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BED6C" w14:textId="77777777" w:rsidR="0062596F" w:rsidRPr="00767CCC" w:rsidRDefault="0062596F" w:rsidP="0062596F">
      <w:pPr>
        <w:pStyle w:val="Corpodetexto3"/>
        <w:rPr>
          <w:rFonts w:ascii="Helvetica Neue" w:hAnsi="Helvetica Neue"/>
          <w:u w:val="none"/>
        </w:rPr>
      </w:pPr>
      <w:r w:rsidRPr="00767CCC">
        <w:rPr>
          <w:rFonts w:ascii="Helvetica Neue" w:hAnsi="Helvetica Neue"/>
          <w:u w:val="none"/>
        </w:rPr>
        <w:t xml:space="preserve">GLOSSÁRIO DO ANUÁRIO ESTATÍSTICO BRASILEIRO DO PETRÓLEO, GÁS </w:t>
      </w:r>
      <w:r w:rsidR="009E206E" w:rsidRPr="00767CCC">
        <w:rPr>
          <w:rFonts w:ascii="Helvetica Neue" w:hAnsi="Helvetica Neue"/>
          <w:u w:val="none"/>
        </w:rPr>
        <w:t>NATURAL E BIOCOMBUSTÍVEIS</w:t>
      </w:r>
    </w:p>
    <w:p w14:paraId="3AA0327C" w14:textId="77777777" w:rsidR="00A33A3C" w:rsidRDefault="00A33A3C">
      <w:pPr>
        <w:jc w:val="both"/>
        <w:rPr>
          <w:rFonts w:ascii="Helvetica Neue" w:hAnsi="Helvetica Neue"/>
          <w:b/>
          <w:snapToGrid w:val="0"/>
          <w:sz w:val="24"/>
        </w:rPr>
      </w:pPr>
    </w:p>
    <w:p w14:paraId="2EBD8841" w14:textId="77777777" w:rsidR="00EC5978" w:rsidRPr="00BD77F3" w:rsidRDefault="00A33A3C">
      <w:pPr>
        <w:jc w:val="both"/>
        <w:rPr>
          <w:rFonts w:ascii="Helvetica Neue" w:hAnsi="Helvetica Neue"/>
          <w:color w:val="000000"/>
          <w:sz w:val="24"/>
        </w:rPr>
      </w:pPr>
      <w:r w:rsidRPr="00BD77F3">
        <w:rPr>
          <w:rFonts w:ascii="Helvetica Neue" w:hAnsi="Helvetica Neue"/>
          <w:b/>
          <w:snapToGrid w:val="0"/>
          <w:color w:val="000000"/>
          <w:sz w:val="24"/>
        </w:rPr>
        <w:t xml:space="preserve">AEAC: </w:t>
      </w:r>
      <w:r w:rsidR="00493A6F" w:rsidRPr="00BD77F3">
        <w:rPr>
          <w:rFonts w:ascii="Helvetica Neue" w:hAnsi="Helvetica Neue"/>
          <w:snapToGrid w:val="0"/>
          <w:color w:val="000000"/>
          <w:sz w:val="24"/>
        </w:rPr>
        <w:t xml:space="preserve">ver </w:t>
      </w:r>
      <w:r w:rsidRPr="00BD77F3">
        <w:rPr>
          <w:rFonts w:ascii="Helvetica Neue" w:hAnsi="Helvetica Neue"/>
          <w:snapToGrid w:val="0"/>
          <w:color w:val="000000"/>
          <w:sz w:val="24"/>
        </w:rPr>
        <w:t>Álcool Etílico Anidro Combustível.</w:t>
      </w:r>
    </w:p>
    <w:p w14:paraId="3820EAD9" w14:textId="77777777" w:rsidR="00124F87" w:rsidRDefault="00124F87">
      <w:pPr>
        <w:jc w:val="both"/>
        <w:rPr>
          <w:rFonts w:ascii="Helvetica Neue" w:hAnsi="Helvetica Neue"/>
          <w:b/>
          <w:snapToGrid w:val="0"/>
          <w:color w:val="000000"/>
          <w:sz w:val="24"/>
        </w:rPr>
      </w:pPr>
    </w:p>
    <w:p w14:paraId="61DE5A60" w14:textId="77777777" w:rsidR="00A33A3C" w:rsidRPr="00BD77F3" w:rsidRDefault="00A33A3C">
      <w:pPr>
        <w:jc w:val="both"/>
        <w:rPr>
          <w:rFonts w:ascii="Helvetica Neue" w:hAnsi="Helvetica Neue"/>
          <w:snapToGrid w:val="0"/>
          <w:color w:val="000000"/>
          <w:sz w:val="24"/>
        </w:rPr>
      </w:pPr>
      <w:r w:rsidRPr="00BD77F3">
        <w:rPr>
          <w:rFonts w:ascii="Helvetica Neue" w:hAnsi="Helvetica Neue"/>
          <w:b/>
          <w:snapToGrid w:val="0"/>
          <w:color w:val="000000"/>
          <w:sz w:val="24"/>
        </w:rPr>
        <w:t>AEHC:</w:t>
      </w:r>
      <w:r w:rsidR="00493A6F" w:rsidRPr="00BD77F3">
        <w:rPr>
          <w:rFonts w:ascii="Helvetica Neue" w:hAnsi="Helvetica Neue"/>
          <w:snapToGrid w:val="0"/>
          <w:color w:val="000000"/>
          <w:sz w:val="24"/>
        </w:rPr>
        <w:t xml:space="preserve"> ver</w:t>
      </w:r>
      <w:r w:rsidRPr="00BD77F3">
        <w:rPr>
          <w:rFonts w:ascii="Helvetica Neue" w:hAnsi="Helvetica Neue"/>
          <w:snapToGrid w:val="0"/>
          <w:color w:val="000000"/>
          <w:sz w:val="24"/>
        </w:rPr>
        <w:t xml:space="preserve"> Álcool Etílico Hidratado Combustível.</w:t>
      </w:r>
    </w:p>
    <w:p w14:paraId="2A3E0305" w14:textId="77777777" w:rsidR="00EC5978" w:rsidRDefault="00EC5978" w:rsidP="00D25E4A">
      <w:pPr>
        <w:jc w:val="both"/>
        <w:rPr>
          <w:rFonts w:ascii="Helvetica Neue" w:hAnsi="Helvetica Neue"/>
          <w:b/>
          <w:sz w:val="24"/>
        </w:rPr>
      </w:pPr>
    </w:p>
    <w:p w14:paraId="2806B11B" w14:textId="77777777" w:rsidR="00D25E4A" w:rsidRPr="00F72D7B" w:rsidRDefault="00D25E4A" w:rsidP="00F9568D">
      <w:pPr>
        <w:jc w:val="both"/>
        <w:rPr>
          <w:rFonts w:ascii="Helvetica Neue" w:hAnsi="Helvetica Neue"/>
          <w:b/>
          <w:sz w:val="24"/>
        </w:rPr>
      </w:pPr>
      <w:r w:rsidRPr="00F72D7B">
        <w:rPr>
          <w:rFonts w:ascii="Helvetica Neue" w:hAnsi="Helvetica Neue"/>
          <w:b/>
          <w:sz w:val="24"/>
        </w:rPr>
        <w:t>Agência Nacional do Petróleo, Gás Natural e Biocombustíveis (ANP)</w:t>
      </w:r>
      <w:r w:rsidRPr="00C31DE6">
        <w:rPr>
          <w:rFonts w:ascii="Helvetica Neue" w:hAnsi="Helvetica Neue"/>
          <w:sz w:val="24"/>
        </w:rPr>
        <w:t xml:space="preserve">: </w:t>
      </w:r>
      <w:r w:rsidR="00F9568D" w:rsidRPr="00F9568D">
        <w:rPr>
          <w:rFonts w:ascii="Helvetica Neue" w:hAnsi="Helvetica Neue"/>
          <w:sz w:val="24"/>
        </w:rPr>
        <w:t>autarquia especial prevista na Lei n°</w:t>
      </w:r>
      <w:r w:rsidR="00CB490C">
        <w:rPr>
          <w:rFonts w:ascii="Helvetica Neue" w:hAnsi="Helvetica Neue"/>
          <w:sz w:val="24"/>
        </w:rPr>
        <w:t xml:space="preserve"> </w:t>
      </w:r>
      <w:r w:rsidR="00F9568D" w:rsidRPr="00F9568D">
        <w:rPr>
          <w:rFonts w:ascii="Helvetica Neue" w:hAnsi="Helvetica Neue"/>
          <w:sz w:val="24"/>
        </w:rPr>
        <w:t>9.478, de 6 de agosto de 1997 e criada pelo Decreto n° 2.455, de 14</w:t>
      </w:r>
      <w:r w:rsidR="00CB490C">
        <w:rPr>
          <w:rFonts w:ascii="Helvetica Neue" w:hAnsi="Helvetica Neue"/>
          <w:sz w:val="24"/>
        </w:rPr>
        <w:t xml:space="preserve"> </w:t>
      </w:r>
      <w:r w:rsidR="00F9568D" w:rsidRPr="00F9568D">
        <w:rPr>
          <w:rFonts w:ascii="Helvetica Neue" w:hAnsi="Helvetica Neue"/>
          <w:sz w:val="24"/>
        </w:rPr>
        <w:t>de janeiro 1998. Vinculada ao Ministério de Minas e Energia, tem como atribuições promover a regulação, a contratação e a fiscalização das atividades econômicas integrantes da indústria do petróleo, do gás natural e dos biocombustíveis. Lei n° 9.478, de 6/8/1997, Lei n° 11.097, de 13/1/2005 e Lei n° 12.490, de 16/9/2011</w:t>
      </w:r>
      <w:r w:rsidR="002E3793" w:rsidRPr="00F72D7B">
        <w:rPr>
          <w:rFonts w:ascii="Helvetica Neue" w:hAnsi="Helvetica Neue"/>
          <w:sz w:val="24"/>
        </w:rPr>
        <w:t>.</w:t>
      </w:r>
    </w:p>
    <w:p w14:paraId="23C52DEE" w14:textId="77777777" w:rsidR="00EC5978" w:rsidRDefault="00EC5978">
      <w:pPr>
        <w:jc w:val="both"/>
        <w:rPr>
          <w:rFonts w:ascii="Helvetica Neue" w:hAnsi="Helvetica Neue"/>
          <w:b/>
          <w:sz w:val="24"/>
        </w:rPr>
      </w:pPr>
    </w:p>
    <w:p w14:paraId="5E7FC41F" w14:textId="5B71D269" w:rsidR="00A33A3C" w:rsidRDefault="00A33A3C">
      <w:pPr>
        <w:jc w:val="both"/>
        <w:rPr>
          <w:rFonts w:ascii="Helvetica Neue" w:hAnsi="Helvetica Neue"/>
          <w:sz w:val="24"/>
        </w:rPr>
      </w:pPr>
      <w:r>
        <w:rPr>
          <w:rFonts w:ascii="Helvetica Neue" w:hAnsi="Helvetica Neue"/>
          <w:b/>
          <w:sz w:val="24"/>
        </w:rPr>
        <w:t xml:space="preserve">Água de Injeção: </w:t>
      </w:r>
      <w:r>
        <w:rPr>
          <w:rFonts w:ascii="Helvetica Neue" w:hAnsi="Helvetica Neue"/>
          <w:sz w:val="24"/>
        </w:rPr>
        <w:t>água injetada em reservatório, com o objetivo de forçar a saída do petróleo da rocha</w:t>
      </w:r>
      <w:r w:rsidR="00BB414E">
        <w:rPr>
          <w:rFonts w:ascii="Helvetica Neue" w:hAnsi="Helvetica Neue"/>
          <w:sz w:val="24"/>
        </w:rPr>
        <w:t xml:space="preserve"> </w:t>
      </w:r>
      <w:r>
        <w:rPr>
          <w:rFonts w:ascii="Helvetica Neue" w:hAnsi="Helvetica Neue"/>
          <w:sz w:val="24"/>
        </w:rPr>
        <w:t>reservatório, deslocando-o para um poço produtor. Este método é conhecido como “recuperação secundária”, e é empregado quando a pressão do poço torna-se insuficiente para expulsar naturalmente o petróleo.</w:t>
      </w:r>
    </w:p>
    <w:p w14:paraId="6693D019" w14:textId="77777777" w:rsidR="00EC5978" w:rsidRDefault="00EC5978">
      <w:pPr>
        <w:jc w:val="both"/>
        <w:rPr>
          <w:rFonts w:ascii="Helvetica Neue" w:hAnsi="Helvetica Neue"/>
          <w:b/>
          <w:sz w:val="24"/>
        </w:rPr>
      </w:pPr>
    </w:p>
    <w:p w14:paraId="4FA32C11" w14:textId="77777777" w:rsidR="00A33A3C" w:rsidRDefault="00A33A3C">
      <w:pPr>
        <w:jc w:val="both"/>
        <w:rPr>
          <w:rFonts w:ascii="Helvetica Neue" w:hAnsi="Helvetica Neue"/>
          <w:b/>
          <w:sz w:val="24"/>
        </w:rPr>
      </w:pPr>
      <w:r>
        <w:rPr>
          <w:rFonts w:ascii="Helvetica Neue" w:hAnsi="Helvetica Neue"/>
          <w:b/>
          <w:sz w:val="24"/>
        </w:rPr>
        <w:t xml:space="preserve">Aguarrás: </w:t>
      </w:r>
      <w:r>
        <w:rPr>
          <w:rFonts w:ascii="Helvetica Neue" w:hAnsi="Helvetica Neue"/>
          <w:sz w:val="24"/>
        </w:rPr>
        <w:t>p</w:t>
      </w:r>
      <w:r>
        <w:rPr>
          <w:rFonts w:ascii="Helvetica Neue" w:hAnsi="Helvetica Neue"/>
          <w:snapToGrid w:val="0"/>
          <w:sz w:val="24"/>
        </w:rPr>
        <w:t>roduto obtido pelo processo de destilação atmosférica de petróleo, com intervalo de temperatura típica (150-210</w:t>
      </w:r>
      <w:r w:rsidR="00C2001F">
        <w:rPr>
          <w:rFonts w:ascii="Helvetica Neue" w:hAnsi="Helvetica Neue"/>
          <w:snapToGrid w:val="0"/>
          <w:sz w:val="24"/>
        </w:rPr>
        <w:t xml:space="preserve"> </w:t>
      </w:r>
      <w:r>
        <w:rPr>
          <w:rFonts w:ascii="Helvetica Neue" w:hAnsi="Helvetica Neue"/>
          <w:snapToGrid w:val="0"/>
          <w:sz w:val="24"/>
        </w:rPr>
        <w:t>ºC), classificado numa faixa de destilação intermediária entre a nafta pesada e o querosene. Utilizado como solvente e na fabricação de ceras, graxas e tintas.</w:t>
      </w:r>
    </w:p>
    <w:p w14:paraId="41DE71FA" w14:textId="77777777" w:rsidR="00EC5978" w:rsidRDefault="00EC5978">
      <w:pPr>
        <w:jc w:val="both"/>
        <w:rPr>
          <w:rFonts w:ascii="Helvetica Neue" w:hAnsi="Helvetica Neue"/>
          <w:b/>
          <w:sz w:val="24"/>
        </w:rPr>
      </w:pPr>
    </w:p>
    <w:p w14:paraId="0DC74995" w14:textId="77777777" w:rsidR="00FE566C" w:rsidRDefault="00A33A3C">
      <w:pPr>
        <w:jc w:val="both"/>
        <w:rPr>
          <w:rFonts w:ascii="Helvetica Neue" w:hAnsi="Helvetica Neue"/>
          <w:sz w:val="24"/>
        </w:rPr>
      </w:pPr>
      <w:r>
        <w:rPr>
          <w:rFonts w:ascii="Helvetica Neue" w:hAnsi="Helvetica Neue"/>
          <w:b/>
          <w:sz w:val="24"/>
        </w:rPr>
        <w:t>Álcool Etílico:</w:t>
      </w:r>
      <w:r w:rsidR="00CB2C9A">
        <w:rPr>
          <w:rFonts w:ascii="Helvetica Neue" w:hAnsi="Helvetica Neue"/>
          <w:sz w:val="24"/>
        </w:rPr>
        <w:t xml:space="preserve"> </w:t>
      </w:r>
      <w:r w:rsidR="00FE566C" w:rsidRPr="00FE566C">
        <w:rPr>
          <w:rFonts w:ascii="Helvetica Neue" w:hAnsi="Helvetica Neue"/>
          <w:sz w:val="24"/>
        </w:rPr>
        <w:t>v</w:t>
      </w:r>
      <w:r w:rsidR="00493A6F" w:rsidRPr="00FE566C">
        <w:rPr>
          <w:rFonts w:ascii="Helvetica Neue" w:hAnsi="Helvetica Neue"/>
          <w:sz w:val="24"/>
        </w:rPr>
        <w:t>er Etanol.</w:t>
      </w:r>
    </w:p>
    <w:p w14:paraId="315E90BA" w14:textId="77777777" w:rsidR="00EC5978" w:rsidRDefault="00EC5978">
      <w:pPr>
        <w:jc w:val="both"/>
        <w:rPr>
          <w:rFonts w:ascii="Helvetica Neue" w:hAnsi="Helvetica Neue"/>
          <w:b/>
          <w:sz w:val="24"/>
        </w:rPr>
      </w:pPr>
    </w:p>
    <w:p w14:paraId="13E300DF" w14:textId="77777777" w:rsidR="009878B1" w:rsidRPr="00D55AE6" w:rsidRDefault="009878B1">
      <w:pPr>
        <w:pStyle w:val="Corpodetexto2"/>
        <w:rPr>
          <w:rFonts w:ascii="Helvetica Neue" w:hAnsi="Helvetica Neue"/>
          <w:snapToGrid w:val="0"/>
        </w:rPr>
      </w:pPr>
      <w:r w:rsidRPr="00D55AE6">
        <w:rPr>
          <w:rFonts w:ascii="Helvetica Neue" w:hAnsi="Helvetica Neue"/>
          <w:b/>
          <w:bCs/>
        </w:rPr>
        <w:t>Álcool Etílico Anidro Combustível (AEAC)</w:t>
      </w:r>
      <w:r w:rsidR="003351D3" w:rsidRPr="00C31DE6">
        <w:rPr>
          <w:rStyle w:val="Forte"/>
          <w:b w:val="0"/>
        </w:rPr>
        <w:t>:</w:t>
      </w:r>
      <w:r w:rsidRPr="00C31DE6">
        <w:rPr>
          <w:rStyle w:val="Forte"/>
          <w:b w:val="0"/>
        </w:rPr>
        <w:t xml:space="preserve"> </w:t>
      </w:r>
      <w:r w:rsidR="00C31DE6">
        <w:rPr>
          <w:rFonts w:ascii="Helvetica Neue" w:hAnsi="Helvetica Neue"/>
          <w:snapToGrid w:val="0"/>
        </w:rPr>
        <w:t>v</w:t>
      </w:r>
      <w:r w:rsidRPr="00D55AE6">
        <w:rPr>
          <w:rFonts w:ascii="Helvetica Neue" w:hAnsi="Helvetica Neue"/>
          <w:snapToGrid w:val="0"/>
        </w:rPr>
        <w:t>er Etanol Anidro Combustível (EAC)</w:t>
      </w:r>
      <w:r w:rsidR="00704D87" w:rsidRPr="00D55AE6">
        <w:rPr>
          <w:rFonts w:ascii="Helvetica Neue" w:hAnsi="Helvetica Neue"/>
          <w:snapToGrid w:val="0"/>
        </w:rPr>
        <w:t>.</w:t>
      </w:r>
    </w:p>
    <w:p w14:paraId="06A52190" w14:textId="77777777" w:rsidR="00EC5978" w:rsidRPr="000044F4" w:rsidRDefault="00EC5978">
      <w:pPr>
        <w:jc w:val="both"/>
        <w:rPr>
          <w:rFonts w:ascii="Helvetica Neue" w:hAnsi="Helvetica Neue"/>
          <w:b/>
          <w:snapToGrid w:val="0"/>
          <w:sz w:val="24"/>
        </w:rPr>
      </w:pPr>
    </w:p>
    <w:p w14:paraId="08054DC9" w14:textId="77777777" w:rsidR="006E07C4" w:rsidRPr="00D55AE6" w:rsidRDefault="00A33A3C" w:rsidP="00704D87">
      <w:pPr>
        <w:jc w:val="both"/>
        <w:rPr>
          <w:rFonts w:ascii="Helvetica Neue" w:hAnsi="Helvetica Neue"/>
          <w:snapToGrid w:val="0"/>
          <w:sz w:val="24"/>
        </w:rPr>
      </w:pPr>
      <w:r w:rsidRPr="000044F4">
        <w:rPr>
          <w:rFonts w:ascii="Helvetica Neue" w:hAnsi="Helvetica Neue"/>
          <w:b/>
          <w:snapToGrid w:val="0"/>
          <w:sz w:val="24"/>
        </w:rPr>
        <w:t>Álcool Etílico Hidratado Combustível (AEHC)</w:t>
      </w:r>
      <w:r w:rsidRPr="00C31DE6">
        <w:rPr>
          <w:rFonts w:ascii="Helvetica Neue" w:hAnsi="Helvetica Neue"/>
          <w:snapToGrid w:val="0"/>
          <w:sz w:val="24"/>
        </w:rPr>
        <w:t>:</w:t>
      </w:r>
      <w:r w:rsidRPr="000044F4">
        <w:rPr>
          <w:rFonts w:ascii="Helvetica Neue" w:hAnsi="Helvetica Neue"/>
          <w:sz w:val="24"/>
        </w:rPr>
        <w:t xml:space="preserve"> </w:t>
      </w:r>
      <w:r w:rsidR="00C31DE6">
        <w:rPr>
          <w:rFonts w:ascii="Helvetica Neue" w:hAnsi="Helvetica Neue"/>
          <w:snapToGrid w:val="0"/>
          <w:sz w:val="24"/>
        </w:rPr>
        <w:t>v</w:t>
      </w:r>
      <w:r w:rsidR="00704D87" w:rsidRPr="00D55AE6">
        <w:rPr>
          <w:rFonts w:ascii="Helvetica Neue" w:hAnsi="Helvetica Neue"/>
          <w:snapToGrid w:val="0"/>
          <w:sz w:val="24"/>
        </w:rPr>
        <w:t>er Etanol Hidratado Combustível (EHC).</w:t>
      </w:r>
    </w:p>
    <w:p w14:paraId="4E85BB89" w14:textId="77777777" w:rsidR="006E07C4" w:rsidRPr="00D55AE6" w:rsidRDefault="006E07C4">
      <w:pPr>
        <w:jc w:val="both"/>
        <w:rPr>
          <w:rFonts w:ascii="Helvetica Neue" w:hAnsi="Helvetica Neue"/>
          <w:snapToGrid w:val="0"/>
          <w:sz w:val="24"/>
        </w:rPr>
      </w:pPr>
    </w:p>
    <w:p w14:paraId="7B78545A" w14:textId="77777777" w:rsidR="00747A6C" w:rsidRDefault="00747A6C">
      <w:pPr>
        <w:jc w:val="both"/>
        <w:rPr>
          <w:rFonts w:ascii="Helvetica Neue" w:hAnsi="Helvetica Neue"/>
          <w:b/>
          <w:sz w:val="24"/>
        </w:rPr>
      </w:pPr>
      <w:r>
        <w:rPr>
          <w:rFonts w:ascii="Helvetica Neue" w:hAnsi="Helvetica Neue"/>
          <w:b/>
          <w:sz w:val="24"/>
        </w:rPr>
        <w:t xml:space="preserve">Álcool Metílico: </w:t>
      </w:r>
      <w:r w:rsidRPr="00747A6C">
        <w:rPr>
          <w:rFonts w:ascii="Helvetica Neue" w:hAnsi="Helvetica Neue"/>
          <w:sz w:val="24"/>
        </w:rPr>
        <w:t>ver Metanol.</w:t>
      </w:r>
    </w:p>
    <w:p w14:paraId="5248FBE0" w14:textId="77777777" w:rsidR="00EC5978" w:rsidRDefault="00EC5978">
      <w:pPr>
        <w:jc w:val="both"/>
        <w:rPr>
          <w:rFonts w:ascii="Helvetica Neue" w:hAnsi="Helvetica Neue"/>
          <w:b/>
          <w:sz w:val="24"/>
        </w:rPr>
      </w:pPr>
    </w:p>
    <w:p w14:paraId="54F3B1E4" w14:textId="77777777" w:rsidR="00A33A3C" w:rsidRDefault="00A33A3C">
      <w:pPr>
        <w:jc w:val="both"/>
        <w:rPr>
          <w:rFonts w:ascii="Helvetica Neue" w:hAnsi="Helvetica Neue"/>
          <w:sz w:val="24"/>
        </w:rPr>
      </w:pPr>
      <w:r>
        <w:rPr>
          <w:rFonts w:ascii="Helvetica Neue" w:hAnsi="Helvetica Neue"/>
          <w:b/>
          <w:sz w:val="24"/>
        </w:rPr>
        <w:t>API:</w:t>
      </w:r>
      <w:r w:rsidR="00693380">
        <w:rPr>
          <w:rFonts w:ascii="Helvetica Neue" w:hAnsi="Helvetica Neue"/>
          <w:snapToGrid w:val="0"/>
          <w:sz w:val="24"/>
        </w:rPr>
        <w:t xml:space="preserve"> </w:t>
      </w:r>
      <w:r w:rsidR="00693380" w:rsidRPr="007B6903">
        <w:rPr>
          <w:rFonts w:ascii="Helvetica Neue" w:hAnsi="Helvetica Neue"/>
          <w:snapToGrid w:val="0"/>
          <w:sz w:val="24"/>
        </w:rPr>
        <w:t>ver</w:t>
      </w:r>
      <w:r>
        <w:rPr>
          <w:rFonts w:ascii="Helvetica Neue" w:hAnsi="Helvetica Neue"/>
          <w:sz w:val="24"/>
        </w:rPr>
        <w:t xml:space="preserve"> Grau API.</w:t>
      </w:r>
    </w:p>
    <w:p w14:paraId="23FC58CA" w14:textId="77777777" w:rsidR="00EC5978" w:rsidRPr="006444A6" w:rsidRDefault="00EC5978">
      <w:pPr>
        <w:jc w:val="both"/>
        <w:rPr>
          <w:rFonts w:ascii="Helvetica Neue" w:hAnsi="Helvetica Neue"/>
          <w:snapToGrid w:val="0"/>
          <w:sz w:val="24"/>
        </w:rPr>
      </w:pPr>
    </w:p>
    <w:p w14:paraId="22E6F282" w14:textId="618E4FE1" w:rsidR="006444A6" w:rsidRPr="006444A6" w:rsidRDefault="006444A6">
      <w:pPr>
        <w:jc w:val="both"/>
        <w:rPr>
          <w:rFonts w:ascii="Helvetica Neue" w:hAnsi="Helvetica Neue"/>
          <w:snapToGrid w:val="0"/>
          <w:sz w:val="24"/>
        </w:rPr>
      </w:pPr>
      <w:r w:rsidRPr="006444A6">
        <w:rPr>
          <w:rFonts w:ascii="Helvetica Neue" w:hAnsi="Helvetica Neue"/>
          <w:b/>
          <w:snapToGrid w:val="0"/>
          <w:sz w:val="24"/>
        </w:rPr>
        <w:t xml:space="preserve">Área do </w:t>
      </w:r>
      <w:proofErr w:type="spellStart"/>
      <w:r w:rsidR="001F293C">
        <w:rPr>
          <w:rFonts w:ascii="Helvetica Neue" w:hAnsi="Helvetica Neue"/>
          <w:b/>
          <w:snapToGrid w:val="0"/>
          <w:sz w:val="24"/>
        </w:rPr>
        <w:t>P</w:t>
      </w:r>
      <w:r w:rsidRPr="006444A6">
        <w:rPr>
          <w:rFonts w:ascii="Helvetica Neue" w:hAnsi="Helvetica Neue"/>
          <w:b/>
          <w:snapToGrid w:val="0"/>
          <w:sz w:val="24"/>
        </w:rPr>
        <w:t>ré</w:t>
      </w:r>
      <w:proofErr w:type="spellEnd"/>
      <w:r w:rsidRPr="006444A6">
        <w:rPr>
          <w:rFonts w:ascii="Helvetica Neue" w:hAnsi="Helvetica Neue"/>
          <w:b/>
          <w:snapToGrid w:val="0"/>
          <w:sz w:val="24"/>
        </w:rPr>
        <w:t>-sal</w:t>
      </w:r>
      <w:r>
        <w:rPr>
          <w:rFonts w:ascii="Helvetica Neue" w:hAnsi="Helvetica Neue"/>
          <w:snapToGrid w:val="0"/>
          <w:sz w:val="24"/>
        </w:rPr>
        <w:t xml:space="preserve">: </w:t>
      </w:r>
      <w:r w:rsidR="0079781D">
        <w:rPr>
          <w:rFonts w:ascii="Helvetica Neue" w:hAnsi="Helvetica Neue"/>
          <w:snapToGrid w:val="0"/>
          <w:sz w:val="24"/>
        </w:rPr>
        <w:t>r</w:t>
      </w:r>
      <w:r w:rsidRPr="006444A6">
        <w:rPr>
          <w:rFonts w:ascii="Helvetica Neue" w:hAnsi="Helvetica Neue"/>
          <w:snapToGrid w:val="0"/>
          <w:sz w:val="24"/>
        </w:rPr>
        <w:t>egião do subsolo formada por um prisma vertical de profundidade indeterminada, com superfície poligonal definida pelas coordenadas geográficas de seus vértices estabelecidas no Anexo da Lei</w:t>
      </w:r>
      <w:r w:rsidR="007E66A9">
        <w:rPr>
          <w:rFonts w:ascii="Helvetica Neue" w:hAnsi="Helvetica Neue"/>
          <w:snapToGrid w:val="0"/>
          <w:sz w:val="24"/>
        </w:rPr>
        <w:t xml:space="preserve"> </w:t>
      </w:r>
      <w:r w:rsidR="007E66A9" w:rsidRPr="006444A6">
        <w:rPr>
          <w:rFonts w:ascii="Helvetica Neue" w:hAnsi="Helvetica Neue"/>
          <w:snapToGrid w:val="0"/>
          <w:sz w:val="24"/>
        </w:rPr>
        <w:t>nº 12.351, de 22</w:t>
      </w:r>
      <w:r w:rsidR="007E66A9">
        <w:rPr>
          <w:rFonts w:ascii="Helvetica Neue" w:hAnsi="Helvetica Neue"/>
          <w:snapToGrid w:val="0"/>
          <w:sz w:val="24"/>
        </w:rPr>
        <w:t>/</w:t>
      </w:r>
      <w:r w:rsidR="007E66A9" w:rsidRPr="006444A6">
        <w:rPr>
          <w:rFonts w:ascii="Helvetica Neue" w:hAnsi="Helvetica Neue"/>
          <w:snapToGrid w:val="0"/>
          <w:sz w:val="24"/>
        </w:rPr>
        <w:t>12</w:t>
      </w:r>
      <w:r w:rsidR="007E66A9">
        <w:rPr>
          <w:rFonts w:ascii="Helvetica Neue" w:hAnsi="Helvetica Neue"/>
          <w:snapToGrid w:val="0"/>
          <w:sz w:val="24"/>
        </w:rPr>
        <w:t>/</w:t>
      </w:r>
      <w:r w:rsidR="007E66A9" w:rsidRPr="006444A6">
        <w:rPr>
          <w:rFonts w:ascii="Helvetica Neue" w:hAnsi="Helvetica Neue"/>
          <w:snapToGrid w:val="0"/>
          <w:sz w:val="24"/>
        </w:rPr>
        <w:t>2010</w:t>
      </w:r>
      <w:r w:rsidRPr="006444A6">
        <w:rPr>
          <w:rFonts w:ascii="Helvetica Neue" w:hAnsi="Helvetica Neue"/>
          <w:snapToGrid w:val="0"/>
          <w:sz w:val="24"/>
        </w:rPr>
        <w:t>, bem como outras regiões que venham a ser delimitadas em ato do Poder Executivo, de acordo com a evol</w:t>
      </w:r>
      <w:r w:rsidR="00860E52">
        <w:rPr>
          <w:rFonts w:ascii="Helvetica Neue" w:hAnsi="Helvetica Neue"/>
          <w:snapToGrid w:val="0"/>
          <w:sz w:val="24"/>
        </w:rPr>
        <w:t>ução do conhecimento geológico.</w:t>
      </w:r>
    </w:p>
    <w:p w14:paraId="10F236C0" w14:textId="77777777" w:rsidR="006444A6" w:rsidRPr="006444A6" w:rsidRDefault="006444A6">
      <w:pPr>
        <w:jc w:val="both"/>
        <w:rPr>
          <w:rFonts w:ascii="Helvetica Neue" w:hAnsi="Helvetica Neue"/>
          <w:snapToGrid w:val="0"/>
          <w:sz w:val="24"/>
        </w:rPr>
      </w:pPr>
    </w:p>
    <w:p w14:paraId="372B2F34" w14:textId="77777777" w:rsidR="00A33A3C" w:rsidRPr="007B6903" w:rsidRDefault="00A33A3C">
      <w:pPr>
        <w:jc w:val="both"/>
        <w:rPr>
          <w:rFonts w:ascii="Helvetica Neue" w:hAnsi="Helvetica Neue"/>
          <w:sz w:val="24"/>
        </w:rPr>
      </w:pPr>
      <w:r w:rsidRPr="0058185F">
        <w:rPr>
          <w:rFonts w:ascii="Helvetica Neue" w:hAnsi="Helvetica Neue"/>
          <w:b/>
          <w:sz w:val="24"/>
        </w:rPr>
        <w:t xml:space="preserve">Asfalto: </w:t>
      </w:r>
      <w:r w:rsidR="007B6903" w:rsidRPr="0058185F">
        <w:rPr>
          <w:rFonts w:ascii="Helvetica Neue" w:hAnsi="Helvetica Neue"/>
          <w:sz w:val="24"/>
        </w:rPr>
        <w:t>material de cor escura e consistência sólida ou semi</w:t>
      </w:r>
      <w:r w:rsidR="00B62B40">
        <w:rPr>
          <w:rFonts w:ascii="Helvetica Neue" w:hAnsi="Helvetica Neue"/>
          <w:sz w:val="24"/>
        </w:rPr>
        <w:t>s</w:t>
      </w:r>
      <w:r w:rsidR="007B6903" w:rsidRPr="0058185F">
        <w:rPr>
          <w:rFonts w:ascii="Helvetica Neue" w:hAnsi="Helvetica Neue"/>
          <w:sz w:val="24"/>
        </w:rPr>
        <w:t>sólida derivado de petróleo, composto de mistura de hidrocarbonetos pesados</w:t>
      </w:r>
      <w:r w:rsidR="00154F26">
        <w:rPr>
          <w:rFonts w:ascii="Helvetica Neue" w:hAnsi="Helvetica Neue"/>
          <w:sz w:val="24"/>
        </w:rPr>
        <w:t>,</w:t>
      </w:r>
      <w:r w:rsidR="007B6903" w:rsidRPr="0058185F">
        <w:rPr>
          <w:rFonts w:ascii="Helvetica Neue" w:hAnsi="Helvetica Neue"/>
          <w:sz w:val="24"/>
        </w:rPr>
        <w:t xml:space="preserve"> onde os constituintes predominantes</w:t>
      </w:r>
      <w:r w:rsidR="0058185F" w:rsidRPr="0058185F">
        <w:rPr>
          <w:rFonts w:ascii="Helvetica Neue" w:hAnsi="Helvetica Neue"/>
          <w:sz w:val="24"/>
        </w:rPr>
        <w:t xml:space="preserve"> são os betumes, incluindo os materiais betuminosos.</w:t>
      </w:r>
      <w:r w:rsidR="0058185F">
        <w:rPr>
          <w:rFonts w:ascii="Helvetica Neue" w:hAnsi="Helvetica Neue"/>
          <w:b/>
          <w:sz w:val="24"/>
        </w:rPr>
        <w:t xml:space="preserve"> </w:t>
      </w:r>
      <w:r w:rsidR="00C64151">
        <w:rPr>
          <w:rFonts w:ascii="Helvetica Neue" w:hAnsi="Helvetica Neue"/>
          <w:sz w:val="24"/>
        </w:rPr>
        <w:t>Resolução ANP n° 2, de 14/1/</w:t>
      </w:r>
      <w:r w:rsidR="0009711E" w:rsidRPr="007B6903">
        <w:rPr>
          <w:rFonts w:ascii="Helvetica Neue" w:hAnsi="Helvetica Neue"/>
          <w:sz w:val="24"/>
        </w:rPr>
        <w:t>2005.</w:t>
      </w:r>
    </w:p>
    <w:p w14:paraId="0EBEB45C" w14:textId="77777777" w:rsidR="00EC5978" w:rsidRDefault="00EC5978" w:rsidP="00642224">
      <w:pPr>
        <w:pStyle w:val="Ttulo2"/>
        <w:keepNext w:val="0"/>
        <w:widowControl w:val="0"/>
        <w:jc w:val="both"/>
        <w:rPr>
          <w:rFonts w:ascii="Helvetica Neue" w:hAnsi="Helvetica Neue"/>
          <w:b/>
          <w:snapToGrid w:val="0"/>
        </w:rPr>
      </w:pPr>
    </w:p>
    <w:p w14:paraId="4519F86D" w14:textId="77777777" w:rsidR="00642224" w:rsidRPr="00720597" w:rsidRDefault="00A33A3C" w:rsidP="00642224">
      <w:pPr>
        <w:pStyle w:val="Ttulo2"/>
        <w:keepNext w:val="0"/>
        <w:widowControl w:val="0"/>
        <w:jc w:val="both"/>
        <w:rPr>
          <w:rFonts w:ascii="Helvetica Neue" w:hAnsi="Helvetica Neue"/>
          <w:snapToGrid w:val="0"/>
        </w:rPr>
      </w:pPr>
      <w:r>
        <w:rPr>
          <w:rFonts w:ascii="Helvetica Neue" w:hAnsi="Helvetica Neue"/>
          <w:b/>
          <w:snapToGrid w:val="0"/>
        </w:rPr>
        <w:t>Autorização:</w:t>
      </w:r>
      <w:r>
        <w:rPr>
          <w:rFonts w:ascii="Helvetica Neue" w:hAnsi="Helvetica Neue"/>
          <w:snapToGrid w:val="0"/>
        </w:rPr>
        <w:t xml:space="preserve"> ato administrativo unilateral e discricionário pelo qual a ANP, como órgão regulador da indústria do petróleo, </w:t>
      </w:r>
      <w:r w:rsidR="00B27FEC" w:rsidRPr="00B93742">
        <w:rPr>
          <w:rFonts w:ascii="Helvetica Neue" w:hAnsi="Helvetica Neue"/>
          <w:snapToGrid w:val="0"/>
        </w:rPr>
        <w:t>do gás natural e dos biocombustíveis,</w:t>
      </w:r>
      <w:r w:rsidR="00B27FEC">
        <w:rPr>
          <w:rFonts w:ascii="Helvetica Neue" w:hAnsi="Helvetica Neue"/>
          <w:snapToGrid w:val="0"/>
        </w:rPr>
        <w:t xml:space="preserve"> </w:t>
      </w:r>
      <w:r>
        <w:rPr>
          <w:rFonts w:ascii="Helvetica Neue" w:hAnsi="Helvetica Neue"/>
          <w:snapToGrid w:val="0"/>
        </w:rPr>
        <w:t xml:space="preserve">possibilita </w:t>
      </w:r>
      <w:r w:rsidR="00C53127">
        <w:rPr>
          <w:rFonts w:ascii="Helvetica Neue" w:hAnsi="Helvetica Neue"/>
          <w:snapToGrid w:val="0"/>
        </w:rPr>
        <w:t>à</w:t>
      </w:r>
      <w:r>
        <w:rPr>
          <w:rFonts w:ascii="Helvetica Neue" w:hAnsi="Helvetica Neue"/>
          <w:snapToGrid w:val="0"/>
        </w:rPr>
        <w:t xml:space="preserve"> </w:t>
      </w:r>
      <w:r>
        <w:rPr>
          <w:rFonts w:ascii="Helvetica Neue" w:hAnsi="Helvetica Neue"/>
          <w:snapToGrid w:val="0"/>
        </w:rPr>
        <w:lastRenderedPageBreak/>
        <w:t xml:space="preserve">empresa constituída sob as leis brasileiras, com sede e administração no </w:t>
      </w:r>
      <w:r w:rsidR="00D64DBC">
        <w:rPr>
          <w:rFonts w:ascii="Helvetica Neue" w:hAnsi="Helvetica Neue"/>
          <w:snapToGrid w:val="0"/>
        </w:rPr>
        <w:t>Brasil</w:t>
      </w:r>
      <w:r>
        <w:rPr>
          <w:rFonts w:ascii="Helvetica Neue" w:hAnsi="Helvetica Neue"/>
          <w:snapToGrid w:val="0"/>
        </w:rPr>
        <w:t>, na forma estabelecida na Lei do Petróleo e</w:t>
      </w:r>
      <w:r w:rsidR="00387293">
        <w:rPr>
          <w:rFonts w:ascii="Helvetica Neue" w:hAnsi="Helvetica Neue"/>
          <w:snapToGrid w:val="0"/>
        </w:rPr>
        <w:t xml:space="preserve"> em</w:t>
      </w:r>
      <w:r>
        <w:rPr>
          <w:rFonts w:ascii="Helvetica Neue" w:hAnsi="Helvetica Neue"/>
          <w:snapToGrid w:val="0"/>
        </w:rPr>
        <w:t xml:space="preserve"> sua regulamentação, o exercício d</w:t>
      </w:r>
      <w:r w:rsidR="00387293">
        <w:rPr>
          <w:rFonts w:ascii="Helvetica Neue" w:hAnsi="Helvetica Neue"/>
          <w:snapToGrid w:val="0"/>
        </w:rPr>
        <w:t>e</w:t>
      </w:r>
      <w:r>
        <w:rPr>
          <w:rFonts w:ascii="Helvetica Neue" w:hAnsi="Helvetica Neue"/>
          <w:snapToGrid w:val="0"/>
        </w:rPr>
        <w:t xml:space="preserve"> atividades econômicas integ</w:t>
      </w:r>
      <w:r w:rsidR="00FA187B">
        <w:rPr>
          <w:rFonts w:ascii="Helvetica Neue" w:hAnsi="Helvetica Neue"/>
          <w:snapToGrid w:val="0"/>
        </w:rPr>
        <w:t>rantes da indústria do petróleo</w:t>
      </w:r>
      <w:r w:rsidR="00B27FEC">
        <w:rPr>
          <w:rFonts w:ascii="Helvetica Neue" w:hAnsi="Helvetica Neue"/>
          <w:snapToGrid w:val="0"/>
        </w:rPr>
        <w:t xml:space="preserve">, </w:t>
      </w:r>
      <w:r w:rsidR="00B27FEC" w:rsidRPr="00B93742">
        <w:rPr>
          <w:rFonts w:ascii="Helvetica Neue" w:hAnsi="Helvetica Neue"/>
          <w:snapToGrid w:val="0"/>
        </w:rPr>
        <w:t>do gás natural</w:t>
      </w:r>
      <w:r w:rsidR="00FA187B" w:rsidRPr="00B93742">
        <w:rPr>
          <w:rFonts w:ascii="Helvetica Neue" w:hAnsi="Helvetica Neue"/>
          <w:snapToGrid w:val="0"/>
        </w:rPr>
        <w:t xml:space="preserve"> e dos biocombustíveis.</w:t>
      </w:r>
    </w:p>
    <w:p w14:paraId="105C409F" w14:textId="77777777" w:rsidR="00EC5978" w:rsidRDefault="00EC5978">
      <w:pPr>
        <w:jc w:val="both"/>
        <w:rPr>
          <w:rFonts w:ascii="Helvetica Neue" w:hAnsi="Helvetica Neue"/>
          <w:b/>
          <w:sz w:val="24"/>
        </w:rPr>
      </w:pPr>
    </w:p>
    <w:p w14:paraId="3E27D121" w14:textId="77777777" w:rsidR="00A33A3C" w:rsidRDefault="00A33A3C">
      <w:pPr>
        <w:jc w:val="both"/>
        <w:rPr>
          <w:rFonts w:ascii="Helvetica Neue" w:hAnsi="Helvetica Neue"/>
          <w:sz w:val="24"/>
        </w:rPr>
      </w:pPr>
      <w:r w:rsidRPr="007B6903">
        <w:rPr>
          <w:rFonts w:ascii="Helvetica Neue" w:hAnsi="Helvetica Neue"/>
          <w:b/>
          <w:sz w:val="24"/>
        </w:rPr>
        <w:t xml:space="preserve">b/d: </w:t>
      </w:r>
      <w:r w:rsidRPr="007B6903">
        <w:rPr>
          <w:rFonts w:ascii="Helvetica Neue" w:hAnsi="Helvetica Neue"/>
          <w:sz w:val="24"/>
        </w:rPr>
        <w:t>barris por dia.</w:t>
      </w:r>
    </w:p>
    <w:p w14:paraId="188EAFC4" w14:textId="77777777" w:rsidR="00EC5978" w:rsidRDefault="00EC5978">
      <w:pPr>
        <w:jc w:val="both"/>
        <w:rPr>
          <w:rFonts w:ascii="Helvetica Neue" w:hAnsi="Helvetica Neue"/>
          <w:b/>
          <w:snapToGrid w:val="0"/>
          <w:sz w:val="24"/>
        </w:rPr>
      </w:pPr>
    </w:p>
    <w:p w14:paraId="34F99E56" w14:textId="77777777" w:rsidR="00A33A3C" w:rsidRPr="00B93742" w:rsidRDefault="00A33A3C">
      <w:pPr>
        <w:jc w:val="both"/>
        <w:rPr>
          <w:rFonts w:ascii="Helvetica Neue" w:hAnsi="Helvetica Neue"/>
          <w:sz w:val="24"/>
        </w:rPr>
      </w:pPr>
      <w:r>
        <w:rPr>
          <w:rFonts w:ascii="Helvetica Neue" w:hAnsi="Helvetica Neue"/>
          <w:b/>
          <w:snapToGrid w:val="0"/>
          <w:sz w:val="24"/>
        </w:rPr>
        <w:t>Bacia Sedimentar:</w:t>
      </w:r>
      <w:r>
        <w:rPr>
          <w:rFonts w:ascii="Helvetica Neue" w:hAnsi="Helvetica Neue"/>
          <w:snapToGrid w:val="0"/>
          <w:sz w:val="24"/>
        </w:rPr>
        <w:t xml:space="preserve"> d</w:t>
      </w:r>
      <w:r>
        <w:rPr>
          <w:rFonts w:ascii="Helvetica Neue" w:hAnsi="Helvetica Neue"/>
          <w:sz w:val="24"/>
        </w:rPr>
        <w:t>epressão da crosta terrestre onde se acumulam rochas sedimentares que podem ser portadoras de petróleo ou gás</w:t>
      </w:r>
      <w:r w:rsidR="00387293">
        <w:rPr>
          <w:rFonts w:ascii="Helvetica Neue" w:hAnsi="Helvetica Neue"/>
          <w:sz w:val="24"/>
        </w:rPr>
        <w:t>,</w:t>
      </w:r>
      <w:r>
        <w:rPr>
          <w:rFonts w:ascii="Helvetica Neue" w:hAnsi="Helvetica Neue"/>
          <w:sz w:val="24"/>
        </w:rPr>
        <w:t xml:space="preserve"> associados ou não.</w:t>
      </w:r>
      <w:r w:rsidR="00227256">
        <w:rPr>
          <w:rFonts w:ascii="Helvetica Neue" w:hAnsi="Helvetica Neue"/>
          <w:sz w:val="24"/>
        </w:rPr>
        <w:t xml:space="preserve"> </w:t>
      </w:r>
      <w:r w:rsidR="005A582E">
        <w:rPr>
          <w:rFonts w:ascii="Helvetica Neue" w:hAnsi="Helvetica Neue"/>
          <w:sz w:val="24"/>
        </w:rPr>
        <w:t>Lei nº</w:t>
      </w:r>
      <w:r w:rsidR="009A69DB">
        <w:rPr>
          <w:rFonts w:ascii="Helvetica Neue" w:hAnsi="Helvetica Neue"/>
          <w:sz w:val="24"/>
        </w:rPr>
        <w:t xml:space="preserve"> 9.478, de 6/8/</w:t>
      </w:r>
      <w:r w:rsidR="00227256" w:rsidRPr="00B93742">
        <w:rPr>
          <w:rFonts w:ascii="Helvetica Neue" w:hAnsi="Helvetica Neue"/>
          <w:sz w:val="24"/>
        </w:rPr>
        <w:t>1997.</w:t>
      </w:r>
    </w:p>
    <w:p w14:paraId="673C228E" w14:textId="77777777" w:rsidR="00EC5978" w:rsidRDefault="00EC5978">
      <w:pPr>
        <w:jc w:val="both"/>
        <w:rPr>
          <w:rFonts w:ascii="Helvetica Neue" w:hAnsi="Helvetica Neue"/>
          <w:b/>
          <w:sz w:val="24"/>
        </w:rPr>
      </w:pPr>
    </w:p>
    <w:p w14:paraId="09068F36" w14:textId="77777777" w:rsidR="00EC5978" w:rsidRDefault="00A33A3C">
      <w:pPr>
        <w:jc w:val="both"/>
        <w:rPr>
          <w:rFonts w:ascii="Helvetica Neue" w:hAnsi="Helvetica Neue"/>
          <w:sz w:val="24"/>
        </w:rPr>
      </w:pPr>
      <w:r>
        <w:rPr>
          <w:rFonts w:ascii="Helvetica Neue" w:hAnsi="Helvetica Neue"/>
          <w:b/>
          <w:sz w:val="24"/>
        </w:rPr>
        <w:t xml:space="preserve">Bandeira: </w:t>
      </w:r>
      <w:r w:rsidR="00F9568D" w:rsidRPr="00F9568D">
        <w:rPr>
          <w:rFonts w:ascii="Helvetica Neue" w:hAnsi="Helvetica Neue"/>
          <w:sz w:val="24"/>
        </w:rPr>
        <w:t>é a marca do distribuidor de combustíveis. Se firmar contrato de exclusividade com um distribuidor, o posto revendedor terá a obrigação de exibir a marca.</w:t>
      </w:r>
    </w:p>
    <w:p w14:paraId="5BB0B420" w14:textId="77777777" w:rsidR="0049792E" w:rsidRDefault="0049792E">
      <w:pPr>
        <w:jc w:val="both"/>
        <w:rPr>
          <w:rFonts w:ascii="Helvetica Neue" w:hAnsi="Helvetica Neue"/>
          <w:b/>
          <w:sz w:val="24"/>
        </w:rPr>
      </w:pPr>
    </w:p>
    <w:p w14:paraId="24FB2198" w14:textId="77777777" w:rsidR="0049792E" w:rsidRDefault="00A33A3C" w:rsidP="002C1D79">
      <w:pPr>
        <w:jc w:val="both"/>
        <w:rPr>
          <w:rFonts w:ascii="Helvetica Neue" w:hAnsi="Helvetica Neue"/>
          <w:sz w:val="24"/>
        </w:rPr>
      </w:pPr>
      <w:r w:rsidRPr="00D9028E">
        <w:rPr>
          <w:rFonts w:ascii="Helvetica Neue" w:hAnsi="Helvetica Neue"/>
          <w:b/>
          <w:sz w:val="24"/>
        </w:rPr>
        <w:t>Bandeira Branca</w:t>
      </w:r>
      <w:r w:rsidRPr="0049792E">
        <w:rPr>
          <w:rFonts w:ascii="Helvetica Neue" w:hAnsi="Helvetica Neue"/>
          <w:sz w:val="24"/>
        </w:rPr>
        <w:t xml:space="preserve">: </w:t>
      </w:r>
      <w:r w:rsidR="00F9568D" w:rsidRPr="00F9568D">
        <w:rPr>
          <w:rFonts w:ascii="Helvetica Neue" w:hAnsi="Helvetica Neue"/>
          <w:sz w:val="24"/>
        </w:rPr>
        <w:t>é o posto que não firmou contrato de exclusividade com nenhuma distribuidora e pode revender combustíveis de qualquer fornecedor, desde que identifique claramente para o consumidor a origem do produto, conforme determinação da ANP</w:t>
      </w:r>
      <w:r w:rsidR="0049792E" w:rsidRPr="0049792E">
        <w:rPr>
          <w:rFonts w:ascii="Helvetica Neue" w:hAnsi="Helvetica Neue"/>
          <w:sz w:val="24"/>
        </w:rPr>
        <w:t>.</w:t>
      </w:r>
    </w:p>
    <w:p w14:paraId="51448242" w14:textId="77777777" w:rsidR="002C1D79" w:rsidRDefault="002C1D79" w:rsidP="002C1D79">
      <w:pPr>
        <w:jc w:val="both"/>
        <w:rPr>
          <w:rFonts w:ascii="Helvetica Neue" w:hAnsi="Helvetica Neue"/>
          <w:b/>
          <w:sz w:val="24"/>
        </w:rPr>
      </w:pPr>
    </w:p>
    <w:p w14:paraId="4C46071A" w14:textId="77777777" w:rsidR="002303FD" w:rsidRPr="000A5DF3" w:rsidRDefault="002303FD" w:rsidP="002303FD">
      <w:pPr>
        <w:jc w:val="both"/>
        <w:rPr>
          <w:rFonts w:ascii="Helvetica Neue" w:hAnsi="Helvetica Neue"/>
          <w:sz w:val="24"/>
        </w:rPr>
      </w:pPr>
      <w:r w:rsidRPr="00DA2C48">
        <w:rPr>
          <w:rFonts w:ascii="Helvetica Neue" w:hAnsi="Helvetica Neue"/>
          <w:b/>
          <w:sz w:val="24"/>
        </w:rPr>
        <w:t>Barri</w:t>
      </w:r>
      <w:r>
        <w:rPr>
          <w:rFonts w:ascii="Helvetica Neue" w:hAnsi="Helvetica Neue"/>
          <w:b/>
          <w:sz w:val="24"/>
        </w:rPr>
        <w:t>l</w:t>
      </w:r>
      <w:r w:rsidRPr="00DA2C48">
        <w:rPr>
          <w:rFonts w:ascii="Helvetica Neue" w:hAnsi="Helvetica Neue"/>
          <w:b/>
          <w:sz w:val="24"/>
        </w:rPr>
        <w:t xml:space="preserve">: </w:t>
      </w:r>
      <w:r w:rsidR="00460D90">
        <w:rPr>
          <w:rFonts w:ascii="Helvetica Neue" w:hAnsi="Helvetica Neue"/>
          <w:color w:val="000000" w:themeColor="text1"/>
          <w:sz w:val="24"/>
        </w:rPr>
        <w:t>u</w:t>
      </w:r>
      <w:r w:rsidRPr="002303FD">
        <w:rPr>
          <w:rFonts w:ascii="Helvetica Neue" w:hAnsi="Helvetica Neue"/>
          <w:color w:val="000000" w:themeColor="text1"/>
          <w:sz w:val="24"/>
        </w:rPr>
        <w:t>nidade de padrão de volume que, para o caso específico do petróleo, equivale a 42 galões americanos ou 158,9873 litros. Símbolo = bbl. Uso tolerado apenas para medir volume de petróleo</w:t>
      </w:r>
      <w:r w:rsidRPr="007247F1">
        <w:rPr>
          <w:rFonts w:ascii="Helvetica Neue" w:hAnsi="Helvetica Neue"/>
          <w:color w:val="000000" w:themeColor="text1"/>
          <w:sz w:val="24"/>
        </w:rPr>
        <w:t>.</w:t>
      </w:r>
    </w:p>
    <w:p w14:paraId="358B4437" w14:textId="77777777" w:rsidR="002303FD" w:rsidRDefault="002303FD" w:rsidP="002C1D79">
      <w:pPr>
        <w:jc w:val="both"/>
        <w:rPr>
          <w:rFonts w:ascii="Helvetica Neue" w:hAnsi="Helvetica Neue"/>
          <w:b/>
          <w:sz w:val="24"/>
        </w:rPr>
      </w:pPr>
    </w:p>
    <w:p w14:paraId="3AC4CEAB" w14:textId="2B1A9A0B" w:rsidR="00277123" w:rsidRPr="000A5DF3" w:rsidRDefault="00277123">
      <w:pPr>
        <w:jc w:val="both"/>
        <w:rPr>
          <w:rFonts w:ascii="Helvetica Neue" w:hAnsi="Helvetica Neue"/>
          <w:sz w:val="24"/>
        </w:rPr>
      </w:pPr>
      <w:r w:rsidRPr="00DA2C48">
        <w:rPr>
          <w:rFonts w:ascii="Helvetica Neue" w:hAnsi="Helvetica Neue"/>
          <w:b/>
          <w:sz w:val="24"/>
        </w:rPr>
        <w:t xml:space="preserve">Barris por </w:t>
      </w:r>
      <w:r w:rsidR="001F293C">
        <w:rPr>
          <w:rFonts w:ascii="Helvetica Neue" w:hAnsi="Helvetica Neue"/>
          <w:b/>
          <w:sz w:val="24"/>
        </w:rPr>
        <w:t>D</w:t>
      </w:r>
      <w:r w:rsidRPr="00DA2C48">
        <w:rPr>
          <w:rFonts w:ascii="Helvetica Neue" w:hAnsi="Helvetica Neue"/>
          <w:b/>
          <w:sz w:val="24"/>
        </w:rPr>
        <w:t xml:space="preserve">ia do </w:t>
      </w:r>
      <w:r w:rsidR="001F293C">
        <w:rPr>
          <w:rFonts w:ascii="Helvetica Neue" w:hAnsi="Helvetica Neue"/>
          <w:b/>
          <w:sz w:val="24"/>
        </w:rPr>
        <w:t>C</w:t>
      </w:r>
      <w:r w:rsidRPr="00DA2C48">
        <w:rPr>
          <w:rFonts w:ascii="Helvetica Neue" w:hAnsi="Helvetica Neue"/>
          <w:b/>
          <w:sz w:val="24"/>
        </w:rPr>
        <w:t xml:space="preserve">alendário: </w:t>
      </w:r>
      <w:r w:rsidRPr="007247F1">
        <w:rPr>
          <w:rFonts w:ascii="Helvetica Neue" w:hAnsi="Helvetica Neue"/>
          <w:color w:val="000000" w:themeColor="text1"/>
          <w:sz w:val="24"/>
        </w:rPr>
        <w:t>número máximo</w:t>
      </w:r>
      <w:r w:rsidR="00F93E32" w:rsidRPr="007247F1">
        <w:rPr>
          <w:rFonts w:ascii="Helvetica Neue" w:hAnsi="Helvetica Neue"/>
          <w:color w:val="000000" w:themeColor="text1"/>
          <w:sz w:val="24"/>
        </w:rPr>
        <w:t xml:space="preserve"> de barris que podem ser processados durante um período de 24 horas, após descontados os períodos de paradas para manutenções e problemas mecânicos. A capacidade expressa em barris por dia do calendário é equivalente àquela calculada pela capacidade nominal corrigida por um fator de operação médio</w:t>
      </w:r>
      <w:r w:rsidR="00556AF4" w:rsidRPr="007247F1">
        <w:rPr>
          <w:rFonts w:ascii="Helvetica Neue" w:hAnsi="Helvetica Neue"/>
          <w:color w:val="000000" w:themeColor="text1"/>
          <w:sz w:val="24"/>
        </w:rPr>
        <w:t xml:space="preserve"> de 95%.</w:t>
      </w:r>
    </w:p>
    <w:p w14:paraId="2B39440C" w14:textId="77777777" w:rsidR="00EC5978" w:rsidRDefault="00EC5978">
      <w:pPr>
        <w:jc w:val="both"/>
        <w:rPr>
          <w:rFonts w:ascii="Helvetica Neue" w:hAnsi="Helvetica Neue"/>
          <w:b/>
          <w:sz w:val="24"/>
        </w:rPr>
      </w:pPr>
    </w:p>
    <w:p w14:paraId="4EF4569A" w14:textId="02D00355" w:rsidR="00EB60BE" w:rsidRPr="00EB60BE" w:rsidRDefault="00A33A3C">
      <w:pPr>
        <w:jc w:val="both"/>
        <w:rPr>
          <w:rFonts w:ascii="Helvetica Neue" w:hAnsi="Helvetica Neue"/>
          <w:b/>
          <w:snapToGrid w:val="0"/>
          <w:sz w:val="24"/>
        </w:rPr>
      </w:pPr>
      <w:r>
        <w:rPr>
          <w:rFonts w:ascii="Helvetica Neue" w:hAnsi="Helvetica Neue"/>
          <w:b/>
          <w:snapToGrid w:val="0"/>
          <w:sz w:val="24"/>
        </w:rPr>
        <w:t xml:space="preserve">Base </w:t>
      </w:r>
      <w:r w:rsidR="001F293C">
        <w:rPr>
          <w:rFonts w:ascii="Helvetica Neue" w:hAnsi="Helvetica Neue"/>
          <w:b/>
          <w:snapToGrid w:val="0"/>
          <w:sz w:val="24"/>
        </w:rPr>
        <w:t>C</w:t>
      </w:r>
      <w:r w:rsidR="002937F2">
        <w:rPr>
          <w:rFonts w:ascii="Helvetica Neue" w:hAnsi="Helvetica Neue"/>
          <w:b/>
          <w:snapToGrid w:val="0"/>
          <w:sz w:val="24"/>
        </w:rPr>
        <w:t>ompartilhada</w:t>
      </w:r>
      <w:r>
        <w:rPr>
          <w:rFonts w:ascii="Helvetica Neue" w:hAnsi="Helvetica Neue"/>
          <w:b/>
          <w:snapToGrid w:val="0"/>
          <w:sz w:val="24"/>
        </w:rPr>
        <w:t>:</w:t>
      </w:r>
      <w:r w:rsidR="0055424C" w:rsidRPr="00AA1DE4">
        <w:rPr>
          <w:rFonts w:ascii="Helvetica Neue" w:hAnsi="Helvetica Neue"/>
          <w:snapToGrid w:val="0"/>
          <w:sz w:val="24"/>
        </w:rPr>
        <w:t xml:space="preserve"> </w:t>
      </w:r>
      <w:r w:rsidR="002937F2" w:rsidRPr="002937F2">
        <w:rPr>
          <w:rFonts w:ascii="Helvetica Neue" w:hAnsi="Helvetica Neue"/>
          <w:snapToGrid w:val="0"/>
          <w:sz w:val="24"/>
        </w:rPr>
        <w:t>instalação autorizada a operar pela ANP, cuja posse (por aquisição ou arrendamento) seja de mais de um agente autorizado ao exercício da atividade de distribuição de combustíveis líquidos da pessoa jurídica</w:t>
      </w:r>
      <w:r w:rsidR="002937F2">
        <w:rPr>
          <w:rFonts w:ascii="Helvetica Neue" w:hAnsi="Helvetica Neue"/>
          <w:snapToGrid w:val="0"/>
          <w:sz w:val="24"/>
        </w:rPr>
        <w:t xml:space="preserve">. </w:t>
      </w:r>
      <w:r w:rsidR="00982521" w:rsidRPr="00982521">
        <w:rPr>
          <w:rFonts w:ascii="Helvetica Neue" w:hAnsi="Helvetica Neue"/>
          <w:snapToGrid w:val="0"/>
          <w:sz w:val="24"/>
        </w:rPr>
        <w:t>Resolu</w:t>
      </w:r>
      <w:r w:rsidR="00982521" w:rsidRPr="00982521">
        <w:rPr>
          <w:rFonts w:ascii="Helvetica Neue" w:hAnsi="Helvetica Neue" w:hint="eastAsia"/>
          <w:snapToGrid w:val="0"/>
          <w:sz w:val="24"/>
        </w:rPr>
        <w:t>çã</w:t>
      </w:r>
      <w:r w:rsidR="00982521" w:rsidRPr="00982521">
        <w:rPr>
          <w:rFonts w:ascii="Helvetica Neue" w:hAnsi="Helvetica Neue"/>
          <w:snapToGrid w:val="0"/>
          <w:sz w:val="24"/>
        </w:rPr>
        <w:t>o ANP n</w:t>
      </w:r>
      <w:r w:rsidR="00982521" w:rsidRPr="00982521">
        <w:rPr>
          <w:rFonts w:ascii="Helvetica Neue" w:hAnsi="Helvetica Neue" w:hint="eastAsia"/>
          <w:snapToGrid w:val="0"/>
          <w:sz w:val="24"/>
        </w:rPr>
        <w:t>º</w:t>
      </w:r>
      <w:r w:rsidR="00982521" w:rsidRPr="00982521">
        <w:rPr>
          <w:rFonts w:ascii="Helvetica Neue" w:hAnsi="Helvetica Neue"/>
          <w:snapToGrid w:val="0"/>
          <w:sz w:val="24"/>
        </w:rPr>
        <w:t xml:space="preserve"> 58, de 17</w:t>
      </w:r>
      <w:r w:rsidR="00982521">
        <w:rPr>
          <w:rFonts w:ascii="Helvetica Neue" w:hAnsi="Helvetica Neue"/>
          <w:snapToGrid w:val="0"/>
          <w:sz w:val="24"/>
        </w:rPr>
        <w:t>/</w:t>
      </w:r>
      <w:r w:rsidR="00982521" w:rsidRPr="00982521">
        <w:rPr>
          <w:rFonts w:ascii="Helvetica Neue" w:hAnsi="Helvetica Neue"/>
          <w:snapToGrid w:val="0"/>
          <w:sz w:val="24"/>
        </w:rPr>
        <w:t>10</w:t>
      </w:r>
      <w:r w:rsidR="00982521">
        <w:rPr>
          <w:rFonts w:ascii="Helvetica Neue" w:hAnsi="Helvetica Neue"/>
          <w:snapToGrid w:val="0"/>
          <w:sz w:val="24"/>
        </w:rPr>
        <w:t>/</w:t>
      </w:r>
      <w:r w:rsidR="00982521" w:rsidRPr="00982521">
        <w:rPr>
          <w:rFonts w:ascii="Helvetica Neue" w:hAnsi="Helvetica Neue"/>
          <w:snapToGrid w:val="0"/>
          <w:sz w:val="24"/>
        </w:rPr>
        <w:t>2014</w:t>
      </w:r>
      <w:r w:rsidR="00336D03">
        <w:rPr>
          <w:rFonts w:ascii="Helvetica Neue" w:hAnsi="Helvetica Neue"/>
          <w:snapToGrid w:val="0"/>
          <w:sz w:val="24"/>
        </w:rPr>
        <w:t>.</w:t>
      </w:r>
    </w:p>
    <w:p w14:paraId="0EAB2E69" w14:textId="77777777" w:rsidR="00EC5978" w:rsidRDefault="00EC5978">
      <w:pPr>
        <w:jc w:val="both"/>
        <w:rPr>
          <w:rFonts w:ascii="Helvetica Neue" w:hAnsi="Helvetica Neue"/>
          <w:b/>
          <w:sz w:val="24"/>
        </w:rPr>
      </w:pPr>
    </w:p>
    <w:p w14:paraId="58202B2A" w14:textId="77777777" w:rsidR="00A33A3C" w:rsidRPr="00841823" w:rsidRDefault="00A33A3C">
      <w:pPr>
        <w:jc w:val="both"/>
        <w:rPr>
          <w:rFonts w:ascii="Helvetica Neue" w:hAnsi="Helvetica Neue"/>
          <w:sz w:val="24"/>
        </w:rPr>
      </w:pPr>
      <w:r w:rsidRPr="00841823">
        <w:rPr>
          <w:rFonts w:ascii="Helvetica Neue" w:hAnsi="Helvetica Neue"/>
          <w:b/>
          <w:sz w:val="24"/>
        </w:rPr>
        <w:t>bbl:</w:t>
      </w:r>
      <w:r w:rsidRPr="00AA1DE4">
        <w:rPr>
          <w:rFonts w:ascii="Helvetica Neue" w:hAnsi="Helvetica Neue"/>
          <w:sz w:val="24"/>
        </w:rPr>
        <w:t xml:space="preserve"> </w:t>
      </w:r>
      <w:r w:rsidR="00460D90">
        <w:rPr>
          <w:rFonts w:ascii="Helvetica Neue" w:hAnsi="Helvetica Neue"/>
          <w:sz w:val="24"/>
        </w:rPr>
        <w:t>u</w:t>
      </w:r>
      <w:r w:rsidR="00AA1DE4" w:rsidRPr="00AA1DE4">
        <w:rPr>
          <w:rFonts w:ascii="Helvetica Neue" w:hAnsi="Helvetica Neue"/>
          <w:sz w:val="24"/>
        </w:rPr>
        <w:t>nidade de padrão de volume que, para o caso específico do petróleo, equivale a 42 galões americanos ou 158,9873 litros.</w:t>
      </w:r>
    </w:p>
    <w:p w14:paraId="6524CCDD" w14:textId="77777777" w:rsidR="00EC5978" w:rsidRDefault="00EC5978">
      <w:pPr>
        <w:jc w:val="both"/>
        <w:rPr>
          <w:rFonts w:ascii="Helvetica Neue" w:hAnsi="Helvetica Neue"/>
          <w:b/>
          <w:sz w:val="24"/>
        </w:rPr>
      </w:pPr>
    </w:p>
    <w:p w14:paraId="4FD4159F" w14:textId="6CBE30A0" w:rsidR="00720597" w:rsidRDefault="00A33A3C">
      <w:pPr>
        <w:jc w:val="both"/>
        <w:rPr>
          <w:rFonts w:ascii="Helvetica Neue" w:hAnsi="Helvetica Neue"/>
          <w:sz w:val="24"/>
        </w:rPr>
      </w:pPr>
      <w:r w:rsidRPr="00841823">
        <w:rPr>
          <w:rFonts w:ascii="Helvetica Neue" w:hAnsi="Helvetica Neue"/>
          <w:b/>
          <w:sz w:val="24"/>
        </w:rPr>
        <w:t>bep:</w:t>
      </w:r>
      <w:r w:rsidRPr="00841823">
        <w:rPr>
          <w:rFonts w:ascii="Helvetica Neue" w:hAnsi="Helvetica Neue"/>
          <w:sz w:val="24"/>
        </w:rPr>
        <w:t xml:space="preserve"> </w:t>
      </w:r>
      <w:r w:rsidR="00F9568D" w:rsidRPr="00F9568D">
        <w:rPr>
          <w:rFonts w:ascii="Helvetica Neue" w:hAnsi="Helvetica Neue"/>
          <w:sz w:val="24"/>
        </w:rPr>
        <w:t>sigla de “barril equivalente de petróleo”. Unidade de medida de energia equivalente, por convenção, a 1.390 Mcal, usada para expressar a soma da produção de petróleo e gás natural (produção total)</w:t>
      </w:r>
      <w:r w:rsidR="00666404">
        <w:rPr>
          <w:rFonts w:ascii="Helvetica Neue" w:hAnsi="Helvetica Neue"/>
          <w:sz w:val="24"/>
        </w:rPr>
        <w:t>.</w:t>
      </w:r>
    </w:p>
    <w:p w14:paraId="164E5EB7" w14:textId="77777777" w:rsidR="001A5678" w:rsidRDefault="001A5678">
      <w:pPr>
        <w:jc w:val="both"/>
        <w:rPr>
          <w:rFonts w:ascii="Helvetica Neue" w:hAnsi="Helvetica Neue"/>
          <w:b/>
          <w:sz w:val="24"/>
        </w:rPr>
      </w:pPr>
    </w:p>
    <w:p w14:paraId="57943FD0" w14:textId="77777777" w:rsidR="00F029F0" w:rsidRPr="00D55AE6" w:rsidRDefault="00F029F0" w:rsidP="00996F23">
      <w:pPr>
        <w:jc w:val="both"/>
        <w:rPr>
          <w:rFonts w:ascii="Helvetica Neue" w:hAnsi="Helvetica Neue"/>
          <w:sz w:val="24"/>
        </w:rPr>
      </w:pPr>
      <w:r w:rsidRPr="00D55AE6">
        <w:rPr>
          <w:rFonts w:ascii="Helvetica Neue" w:hAnsi="Helvetica Neue"/>
          <w:b/>
          <w:sz w:val="24"/>
        </w:rPr>
        <w:t>Biocombustível</w:t>
      </w:r>
      <w:r w:rsidR="008169FD">
        <w:rPr>
          <w:b/>
          <w:color w:val="000000" w:themeColor="text1"/>
          <w:sz w:val="24"/>
          <w:szCs w:val="24"/>
        </w:rPr>
        <w:t>:</w:t>
      </w:r>
      <w:r w:rsidR="008169FD" w:rsidRPr="00AA1DE4">
        <w:rPr>
          <w:color w:val="000000" w:themeColor="text1"/>
          <w:sz w:val="24"/>
          <w:szCs w:val="24"/>
        </w:rPr>
        <w:t xml:space="preserve"> </w:t>
      </w:r>
      <w:r w:rsidR="00460D90">
        <w:rPr>
          <w:color w:val="000000" w:themeColor="text1"/>
          <w:sz w:val="24"/>
          <w:szCs w:val="24"/>
        </w:rPr>
        <w:t>c</w:t>
      </w:r>
      <w:r w:rsidR="00460D90" w:rsidRPr="00460D90">
        <w:rPr>
          <w:rFonts w:ascii="Helvetica Neue" w:hAnsi="Helvetica Neue"/>
          <w:sz w:val="24"/>
        </w:rPr>
        <w:t xml:space="preserve">ombustível composto de alquil ésteres de ácidos carboxílicos de cadeia longa, produzido a partir da transesterificação e/ou esterificação de matérias graxas, de gorduras de origem vegetal ou animal, e que atenda a especificação contida no Regulamento Técnico da Resolução ANP </w:t>
      </w:r>
      <w:r w:rsidR="008D61D4" w:rsidRPr="00982521">
        <w:rPr>
          <w:rFonts w:ascii="Helvetica Neue" w:hAnsi="Helvetica Neue"/>
          <w:snapToGrid w:val="0"/>
          <w:sz w:val="24"/>
        </w:rPr>
        <w:t>n</w:t>
      </w:r>
      <w:r w:rsidR="008D61D4" w:rsidRPr="00982521">
        <w:rPr>
          <w:rFonts w:ascii="Helvetica Neue" w:hAnsi="Helvetica Neue" w:hint="eastAsia"/>
          <w:snapToGrid w:val="0"/>
          <w:sz w:val="24"/>
        </w:rPr>
        <w:t>º</w:t>
      </w:r>
      <w:r w:rsidR="00460D90" w:rsidRPr="00460D90">
        <w:rPr>
          <w:rFonts w:ascii="Helvetica Neue" w:hAnsi="Helvetica Neue"/>
          <w:sz w:val="24"/>
        </w:rPr>
        <w:t xml:space="preserve"> 45, de 25</w:t>
      </w:r>
      <w:r w:rsidR="00C600E0">
        <w:rPr>
          <w:rFonts w:ascii="Helvetica Neue" w:hAnsi="Helvetica Neue"/>
          <w:sz w:val="24"/>
        </w:rPr>
        <w:t>/</w:t>
      </w:r>
      <w:r w:rsidR="00460D90" w:rsidRPr="00460D90">
        <w:rPr>
          <w:rFonts w:ascii="Helvetica Neue" w:hAnsi="Helvetica Neue"/>
          <w:sz w:val="24"/>
        </w:rPr>
        <w:t>8</w:t>
      </w:r>
      <w:r w:rsidR="00C600E0">
        <w:rPr>
          <w:rFonts w:ascii="Helvetica Neue" w:hAnsi="Helvetica Neue"/>
          <w:sz w:val="24"/>
        </w:rPr>
        <w:t>/</w:t>
      </w:r>
      <w:r w:rsidR="00460D90" w:rsidRPr="00460D90">
        <w:rPr>
          <w:rFonts w:ascii="Helvetica Neue" w:hAnsi="Helvetica Neue"/>
          <w:sz w:val="24"/>
        </w:rPr>
        <w:t>2014.</w:t>
      </w:r>
    </w:p>
    <w:p w14:paraId="6D60E447" w14:textId="77777777" w:rsidR="00EC5978" w:rsidRDefault="00EC5978">
      <w:pPr>
        <w:jc w:val="both"/>
        <w:rPr>
          <w:rFonts w:ascii="Helvetica Neue" w:hAnsi="Helvetica Neue"/>
          <w:b/>
          <w:sz w:val="24"/>
        </w:rPr>
      </w:pPr>
    </w:p>
    <w:p w14:paraId="39227034" w14:textId="77777777" w:rsidR="00AA1DE4" w:rsidRDefault="00A33A3C" w:rsidP="00996F23">
      <w:pPr>
        <w:jc w:val="both"/>
        <w:rPr>
          <w:rFonts w:ascii="Helvetica Neue" w:hAnsi="Helvetica Neue"/>
          <w:sz w:val="24"/>
        </w:rPr>
      </w:pPr>
      <w:r>
        <w:rPr>
          <w:rFonts w:ascii="Helvetica Neue" w:hAnsi="Helvetica Neue"/>
          <w:b/>
          <w:sz w:val="24"/>
        </w:rPr>
        <w:t>Biodiesel:</w:t>
      </w:r>
      <w:r>
        <w:rPr>
          <w:rFonts w:ascii="Helvetica Neue" w:hAnsi="Helvetica Neue"/>
          <w:sz w:val="24"/>
        </w:rPr>
        <w:t xml:space="preserve"> </w:t>
      </w:r>
      <w:r w:rsidR="00460D90">
        <w:rPr>
          <w:rFonts w:ascii="Helvetica Neue" w:hAnsi="Helvetica Neue"/>
          <w:sz w:val="24"/>
        </w:rPr>
        <w:t>c</w:t>
      </w:r>
      <w:r w:rsidR="00AA1DE4" w:rsidRPr="00AA1DE4">
        <w:rPr>
          <w:rFonts w:ascii="Helvetica Neue" w:hAnsi="Helvetica Neue"/>
          <w:sz w:val="24"/>
        </w:rPr>
        <w:t xml:space="preserve">ombustível composto de alquil ésteres de ácidos carboxílicos de cadeia longa, produzido a partir da transesterificação e/ou esterificação de matérias graxas, de gorduras de origem vegetal ou animal, e que atenda a especificação contida no Regulamento Técnico da Resolução ANP </w:t>
      </w:r>
      <w:r w:rsidR="00AA1DE4" w:rsidRPr="00D55AE6">
        <w:rPr>
          <w:rFonts w:ascii="Helvetica Neue" w:hAnsi="Helvetica Neue"/>
          <w:sz w:val="24"/>
        </w:rPr>
        <w:t>nº</w:t>
      </w:r>
      <w:r w:rsidR="00AA1DE4" w:rsidRPr="00AA1DE4">
        <w:rPr>
          <w:rFonts w:ascii="Helvetica Neue" w:hAnsi="Helvetica Neue"/>
          <w:sz w:val="24"/>
        </w:rPr>
        <w:t xml:space="preserve"> 45, de 25</w:t>
      </w:r>
      <w:r w:rsidR="00171332">
        <w:rPr>
          <w:rFonts w:ascii="Helvetica Neue" w:hAnsi="Helvetica Neue"/>
          <w:sz w:val="24"/>
        </w:rPr>
        <w:t>/</w:t>
      </w:r>
      <w:r w:rsidR="00AA1DE4" w:rsidRPr="00AA1DE4">
        <w:rPr>
          <w:rFonts w:ascii="Helvetica Neue" w:hAnsi="Helvetica Neue"/>
          <w:sz w:val="24"/>
        </w:rPr>
        <w:t>8</w:t>
      </w:r>
      <w:r w:rsidR="00171332">
        <w:rPr>
          <w:rFonts w:ascii="Helvetica Neue" w:hAnsi="Helvetica Neue"/>
          <w:sz w:val="24"/>
        </w:rPr>
        <w:t>/</w:t>
      </w:r>
      <w:r w:rsidR="00AA1DE4" w:rsidRPr="00AA1DE4">
        <w:rPr>
          <w:rFonts w:ascii="Helvetica Neue" w:hAnsi="Helvetica Neue"/>
          <w:sz w:val="24"/>
        </w:rPr>
        <w:t>2014.</w:t>
      </w:r>
    </w:p>
    <w:p w14:paraId="793750D5" w14:textId="77777777" w:rsidR="00460D90" w:rsidRDefault="00460D90" w:rsidP="00996F23">
      <w:pPr>
        <w:jc w:val="both"/>
        <w:rPr>
          <w:rFonts w:ascii="Helvetica Neue" w:hAnsi="Helvetica Neue"/>
          <w:sz w:val="24"/>
        </w:rPr>
      </w:pPr>
    </w:p>
    <w:p w14:paraId="5A24E254" w14:textId="77777777" w:rsidR="006833F0" w:rsidRPr="00000691" w:rsidRDefault="006833F0">
      <w:pPr>
        <w:jc w:val="both"/>
        <w:rPr>
          <w:rFonts w:ascii="Helvetica Neue" w:hAnsi="Helvetica Neue"/>
          <w:sz w:val="24"/>
        </w:rPr>
      </w:pPr>
      <w:r w:rsidRPr="00000691">
        <w:rPr>
          <w:rFonts w:ascii="Helvetica Neue" w:hAnsi="Helvetica Neue"/>
          <w:b/>
          <w:sz w:val="24"/>
        </w:rPr>
        <w:t xml:space="preserve">Biodiesel </w:t>
      </w:r>
      <w:r w:rsidR="00C42AC4">
        <w:rPr>
          <w:rFonts w:ascii="Helvetica Neue" w:hAnsi="Helvetica Neue"/>
          <w:b/>
          <w:sz w:val="24"/>
        </w:rPr>
        <w:t>(</w:t>
      </w:r>
      <w:r w:rsidRPr="00000691">
        <w:rPr>
          <w:rFonts w:ascii="Helvetica Neue" w:hAnsi="Helvetica Neue"/>
          <w:b/>
          <w:sz w:val="24"/>
        </w:rPr>
        <w:t>B100</w:t>
      </w:r>
      <w:r w:rsidR="00C42AC4">
        <w:rPr>
          <w:rFonts w:ascii="Helvetica Neue" w:hAnsi="Helvetica Neue"/>
          <w:b/>
          <w:sz w:val="24"/>
        </w:rPr>
        <w:t>)</w:t>
      </w:r>
      <w:r w:rsidRPr="00000691">
        <w:rPr>
          <w:rFonts w:ascii="Helvetica Neue" w:hAnsi="Helvetica Neue"/>
          <w:b/>
          <w:sz w:val="24"/>
        </w:rPr>
        <w:t xml:space="preserve">: </w:t>
      </w:r>
      <w:r w:rsidR="00F236DF" w:rsidRPr="00000691">
        <w:rPr>
          <w:rFonts w:ascii="Helvetica Neue" w:hAnsi="Helvetica Neue"/>
          <w:snapToGrid w:val="0"/>
          <w:sz w:val="24"/>
        </w:rPr>
        <w:t xml:space="preserve">ver </w:t>
      </w:r>
      <w:r w:rsidR="00E97089">
        <w:rPr>
          <w:rFonts w:ascii="Helvetica Neue" w:hAnsi="Helvetica Neue"/>
          <w:sz w:val="24"/>
        </w:rPr>
        <w:t>B</w:t>
      </w:r>
      <w:r w:rsidRPr="00000691">
        <w:rPr>
          <w:rFonts w:ascii="Helvetica Neue" w:hAnsi="Helvetica Neue"/>
          <w:sz w:val="24"/>
        </w:rPr>
        <w:t>iodiesel.</w:t>
      </w:r>
    </w:p>
    <w:p w14:paraId="540BA088" w14:textId="77777777" w:rsidR="00EC5978" w:rsidRDefault="00EC5978">
      <w:pPr>
        <w:jc w:val="both"/>
        <w:rPr>
          <w:rFonts w:ascii="Helvetica Neue" w:hAnsi="Helvetica Neue"/>
          <w:b/>
          <w:sz w:val="24"/>
        </w:rPr>
      </w:pPr>
    </w:p>
    <w:p w14:paraId="5D1A7073" w14:textId="77777777" w:rsidR="00A33A3C" w:rsidRPr="00000691" w:rsidRDefault="00A33A3C">
      <w:pPr>
        <w:jc w:val="both"/>
        <w:rPr>
          <w:rFonts w:ascii="Helvetica Neue" w:hAnsi="Helvetica Neue"/>
          <w:sz w:val="24"/>
        </w:rPr>
      </w:pPr>
      <w:r>
        <w:rPr>
          <w:rFonts w:ascii="Helvetica Neue" w:hAnsi="Helvetica Neue"/>
          <w:b/>
          <w:sz w:val="24"/>
        </w:rPr>
        <w:t>Bloco:</w:t>
      </w:r>
      <w:r>
        <w:rPr>
          <w:rFonts w:ascii="Helvetica Neue" w:hAnsi="Helvetica Neue"/>
          <w:sz w:val="24"/>
        </w:rPr>
        <w:t xml:space="preserve"> parte de uma bacia sedimentar, formada por um prisma vertical de profundidade indeterminada, com superfície poligonal definida pelas coordenadas geográficas de seus vértices, onde </w:t>
      </w:r>
      <w:r w:rsidR="009319BC">
        <w:rPr>
          <w:rFonts w:ascii="Helvetica Neue" w:hAnsi="Helvetica Neue"/>
          <w:sz w:val="24"/>
        </w:rPr>
        <w:t>se desenvolvem</w:t>
      </w:r>
      <w:r>
        <w:rPr>
          <w:rFonts w:ascii="Helvetica Neue" w:hAnsi="Helvetica Neue"/>
          <w:sz w:val="24"/>
        </w:rPr>
        <w:t xml:space="preserve"> atividades de exploração ou produção de petróleo e gás natural.</w:t>
      </w:r>
      <w:r w:rsidR="00282494">
        <w:rPr>
          <w:rFonts w:ascii="Helvetica Neue" w:hAnsi="Helvetica Neue"/>
          <w:sz w:val="24"/>
        </w:rPr>
        <w:t xml:space="preserve"> </w:t>
      </w:r>
      <w:r w:rsidR="006229A2">
        <w:rPr>
          <w:rFonts w:ascii="Helvetica Neue" w:hAnsi="Helvetica Neue"/>
          <w:sz w:val="24"/>
        </w:rPr>
        <w:t>Lei n° 9.478, de 6/8/</w:t>
      </w:r>
      <w:r w:rsidR="00282494" w:rsidRPr="00000691">
        <w:rPr>
          <w:rFonts w:ascii="Helvetica Neue" w:hAnsi="Helvetica Neue"/>
          <w:sz w:val="24"/>
        </w:rPr>
        <w:t>1997.</w:t>
      </w:r>
    </w:p>
    <w:p w14:paraId="5A58CCF5" w14:textId="77777777" w:rsidR="00EC5978" w:rsidRDefault="00EC5978">
      <w:pPr>
        <w:jc w:val="both"/>
        <w:rPr>
          <w:rFonts w:ascii="Helvetica Neue" w:hAnsi="Helvetica Neue"/>
          <w:b/>
          <w:sz w:val="24"/>
        </w:rPr>
      </w:pPr>
    </w:p>
    <w:p w14:paraId="1BBBC366" w14:textId="77777777" w:rsidR="00F9568D" w:rsidRPr="00F9568D" w:rsidRDefault="00A33A3C" w:rsidP="00F9568D">
      <w:pPr>
        <w:jc w:val="both"/>
        <w:rPr>
          <w:rFonts w:ascii="Helvetica Neue" w:hAnsi="Helvetica Neue"/>
          <w:sz w:val="24"/>
        </w:rPr>
      </w:pPr>
      <w:r>
        <w:rPr>
          <w:rFonts w:ascii="Helvetica Neue" w:hAnsi="Helvetica Neue"/>
          <w:b/>
          <w:sz w:val="24"/>
        </w:rPr>
        <w:t>Bônus de Assinatura:</w:t>
      </w:r>
      <w:r w:rsidRPr="00515D80">
        <w:rPr>
          <w:rFonts w:ascii="Helvetica Neue" w:hAnsi="Helvetica Neue"/>
          <w:sz w:val="24"/>
        </w:rPr>
        <w:t xml:space="preserve"> </w:t>
      </w:r>
      <w:r w:rsidR="00F9568D" w:rsidRPr="00F9568D">
        <w:rPr>
          <w:rFonts w:ascii="Helvetica Neue" w:hAnsi="Helvetica Neue"/>
          <w:sz w:val="24"/>
        </w:rPr>
        <w:t>valor mínimo estabelecido no edital de uma rodada de licitações</w:t>
      </w:r>
    </w:p>
    <w:p w14:paraId="0D43E538" w14:textId="575C5532" w:rsidR="00140451" w:rsidRDefault="00F9568D" w:rsidP="00F9568D">
      <w:pPr>
        <w:jc w:val="both"/>
        <w:rPr>
          <w:rFonts w:ascii="Helvetica Neue" w:hAnsi="Helvetica Neue"/>
          <w:sz w:val="24"/>
        </w:rPr>
      </w:pPr>
      <w:r w:rsidRPr="00F9568D">
        <w:rPr>
          <w:rFonts w:ascii="Helvetica Neue" w:hAnsi="Helvetica Neue"/>
          <w:sz w:val="24"/>
        </w:rPr>
        <w:t xml:space="preserve">como pagamento para que uma empresa possa </w:t>
      </w:r>
      <w:r w:rsidR="00B822B0">
        <w:rPr>
          <w:rFonts w:ascii="Helvetica Neue" w:hAnsi="Helvetica Neue"/>
          <w:sz w:val="24"/>
        </w:rPr>
        <w:t xml:space="preserve">participar </w:t>
      </w:r>
      <w:r w:rsidRPr="00F9568D">
        <w:rPr>
          <w:rFonts w:ascii="Helvetica Neue" w:hAnsi="Helvetica Neue"/>
          <w:sz w:val="24"/>
        </w:rPr>
        <w:t xml:space="preserve">do leilão de áreas para exploração e produção de </w:t>
      </w:r>
      <w:r w:rsidR="00B822B0" w:rsidRPr="00F9568D">
        <w:rPr>
          <w:rFonts w:ascii="Helvetica Neue" w:hAnsi="Helvetica Neue"/>
          <w:sz w:val="24"/>
        </w:rPr>
        <w:t>petróleo</w:t>
      </w:r>
      <w:r w:rsidRPr="00F9568D">
        <w:rPr>
          <w:rFonts w:ascii="Helvetica Neue" w:hAnsi="Helvetica Neue"/>
          <w:sz w:val="24"/>
        </w:rPr>
        <w:t xml:space="preserve"> e gás natural. O bônus deve ser pago no ato da </w:t>
      </w:r>
      <w:r>
        <w:rPr>
          <w:rFonts w:ascii="Helvetica Neue" w:hAnsi="Helvetica Neue"/>
          <w:sz w:val="24"/>
        </w:rPr>
        <w:t>assi</w:t>
      </w:r>
      <w:r w:rsidRPr="00F9568D">
        <w:rPr>
          <w:rFonts w:ascii="Helvetica Neue" w:hAnsi="Helvetica Neue"/>
          <w:sz w:val="24"/>
        </w:rPr>
        <w:t>natura de contratos de concessão, de acordo com a Lei n° 9.478, de 6/8/1997. Nas licitações de partilha</w:t>
      </w:r>
      <w:r w:rsidR="00B822B0">
        <w:rPr>
          <w:rFonts w:ascii="Helvetica Neue" w:hAnsi="Helvetica Neue"/>
          <w:sz w:val="24"/>
        </w:rPr>
        <w:t>,</w:t>
      </w:r>
      <w:r w:rsidRPr="00F9568D">
        <w:rPr>
          <w:rFonts w:ascii="Helvetica Neue" w:hAnsi="Helvetica Neue"/>
          <w:sz w:val="24"/>
        </w:rPr>
        <w:t xml:space="preserve"> o valor é fixo e também deve ser pago no ato da celebração e nos termos do respectivo contrato, conforme a Lei n° 12.351, de 22/12/2010</w:t>
      </w:r>
      <w:r w:rsidR="00140451">
        <w:rPr>
          <w:rFonts w:ascii="Helvetica Neue" w:hAnsi="Helvetica Neue"/>
          <w:sz w:val="24"/>
        </w:rPr>
        <w:t>.</w:t>
      </w:r>
    </w:p>
    <w:p w14:paraId="00BD3B90" w14:textId="77777777" w:rsidR="00EC5978" w:rsidRDefault="00EC5978">
      <w:pPr>
        <w:jc w:val="both"/>
        <w:rPr>
          <w:rFonts w:ascii="Helvetica Neue" w:hAnsi="Helvetica Neue"/>
          <w:b/>
          <w:sz w:val="24"/>
        </w:rPr>
      </w:pPr>
    </w:p>
    <w:p w14:paraId="76A2A8D9" w14:textId="77777777" w:rsidR="00A33A3C" w:rsidRPr="00A61725" w:rsidRDefault="00A33A3C">
      <w:pPr>
        <w:jc w:val="both"/>
        <w:rPr>
          <w:rFonts w:ascii="Helvetica Neue" w:hAnsi="Helvetica Neue"/>
          <w:sz w:val="24"/>
          <w:lang w:val="en-US"/>
        </w:rPr>
      </w:pPr>
      <w:r w:rsidRPr="00A61725">
        <w:rPr>
          <w:rFonts w:ascii="Helvetica Neue" w:hAnsi="Helvetica Neue"/>
          <w:b/>
          <w:sz w:val="24"/>
          <w:lang w:val="en-US"/>
        </w:rPr>
        <w:t>Brent</w:t>
      </w:r>
      <w:r w:rsidRPr="00A61725">
        <w:rPr>
          <w:rFonts w:ascii="Helvetica Neue" w:hAnsi="Helvetica Neue"/>
          <w:b/>
          <w:iCs/>
          <w:sz w:val="24"/>
          <w:lang w:val="en-US"/>
        </w:rPr>
        <w:t>:</w:t>
      </w:r>
      <w:r w:rsidRPr="00A61725">
        <w:rPr>
          <w:rFonts w:ascii="Helvetica Neue" w:hAnsi="Helvetica Neue"/>
          <w:iCs/>
          <w:sz w:val="24"/>
          <w:lang w:val="en-US"/>
        </w:rPr>
        <w:t xml:space="preserve"> </w:t>
      </w:r>
      <w:r w:rsidRPr="00A61725">
        <w:rPr>
          <w:rFonts w:ascii="Helvetica Neue" w:hAnsi="Helvetica Neue"/>
          <w:sz w:val="24"/>
          <w:lang w:val="en-US"/>
        </w:rPr>
        <w:t>vide Brent Dated; vide Petr</w:t>
      </w:r>
      <w:r w:rsidRPr="00A61725">
        <w:rPr>
          <w:rFonts w:ascii="Helvetica Neue" w:hAnsi="Helvetica Neue" w:hint="eastAsia"/>
          <w:sz w:val="24"/>
          <w:lang w:val="en-US"/>
        </w:rPr>
        <w:t>ó</w:t>
      </w:r>
      <w:r w:rsidRPr="00A61725">
        <w:rPr>
          <w:rFonts w:ascii="Helvetica Neue" w:hAnsi="Helvetica Neue"/>
          <w:sz w:val="24"/>
          <w:lang w:val="en-US"/>
        </w:rPr>
        <w:t>leo Brent.</w:t>
      </w:r>
    </w:p>
    <w:p w14:paraId="59348D1C" w14:textId="77777777" w:rsidR="00516B3E" w:rsidRPr="00A61725" w:rsidRDefault="00516B3E">
      <w:pPr>
        <w:jc w:val="both"/>
        <w:rPr>
          <w:rFonts w:ascii="Helvetica Neue" w:hAnsi="Helvetica Neue"/>
          <w:b/>
          <w:sz w:val="24"/>
          <w:lang w:val="en-US"/>
        </w:rPr>
      </w:pPr>
    </w:p>
    <w:p w14:paraId="50164F5A" w14:textId="0C3D4EBC" w:rsidR="00794D61" w:rsidRPr="00D55AE6" w:rsidRDefault="00794D61" w:rsidP="00996F23">
      <w:pPr>
        <w:jc w:val="both"/>
        <w:rPr>
          <w:rFonts w:ascii="Helvetica Neue" w:hAnsi="Helvetica Neue"/>
          <w:sz w:val="24"/>
        </w:rPr>
      </w:pPr>
      <w:r w:rsidRPr="00D55AE6">
        <w:rPr>
          <w:rFonts w:ascii="Helvetica Neue" w:hAnsi="Helvetica Neue"/>
          <w:b/>
          <w:sz w:val="24"/>
        </w:rPr>
        <w:t>Brent Dated</w:t>
      </w:r>
      <w:r w:rsidR="00996F23" w:rsidRPr="00996F23">
        <w:rPr>
          <w:b/>
          <w:color w:val="000000" w:themeColor="text1"/>
          <w:sz w:val="24"/>
          <w:szCs w:val="24"/>
        </w:rPr>
        <w:t>:</w:t>
      </w:r>
      <w:r w:rsidR="00996F23" w:rsidRPr="00515D80">
        <w:rPr>
          <w:color w:val="000000" w:themeColor="text1"/>
          <w:sz w:val="24"/>
          <w:szCs w:val="24"/>
        </w:rPr>
        <w:t xml:space="preserve"> </w:t>
      </w:r>
      <w:r w:rsidR="00515D80" w:rsidRPr="00515D80">
        <w:rPr>
          <w:color w:val="000000" w:themeColor="text1"/>
          <w:sz w:val="24"/>
          <w:szCs w:val="24"/>
        </w:rPr>
        <w:t>c</w:t>
      </w:r>
      <w:r w:rsidRPr="00D55AE6">
        <w:rPr>
          <w:rFonts w:ascii="Helvetica Neue" w:hAnsi="Helvetica Neue"/>
          <w:sz w:val="24"/>
        </w:rPr>
        <w:t>otação publicada dia</w:t>
      </w:r>
      <w:r w:rsidR="00026687">
        <w:rPr>
          <w:rFonts w:ascii="Helvetica Neue" w:hAnsi="Helvetica Neue"/>
          <w:sz w:val="24"/>
        </w:rPr>
        <w:t xml:space="preserve">riamente pela </w:t>
      </w:r>
      <w:proofErr w:type="spellStart"/>
      <w:r w:rsidR="00026687">
        <w:rPr>
          <w:rFonts w:ascii="Helvetica Neue" w:hAnsi="Helvetica Neue"/>
          <w:sz w:val="24"/>
        </w:rPr>
        <w:t>Platts</w:t>
      </w:r>
      <w:proofErr w:type="spellEnd"/>
      <w:r w:rsidR="00026687">
        <w:rPr>
          <w:rFonts w:ascii="Helvetica Neue" w:hAnsi="Helvetica Neue"/>
          <w:sz w:val="24"/>
        </w:rPr>
        <w:t xml:space="preserve"> </w:t>
      </w:r>
      <w:proofErr w:type="spellStart"/>
      <w:r w:rsidR="00026687">
        <w:rPr>
          <w:rFonts w:ascii="Helvetica Neue" w:hAnsi="Helvetica Neue"/>
          <w:sz w:val="24"/>
        </w:rPr>
        <w:t>Crude</w:t>
      </w:r>
      <w:proofErr w:type="spellEnd"/>
      <w:r w:rsidR="00026687">
        <w:rPr>
          <w:rFonts w:ascii="Helvetica Neue" w:hAnsi="Helvetica Neue"/>
          <w:sz w:val="24"/>
        </w:rPr>
        <w:t xml:space="preserve"> </w:t>
      </w:r>
      <w:proofErr w:type="spellStart"/>
      <w:r w:rsidR="00026687">
        <w:rPr>
          <w:rFonts w:ascii="Helvetica Neue" w:hAnsi="Helvetica Neue"/>
          <w:sz w:val="24"/>
        </w:rPr>
        <w:t>Oil</w:t>
      </w:r>
      <w:proofErr w:type="spellEnd"/>
      <w:r w:rsidR="00026687">
        <w:rPr>
          <w:rFonts w:ascii="Helvetica Neue" w:hAnsi="Helvetica Neue"/>
          <w:sz w:val="24"/>
        </w:rPr>
        <w:t xml:space="preserve"> </w:t>
      </w:r>
      <w:proofErr w:type="spellStart"/>
      <w:r w:rsidRPr="00D55AE6">
        <w:rPr>
          <w:rFonts w:ascii="Helvetica Neue" w:hAnsi="Helvetica Neue"/>
          <w:sz w:val="24"/>
        </w:rPr>
        <w:t>Marketwire</w:t>
      </w:r>
      <w:proofErr w:type="spellEnd"/>
      <w:r w:rsidRPr="00D55AE6">
        <w:rPr>
          <w:rFonts w:ascii="Helvetica Neue" w:hAnsi="Helvetica Neue"/>
          <w:sz w:val="24"/>
        </w:rPr>
        <w:t>, que reflete o preço de cargas físicas do petróleo Brent embarcadas de 7 (sete) a 17 (dezessete) dias após a data da cotação, no terminal de Sullom Voe, na Grã-Bretanha.</w:t>
      </w:r>
      <w:r w:rsidR="00996F23" w:rsidRPr="00D55AE6">
        <w:rPr>
          <w:rFonts w:ascii="Helvetica Neue" w:hAnsi="Helvetica Neue"/>
          <w:sz w:val="24"/>
        </w:rPr>
        <w:t xml:space="preserve"> </w:t>
      </w:r>
      <w:r w:rsidR="00996F23">
        <w:rPr>
          <w:rFonts w:ascii="Helvetica Neue" w:hAnsi="Helvetica Neue"/>
          <w:sz w:val="24"/>
        </w:rPr>
        <w:t>Portaria ANP n° 206, de 29/8/</w:t>
      </w:r>
      <w:r w:rsidR="00996F23" w:rsidRPr="00000691">
        <w:rPr>
          <w:rFonts w:ascii="Helvetica Neue" w:hAnsi="Helvetica Neue"/>
          <w:sz w:val="24"/>
        </w:rPr>
        <w:t>2000.</w:t>
      </w:r>
    </w:p>
    <w:p w14:paraId="02EF03EB" w14:textId="77777777" w:rsidR="00EC5978" w:rsidRPr="004B5032" w:rsidRDefault="00EC5978">
      <w:pPr>
        <w:jc w:val="both"/>
        <w:rPr>
          <w:rFonts w:ascii="Helvetica Neue" w:hAnsi="Helvetica Neue"/>
          <w:b/>
          <w:sz w:val="24"/>
        </w:rPr>
      </w:pPr>
    </w:p>
    <w:p w14:paraId="26760825" w14:textId="27024788" w:rsidR="00262849" w:rsidRDefault="00A33A3C">
      <w:pPr>
        <w:jc w:val="both"/>
        <w:rPr>
          <w:rFonts w:ascii="Helvetica Neue" w:hAnsi="Helvetica Neue"/>
          <w:sz w:val="24"/>
        </w:rPr>
      </w:pPr>
      <w:r w:rsidRPr="00DB5168">
        <w:rPr>
          <w:rFonts w:ascii="Helvetica Neue" w:hAnsi="Helvetica Neue"/>
          <w:b/>
          <w:sz w:val="24"/>
        </w:rPr>
        <w:t>BTU:</w:t>
      </w:r>
      <w:r w:rsidRPr="00DB5168">
        <w:rPr>
          <w:rFonts w:ascii="Helvetica Neue" w:hAnsi="Helvetica Neue"/>
          <w:sz w:val="24"/>
        </w:rPr>
        <w:t xml:space="preserve"> sigla </w:t>
      </w:r>
      <w:r w:rsidR="00666404" w:rsidRPr="00DB5168">
        <w:rPr>
          <w:rFonts w:ascii="Helvetica Neue" w:hAnsi="Helvetica Neue"/>
          <w:sz w:val="24"/>
        </w:rPr>
        <w:t xml:space="preserve">de </w:t>
      </w:r>
      <w:r w:rsidR="00F2090E" w:rsidRPr="00DB5168">
        <w:rPr>
          <w:rFonts w:ascii="Helvetica Neue" w:hAnsi="Helvetica Neue"/>
          <w:i/>
          <w:sz w:val="24"/>
        </w:rPr>
        <w:t>B</w:t>
      </w:r>
      <w:r w:rsidR="00262849" w:rsidRPr="00DB5168">
        <w:rPr>
          <w:rFonts w:ascii="Helvetica Neue" w:hAnsi="Helvetica Neue"/>
          <w:i/>
          <w:sz w:val="24"/>
        </w:rPr>
        <w:t xml:space="preserve">ritish </w:t>
      </w:r>
      <w:proofErr w:type="spellStart"/>
      <w:r w:rsidR="00262849" w:rsidRPr="00DB5168">
        <w:rPr>
          <w:rFonts w:ascii="Helvetica Neue" w:hAnsi="Helvetica Neue"/>
          <w:i/>
          <w:sz w:val="24"/>
        </w:rPr>
        <w:t>t</w:t>
      </w:r>
      <w:r w:rsidR="00F2090E" w:rsidRPr="00DB5168">
        <w:rPr>
          <w:rFonts w:ascii="Helvetica Neue" w:hAnsi="Helvetica Neue"/>
          <w:i/>
          <w:sz w:val="24"/>
        </w:rPr>
        <w:t>h</w:t>
      </w:r>
      <w:r w:rsidR="00262849" w:rsidRPr="00DB5168">
        <w:rPr>
          <w:rFonts w:ascii="Helvetica Neue" w:hAnsi="Helvetica Neue"/>
          <w:i/>
          <w:sz w:val="24"/>
        </w:rPr>
        <w:t>ermal</w:t>
      </w:r>
      <w:proofErr w:type="spellEnd"/>
      <w:r w:rsidR="00262849" w:rsidRPr="00DB5168">
        <w:rPr>
          <w:rFonts w:ascii="Helvetica Neue" w:hAnsi="Helvetica Neue"/>
          <w:i/>
          <w:sz w:val="24"/>
        </w:rPr>
        <w:t xml:space="preserve"> </w:t>
      </w:r>
      <w:proofErr w:type="spellStart"/>
      <w:r w:rsidR="00262849" w:rsidRPr="00DB5168">
        <w:rPr>
          <w:rFonts w:ascii="Helvetica Neue" w:hAnsi="Helvetica Neue"/>
          <w:i/>
          <w:sz w:val="24"/>
        </w:rPr>
        <w:t>unit</w:t>
      </w:r>
      <w:proofErr w:type="spellEnd"/>
      <w:r w:rsidR="00262849" w:rsidRPr="00DB5168">
        <w:rPr>
          <w:rFonts w:ascii="Helvetica Neue" w:hAnsi="Helvetica Neue"/>
          <w:sz w:val="24"/>
        </w:rPr>
        <w:t xml:space="preserve">. </w:t>
      </w:r>
      <w:r w:rsidR="00262849" w:rsidRPr="00262849">
        <w:rPr>
          <w:rFonts w:ascii="Helvetica Neue" w:hAnsi="Helvetica Neue"/>
          <w:sz w:val="24"/>
        </w:rPr>
        <w:t>Unidade inglesa de medida de energia térmica, equivalente a 1.055056 x 10³ J. Símbolo = Btu. Um Btu é definido como a quantidade de energia necessária para elevar a temperatura de uma libra de água de 39</w:t>
      </w:r>
      <w:r w:rsidR="001A19A4">
        <w:rPr>
          <w:rFonts w:ascii="Helvetica Neue" w:hAnsi="Helvetica Neue"/>
          <w:sz w:val="24"/>
        </w:rPr>
        <w:t xml:space="preserve"> </w:t>
      </w:r>
      <w:r w:rsidR="00262849" w:rsidRPr="00262849">
        <w:rPr>
          <w:rFonts w:ascii="Helvetica Neue" w:hAnsi="Helvetica Neue"/>
          <w:sz w:val="24"/>
        </w:rPr>
        <w:t>ºF para 40</w:t>
      </w:r>
      <w:r w:rsidR="001A19A4">
        <w:rPr>
          <w:rFonts w:ascii="Helvetica Neue" w:hAnsi="Helvetica Neue"/>
          <w:sz w:val="24"/>
        </w:rPr>
        <w:t xml:space="preserve"> </w:t>
      </w:r>
      <w:r w:rsidR="00262849" w:rsidRPr="00262849">
        <w:rPr>
          <w:rFonts w:ascii="Helvetica Neue" w:hAnsi="Helvetica Neue"/>
          <w:sz w:val="24"/>
        </w:rPr>
        <w:t>ºF.</w:t>
      </w:r>
    </w:p>
    <w:p w14:paraId="192328A5" w14:textId="77777777" w:rsidR="00262849" w:rsidRDefault="00262849">
      <w:pPr>
        <w:jc w:val="both"/>
        <w:rPr>
          <w:rFonts w:ascii="Helvetica Neue" w:hAnsi="Helvetica Neue"/>
          <w:sz w:val="24"/>
        </w:rPr>
      </w:pPr>
    </w:p>
    <w:p w14:paraId="74DB0B12" w14:textId="77777777" w:rsidR="00A33A3C" w:rsidRDefault="00A33A3C">
      <w:pPr>
        <w:jc w:val="both"/>
        <w:rPr>
          <w:rFonts w:ascii="Helvetica Neue" w:hAnsi="Helvetica Neue"/>
          <w:sz w:val="24"/>
        </w:rPr>
      </w:pPr>
      <w:r w:rsidRPr="003A5E5C">
        <w:rPr>
          <w:rFonts w:ascii="Helvetica Neue" w:hAnsi="Helvetica Neue"/>
          <w:b/>
          <w:sz w:val="24"/>
        </w:rPr>
        <w:t>Bunker:</w:t>
      </w:r>
      <w:r w:rsidRPr="003A5E5C">
        <w:rPr>
          <w:rFonts w:ascii="Helvetica Neue" w:hAnsi="Helvetica Neue"/>
          <w:sz w:val="24"/>
        </w:rPr>
        <w:t xml:space="preserve"> </w:t>
      </w:r>
      <w:r w:rsidRPr="003A5E5C">
        <w:rPr>
          <w:rFonts w:ascii="Helvetica Neue" w:hAnsi="Helvetica Neue"/>
          <w:snapToGrid w:val="0"/>
          <w:sz w:val="24"/>
        </w:rPr>
        <w:t>ta</w:t>
      </w:r>
      <w:r>
        <w:rPr>
          <w:rFonts w:ascii="Helvetica Neue" w:hAnsi="Helvetica Neue"/>
          <w:snapToGrid w:val="0"/>
          <w:sz w:val="24"/>
        </w:rPr>
        <w:t xml:space="preserve">mbém conhecido </w:t>
      </w:r>
      <w:r w:rsidRPr="003A5E5C">
        <w:rPr>
          <w:rFonts w:ascii="Helvetica Neue" w:hAnsi="Helvetica Neue"/>
          <w:snapToGrid w:val="0"/>
          <w:sz w:val="24"/>
        </w:rPr>
        <w:t xml:space="preserve">como </w:t>
      </w:r>
      <w:r w:rsidRPr="00A61725">
        <w:rPr>
          <w:rFonts w:ascii="Helvetica Neue" w:hAnsi="Helvetica Neue"/>
          <w:i/>
          <w:iCs/>
          <w:snapToGrid w:val="0"/>
          <w:sz w:val="24"/>
        </w:rPr>
        <w:t>marine fuel</w:t>
      </w:r>
      <w:r w:rsidRPr="003A5E5C">
        <w:rPr>
          <w:rFonts w:ascii="Helvetica Neue" w:hAnsi="Helvetica Neue"/>
          <w:snapToGrid w:val="0"/>
          <w:sz w:val="24"/>
        </w:rPr>
        <w:t xml:space="preserve">, </w:t>
      </w:r>
      <w:r w:rsidR="005A0740">
        <w:rPr>
          <w:rFonts w:ascii="Helvetica Neue" w:hAnsi="Helvetica Neue"/>
          <w:snapToGrid w:val="0"/>
          <w:sz w:val="24"/>
        </w:rPr>
        <w:t>é o c</w:t>
      </w:r>
      <w:r w:rsidR="005A0740" w:rsidRPr="005A0740">
        <w:rPr>
          <w:rFonts w:ascii="Helvetica Neue" w:hAnsi="Helvetica Neue"/>
          <w:snapToGrid w:val="0"/>
          <w:sz w:val="24"/>
        </w:rPr>
        <w:t>ombustível utilizado para abastecimento de navios</w:t>
      </w:r>
      <w:r>
        <w:rPr>
          <w:rFonts w:ascii="Helvetica Neue" w:hAnsi="Helvetica Neue"/>
          <w:snapToGrid w:val="0"/>
          <w:sz w:val="24"/>
        </w:rPr>
        <w:t>.</w:t>
      </w:r>
    </w:p>
    <w:p w14:paraId="1244962C" w14:textId="77777777" w:rsidR="00EC5978" w:rsidRDefault="00EC5978">
      <w:pPr>
        <w:jc w:val="both"/>
        <w:rPr>
          <w:rFonts w:ascii="Helvetica Neue" w:hAnsi="Helvetica Neue"/>
          <w:b/>
          <w:sz w:val="24"/>
        </w:rPr>
      </w:pPr>
    </w:p>
    <w:p w14:paraId="6C41C75C" w14:textId="1A0E77B6" w:rsidR="00A33A3C" w:rsidRDefault="00A33A3C">
      <w:pPr>
        <w:jc w:val="both"/>
        <w:rPr>
          <w:rFonts w:ascii="Helvetica Neue" w:hAnsi="Helvetica Neue"/>
          <w:sz w:val="24"/>
        </w:rPr>
      </w:pPr>
      <w:r>
        <w:rPr>
          <w:rFonts w:ascii="Helvetica Neue" w:hAnsi="Helvetica Neue"/>
          <w:b/>
          <w:sz w:val="24"/>
        </w:rPr>
        <w:t>Butano:</w:t>
      </w:r>
      <w:r w:rsidRPr="00515D80">
        <w:rPr>
          <w:rFonts w:ascii="Helvetica Neue" w:hAnsi="Helvetica Neue"/>
          <w:sz w:val="24"/>
        </w:rPr>
        <w:t xml:space="preserve"> </w:t>
      </w:r>
      <w:r>
        <w:rPr>
          <w:rFonts w:ascii="Helvetica Neue" w:hAnsi="Helvetica Neue"/>
          <w:sz w:val="24"/>
        </w:rPr>
        <w:t>hidrocarboneto saturado com quatro átomos de carbono e dez átomos de hidrogênio (C</w:t>
      </w:r>
      <w:r>
        <w:rPr>
          <w:rFonts w:ascii="Helvetica Neue" w:hAnsi="Helvetica Neue"/>
          <w:sz w:val="24"/>
          <w:vertAlign w:val="subscript"/>
        </w:rPr>
        <w:t>4</w:t>
      </w:r>
      <w:r>
        <w:rPr>
          <w:rFonts w:ascii="Helvetica Neue" w:hAnsi="Helvetica Neue"/>
          <w:sz w:val="24"/>
        </w:rPr>
        <w:t>H</w:t>
      </w:r>
      <w:r>
        <w:rPr>
          <w:rFonts w:ascii="Helvetica Neue" w:hAnsi="Helvetica Neue"/>
          <w:sz w:val="24"/>
          <w:vertAlign w:val="subscript"/>
        </w:rPr>
        <w:t>10</w:t>
      </w:r>
      <w:r>
        <w:rPr>
          <w:rFonts w:ascii="Helvetica Neue" w:hAnsi="Helvetica Neue"/>
          <w:sz w:val="24"/>
        </w:rPr>
        <w:t xml:space="preserve">), encontrado no estado gasoso incolor, com odor de gás natural. Compõe o GLP, sendo empregado como combustível doméstico; como iluminante; como fonte de calor industrial em caldeiras, fornalhas e secadores; </w:t>
      </w:r>
      <w:r w:rsidR="00602043">
        <w:rPr>
          <w:rFonts w:ascii="Helvetica Neue" w:hAnsi="Helvetica Neue"/>
          <w:sz w:val="24"/>
        </w:rPr>
        <w:t xml:space="preserve">e </w:t>
      </w:r>
      <w:r>
        <w:rPr>
          <w:rFonts w:ascii="Helvetica Neue" w:hAnsi="Helvetica Neue"/>
          <w:sz w:val="24"/>
        </w:rPr>
        <w:t>para corte de metais e aerossóis.</w:t>
      </w:r>
    </w:p>
    <w:p w14:paraId="328A0929" w14:textId="77777777" w:rsidR="00EC5978" w:rsidRDefault="00EC5978">
      <w:pPr>
        <w:jc w:val="both"/>
        <w:rPr>
          <w:rFonts w:ascii="Helvetica Neue" w:hAnsi="Helvetica Neue"/>
          <w:b/>
          <w:snapToGrid w:val="0"/>
          <w:sz w:val="24"/>
        </w:rPr>
      </w:pPr>
    </w:p>
    <w:p w14:paraId="748E43BB" w14:textId="77777777" w:rsidR="00A33A3C" w:rsidRDefault="00A33A3C">
      <w:pPr>
        <w:jc w:val="both"/>
        <w:rPr>
          <w:rFonts w:ascii="Helvetica Neue" w:hAnsi="Helvetica Neue"/>
          <w:sz w:val="24"/>
        </w:rPr>
      </w:pPr>
      <w:r>
        <w:rPr>
          <w:rFonts w:ascii="Helvetica Neue" w:hAnsi="Helvetica Neue"/>
          <w:b/>
          <w:snapToGrid w:val="0"/>
          <w:sz w:val="24"/>
        </w:rPr>
        <w:t>C</w:t>
      </w:r>
      <w:r>
        <w:rPr>
          <w:rFonts w:ascii="Helvetica Neue" w:hAnsi="Helvetica Neue"/>
          <w:b/>
          <w:snapToGrid w:val="0"/>
          <w:sz w:val="24"/>
          <w:vertAlign w:val="subscript"/>
        </w:rPr>
        <w:t>5</w:t>
      </w:r>
      <w:r>
        <w:rPr>
          <w:rFonts w:ascii="Helvetica Neue" w:hAnsi="Helvetica Neue"/>
          <w:b/>
          <w:snapToGrid w:val="0"/>
          <w:sz w:val="24"/>
          <w:vertAlign w:val="superscript"/>
        </w:rPr>
        <w:t>+</w:t>
      </w:r>
      <w:r>
        <w:rPr>
          <w:rFonts w:ascii="Helvetica Neue" w:hAnsi="Helvetica Neue"/>
          <w:b/>
          <w:sz w:val="24"/>
        </w:rPr>
        <w:t>:</w:t>
      </w:r>
      <w:r>
        <w:rPr>
          <w:rFonts w:ascii="Helvetica Neue" w:hAnsi="Helvetica Neue"/>
          <w:sz w:val="24"/>
        </w:rPr>
        <w:t xml:space="preserve"> </w:t>
      </w:r>
      <w:r w:rsidR="0091781E" w:rsidRPr="00000691">
        <w:rPr>
          <w:rFonts w:ascii="Helvetica Neue" w:hAnsi="Helvetica Neue"/>
          <w:snapToGrid w:val="0"/>
          <w:sz w:val="24"/>
        </w:rPr>
        <w:t>ver</w:t>
      </w:r>
      <w:r w:rsidR="0091781E">
        <w:rPr>
          <w:rFonts w:ascii="Helvetica Neue" w:hAnsi="Helvetica Neue"/>
          <w:snapToGrid w:val="0"/>
          <w:sz w:val="24"/>
        </w:rPr>
        <w:t xml:space="preserve"> </w:t>
      </w:r>
      <w:r>
        <w:rPr>
          <w:rFonts w:ascii="Helvetica Neue" w:hAnsi="Helvetica Neue"/>
          <w:sz w:val="24"/>
        </w:rPr>
        <w:t>Gasolina Natural.</w:t>
      </w:r>
    </w:p>
    <w:p w14:paraId="10C954F9" w14:textId="77777777" w:rsidR="00EC5978" w:rsidRDefault="00EC5978">
      <w:pPr>
        <w:jc w:val="both"/>
        <w:rPr>
          <w:rFonts w:ascii="Helvetica Neue" w:hAnsi="Helvetica Neue"/>
          <w:b/>
          <w:sz w:val="24"/>
        </w:rPr>
      </w:pPr>
    </w:p>
    <w:p w14:paraId="16CD87A3" w14:textId="77777777" w:rsidR="00A33A3C" w:rsidRPr="00000691" w:rsidRDefault="00A33A3C">
      <w:pPr>
        <w:jc w:val="both"/>
        <w:rPr>
          <w:rFonts w:ascii="Helvetica Neue" w:hAnsi="Helvetica Neue"/>
          <w:snapToGrid w:val="0"/>
          <w:sz w:val="24"/>
        </w:rPr>
      </w:pPr>
      <w:r w:rsidRPr="00000691">
        <w:rPr>
          <w:rFonts w:ascii="Helvetica Neue" w:hAnsi="Helvetica Neue"/>
          <w:b/>
          <w:sz w:val="24"/>
        </w:rPr>
        <w:t>Cabotagem:</w:t>
      </w:r>
      <w:r w:rsidR="00000691" w:rsidRPr="00000691">
        <w:rPr>
          <w:rFonts w:ascii="Helvetica Neue" w:hAnsi="Helvetica Neue"/>
          <w:snapToGrid w:val="0"/>
          <w:sz w:val="24"/>
        </w:rPr>
        <w:t xml:space="preserve"> v</w:t>
      </w:r>
      <w:r w:rsidR="0091781E" w:rsidRPr="00000691">
        <w:rPr>
          <w:rFonts w:ascii="Helvetica Neue" w:hAnsi="Helvetica Neue"/>
          <w:snapToGrid w:val="0"/>
          <w:sz w:val="24"/>
        </w:rPr>
        <w:t xml:space="preserve">er </w:t>
      </w:r>
      <w:r w:rsidRPr="00000691">
        <w:rPr>
          <w:rFonts w:ascii="Helvetica Neue" w:hAnsi="Helvetica Neue"/>
          <w:snapToGrid w:val="0"/>
          <w:sz w:val="24"/>
        </w:rPr>
        <w:t>Navegação de Cabotagem.</w:t>
      </w:r>
    </w:p>
    <w:p w14:paraId="65D92E03" w14:textId="77777777" w:rsidR="00EC5978" w:rsidRDefault="00EC5978">
      <w:pPr>
        <w:jc w:val="both"/>
        <w:rPr>
          <w:rFonts w:ascii="Helvetica Neue" w:hAnsi="Helvetica Neue"/>
          <w:b/>
          <w:snapToGrid w:val="0"/>
          <w:sz w:val="24"/>
        </w:rPr>
      </w:pPr>
    </w:p>
    <w:p w14:paraId="57C712F6" w14:textId="77777777" w:rsidR="00A33A3C" w:rsidRDefault="00A33A3C">
      <w:pPr>
        <w:jc w:val="both"/>
        <w:rPr>
          <w:rFonts w:ascii="Helvetica Neue" w:hAnsi="Helvetica Neue"/>
          <w:snapToGrid w:val="0"/>
          <w:sz w:val="24"/>
        </w:rPr>
      </w:pPr>
      <w:r>
        <w:rPr>
          <w:rFonts w:ascii="Helvetica Neue" w:hAnsi="Helvetica Neue"/>
          <w:b/>
          <w:snapToGrid w:val="0"/>
          <w:sz w:val="24"/>
        </w:rPr>
        <w:t>Caloria</w:t>
      </w:r>
      <w:r w:rsidRPr="005A0740">
        <w:rPr>
          <w:rFonts w:ascii="Helvetica Neue" w:hAnsi="Helvetica Neue"/>
          <w:snapToGrid w:val="0"/>
          <w:sz w:val="24"/>
        </w:rPr>
        <w:t xml:space="preserve">: </w:t>
      </w:r>
      <w:r w:rsidR="005A0740">
        <w:rPr>
          <w:rFonts w:ascii="Helvetica Neue" w:hAnsi="Helvetica Neue"/>
          <w:snapToGrid w:val="0"/>
          <w:sz w:val="24"/>
        </w:rPr>
        <w:t>u</w:t>
      </w:r>
      <w:r w:rsidR="005A0740" w:rsidRPr="005A0740">
        <w:rPr>
          <w:rFonts w:ascii="Helvetica Neue" w:hAnsi="Helvetica Neue"/>
          <w:snapToGrid w:val="0"/>
          <w:sz w:val="24"/>
        </w:rPr>
        <w:t>nidade de energia igual ao calor requerido para elevar a temperatura de 1g de água de 14</w:t>
      </w:r>
      <w:r w:rsidR="00AC046E">
        <w:rPr>
          <w:rFonts w:ascii="Helvetica Neue" w:hAnsi="Helvetica Neue"/>
          <w:snapToGrid w:val="0"/>
          <w:sz w:val="24"/>
        </w:rPr>
        <w:t>,</w:t>
      </w:r>
      <w:r w:rsidR="005A0740" w:rsidRPr="005A0740">
        <w:rPr>
          <w:rFonts w:ascii="Helvetica Neue" w:hAnsi="Helvetica Neue"/>
          <w:snapToGrid w:val="0"/>
          <w:sz w:val="24"/>
        </w:rPr>
        <w:t>5</w:t>
      </w:r>
      <w:r w:rsidR="00AC046E">
        <w:rPr>
          <w:rFonts w:ascii="Helvetica Neue" w:hAnsi="Helvetica Neue"/>
          <w:snapToGrid w:val="0"/>
          <w:sz w:val="24"/>
        </w:rPr>
        <w:t xml:space="preserve"> </w:t>
      </w:r>
      <w:r w:rsidR="005A0740" w:rsidRPr="005A0740">
        <w:rPr>
          <w:rFonts w:ascii="Helvetica Neue" w:hAnsi="Helvetica Neue"/>
          <w:snapToGrid w:val="0"/>
          <w:sz w:val="24"/>
        </w:rPr>
        <w:t>ºC para 15,5</w:t>
      </w:r>
      <w:r w:rsidR="00AC046E">
        <w:rPr>
          <w:rFonts w:ascii="Helvetica Neue" w:hAnsi="Helvetica Neue"/>
          <w:snapToGrid w:val="0"/>
          <w:sz w:val="24"/>
        </w:rPr>
        <w:t xml:space="preserve"> </w:t>
      </w:r>
      <w:r w:rsidR="005A0740" w:rsidRPr="005A0740">
        <w:rPr>
          <w:rFonts w:ascii="Helvetica Neue" w:hAnsi="Helvetica Neue"/>
          <w:snapToGrid w:val="0"/>
          <w:sz w:val="24"/>
        </w:rPr>
        <w:t>ºC sob pressão de 1 atmosfera.</w:t>
      </w:r>
    </w:p>
    <w:p w14:paraId="0B2F5A76" w14:textId="77777777" w:rsidR="00EC5978" w:rsidRDefault="00EC5978">
      <w:pPr>
        <w:jc w:val="both"/>
        <w:rPr>
          <w:rFonts w:ascii="Helvetica Neue" w:hAnsi="Helvetica Neue"/>
          <w:b/>
          <w:sz w:val="24"/>
        </w:rPr>
      </w:pPr>
    </w:p>
    <w:p w14:paraId="32AE1458" w14:textId="77777777" w:rsidR="00A33A3C" w:rsidRDefault="00A33A3C">
      <w:pPr>
        <w:jc w:val="both"/>
        <w:rPr>
          <w:rFonts w:ascii="Helvetica Neue" w:hAnsi="Helvetica Neue"/>
          <w:snapToGrid w:val="0"/>
          <w:sz w:val="24"/>
        </w:rPr>
      </w:pPr>
      <w:r>
        <w:rPr>
          <w:rFonts w:ascii="Helvetica Neue" w:hAnsi="Helvetica Neue"/>
          <w:b/>
          <w:sz w:val="24"/>
        </w:rPr>
        <w:t>Campo:</w:t>
      </w:r>
      <w:r w:rsidR="0091781E">
        <w:rPr>
          <w:rFonts w:ascii="Helvetica Neue" w:hAnsi="Helvetica Neue"/>
          <w:snapToGrid w:val="0"/>
          <w:sz w:val="24"/>
        </w:rPr>
        <w:t xml:space="preserve"> </w:t>
      </w:r>
      <w:r w:rsidR="0091781E" w:rsidRPr="00000691">
        <w:rPr>
          <w:rFonts w:ascii="Helvetica Neue" w:hAnsi="Helvetica Neue"/>
          <w:snapToGrid w:val="0"/>
          <w:sz w:val="24"/>
        </w:rPr>
        <w:t>ver</w:t>
      </w:r>
      <w:r w:rsidR="0091781E">
        <w:rPr>
          <w:rFonts w:ascii="Helvetica Neue" w:hAnsi="Helvetica Neue"/>
          <w:snapToGrid w:val="0"/>
          <w:sz w:val="24"/>
        </w:rPr>
        <w:t xml:space="preserve"> </w:t>
      </w:r>
      <w:r>
        <w:rPr>
          <w:rFonts w:ascii="Helvetica Neue" w:hAnsi="Helvetica Neue"/>
          <w:snapToGrid w:val="0"/>
          <w:sz w:val="24"/>
        </w:rPr>
        <w:t>Campo de Petróleo ou de Gás Natural.</w:t>
      </w:r>
    </w:p>
    <w:p w14:paraId="5B4F45A4" w14:textId="77777777" w:rsidR="00EC5978" w:rsidRDefault="00EC5978">
      <w:pPr>
        <w:jc w:val="both"/>
        <w:rPr>
          <w:rFonts w:ascii="Helvetica Neue" w:hAnsi="Helvetica Neue"/>
          <w:b/>
          <w:snapToGrid w:val="0"/>
          <w:sz w:val="24"/>
        </w:rPr>
      </w:pPr>
    </w:p>
    <w:p w14:paraId="0B2F7DF9" w14:textId="77777777" w:rsidR="00A33A3C" w:rsidRPr="00000691" w:rsidRDefault="00A33A3C">
      <w:pPr>
        <w:jc w:val="both"/>
        <w:rPr>
          <w:rFonts w:ascii="Helvetica Neue" w:hAnsi="Helvetica Neue"/>
          <w:b/>
          <w:snapToGrid w:val="0"/>
          <w:sz w:val="24"/>
        </w:rPr>
      </w:pPr>
      <w:r>
        <w:rPr>
          <w:rFonts w:ascii="Helvetica Neue" w:hAnsi="Helvetica Neue"/>
          <w:b/>
          <w:snapToGrid w:val="0"/>
          <w:sz w:val="24"/>
        </w:rPr>
        <w:t xml:space="preserve">Campo de Petróleo ou de Gás Natural: </w:t>
      </w:r>
      <w:r>
        <w:rPr>
          <w:rFonts w:ascii="Helvetica Neue" w:hAnsi="Helvetica Neue"/>
          <w:sz w:val="24"/>
        </w:rPr>
        <w:t>área produtora de petróleo ou gás natural, a partir de um reservatório contínuo ou de mais de um reservatório, a profundidades variáveis, abrangendo instalações e equipamentos destinados à produção.</w:t>
      </w:r>
      <w:r w:rsidR="0091781E">
        <w:rPr>
          <w:rFonts w:ascii="Helvetica Neue" w:hAnsi="Helvetica Neue"/>
          <w:sz w:val="24"/>
        </w:rPr>
        <w:t xml:space="preserve"> </w:t>
      </w:r>
      <w:r w:rsidR="008345F6">
        <w:rPr>
          <w:rFonts w:ascii="Helvetica Neue" w:hAnsi="Helvetica Neue"/>
          <w:sz w:val="24"/>
        </w:rPr>
        <w:t>Lei nº 9</w:t>
      </w:r>
      <w:r w:rsidR="00387293">
        <w:rPr>
          <w:rFonts w:ascii="Helvetica Neue" w:hAnsi="Helvetica Neue"/>
          <w:sz w:val="24"/>
        </w:rPr>
        <w:t>.</w:t>
      </w:r>
      <w:r w:rsidR="008345F6">
        <w:rPr>
          <w:rFonts w:ascii="Helvetica Neue" w:hAnsi="Helvetica Neue"/>
          <w:sz w:val="24"/>
        </w:rPr>
        <w:t>478, de 6/8/</w:t>
      </w:r>
      <w:r w:rsidR="0091781E" w:rsidRPr="00000691">
        <w:rPr>
          <w:rFonts w:ascii="Helvetica Neue" w:hAnsi="Helvetica Neue"/>
          <w:sz w:val="24"/>
        </w:rPr>
        <w:t>1997.</w:t>
      </w:r>
    </w:p>
    <w:p w14:paraId="429DF388" w14:textId="77777777" w:rsidR="00217A0D" w:rsidRDefault="00217A0D">
      <w:pPr>
        <w:pStyle w:val="Ttulo3"/>
        <w:keepNext w:val="0"/>
        <w:widowControl w:val="0"/>
        <w:tabs>
          <w:tab w:val="left" w:pos="6096"/>
        </w:tabs>
        <w:ind w:left="0" w:firstLine="0"/>
        <w:jc w:val="both"/>
        <w:rPr>
          <w:rFonts w:ascii="Helvetica Neue" w:hAnsi="Helvetica Neue"/>
          <w:b/>
        </w:rPr>
      </w:pPr>
    </w:p>
    <w:p w14:paraId="38006152" w14:textId="293DCAE8" w:rsidR="00A33A3C" w:rsidRDefault="00A33A3C">
      <w:pPr>
        <w:pStyle w:val="Ttulo3"/>
        <w:keepNext w:val="0"/>
        <w:widowControl w:val="0"/>
        <w:tabs>
          <w:tab w:val="left" w:pos="6096"/>
        </w:tabs>
        <w:ind w:left="0" w:firstLine="0"/>
        <w:jc w:val="both"/>
        <w:rPr>
          <w:rFonts w:ascii="Helvetica Neue" w:hAnsi="Helvetica Neue"/>
        </w:rPr>
      </w:pPr>
      <w:r>
        <w:rPr>
          <w:rFonts w:ascii="Helvetica Neue" w:hAnsi="Helvetica Neue"/>
          <w:b/>
        </w:rPr>
        <w:lastRenderedPageBreak/>
        <w:t>Capacidade Nominal:</w:t>
      </w:r>
      <w:r>
        <w:rPr>
          <w:rFonts w:ascii="Helvetica Neue" w:hAnsi="Helvetica Neue"/>
        </w:rPr>
        <w:t xml:space="preserve"> capacidade de processamento para a qual uma planta industrial é projetada</w:t>
      </w:r>
      <w:r w:rsidR="00996F23">
        <w:rPr>
          <w:rFonts w:ascii="Helvetica Neue" w:hAnsi="Helvetica Neue"/>
        </w:rPr>
        <w:t>.</w:t>
      </w:r>
    </w:p>
    <w:p w14:paraId="01A2528C" w14:textId="77777777" w:rsidR="005A0740" w:rsidRPr="005A0740" w:rsidRDefault="005A0740" w:rsidP="005A0740">
      <w:pPr>
        <w:pStyle w:val="Ttulo3"/>
        <w:keepNext w:val="0"/>
        <w:widowControl w:val="0"/>
        <w:tabs>
          <w:tab w:val="left" w:pos="6096"/>
        </w:tabs>
        <w:ind w:left="0" w:firstLine="0"/>
        <w:jc w:val="both"/>
        <w:rPr>
          <w:rFonts w:ascii="Helvetica Neue" w:hAnsi="Helvetica Neue"/>
          <w:b/>
        </w:rPr>
      </w:pPr>
    </w:p>
    <w:p w14:paraId="4B456A79" w14:textId="77777777" w:rsidR="00A33A3C" w:rsidRPr="00FA5377" w:rsidRDefault="00A33A3C">
      <w:pPr>
        <w:jc w:val="both"/>
        <w:rPr>
          <w:rFonts w:ascii="Helvetica Neue" w:hAnsi="Helvetica Neue"/>
          <w:sz w:val="24"/>
        </w:rPr>
      </w:pPr>
      <w:r w:rsidRPr="00FA5377">
        <w:rPr>
          <w:rFonts w:ascii="Helvetica Neue" w:hAnsi="Helvetica Neue"/>
          <w:b/>
          <w:sz w:val="24"/>
        </w:rPr>
        <w:t>Capacidade Operacional por Dia de Operação:</w:t>
      </w:r>
      <w:r w:rsidRPr="00FA5377">
        <w:rPr>
          <w:rFonts w:ascii="Helvetica Neue" w:hAnsi="Helvetica Neue"/>
          <w:sz w:val="24"/>
        </w:rPr>
        <w:t xml:space="preserve"> máximo volume de carga que </w:t>
      </w:r>
      <w:r w:rsidR="009319BC">
        <w:rPr>
          <w:rFonts w:ascii="Helvetica Neue" w:hAnsi="Helvetica Neue"/>
          <w:sz w:val="24"/>
        </w:rPr>
        <w:t>uma unidade</w:t>
      </w:r>
      <w:r w:rsidRPr="00FA5377">
        <w:rPr>
          <w:rFonts w:ascii="Helvetica Neue" w:hAnsi="Helvetica Neue"/>
          <w:sz w:val="24"/>
        </w:rPr>
        <w:t xml:space="preserve"> de destilação primária pode processar em um período de 24 horas, quando operando a plena capacidade, sob condições otimizadas e estáveis de matéria-prima, produtos e unidades a jusante, sem previsão de parada para manutenção em nenhum dos componentes do esquema de produção da refinaria. É expressa em m³/d de operação ou b/d de operação.</w:t>
      </w:r>
    </w:p>
    <w:p w14:paraId="411284D7" w14:textId="77777777" w:rsidR="00EC5978" w:rsidRDefault="00EC5978">
      <w:pPr>
        <w:jc w:val="both"/>
        <w:rPr>
          <w:rFonts w:ascii="Helvetica Neue" w:hAnsi="Helvetica Neue"/>
          <w:b/>
          <w:sz w:val="24"/>
        </w:rPr>
      </w:pPr>
    </w:p>
    <w:p w14:paraId="7E7F0C16" w14:textId="77777777" w:rsidR="00A33A3C" w:rsidRDefault="00A33A3C">
      <w:pPr>
        <w:jc w:val="both"/>
        <w:rPr>
          <w:rFonts w:ascii="Helvetica Neue" w:hAnsi="Helvetica Neue"/>
          <w:sz w:val="24"/>
        </w:rPr>
      </w:pPr>
      <w:r w:rsidRPr="00FA5377">
        <w:rPr>
          <w:rFonts w:ascii="Helvetica Neue" w:hAnsi="Helvetica Neue"/>
          <w:b/>
          <w:sz w:val="24"/>
        </w:rPr>
        <w:t>Capacidade Operacional por Calendário-</w:t>
      </w:r>
      <w:r w:rsidR="00387293">
        <w:rPr>
          <w:rFonts w:ascii="Helvetica Neue" w:hAnsi="Helvetica Neue"/>
          <w:b/>
          <w:sz w:val="24"/>
        </w:rPr>
        <w:t>d</w:t>
      </w:r>
      <w:r w:rsidRPr="00FA5377">
        <w:rPr>
          <w:rFonts w:ascii="Helvetica Neue" w:hAnsi="Helvetica Neue"/>
          <w:b/>
          <w:sz w:val="24"/>
        </w:rPr>
        <w:t>ia:</w:t>
      </w:r>
      <w:r w:rsidRPr="00FA5377">
        <w:rPr>
          <w:rFonts w:ascii="Helvetica Neue" w:hAnsi="Helvetica Neue"/>
          <w:sz w:val="24"/>
        </w:rPr>
        <w:t xml:space="preserve"> máximo volume de carga, expresso em um período de 24 horas, que a unidade de destilação primária pode processar, sob condições médias e usuais de operação, durante um ciclo completo de atividades de manutenção da refinaria. Esta capacidade leva em conta a redução de capacidade de todas as unidades em operação contínua da refinaria, resultante </w:t>
      </w:r>
      <w:r w:rsidR="00686447" w:rsidRPr="00FA5377">
        <w:rPr>
          <w:rFonts w:ascii="Helvetica Neue" w:hAnsi="Helvetica Neue"/>
          <w:sz w:val="24"/>
        </w:rPr>
        <w:t>das limitações que podem atrasar</w:t>
      </w:r>
      <w:r w:rsidR="001A548B">
        <w:rPr>
          <w:rFonts w:ascii="Helvetica Neue" w:hAnsi="Helvetica Neue"/>
          <w:sz w:val="24"/>
        </w:rPr>
        <w:t>,</w:t>
      </w:r>
      <w:r w:rsidR="002D35F4" w:rsidRPr="00FA5377">
        <w:rPr>
          <w:rFonts w:ascii="Helvetica Neue" w:hAnsi="Helvetica Neue"/>
          <w:sz w:val="24"/>
        </w:rPr>
        <w:t xml:space="preserve"> </w:t>
      </w:r>
      <w:r w:rsidRPr="00FA5377">
        <w:rPr>
          <w:rFonts w:ascii="Helvetica Neue" w:hAnsi="Helvetica Neue"/>
          <w:sz w:val="24"/>
        </w:rPr>
        <w:t>interromper ou reduzir a produção. É expressa em m³/calendário-dia ou b/calendário-dia.</w:t>
      </w:r>
    </w:p>
    <w:p w14:paraId="6AFF9BFB" w14:textId="77777777" w:rsidR="001A548B" w:rsidRDefault="001A548B">
      <w:pPr>
        <w:jc w:val="both"/>
        <w:rPr>
          <w:rFonts w:ascii="Helvetica Neue" w:hAnsi="Helvetica Neue"/>
          <w:sz w:val="24"/>
        </w:rPr>
      </w:pPr>
    </w:p>
    <w:p w14:paraId="6B0FCCEA" w14:textId="77777777" w:rsidR="00996F23" w:rsidRDefault="00620AB9" w:rsidP="00996F23">
      <w:pPr>
        <w:rPr>
          <w:rFonts w:ascii="Helvetica Neue" w:hAnsi="Helvetica Neue"/>
          <w:sz w:val="24"/>
        </w:rPr>
      </w:pPr>
      <w:r w:rsidRPr="00D3411A">
        <w:rPr>
          <w:rFonts w:ascii="Helvetica Neue" w:hAnsi="Helvetica Neue"/>
          <w:b/>
          <w:sz w:val="24"/>
        </w:rPr>
        <w:t>Categoria (Poço</w:t>
      </w:r>
      <w:r w:rsidRPr="00996F23">
        <w:rPr>
          <w:b/>
          <w:color w:val="000000" w:themeColor="text1"/>
          <w:sz w:val="24"/>
          <w:szCs w:val="24"/>
        </w:rPr>
        <w:t>)</w:t>
      </w:r>
      <w:r w:rsidR="0087094A">
        <w:rPr>
          <w:b/>
          <w:color w:val="000000" w:themeColor="text1"/>
          <w:sz w:val="24"/>
          <w:szCs w:val="24"/>
        </w:rPr>
        <w:t xml:space="preserve">: </w:t>
      </w:r>
      <w:r w:rsidR="00DB0336">
        <w:rPr>
          <w:rFonts w:ascii="Helvetica Neue" w:hAnsi="Helvetica Neue"/>
          <w:sz w:val="24"/>
        </w:rPr>
        <w:t>pa</w:t>
      </w:r>
      <w:r w:rsidRPr="00D3411A">
        <w:rPr>
          <w:rFonts w:ascii="Helvetica Neue" w:hAnsi="Helvetica Neue"/>
          <w:sz w:val="24"/>
        </w:rPr>
        <w:t xml:space="preserve">rte do nome do poço que o define segundo sua finalidade. </w:t>
      </w:r>
      <w:r w:rsidR="002C22DE">
        <w:rPr>
          <w:rFonts w:ascii="Helvetica Neue" w:hAnsi="Helvetica Neue"/>
          <w:sz w:val="24"/>
        </w:rPr>
        <w:t>Resolução ANP nº 71, de 31/12/</w:t>
      </w:r>
      <w:r w:rsidR="002C22DE" w:rsidRPr="002C22DE">
        <w:rPr>
          <w:rFonts w:ascii="Helvetica Neue" w:hAnsi="Helvetica Neue"/>
          <w:sz w:val="24"/>
        </w:rPr>
        <w:t>2014</w:t>
      </w:r>
      <w:r w:rsidR="002C22DE">
        <w:rPr>
          <w:rFonts w:ascii="Helvetica Neue" w:hAnsi="Helvetica Neue"/>
          <w:sz w:val="24"/>
        </w:rPr>
        <w:t>.</w:t>
      </w:r>
    </w:p>
    <w:p w14:paraId="58351A07" w14:textId="77777777" w:rsidR="002C22DE" w:rsidRPr="00620AB9" w:rsidRDefault="002C22DE" w:rsidP="00996F23">
      <w:pPr>
        <w:rPr>
          <w:rFonts w:ascii="Helvetica Neue" w:hAnsi="Helvetica Neue"/>
          <w:sz w:val="24"/>
        </w:rPr>
      </w:pPr>
    </w:p>
    <w:p w14:paraId="0834637A" w14:textId="77777777" w:rsidR="00A33A3C" w:rsidRDefault="00A33A3C">
      <w:pPr>
        <w:pStyle w:val="Ttulo3"/>
        <w:keepNext w:val="0"/>
        <w:widowControl w:val="0"/>
        <w:ind w:left="0" w:firstLine="0"/>
        <w:jc w:val="both"/>
        <w:rPr>
          <w:rFonts w:ascii="Helvetica Neue" w:hAnsi="Helvetica Neue"/>
          <w:b/>
        </w:rPr>
      </w:pPr>
      <w:r>
        <w:rPr>
          <w:rFonts w:ascii="Helvetica Neue" w:hAnsi="Helvetica Neue"/>
          <w:b/>
        </w:rPr>
        <w:t>Centrais Petroquímicas:</w:t>
      </w:r>
      <w:r w:rsidR="005C1B94">
        <w:rPr>
          <w:rFonts w:ascii="Helvetica Neue" w:hAnsi="Helvetica Neue"/>
          <w:snapToGrid w:val="0"/>
        </w:rPr>
        <w:t xml:space="preserve"> </w:t>
      </w:r>
      <w:r w:rsidR="005C1B94" w:rsidRPr="00000691">
        <w:rPr>
          <w:rFonts w:ascii="Helvetica Neue" w:hAnsi="Helvetica Neue"/>
          <w:snapToGrid w:val="0"/>
        </w:rPr>
        <w:t>ver</w:t>
      </w:r>
      <w:r w:rsidR="005C1B94">
        <w:rPr>
          <w:rFonts w:ascii="Helvetica Neue" w:hAnsi="Helvetica Neue"/>
          <w:snapToGrid w:val="0"/>
        </w:rPr>
        <w:t xml:space="preserve"> </w:t>
      </w:r>
      <w:r>
        <w:rPr>
          <w:rFonts w:ascii="Helvetica Neue" w:hAnsi="Helvetica Neue"/>
        </w:rPr>
        <w:t>Central de Matéria-</w:t>
      </w:r>
      <w:r w:rsidR="00026687">
        <w:rPr>
          <w:rFonts w:ascii="Helvetica Neue" w:hAnsi="Helvetica Neue"/>
        </w:rPr>
        <w:t>P</w:t>
      </w:r>
      <w:r>
        <w:rPr>
          <w:rFonts w:ascii="Helvetica Neue" w:hAnsi="Helvetica Neue"/>
        </w:rPr>
        <w:t>rima Petroquímica.</w:t>
      </w:r>
    </w:p>
    <w:p w14:paraId="5CD8E622" w14:textId="77777777" w:rsidR="00EC5978" w:rsidRDefault="00EC5978">
      <w:pPr>
        <w:jc w:val="both"/>
        <w:rPr>
          <w:rFonts w:ascii="Helvetica Neue" w:hAnsi="Helvetica Neue"/>
          <w:b/>
          <w:snapToGrid w:val="0"/>
          <w:sz w:val="24"/>
        </w:rPr>
      </w:pPr>
    </w:p>
    <w:p w14:paraId="080183A4" w14:textId="77777777" w:rsidR="00A33A3C" w:rsidRPr="00000691" w:rsidRDefault="00A33A3C">
      <w:pPr>
        <w:jc w:val="both"/>
        <w:rPr>
          <w:rFonts w:ascii="Helvetica Neue" w:hAnsi="Helvetica Neue"/>
          <w:sz w:val="24"/>
        </w:rPr>
      </w:pPr>
      <w:r>
        <w:rPr>
          <w:rFonts w:ascii="Helvetica Neue" w:hAnsi="Helvetica Neue"/>
          <w:b/>
          <w:snapToGrid w:val="0"/>
          <w:sz w:val="24"/>
        </w:rPr>
        <w:t>Central de Distribuição de GNL:</w:t>
      </w:r>
      <w:r>
        <w:rPr>
          <w:rFonts w:ascii="Helvetica Neue" w:hAnsi="Helvetica Neue"/>
          <w:snapToGrid w:val="0"/>
          <w:sz w:val="24"/>
        </w:rPr>
        <w:t xml:space="preserve"> </w:t>
      </w:r>
      <w:r>
        <w:rPr>
          <w:rFonts w:ascii="Helvetica Neue" w:hAnsi="Helvetica Neue"/>
          <w:sz w:val="24"/>
        </w:rPr>
        <w:t>área devidamente delimitada</w:t>
      </w:r>
      <w:r w:rsidR="00A06255">
        <w:rPr>
          <w:rFonts w:ascii="Helvetica Neue" w:hAnsi="Helvetica Neue"/>
          <w:sz w:val="24"/>
        </w:rPr>
        <w:t>,</w:t>
      </w:r>
      <w:r>
        <w:rPr>
          <w:rFonts w:ascii="Helvetica Neue" w:hAnsi="Helvetica Neue"/>
          <w:sz w:val="24"/>
        </w:rPr>
        <w:t xml:space="preserve"> que contém os recipientes destinados ao recebimento, armazenamento e transvasamento de GNL, construída e operada de acordo com as normas internacionalmente adotadas.</w:t>
      </w:r>
      <w:r w:rsidR="00F3058C">
        <w:rPr>
          <w:rFonts w:ascii="Helvetica Neue" w:hAnsi="Helvetica Neue"/>
          <w:sz w:val="24"/>
        </w:rPr>
        <w:t xml:space="preserve"> </w:t>
      </w:r>
      <w:r w:rsidR="008345F6">
        <w:rPr>
          <w:rFonts w:ascii="Helvetica Neue" w:hAnsi="Helvetica Neue"/>
          <w:sz w:val="24"/>
        </w:rPr>
        <w:t>Portaria ANP n° 118, de 11/7/</w:t>
      </w:r>
      <w:r w:rsidR="00F3058C" w:rsidRPr="00000691">
        <w:rPr>
          <w:rFonts w:ascii="Helvetica Neue" w:hAnsi="Helvetica Neue"/>
          <w:sz w:val="24"/>
        </w:rPr>
        <w:t>2000.</w:t>
      </w:r>
    </w:p>
    <w:p w14:paraId="3D23E386" w14:textId="77777777" w:rsidR="00EC5978" w:rsidRDefault="00EC5978">
      <w:pPr>
        <w:jc w:val="both"/>
        <w:rPr>
          <w:rFonts w:ascii="Helvetica Neue" w:hAnsi="Helvetica Neue"/>
          <w:b/>
          <w:sz w:val="24"/>
        </w:rPr>
      </w:pPr>
    </w:p>
    <w:p w14:paraId="24DC6752" w14:textId="77777777" w:rsidR="00A33A3C" w:rsidRDefault="00A33A3C">
      <w:pPr>
        <w:jc w:val="both"/>
        <w:rPr>
          <w:rFonts w:ascii="Helvetica Neue" w:hAnsi="Helvetica Neue"/>
          <w:sz w:val="24"/>
        </w:rPr>
      </w:pPr>
      <w:r w:rsidRPr="00686447">
        <w:rPr>
          <w:rFonts w:ascii="Helvetica Neue" w:hAnsi="Helvetica Neue"/>
          <w:b/>
          <w:sz w:val="24"/>
        </w:rPr>
        <w:t>Central de Matéria-</w:t>
      </w:r>
      <w:r w:rsidR="00387293">
        <w:rPr>
          <w:rFonts w:ascii="Helvetica Neue" w:hAnsi="Helvetica Neue"/>
          <w:b/>
          <w:sz w:val="24"/>
        </w:rPr>
        <w:t>p</w:t>
      </w:r>
      <w:r w:rsidRPr="00686447">
        <w:rPr>
          <w:rFonts w:ascii="Helvetica Neue" w:hAnsi="Helvetica Neue"/>
          <w:b/>
          <w:sz w:val="24"/>
        </w:rPr>
        <w:t>rima Petroquímica (CPQ):</w:t>
      </w:r>
      <w:r w:rsidR="00686447" w:rsidRPr="00686447">
        <w:rPr>
          <w:rFonts w:ascii="Verdana" w:hAnsi="Verdana"/>
          <w:color w:val="666666"/>
          <w:sz w:val="17"/>
          <w:szCs w:val="17"/>
        </w:rPr>
        <w:t xml:space="preserve"> </w:t>
      </w:r>
      <w:r w:rsidR="00686447">
        <w:rPr>
          <w:rFonts w:ascii="Helvetica Neue" w:hAnsi="Helvetica Neue"/>
          <w:sz w:val="24"/>
        </w:rPr>
        <w:t>u</w:t>
      </w:r>
      <w:r w:rsidR="00686447" w:rsidRPr="00686447">
        <w:rPr>
          <w:rFonts w:ascii="Helvetica Neue" w:hAnsi="Helvetica Neue"/>
          <w:sz w:val="24"/>
        </w:rPr>
        <w:t>nidade de processamento de condensado, gás natural, nafta petroquímica e outros insumos, que possui em suas instalações unidade de craqueamento térmico com uso de vapor de água ou unidade de reforma catalítica para produzir, prioritariamente, matérias-primas para a indústria química, tais como: eteno, propeno, butenos, butadieno e suas misturas, benzeno, tolueno, x</w:t>
      </w:r>
      <w:r w:rsidR="00686447">
        <w:rPr>
          <w:rFonts w:ascii="Helvetica Neue" w:hAnsi="Helvetica Neue"/>
          <w:sz w:val="24"/>
        </w:rPr>
        <w:t>ilenos e suas misturas. Portaria ANP nº 84, de</w:t>
      </w:r>
      <w:r w:rsidR="008345F6">
        <w:rPr>
          <w:rFonts w:ascii="Helvetica Neue" w:hAnsi="Helvetica Neue"/>
          <w:sz w:val="24"/>
        </w:rPr>
        <w:t xml:space="preserve"> 24/5/</w:t>
      </w:r>
      <w:r w:rsidR="00686447" w:rsidRPr="00686447">
        <w:rPr>
          <w:rFonts w:ascii="Helvetica Neue" w:hAnsi="Helvetica Neue"/>
          <w:sz w:val="24"/>
        </w:rPr>
        <w:t>2001.</w:t>
      </w:r>
    </w:p>
    <w:p w14:paraId="36746DE3" w14:textId="77777777" w:rsidR="008979D0" w:rsidRDefault="008979D0">
      <w:pPr>
        <w:pStyle w:val="Corpodetexto2"/>
        <w:rPr>
          <w:rFonts w:ascii="Helvetica Neue" w:hAnsi="Helvetica Neue"/>
          <w:b/>
          <w:snapToGrid w:val="0"/>
        </w:rPr>
      </w:pPr>
    </w:p>
    <w:p w14:paraId="2BA860AD" w14:textId="77777777" w:rsidR="0020634A" w:rsidRPr="00A63E09" w:rsidRDefault="00625509" w:rsidP="00FB14FC">
      <w:pPr>
        <w:pStyle w:val="Corpodetexto2"/>
        <w:rPr>
          <w:rFonts w:ascii="Helvetica Neue" w:hAnsi="Helvetica Neue"/>
          <w:b/>
        </w:rPr>
      </w:pPr>
      <w:r w:rsidRPr="00D3411A">
        <w:rPr>
          <w:rFonts w:ascii="Helvetica Neue" w:hAnsi="Helvetica Neue"/>
          <w:b/>
          <w:snapToGrid w:val="0"/>
        </w:rPr>
        <w:t>Cide</w:t>
      </w:r>
      <w:r w:rsidR="00FB14FC" w:rsidRPr="00FB14FC">
        <w:rPr>
          <w:b/>
          <w:color w:val="000000" w:themeColor="text1"/>
        </w:rPr>
        <w:t xml:space="preserve"> </w:t>
      </w:r>
      <w:r w:rsidR="00D3411A" w:rsidRPr="00C31DE6">
        <w:rPr>
          <w:b/>
          <w:color w:val="000000" w:themeColor="text1"/>
        </w:rPr>
        <w:t>(</w:t>
      </w:r>
      <w:r w:rsidRPr="00C31DE6">
        <w:rPr>
          <w:rFonts w:ascii="Helvetica Neue" w:hAnsi="Helvetica Neue"/>
          <w:b/>
        </w:rPr>
        <w:t>Contribuição de Intervenção no Domínio Econômico</w:t>
      </w:r>
      <w:r w:rsidR="00D3411A" w:rsidRPr="00C31DE6">
        <w:rPr>
          <w:rFonts w:ascii="Helvetica Neue" w:hAnsi="Helvetica Neue"/>
          <w:b/>
        </w:rPr>
        <w:t>)</w:t>
      </w:r>
      <w:r w:rsidR="00D3411A">
        <w:rPr>
          <w:rFonts w:ascii="Helvetica Neue" w:hAnsi="Helvetica Neue"/>
        </w:rPr>
        <w:t>:</w:t>
      </w:r>
      <w:r w:rsidRPr="00D3411A">
        <w:rPr>
          <w:rFonts w:ascii="Helvetica Neue" w:hAnsi="Helvetica Neue"/>
        </w:rPr>
        <w:t xml:space="preserve"> </w:t>
      </w:r>
      <w:r w:rsidR="00511595">
        <w:rPr>
          <w:rFonts w:ascii="Helvetica Neue" w:hAnsi="Helvetica Neue"/>
        </w:rPr>
        <w:t>t</w:t>
      </w:r>
      <w:r w:rsidRPr="00D3411A">
        <w:rPr>
          <w:rFonts w:ascii="Helvetica Neue" w:hAnsi="Helvetica Neue"/>
        </w:rPr>
        <w:t xml:space="preserve">ributo previsto constitucionalmente, de competência exclusiva da União. </w:t>
      </w:r>
      <w:r w:rsidR="00DB0336">
        <w:rPr>
          <w:rFonts w:ascii="Helvetica Neue" w:hAnsi="Helvetica Neue"/>
        </w:rPr>
        <w:t>Foi instituído p</w:t>
      </w:r>
      <w:r w:rsidRPr="00D3411A">
        <w:rPr>
          <w:rFonts w:ascii="Helvetica Neue" w:hAnsi="Helvetica Neue"/>
        </w:rPr>
        <w:t xml:space="preserve">or meio da Lei nº 10.336, de 19 de dezembro de 2001, </w:t>
      </w:r>
      <w:r w:rsidR="00DB0336">
        <w:rPr>
          <w:rFonts w:ascii="Helvetica Neue" w:hAnsi="Helvetica Neue"/>
        </w:rPr>
        <w:t>e in</w:t>
      </w:r>
      <w:r w:rsidRPr="00D3411A">
        <w:rPr>
          <w:rFonts w:ascii="Helvetica Neue" w:hAnsi="Helvetica Neue"/>
        </w:rPr>
        <w:t xml:space="preserve">cide sobre a importação e a comercialização de petróleo e seus derivados, gás natural e seus derivados e </w:t>
      </w:r>
      <w:r w:rsidR="00DB0336">
        <w:rPr>
          <w:rFonts w:ascii="Helvetica Neue" w:hAnsi="Helvetica Neue"/>
        </w:rPr>
        <w:t>etanol combustível</w:t>
      </w:r>
      <w:r w:rsidRPr="00D3411A">
        <w:rPr>
          <w:rFonts w:ascii="Helvetica Neue" w:hAnsi="Helvetica Neue"/>
        </w:rPr>
        <w:t>.</w:t>
      </w:r>
      <w:r w:rsidR="00DB0336">
        <w:rPr>
          <w:rFonts w:ascii="Helvetica Neue" w:hAnsi="Helvetica Neue"/>
        </w:rPr>
        <w:t xml:space="preserve"> </w:t>
      </w:r>
      <w:r w:rsidR="00FB14FC" w:rsidRPr="00E22342">
        <w:rPr>
          <w:rFonts w:ascii="Helvetica Neue" w:hAnsi="Helvetica Neue"/>
          <w:snapToGrid w:val="0"/>
          <w:color w:val="000000"/>
        </w:rPr>
        <w:t>Lei n°</w:t>
      </w:r>
      <w:r w:rsidR="00FB14FC">
        <w:rPr>
          <w:rFonts w:ascii="Helvetica Neue" w:hAnsi="Helvetica Neue"/>
          <w:snapToGrid w:val="0"/>
          <w:color w:val="000000"/>
        </w:rPr>
        <w:t xml:space="preserve"> 10.336, de 19/12/20</w:t>
      </w:r>
      <w:r w:rsidR="00FB14FC" w:rsidRPr="00E22342">
        <w:rPr>
          <w:rFonts w:ascii="Helvetica Neue" w:hAnsi="Helvetica Neue"/>
          <w:snapToGrid w:val="0"/>
          <w:color w:val="000000"/>
        </w:rPr>
        <w:t>01</w:t>
      </w:r>
      <w:r w:rsidR="00FB14FC">
        <w:rPr>
          <w:rFonts w:ascii="Helvetica Neue" w:hAnsi="Helvetica Neue"/>
          <w:snapToGrid w:val="0"/>
          <w:color w:val="000000"/>
        </w:rPr>
        <w:t xml:space="preserve"> e </w:t>
      </w:r>
      <w:r w:rsidR="00FB14FC" w:rsidRPr="00E22342">
        <w:rPr>
          <w:rFonts w:ascii="Helvetica Neue" w:hAnsi="Helvetica Neue"/>
          <w:snapToGrid w:val="0"/>
          <w:color w:val="000000"/>
        </w:rPr>
        <w:t xml:space="preserve">Lei n° </w:t>
      </w:r>
      <w:r w:rsidR="00FB14FC">
        <w:rPr>
          <w:rFonts w:ascii="Helvetica Neue" w:hAnsi="Helvetica Neue"/>
          <w:snapToGrid w:val="0"/>
          <w:color w:val="000000"/>
        </w:rPr>
        <w:t>10.866, de 4/5/20</w:t>
      </w:r>
      <w:r w:rsidR="00FB14FC" w:rsidRPr="00E22342">
        <w:rPr>
          <w:rFonts w:ascii="Helvetica Neue" w:hAnsi="Helvetica Neue"/>
          <w:snapToGrid w:val="0"/>
          <w:color w:val="000000"/>
        </w:rPr>
        <w:t>04</w:t>
      </w:r>
      <w:r w:rsidR="00FB14FC">
        <w:rPr>
          <w:rFonts w:ascii="Helvetica Neue" w:hAnsi="Helvetica Neue"/>
          <w:snapToGrid w:val="0"/>
          <w:color w:val="000000"/>
        </w:rPr>
        <w:t>.</w:t>
      </w:r>
    </w:p>
    <w:p w14:paraId="7591A410" w14:textId="77777777" w:rsidR="0020634A" w:rsidRDefault="0020634A">
      <w:pPr>
        <w:pStyle w:val="Corpodetexto2"/>
        <w:rPr>
          <w:rFonts w:ascii="Helvetica Neue" w:hAnsi="Helvetica Neue"/>
          <w:b/>
        </w:rPr>
      </w:pPr>
    </w:p>
    <w:p w14:paraId="6F4FE422" w14:textId="2C2DFB6C" w:rsidR="00A33A3C" w:rsidRDefault="00A33A3C">
      <w:pPr>
        <w:pStyle w:val="Corpodetexto2"/>
        <w:rPr>
          <w:rFonts w:ascii="Helvetica Neue" w:hAnsi="Helvetica Neue"/>
        </w:rPr>
      </w:pPr>
      <w:r>
        <w:rPr>
          <w:rFonts w:ascii="Helvetica Neue" w:hAnsi="Helvetica Neue"/>
          <w:b/>
        </w:rPr>
        <w:t>CIF</w:t>
      </w:r>
      <w:r w:rsidRPr="007B6E58">
        <w:rPr>
          <w:rFonts w:ascii="Helvetica Neue" w:hAnsi="Helvetica Neue"/>
        </w:rPr>
        <w:t xml:space="preserve">: </w:t>
      </w:r>
      <w:r w:rsidR="00117FFA">
        <w:rPr>
          <w:rFonts w:ascii="Helvetica Neue" w:hAnsi="Helvetica Neue"/>
        </w:rPr>
        <w:t>s</w:t>
      </w:r>
      <w:r w:rsidR="007B6E58" w:rsidRPr="007B6E58">
        <w:rPr>
          <w:rFonts w:ascii="Helvetica Neue" w:hAnsi="Helvetica Neue"/>
        </w:rPr>
        <w:t xml:space="preserve">igla da expressão em inglês </w:t>
      </w:r>
      <w:proofErr w:type="spellStart"/>
      <w:r w:rsidR="007B6E58" w:rsidRPr="00A61725">
        <w:rPr>
          <w:rFonts w:ascii="Helvetica Neue" w:hAnsi="Helvetica Neue"/>
          <w:i/>
          <w:iCs/>
        </w:rPr>
        <w:t>Cost</w:t>
      </w:r>
      <w:proofErr w:type="spellEnd"/>
      <w:r w:rsidR="007B6E58" w:rsidRPr="00A61725">
        <w:rPr>
          <w:rFonts w:ascii="Helvetica Neue" w:hAnsi="Helvetica Neue"/>
          <w:i/>
          <w:iCs/>
        </w:rPr>
        <w:t xml:space="preserve">, </w:t>
      </w:r>
      <w:proofErr w:type="spellStart"/>
      <w:r w:rsidR="007B6E58" w:rsidRPr="00A61725">
        <w:rPr>
          <w:rFonts w:ascii="Helvetica Neue" w:hAnsi="Helvetica Neue"/>
          <w:i/>
          <w:iCs/>
        </w:rPr>
        <w:t>Insurance</w:t>
      </w:r>
      <w:proofErr w:type="spellEnd"/>
      <w:r w:rsidR="007B6E58" w:rsidRPr="00A61725">
        <w:rPr>
          <w:rFonts w:ascii="Helvetica Neue" w:hAnsi="Helvetica Neue"/>
          <w:i/>
          <w:iCs/>
        </w:rPr>
        <w:t xml:space="preserve"> </w:t>
      </w:r>
      <w:proofErr w:type="spellStart"/>
      <w:r w:rsidR="007B6E58" w:rsidRPr="00A61725">
        <w:rPr>
          <w:rFonts w:ascii="Helvetica Neue" w:hAnsi="Helvetica Neue"/>
          <w:i/>
          <w:iCs/>
        </w:rPr>
        <w:t>and</w:t>
      </w:r>
      <w:proofErr w:type="spellEnd"/>
      <w:r w:rsidR="007B6E58" w:rsidRPr="00A61725">
        <w:rPr>
          <w:rFonts w:ascii="Helvetica Neue" w:hAnsi="Helvetica Neue"/>
          <w:i/>
          <w:iCs/>
        </w:rPr>
        <w:t xml:space="preserve"> </w:t>
      </w:r>
      <w:proofErr w:type="spellStart"/>
      <w:r w:rsidR="007B6E58" w:rsidRPr="00A61725">
        <w:rPr>
          <w:rFonts w:ascii="Helvetica Neue" w:hAnsi="Helvetica Neue"/>
          <w:i/>
          <w:iCs/>
        </w:rPr>
        <w:t>Freight</w:t>
      </w:r>
      <w:proofErr w:type="spellEnd"/>
      <w:r w:rsidR="008A4E6B">
        <w:rPr>
          <w:rFonts w:ascii="Helvetica Neue" w:hAnsi="Helvetica Neue"/>
        </w:rPr>
        <w:t>.</w:t>
      </w:r>
      <w:r w:rsidR="007B6E58" w:rsidRPr="007B6E58">
        <w:rPr>
          <w:rFonts w:ascii="Helvetica Neue" w:hAnsi="Helvetica Neue"/>
        </w:rPr>
        <w:t xml:space="preserve"> Todos os custos, seguro e frete pagos pelo vendedor, que entrega as mercadorias, desembaraçadas pela exportação, quando elas transpõem a amurada do navio no porto de embarque. O risco de perda e de custos adicionais é d</w:t>
      </w:r>
      <w:r w:rsidR="008C7E8F">
        <w:rPr>
          <w:rFonts w:ascii="Helvetica Neue" w:hAnsi="Helvetica Neue"/>
        </w:rPr>
        <w:t>o</w:t>
      </w:r>
      <w:r w:rsidR="007B6E58" w:rsidRPr="007B6E58">
        <w:rPr>
          <w:rFonts w:ascii="Helvetica Neue" w:hAnsi="Helvetica Neue"/>
        </w:rPr>
        <w:t xml:space="preserve"> comprador</w:t>
      </w:r>
      <w:r>
        <w:rPr>
          <w:rFonts w:ascii="Helvetica Neue" w:hAnsi="Helvetica Neue"/>
        </w:rPr>
        <w:t>.</w:t>
      </w:r>
    </w:p>
    <w:p w14:paraId="66EFE2F6" w14:textId="77777777" w:rsidR="00190A01" w:rsidRDefault="00190A01">
      <w:pPr>
        <w:pStyle w:val="Corpodetexto2"/>
        <w:rPr>
          <w:rFonts w:ascii="Helvetica Neue" w:hAnsi="Helvetica Neue"/>
          <w:snapToGrid w:val="0"/>
        </w:rPr>
      </w:pPr>
    </w:p>
    <w:p w14:paraId="1BE2E5E4" w14:textId="77777777" w:rsidR="00A33A3C" w:rsidRDefault="00A33A3C">
      <w:pPr>
        <w:pStyle w:val="Ttulo8"/>
        <w:rPr>
          <w:rFonts w:ascii="Helvetica Neue" w:hAnsi="Helvetica Neue"/>
          <w:b/>
        </w:rPr>
      </w:pPr>
      <w:r w:rsidRPr="00EC5978">
        <w:rPr>
          <w:rFonts w:ascii="Helvetica Neue" w:hAnsi="Helvetica Neue"/>
          <w:b/>
        </w:rPr>
        <w:lastRenderedPageBreak/>
        <w:t>City Gate</w:t>
      </w:r>
      <w:r w:rsidRPr="004D32A9">
        <w:rPr>
          <w:rFonts w:ascii="Helvetica Neue" w:hAnsi="Helvetica Neue"/>
          <w:snapToGrid w:val="0"/>
        </w:rPr>
        <w:t>:</w:t>
      </w:r>
      <w:r w:rsidRPr="0023345A">
        <w:rPr>
          <w:rFonts w:ascii="Helvetica Neue" w:hAnsi="Helvetica Neue"/>
          <w:snapToGrid w:val="0"/>
        </w:rPr>
        <w:t xml:space="preserve"> </w:t>
      </w:r>
      <w:r w:rsidR="0079781D">
        <w:rPr>
          <w:rFonts w:ascii="Helvetica Neue" w:hAnsi="Helvetica Neue"/>
          <w:snapToGrid w:val="0"/>
        </w:rPr>
        <w:t>l</w:t>
      </w:r>
      <w:r w:rsidR="004D32A9" w:rsidRPr="004D32A9">
        <w:rPr>
          <w:rFonts w:ascii="Helvetica Neue" w:hAnsi="Helvetica Neue"/>
          <w:snapToGrid w:val="0"/>
        </w:rPr>
        <w:t>ocal físico onde se dá o recebimento, a medição e a distribuição local de gás natural</w:t>
      </w:r>
      <w:r w:rsidR="003672B7">
        <w:rPr>
          <w:rFonts w:ascii="Helvetica Neue" w:hAnsi="Helvetica Neue"/>
          <w:snapToGrid w:val="0"/>
        </w:rPr>
        <w:t>.</w:t>
      </w:r>
    </w:p>
    <w:p w14:paraId="6A9A0C3B" w14:textId="77777777" w:rsidR="00EC5978" w:rsidRDefault="00EC5978">
      <w:pPr>
        <w:pStyle w:val="Ttulo6"/>
        <w:rPr>
          <w:rFonts w:ascii="Helvetica Neue" w:hAnsi="Helvetica Neue"/>
          <w:b/>
          <w:i w:val="0"/>
        </w:rPr>
      </w:pPr>
    </w:p>
    <w:p w14:paraId="32D41A50" w14:textId="7B133885" w:rsidR="00A33A3C" w:rsidRDefault="00A33A3C">
      <w:pPr>
        <w:pStyle w:val="Ttulo6"/>
        <w:rPr>
          <w:rFonts w:ascii="Helvetica Neue" w:hAnsi="Helvetica Neue"/>
          <w:i w:val="0"/>
        </w:rPr>
      </w:pPr>
      <w:r>
        <w:rPr>
          <w:rFonts w:ascii="Helvetica Neue" w:hAnsi="Helvetica Neue"/>
          <w:b/>
          <w:i w:val="0"/>
        </w:rPr>
        <w:t>CO</w:t>
      </w:r>
      <w:r>
        <w:rPr>
          <w:rFonts w:ascii="Helvetica Neue" w:hAnsi="Helvetica Neue"/>
          <w:b/>
          <w:i w:val="0"/>
          <w:vertAlign w:val="subscript"/>
        </w:rPr>
        <w:t>2</w:t>
      </w:r>
      <w:r>
        <w:rPr>
          <w:rFonts w:ascii="Helvetica Neue" w:hAnsi="Helvetica Neue"/>
          <w:b/>
          <w:i w:val="0"/>
        </w:rPr>
        <w:t xml:space="preserve"> (Gás Carbônico)</w:t>
      </w:r>
      <w:r w:rsidRPr="004D32A9">
        <w:rPr>
          <w:rFonts w:ascii="Helvetica Neue" w:hAnsi="Helvetica Neue"/>
          <w:i w:val="0"/>
        </w:rPr>
        <w:t xml:space="preserve">: </w:t>
      </w:r>
      <w:r>
        <w:rPr>
          <w:rFonts w:ascii="Helvetica Neue" w:hAnsi="Helvetica Neue"/>
          <w:i w:val="0"/>
        </w:rPr>
        <w:t>dióxido de carbono, composto por um átomo de carbono e dois átomos de oxigênio. Recuperado do gás de síntese na produção de amônia, de gases de chaminé (produto de combustão)</w:t>
      </w:r>
      <w:r w:rsidR="00A06255">
        <w:rPr>
          <w:rFonts w:ascii="Helvetica Neue" w:hAnsi="Helvetica Neue"/>
          <w:i w:val="0"/>
        </w:rPr>
        <w:t>,</w:t>
      </w:r>
      <w:r>
        <w:rPr>
          <w:rFonts w:ascii="Helvetica Neue" w:hAnsi="Helvetica Neue"/>
          <w:i w:val="0"/>
        </w:rPr>
        <w:t xml:space="preserve"> e como subproduto do craqueamento de hidrocarbonetos e da fermentação de carboidratos. Usado principalmente na fabricação de gelo seco e de bebidas carbonatadas, </w:t>
      </w:r>
      <w:r w:rsidR="00A06255">
        <w:rPr>
          <w:rFonts w:ascii="Helvetica Neue" w:hAnsi="Helvetica Neue"/>
          <w:i w:val="0"/>
        </w:rPr>
        <w:t>em</w:t>
      </w:r>
      <w:r>
        <w:rPr>
          <w:rFonts w:ascii="Helvetica Neue" w:hAnsi="Helvetica Neue"/>
          <w:i w:val="0"/>
        </w:rPr>
        <w:t xml:space="preserve"> extintor</w:t>
      </w:r>
      <w:r w:rsidR="00C31DE6">
        <w:rPr>
          <w:rFonts w:ascii="Helvetica Neue" w:hAnsi="Helvetica Neue"/>
          <w:i w:val="0"/>
        </w:rPr>
        <w:t>es</w:t>
      </w:r>
      <w:r>
        <w:rPr>
          <w:rFonts w:ascii="Helvetica Neue" w:hAnsi="Helvetica Neue"/>
          <w:i w:val="0"/>
        </w:rPr>
        <w:t xml:space="preserve"> de incêndio, na produção de atmosfera inerte e como </w:t>
      </w:r>
      <w:proofErr w:type="spellStart"/>
      <w:r>
        <w:rPr>
          <w:rFonts w:ascii="Helvetica Neue" w:hAnsi="Helvetica Neue"/>
          <w:i w:val="0"/>
        </w:rPr>
        <w:t>desemulsificante</w:t>
      </w:r>
      <w:proofErr w:type="spellEnd"/>
      <w:r>
        <w:rPr>
          <w:rFonts w:ascii="Helvetica Neue" w:hAnsi="Helvetica Neue"/>
          <w:i w:val="0"/>
        </w:rPr>
        <w:t xml:space="preserve"> na recuperação terciária de petróleo.</w:t>
      </w:r>
    </w:p>
    <w:p w14:paraId="0E02319A" w14:textId="77777777" w:rsidR="006D660A" w:rsidRDefault="006D660A" w:rsidP="006D660A"/>
    <w:p w14:paraId="05359FD0" w14:textId="77777777" w:rsidR="00BD77F3" w:rsidRPr="0066492F" w:rsidRDefault="00BD77F3">
      <w:pPr>
        <w:jc w:val="both"/>
        <w:rPr>
          <w:rFonts w:ascii="Helvetica Neue" w:hAnsi="Helvetica Neue"/>
          <w:b/>
          <w:snapToGrid w:val="0"/>
          <w:sz w:val="24"/>
          <w:szCs w:val="24"/>
        </w:rPr>
      </w:pPr>
      <w:r w:rsidRPr="00D55AE6">
        <w:rPr>
          <w:rFonts w:ascii="Helvetica Neue" w:hAnsi="Helvetica Neue"/>
          <w:b/>
          <w:bCs/>
          <w:sz w:val="24"/>
          <w:szCs w:val="24"/>
        </w:rPr>
        <w:t>Combustível</w:t>
      </w:r>
      <w:r w:rsidR="00996353" w:rsidRPr="00D24C76">
        <w:rPr>
          <w:bCs/>
          <w:sz w:val="24"/>
          <w:szCs w:val="24"/>
        </w:rPr>
        <w:t xml:space="preserve">: </w:t>
      </w:r>
      <w:r w:rsidR="00996353" w:rsidRPr="00DB0336">
        <w:rPr>
          <w:rFonts w:ascii="Helvetica Neue" w:hAnsi="Helvetica Neue"/>
          <w:sz w:val="24"/>
        </w:rPr>
        <w:t>p</w:t>
      </w:r>
      <w:r w:rsidRPr="00DB0336">
        <w:rPr>
          <w:rFonts w:ascii="Helvetica Neue" w:hAnsi="Helvetica Neue"/>
          <w:sz w:val="24"/>
        </w:rPr>
        <w:t xml:space="preserve">roduto utilizado com a finalidade de </w:t>
      </w:r>
      <w:r w:rsidR="00666404">
        <w:rPr>
          <w:rFonts w:ascii="Helvetica Neue" w:hAnsi="Helvetica Neue"/>
          <w:sz w:val="24"/>
        </w:rPr>
        <w:t>gerar</w:t>
      </w:r>
      <w:r w:rsidRPr="00DB0336">
        <w:rPr>
          <w:rFonts w:ascii="Helvetica Neue" w:hAnsi="Helvetica Neue"/>
          <w:sz w:val="24"/>
        </w:rPr>
        <w:t xml:space="preserve"> energia diretamente a partir de sua queima ou pela sua transformação em outros produtos também combustíveis. São exemplos de combustíveis: gás natural, gás liquefeito de petróleo (GLP), gasolina, óleo diesel, querosene de aviação, óleo combustível, etanol combustível, biodiesel e suas misturas com óleo diesel.</w:t>
      </w:r>
    </w:p>
    <w:p w14:paraId="7540B13F" w14:textId="77777777" w:rsidR="000375CD" w:rsidRPr="004639D4" w:rsidRDefault="000375CD">
      <w:pPr>
        <w:jc w:val="both"/>
        <w:rPr>
          <w:rFonts w:ascii="Helvetica Neue" w:hAnsi="Helvetica Neue"/>
          <w:b/>
          <w:snapToGrid w:val="0"/>
          <w:sz w:val="24"/>
        </w:rPr>
      </w:pPr>
    </w:p>
    <w:p w14:paraId="4DDCB10D" w14:textId="77777777" w:rsidR="004D32A9" w:rsidRDefault="000375CD" w:rsidP="000473CB">
      <w:pPr>
        <w:jc w:val="both"/>
        <w:rPr>
          <w:b/>
          <w:color w:val="000000" w:themeColor="text1"/>
          <w:sz w:val="24"/>
          <w:szCs w:val="24"/>
        </w:rPr>
      </w:pPr>
      <w:r w:rsidRPr="00D55AE6">
        <w:rPr>
          <w:rFonts w:ascii="Helvetica Neue" w:hAnsi="Helvetica Neue"/>
          <w:b/>
          <w:bCs/>
          <w:sz w:val="24"/>
          <w:szCs w:val="24"/>
        </w:rPr>
        <w:t>Concessão</w:t>
      </w:r>
      <w:r w:rsidR="000473CB" w:rsidRPr="004D32A9">
        <w:rPr>
          <w:color w:val="000000" w:themeColor="text1"/>
          <w:sz w:val="24"/>
          <w:szCs w:val="24"/>
        </w:rPr>
        <w:t xml:space="preserve">: </w:t>
      </w:r>
      <w:r w:rsidR="00F046E9">
        <w:rPr>
          <w:color w:val="000000" w:themeColor="text1"/>
          <w:sz w:val="24"/>
          <w:szCs w:val="24"/>
        </w:rPr>
        <w:t>a</w:t>
      </w:r>
      <w:r w:rsidR="004D32A9" w:rsidRPr="004D32A9">
        <w:rPr>
          <w:color w:val="000000" w:themeColor="text1"/>
          <w:sz w:val="24"/>
          <w:szCs w:val="24"/>
        </w:rPr>
        <w:t xml:space="preserve"> concessão é uma modalidade de delegação de uma atividade econômica pelo poder público, geralmente mediante processo concorrencial, a um agente econômico que demonstre capacidade para seu desempenho, por sua conta e risco e por prazo determinado. No Brasil, o contrato administrativo à delegação é feito pela Agência Nacional do Petróleo, Gás Natural e Biocombustíveis (ANP), que outorga a empresas o exercício das atividades de exploração e produção de petróleo e gás natural no território brasileiro.</w:t>
      </w:r>
    </w:p>
    <w:p w14:paraId="2681209B" w14:textId="77777777" w:rsidR="000375CD" w:rsidRDefault="000375CD">
      <w:pPr>
        <w:jc w:val="both"/>
        <w:rPr>
          <w:rFonts w:ascii="Helvetica Neue" w:hAnsi="Helvetica Neue"/>
          <w:snapToGrid w:val="0"/>
          <w:sz w:val="24"/>
        </w:rPr>
      </w:pPr>
    </w:p>
    <w:p w14:paraId="42CCAED4" w14:textId="77777777" w:rsidR="00A33A3C" w:rsidRPr="00000691" w:rsidRDefault="00A33A3C">
      <w:pPr>
        <w:jc w:val="both"/>
        <w:rPr>
          <w:rFonts w:ascii="Helvetica Neue" w:hAnsi="Helvetica Neue"/>
          <w:snapToGrid w:val="0"/>
          <w:sz w:val="24"/>
        </w:rPr>
      </w:pPr>
      <w:r>
        <w:rPr>
          <w:rFonts w:ascii="Helvetica Neue" w:hAnsi="Helvetica Neue"/>
          <w:b/>
          <w:snapToGrid w:val="0"/>
          <w:sz w:val="24"/>
        </w:rPr>
        <w:t>Concessionário</w:t>
      </w:r>
      <w:r w:rsidRPr="00D24C76">
        <w:rPr>
          <w:rFonts w:ascii="Helvetica Neue" w:hAnsi="Helvetica Neue"/>
          <w:snapToGrid w:val="0"/>
          <w:sz w:val="24"/>
        </w:rPr>
        <w:t xml:space="preserve">: </w:t>
      </w:r>
      <w:r>
        <w:rPr>
          <w:rFonts w:ascii="Helvetica Neue" w:hAnsi="Helvetica Neue"/>
          <w:snapToGrid w:val="0"/>
          <w:sz w:val="24"/>
        </w:rPr>
        <w:t>empresa constituída sob as leis brasileiras, com sede e administração no Brasil, com a qual a ANP celebra contrato para exploração e produção de petróleo ou gás natural em bacia sedimentar localizada no território nacional.</w:t>
      </w:r>
      <w:r w:rsidR="00BD2EA5">
        <w:rPr>
          <w:rFonts w:ascii="Helvetica Neue" w:hAnsi="Helvetica Neue"/>
          <w:snapToGrid w:val="0"/>
          <w:sz w:val="24"/>
        </w:rPr>
        <w:t xml:space="preserve"> </w:t>
      </w:r>
      <w:r w:rsidR="000B6CF0">
        <w:rPr>
          <w:rFonts w:ascii="Helvetica Neue" w:hAnsi="Helvetica Neue"/>
          <w:snapToGrid w:val="0"/>
          <w:sz w:val="24"/>
        </w:rPr>
        <w:t>Resolução ANP nº</w:t>
      </w:r>
      <w:r w:rsidR="00C81FE5">
        <w:rPr>
          <w:rFonts w:ascii="Helvetica Neue" w:hAnsi="Helvetica Neue"/>
          <w:snapToGrid w:val="0"/>
          <w:sz w:val="24"/>
        </w:rPr>
        <w:t xml:space="preserve"> 34, de 24/11/</w:t>
      </w:r>
      <w:r w:rsidR="00BD2EA5" w:rsidRPr="00000691">
        <w:rPr>
          <w:rFonts w:ascii="Helvetica Neue" w:hAnsi="Helvetica Neue"/>
          <w:snapToGrid w:val="0"/>
          <w:sz w:val="24"/>
        </w:rPr>
        <w:t>2005.</w:t>
      </w:r>
    </w:p>
    <w:p w14:paraId="415BD0A9" w14:textId="77777777" w:rsidR="009246BA" w:rsidRDefault="009246BA">
      <w:pPr>
        <w:jc w:val="both"/>
        <w:rPr>
          <w:rFonts w:ascii="Helvetica Neue" w:hAnsi="Helvetica Neue"/>
          <w:b/>
          <w:snapToGrid w:val="0"/>
          <w:sz w:val="24"/>
        </w:rPr>
      </w:pPr>
    </w:p>
    <w:p w14:paraId="7A60AE78" w14:textId="77777777" w:rsidR="009246BA" w:rsidRDefault="00CE18C9" w:rsidP="000473CB">
      <w:pPr>
        <w:jc w:val="both"/>
        <w:rPr>
          <w:rFonts w:ascii="Helvetica Neue" w:hAnsi="Helvetica Neue"/>
          <w:sz w:val="24"/>
        </w:rPr>
      </w:pPr>
      <w:r w:rsidRPr="00D55AE6">
        <w:rPr>
          <w:rFonts w:ascii="Helvetica Neue" w:hAnsi="Helvetica Neue"/>
          <w:b/>
          <w:snapToGrid w:val="0"/>
          <w:sz w:val="24"/>
        </w:rPr>
        <w:t>Condensado</w:t>
      </w:r>
      <w:r w:rsidR="000473CB" w:rsidRPr="005C429C">
        <w:rPr>
          <w:color w:val="000000" w:themeColor="text1"/>
          <w:sz w:val="24"/>
          <w:szCs w:val="24"/>
        </w:rPr>
        <w:t xml:space="preserve">: </w:t>
      </w:r>
      <w:r w:rsidR="00E35584">
        <w:rPr>
          <w:rFonts w:ascii="Helvetica Neue" w:hAnsi="Helvetica Neue"/>
          <w:snapToGrid w:val="0"/>
          <w:sz w:val="24"/>
        </w:rPr>
        <w:t>f</w:t>
      </w:r>
      <w:r w:rsidR="005C429C" w:rsidRPr="005C429C">
        <w:rPr>
          <w:rFonts w:ascii="Helvetica Neue" w:hAnsi="Helvetica Neue"/>
          <w:snapToGrid w:val="0"/>
          <w:sz w:val="24"/>
        </w:rPr>
        <w:t>ração líquida do gás natural obtida no processo primário de separação de campo, mantido na fase líquida na condição de pressão e temperatura de separação.</w:t>
      </w:r>
    </w:p>
    <w:p w14:paraId="6A1231F2" w14:textId="77777777" w:rsidR="000473CB" w:rsidRDefault="000473CB" w:rsidP="000473CB">
      <w:pPr>
        <w:jc w:val="both"/>
        <w:rPr>
          <w:rFonts w:ascii="Helvetica Neue" w:hAnsi="Helvetica Neue"/>
          <w:b/>
        </w:rPr>
      </w:pPr>
    </w:p>
    <w:p w14:paraId="5712F099" w14:textId="77777777" w:rsidR="00A33A3C" w:rsidRPr="00605C71" w:rsidRDefault="00A33A3C">
      <w:pPr>
        <w:pStyle w:val="Ttulo2"/>
        <w:jc w:val="both"/>
        <w:rPr>
          <w:rFonts w:ascii="Helvetica Neue" w:hAnsi="Helvetica Neue"/>
        </w:rPr>
      </w:pPr>
      <w:r w:rsidRPr="00605C71">
        <w:rPr>
          <w:rFonts w:ascii="Helvetica Neue" w:hAnsi="Helvetica Neue"/>
          <w:b/>
        </w:rPr>
        <w:t xml:space="preserve">Consumo Aparente: </w:t>
      </w:r>
      <w:r w:rsidRPr="00605C71">
        <w:rPr>
          <w:rFonts w:ascii="Helvetica Neue" w:hAnsi="Helvetica Neue"/>
        </w:rPr>
        <w:t>soma das parcelas refer</w:t>
      </w:r>
      <w:r w:rsidR="00E5066C">
        <w:rPr>
          <w:rFonts w:ascii="Helvetica Neue" w:hAnsi="Helvetica Neue"/>
        </w:rPr>
        <w:t>entes à produção e à importação</w:t>
      </w:r>
      <w:r w:rsidRPr="00605C71">
        <w:rPr>
          <w:rFonts w:ascii="Helvetica Neue" w:hAnsi="Helvetica Neue"/>
        </w:rPr>
        <w:t xml:space="preserve"> menos o volume exportado.</w:t>
      </w:r>
    </w:p>
    <w:p w14:paraId="0CA4F5B3" w14:textId="77777777" w:rsidR="009246BA" w:rsidRDefault="009246BA">
      <w:pPr>
        <w:pStyle w:val="Ttulo2"/>
        <w:jc w:val="both"/>
        <w:rPr>
          <w:rFonts w:ascii="Helvetica Neue" w:hAnsi="Helvetica Neue"/>
          <w:b/>
        </w:rPr>
      </w:pPr>
    </w:p>
    <w:p w14:paraId="2F729EE2" w14:textId="77777777" w:rsidR="00A33A3C" w:rsidRDefault="00A33A3C">
      <w:pPr>
        <w:pStyle w:val="Ttulo2"/>
        <w:jc w:val="both"/>
        <w:rPr>
          <w:rFonts w:ascii="Helvetica Neue" w:hAnsi="Helvetica Neue"/>
        </w:rPr>
      </w:pPr>
      <w:r>
        <w:rPr>
          <w:rFonts w:ascii="Helvetica Neue" w:hAnsi="Helvetica Neue"/>
          <w:b/>
        </w:rPr>
        <w:t>Consumo Interno:</w:t>
      </w:r>
      <w:r>
        <w:rPr>
          <w:rFonts w:ascii="Helvetica Neue" w:hAnsi="Helvetica Neue"/>
        </w:rPr>
        <w:t xml:space="preserve"> </w:t>
      </w:r>
      <w:r w:rsidR="00412635" w:rsidRPr="003B2EA9">
        <w:rPr>
          <w:rFonts w:ascii="Helvetica Neue" w:hAnsi="Helvetica Neue"/>
          <w:snapToGrid w:val="0"/>
        </w:rPr>
        <w:t>ver</w:t>
      </w:r>
      <w:r w:rsidR="00412635">
        <w:rPr>
          <w:rFonts w:ascii="Helvetica Neue" w:hAnsi="Helvetica Neue"/>
          <w:snapToGrid w:val="0"/>
        </w:rPr>
        <w:t xml:space="preserve"> </w:t>
      </w:r>
      <w:r w:rsidR="0079781D">
        <w:rPr>
          <w:rFonts w:ascii="Helvetica Neue" w:hAnsi="Helvetica Neue"/>
        </w:rPr>
        <w:t>C</w:t>
      </w:r>
      <w:r>
        <w:rPr>
          <w:rFonts w:ascii="Helvetica Neue" w:hAnsi="Helvetica Neue"/>
        </w:rPr>
        <w:t>onsumo Próprio.</w:t>
      </w:r>
    </w:p>
    <w:p w14:paraId="5B46092F" w14:textId="77777777" w:rsidR="009246BA" w:rsidRDefault="009246BA">
      <w:pPr>
        <w:pStyle w:val="Ttulo6"/>
        <w:rPr>
          <w:rFonts w:ascii="Helvetica Neue" w:hAnsi="Helvetica Neue"/>
          <w:b/>
          <w:i w:val="0"/>
        </w:rPr>
      </w:pPr>
    </w:p>
    <w:p w14:paraId="28DB3C0C" w14:textId="2B447CB2" w:rsidR="009246BA" w:rsidRDefault="00A33A3C" w:rsidP="00347CA4">
      <w:pPr>
        <w:pStyle w:val="Ttulo6"/>
        <w:rPr>
          <w:rFonts w:ascii="Helvetica Neue" w:hAnsi="Helvetica Neue"/>
          <w:i w:val="0"/>
        </w:rPr>
      </w:pPr>
      <w:r>
        <w:rPr>
          <w:rFonts w:ascii="Helvetica Neue" w:hAnsi="Helvetica Neue"/>
          <w:b/>
          <w:i w:val="0"/>
        </w:rPr>
        <w:t>Consumo Próprio:</w:t>
      </w:r>
      <w:r>
        <w:rPr>
          <w:rFonts w:ascii="Helvetica Neue" w:hAnsi="Helvetica Neue"/>
          <w:i w:val="0"/>
        </w:rPr>
        <w:t xml:space="preserve"> </w:t>
      </w:r>
      <w:r w:rsidR="0079781D">
        <w:rPr>
          <w:rFonts w:ascii="Helvetica Neue" w:hAnsi="Helvetica Neue"/>
          <w:i w:val="0"/>
        </w:rPr>
        <w:t>p</w:t>
      </w:r>
      <w:r w:rsidR="00347CA4" w:rsidRPr="00347CA4">
        <w:rPr>
          <w:rFonts w:ascii="Helvetica Neue" w:hAnsi="Helvetica Neue"/>
          <w:i w:val="0"/>
        </w:rPr>
        <w:t xml:space="preserve">arcela de derivados de petróleo, gás seco, gás úmido, gás natural ou biocombustíveis consumidos </w:t>
      </w:r>
      <w:r w:rsidR="00666404">
        <w:rPr>
          <w:rFonts w:ascii="Helvetica Neue" w:hAnsi="Helvetica Neue"/>
          <w:i w:val="0"/>
        </w:rPr>
        <w:t>pela própria unidade de produção ou refino/processamento.</w:t>
      </w:r>
    </w:p>
    <w:p w14:paraId="7D9B6861" w14:textId="77777777" w:rsidR="00347CA4" w:rsidRPr="00347CA4" w:rsidRDefault="00347CA4" w:rsidP="00347CA4"/>
    <w:p w14:paraId="4E005124" w14:textId="77777777" w:rsidR="009246BA" w:rsidRDefault="00A33A3C">
      <w:pPr>
        <w:jc w:val="both"/>
        <w:rPr>
          <w:rFonts w:ascii="Helvetica Neue" w:hAnsi="Helvetica Neue"/>
          <w:snapToGrid w:val="0"/>
          <w:sz w:val="24"/>
        </w:rPr>
      </w:pPr>
      <w:r>
        <w:rPr>
          <w:rFonts w:ascii="Helvetica Neue" w:hAnsi="Helvetica Neue"/>
          <w:b/>
          <w:sz w:val="24"/>
        </w:rPr>
        <w:t>Coque:</w:t>
      </w:r>
      <w:r w:rsidR="00412635">
        <w:rPr>
          <w:rFonts w:ascii="Helvetica Neue" w:hAnsi="Helvetica Neue"/>
          <w:snapToGrid w:val="0"/>
          <w:sz w:val="24"/>
        </w:rPr>
        <w:t xml:space="preserve"> </w:t>
      </w:r>
      <w:r w:rsidR="00DD5611">
        <w:rPr>
          <w:rFonts w:ascii="Helvetica Neue" w:hAnsi="Helvetica Neue"/>
          <w:snapToGrid w:val="0"/>
          <w:sz w:val="24"/>
        </w:rPr>
        <w:t>c</w:t>
      </w:r>
      <w:r w:rsidR="00DD5611" w:rsidRPr="00DD5611">
        <w:rPr>
          <w:rFonts w:ascii="Helvetica Neue" w:hAnsi="Helvetica Neue"/>
          <w:snapToGrid w:val="0"/>
          <w:sz w:val="24"/>
        </w:rPr>
        <w:t>ombustível derivado da aglomeração de carvão, e que consiste de matéria mineral e carbono, fundidos juntos. O coque é cinza, duro e poroso, e como combustível é praticamente isento de fumaça. Ocorre na natureza, mas a maioria é produzida industrialmente. Resíduo sólido e coeso restante da destilação destrutiva de carvão, petróleo ou outros resíduos carbonáceos e con</w:t>
      </w:r>
      <w:r w:rsidR="00860E52">
        <w:rPr>
          <w:rFonts w:ascii="Helvetica Neue" w:hAnsi="Helvetica Neue"/>
          <w:snapToGrid w:val="0"/>
          <w:sz w:val="24"/>
        </w:rPr>
        <w:t>tendo, principalmente, carbono.</w:t>
      </w:r>
    </w:p>
    <w:p w14:paraId="7D35AE50" w14:textId="77777777" w:rsidR="008230B3" w:rsidRDefault="008230B3">
      <w:pPr>
        <w:jc w:val="both"/>
        <w:rPr>
          <w:rFonts w:ascii="Helvetica Neue" w:hAnsi="Helvetica Neue"/>
          <w:b/>
          <w:sz w:val="24"/>
        </w:rPr>
      </w:pPr>
    </w:p>
    <w:p w14:paraId="0F6D23E8" w14:textId="77777777" w:rsidR="00A33A3C" w:rsidRDefault="00A33A3C">
      <w:pPr>
        <w:jc w:val="both"/>
        <w:rPr>
          <w:rFonts w:ascii="Helvetica Neue" w:hAnsi="Helvetica Neue"/>
          <w:sz w:val="24"/>
        </w:rPr>
      </w:pPr>
      <w:r>
        <w:rPr>
          <w:rFonts w:ascii="Helvetica Neue" w:hAnsi="Helvetica Neue"/>
          <w:b/>
          <w:sz w:val="24"/>
        </w:rPr>
        <w:t xml:space="preserve">Coque de Petróleo: </w:t>
      </w:r>
      <w:r w:rsidR="00DD5611">
        <w:rPr>
          <w:rFonts w:ascii="Helvetica Neue" w:hAnsi="Helvetica Neue"/>
          <w:sz w:val="24"/>
        </w:rPr>
        <w:t>ver Coque.</w:t>
      </w:r>
    </w:p>
    <w:p w14:paraId="69074409" w14:textId="77777777" w:rsidR="00FC3680" w:rsidRDefault="00FC3680" w:rsidP="004A7F2E">
      <w:pPr>
        <w:pStyle w:val="Corpodetexto2"/>
        <w:rPr>
          <w:rFonts w:ascii="Helvetica Neue" w:hAnsi="Helvetica Neue"/>
          <w:b/>
        </w:rPr>
      </w:pPr>
    </w:p>
    <w:p w14:paraId="56C9F56B" w14:textId="77777777" w:rsidR="00FC3680" w:rsidRDefault="00FC3680" w:rsidP="00FC3680">
      <w:pPr>
        <w:jc w:val="both"/>
        <w:rPr>
          <w:rFonts w:ascii="Helvetica Neue" w:hAnsi="Helvetica Neue"/>
          <w:b/>
          <w:sz w:val="24"/>
        </w:rPr>
      </w:pPr>
      <w:r w:rsidRPr="00FC3680">
        <w:rPr>
          <w:rFonts w:ascii="Helvetica Neue" w:hAnsi="Helvetica Neue"/>
          <w:b/>
          <w:sz w:val="24"/>
        </w:rPr>
        <w:lastRenderedPageBreak/>
        <w:t>Corrente de Hidrocarbonetos (Petróleo ou Gás Natural)</w:t>
      </w:r>
      <w:r>
        <w:rPr>
          <w:rFonts w:ascii="Helvetica Neue" w:hAnsi="Helvetica Neue"/>
          <w:b/>
          <w:sz w:val="24"/>
        </w:rPr>
        <w:t>:</w:t>
      </w:r>
      <w:r w:rsidRPr="00FC3680">
        <w:rPr>
          <w:rFonts w:ascii="Helvetica Neue" w:hAnsi="Helvetica Neue"/>
          <w:sz w:val="24"/>
        </w:rPr>
        <w:t xml:space="preserve"> </w:t>
      </w:r>
      <w:r w:rsidR="004D4469">
        <w:rPr>
          <w:rFonts w:ascii="Helvetica Neue" w:hAnsi="Helvetica Neue"/>
          <w:sz w:val="24"/>
        </w:rPr>
        <w:t>d</w:t>
      </w:r>
      <w:r w:rsidRPr="00FC3680">
        <w:rPr>
          <w:rFonts w:ascii="Helvetica Neue" w:hAnsi="Helvetica Neue"/>
          <w:sz w:val="24"/>
        </w:rPr>
        <w:t xml:space="preserve">enominação conferida a determinado tipo de hidrocarboneto, com características físico-químicas próprias, formado pela mistura de hidrocarbonetos oriundos da produção de diferentes campos. Pode ocorrer um caso particular em que a corrente seja composta por hidrocarbonetos provenientes de um único campo. </w:t>
      </w:r>
      <w:r w:rsidR="00AC1112">
        <w:rPr>
          <w:rFonts w:ascii="Helvetica Neue" w:hAnsi="Helvetica Neue"/>
          <w:sz w:val="24"/>
        </w:rPr>
        <w:t>Resolução</w:t>
      </w:r>
      <w:r w:rsidRPr="00FC3680">
        <w:rPr>
          <w:rFonts w:ascii="Helvetica Neue" w:hAnsi="Helvetica Neue"/>
          <w:sz w:val="24"/>
        </w:rPr>
        <w:t xml:space="preserve"> Conjunta ANP/I</w:t>
      </w:r>
      <w:r w:rsidR="00A9760E">
        <w:rPr>
          <w:rFonts w:ascii="Helvetica Neue" w:hAnsi="Helvetica Neue"/>
          <w:sz w:val="24"/>
        </w:rPr>
        <w:t>nmetro</w:t>
      </w:r>
      <w:r w:rsidRPr="00FC3680">
        <w:rPr>
          <w:rFonts w:ascii="Helvetica Neue" w:hAnsi="Helvetica Neue"/>
          <w:sz w:val="24"/>
        </w:rPr>
        <w:t xml:space="preserve"> nº 1, de 10</w:t>
      </w:r>
      <w:r w:rsidR="00A9760E">
        <w:rPr>
          <w:rFonts w:ascii="Helvetica Neue" w:hAnsi="Helvetica Neue"/>
          <w:sz w:val="24"/>
        </w:rPr>
        <w:t>/6/</w:t>
      </w:r>
      <w:r w:rsidRPr="00FC3680">
        <w:rPr>
          <w:rFonts w:ascii="Helvetica Neue" w:hAnsi="Helvetica Neue"/>
          <w:sz w:val="24"/>
        </w:rPr>
        <w:t>2013</w:t>
      </w:r>
      <w:r>
        <w:rPr>
          <w:rFonts w:ascii="Helvetica Neue" w:hAnsi="Helvetica Neue"/>
          <w:sz w:val="24"/>
        </w:rPr>
        <w:t>.</w:t>
      </w:r>
    </w:p>
    <w:p w14:paraId="1CD8F625" w14:textId="77777777" w:rsidR="00FC3680" w:rsidRDefault="00FC3680" w:rsidP="004A7F2E">
      <w:pPr>
        <w:pStyle w:val="Corpodetexto2"/>
        <w:rPr>
          <w:rFonts w:ascii="Helvetica Neue" w:hAnsi="Helvetica Neue"/>
          <w:b/>
        </w:rPr>
      </w:pPr>
    </w:p>
    <w:p w14:paraId="4A67AEF9" w14:textId="77777777" w:rsidR="004A7F2E" w:rsidRPr="00605C71" w:rsidRDefault="004A7F2E" w:rsidP="004A7F2E">
      <w:pPr>
        <w:pStyle w:val="Corpodetexto2"/>
        <w:rPr>
          <w:rFonts w:ascii="Helvetica Neue" w:hAnsi="Helvetica Neue"/>
        </w:rPr>
      </w:pPr>
      <w:r w:rsidRPr="00605C71">
        <w:rPr>
          <w:rFonts w:ascii="Helvetica Neue" w:hAnsi="Helvetica Neue"/>
          <w:b/>
        </w:rPr>
        <w:t>Correntes Intermediárias:</w:t>
      </w:r>
      <w:r w:rsidR="00C558B2" w:rsidRPr="00605C71">
        <w:rPr>
          <w:rFonts w:ascii="Helvetica Neue" w:hAnsi="Helvetica Neue"/>
        </w:rPr>
        <w:t xml:space="preserve"> </w:t>
      </w:r>
      <w:r w:rsidR="004D4469" w:rsidRPr="004D4469">
        <w:rPr>
          <w:rFonts w:ascii="Helvetica Neue" w:hAnsi="Helvetica Neue"/>
        </w:rPr>
        <w:t>correntes geradas em Unidades de Processo de Refinaria de Petróleo ou Unidades de Processamento de Gás Natural, que são processadas ou tratadas em outras Unidades de Processo desses complexos industriais ou são misturadas para a formulação de combustíveis. Resolução ANP nº 16, de 10/6/2010 e Resolução ANP nº 17, de 10/6/2010</w:t>
      </w:r>
      <w:r w:rsidR="00860E52">
        <w:rPr>
          <w:rFonts w:ascii="Helvetica Neue" w:hAnsi="Helvetica Neue"/>
        </w:rPr>
        <w:t>.</w:t>
      </w:r>
    </w:p>
    <w:p w14:paraId="06B075E1" w14:textId="77777777" w:rsidR="00FC3680" w:rsidRDefault="00FC3680" w:rsidP="00D55AE6">
      <w:pPr>
        <w:jc w:val="both"/>
        <w:rPr>
          <w:rFonts w:ascii="Helvetica Neue" w:hAnsi="Helvetica Neue"/>
          <w:b/>
          <w:sz w:val="24"/>
        </w:rPr>
      </w:pPr>
    </w:p>
    <w:p w14:paraId="3AA6F009" w14:textId="77777777" w:rsidR="000473CB" w:rsidRDefault="00A33A3C">
      <w:pPr>
        <w:jc w:val="both"/>
        <w:rPr>
          <w:rFonts w:ascii="Helvetica Neue" w:hAnsi="Helvetica Neue"/>
          <w:sz w:val="24"/>
        </w:rPr>
      </w:pPr>
      <w:r w:rsidRPr="006D607C">
        <w:rPr>
          <w:rFonts w:ascii="Helvetica Neue" w:hAnsi="Helvetica Neue"/>
          <w:b/>
          <w:sz w:val="24"/>
        </w:rPr>
        <w:t xml:space="preserve">Cotação </w:t>
      </w:r>
      <w:r w:rsidRPr="00E5066C">
        <w:rPr>
          <w:rFonts w:ascii="Helvetica Neue" w:hAnsi="Helvetica Neue"/>
          <w:b/>
          <w:sz w:val="24"/>
        </w:rPr>
        <w:t>Spot:</w:t>
      </w:r>
      <w:r w:rsidRPr="006D607C">
        <w:rPr>
          <w:rFonts w:ascii="Helvetica Neue" w:hAnsi="Helvetica Neue"/>
          <w:b/>
          <w:i/>
          <w:sz w:val="24"/>
        </w:rPr>
        <w:t xml:space="preserve"> </w:t>
      </w:r>
      <w:r w:rsidR="001B764D" w:rsidRPr="006D607C">
        <w:rPr>
          <w:rFonts w:ascii="Helvetica Neue" w:hAnsi="Helvetica Neue"/>
          <w:sz w:val="24"/>
        </w:rPr>
        <w:t>v</w:t>
      </w:r>
      <w:r w:rsidRPr="006D607C">
        <w:rPr>
          <w:rFonts w:ascii="Helvetica Neue" w:hAnsi="Helvetica Neue"/>
          <w:sz w:val="24"/>
        </w:rPr>
        <w:t>e</w:t>
      </w:r>
      <w:r w:rsidR="001B764D" w:rsidRPr="006D607C">
        <w:rPr>
          <w:rFonts w:ascii="Helvetica Neue" w:hAnsi="Helvetica Neue"/>
          <w:sz w:val="24"/>
        </w:rPr>
        <w:t>r</w:t>
      </w:r>
      <w:r w:rsidRPr="006D607C">
        <w:rPr>
          <w:rFonts w:ascii="Helvetica Neue" w:hAnsi="Helvetica Neue"/>
          <w:sz w:val="24"/>
        </w:rPr>
        <w:t xml:space="preserve"> Mercado</w:t>
      </w:r>
      <w:r w:rsidRPr="006D607C">
        <w:rPr>
          <w:rFonts w:ascii="Helvetica Neue" w:hAnsi="Helvetica Neue"/>
          <w:i/>
          <w:sz w:val="24"/>
        </w:rPr>
        <w:t xml:space="preserve"> </w:t>
      </w:r>
      <w:r w:rsidRPr="00E5066C">
        <w:rPr>
          <w:rFonts w:ascii="Helvetica Neue" w:hAnsi="Helvetica Neue"/>
          <w:sz w:val="24"/>
        </w:rPr>
        <w:t>Spot</w:t>
      </w:r>
      <w:r w:rsidR="000473CB">
        <w:rPr>
          <w:rFonts w:ascii="Helvetica Neue" w:hAnsi="Helvetica Neue"/>
          <w:sz w:val="24"/>
        </w:rPr>
        <w:t>.</w:t>
      </w:r>
    </w:p>
    <w:p w14:paraId="3153650F" w14:textId="77777777" w:rsidR="000473CB" w:rsidRDefault="000473CB">
      <w:pPr>
        <w:jc w:val="both"/>
        <w:rPr>
          <w:rFonts w:ascii="Helvetica Neue" w:hAnsi="Helvetica Neue"/>
          <w:sz w:val="24"/>
        </w:rPr>
      </w:pPr>
    </w:p>
    <w:p w14:paraId="6758B77B" w14:textId="77777777" w:rsidR="00A33A3C" w:rsidRPr="003B2EA9" w:rsidRDefault="00A33A3C">
      <w:pPr>
        <w:jc w:val="both"/>
        <w:rPr>
          <w:rFonts w:ascii="Helvetica Neue" w:hAnsi="Helvetica Neue"/>
          <w:sz w:val="24"/>
        </w:rPr>
      </w:pPr>
      <w:r w:rsidRPr="003B2EA9">
        <w:rPr>
          <w:rFonts w:ascii="Helvetica Neue" w:hAnsi="Helvetica Neue"/>
          <w:b/>
          <w:sz w:val="24"/>
        </w:rPr>
        <w:t>CPQ:</w:t>
      </w:r>
      <w:r w:rsidR="00B25042" w:rsidRPr="003B2EA9">
        <w:rPr>
          <w:rFonts w:ascii="Helvetica Neue" w:hAnsi="Helvetica Neue"/>
          <w:snapToGrid w:val="0"/>
          <w:sz w:val="24"/>
        </w:rPr>
        <w:t xml:space="preserve"> ver </w:t>
      </w:r>
      <w:r w:rsidRPr="003B2EA9">
        <w:rPr>
          <w:rFonts w:ascii="Helvetica Neue" w:hAnsi="Helvetica Neue"/>
          <w:sz w:val="24"/>
        </w:rPr>
        <w:t>Central de Matéria</w:t>
      </w:r>
      <w:r w:rsidR="00E5066C">
        <w:rPr>
          <w:rFonts w:ascii="Helvetica Neue" w:hAnsi="Helvetica Neue"/>
          <w:sz w:val="24"/>
        </w:rPr>
        <w:t>-</w:t>
      </w:r>
      <w:r w:rsidR="0054078C">
        <w:rPr>
          <w:rFonts w:ascii="Helvetica Neue" w:hAnsi="Helvetica Neue"/>
          <w:sz w:val="24"/>
        </w:rPr>
        <w:t>P</w:t>
      </w:r>
      <w:r w:rsidRPr="003B2EA9">
        <w:rPr>
          <w:rFonts w:ascii="Helvetica Neue" w:hAnsi="Helvetica Neue"/>
          <w:sz w:val="24"/>
        </w:rPr>
        <w:t>rima Petroquímica.</w:t>
      </w:r>
    </w:p>
    <w:p w14:paraId="5183CB04" w14:textId="77777777" w:rsidR="009246BA" w:rsidRDefault="009246BA">
      <w:pPr>
        <w:jc w:val="both"/>
        <w:rPr>
          <w:rFonts w:ascii="Helvetica Neue" w:hAnsi="Helvetica Neue"/>
          <w:b/>
          <w:sz w:val="24"/>
        </w:rPr>
      </w:pPr>
    </w:p>
    <w:p w14:paraId="4810306B" w14:textId="77777777" w:rsidR="009246BA" w:rsidRDefault="00A33A3C">
      <w:pPr>
        <w:jc w:val="both"/>
        <w:rPr>
          <w:rFonts w:ascii="Helvetica Neue" w:hAnsi="Helvetica Neue"/>
          <w:sz w:val="24"/>
        </w:rPr>
      </w:pPr>
      <w:r>
        <w:rPr>
          <w:rFonts w:ascii="Helvetica Neue" w:hAnsi="Helvetica Neue"/>
          <w:b/>
          <w:sz w:val="24"/>
        </w:rPr>
        <w:t>Craqueamento</w:t>
      </w:r>
      <w:r w:rsidRPr="00D30A4D">
        <w:rPr>
          <w:rFonts w:ascii="Helvetica Neue" w:hAnsi="Helvetica Neue"/>
          <w:sz w:val="24"/>
        </w:rPr>
        <w:t xml:space="preserve">: </w:t>
      </w:r>
      <w:r w:rsidR="0079781D">
        <w:rPr>
          <w:rFonts w:ascii="Helvetica Neue" w:hAnsi="Helvetica Neue"/>
          <w:sz w:val="24"/>
        </w:rPr>
        <w:t>p</w:t>
      </w:r>
      <w:r w:rsidR="00A93D69" w:rsidRPr="00A93D69">
        <w:rPr>
          <w:rFonts w:ascii="Helvetica Neue" w:hAnsi="Helvetica Neue"/>
          <w:sz w:val="24"/>
        </w:rPr>
        <w:t>rocesso pelo qual os hidrocarbonetos pesados são quebrados em compostos mais leves, pela açã</w:t>
      </w:r>
      <w:r w:rsidR="00860E52">
        <w:rPr>
          <w:rFonts w:ascii="Helvetica Neue" w:hAnsi="Helvetica Neue"/>
          <w:sz w:val="24"/>
        </w:rPr>
        <w:t>o do calor e/ou outros agentes.</w:t>
      </w:r>
    </w:p>
    <w:p w14:paraId="301E5C27" w14:textId="77777777" w:rsidR="008230B3" w:rsidRDefault="008230B3">
      <w:pPr>
        <w:jc w:val="both"/>
        <w:rPr>
          <w:rFonts w:ascii="Helvetica Neue" w:hAnsi="Helvetica Neue"/>
          <w:b/>
          <w:sz w:val="24"/>
        </w:rPr>
      </w:pPr>
    </w:p>
    <w:p w14:paraId="17C2117F" w14:textId="77777777" w:rsidR="00F63EAA" w:rsidRDefault="00F63EAA" w:rsidP="00F63EAA">
      <w:pPr>
        <w:jc w:val="both"/>
        <w:rPr>
          <w:rFonts w:ascii="Helvetica Neue" w:hAnsi="Helvetica Neue"/>
          <w:sz w:val="24"/>
        </w:rPr>
      </w:pPr>
      <w:r>
        <w:rPr>
          <w:rFonts w:ascii="Helvetica Neue" w:hAnsi="Helvetica Neue"/>
          <w:b/>
          <w:sz w:val="24"/>
        </w:rPr>
        <w:t>Dados de Fomento</w:t>
      </w:r>
      <w:r w:rsidRPr="00D30A4D">
        <w:rPr>
          <w:rFonts w:ascii="Helvetica Neue" w:hAnsi="Helvetica Neue"/>
          <w:sz w:val="24"/>
        </w:rPr>
        <w:t xml:space="preserve">: </w:t>
      </w:r>
      <w:r w:rsidRPr="00B22786">
        <w:rPr>
          <w:rFonts w:ascii="Helvetica Neue" w:hAnsi="Helvetica Neue"/>
          <w:sz w:val="24"/>
        </w:rPr>
        <w:t>dados adquiridos pela ANP, por meio de empresa contratada</w:t>
      </w:r>
      <w:r>
        <w:rPr>
          <w:rFonts w:ascii="Helvetica Neue" w:hAnsi="Helvetica Neue"/>
          <w:sz w:val="24"/>
        </w:rPr>
        <w:t xml:space="preserve"> ou instituição conveniada para esse fim, e também aqueles adquiridos por instituição acadêmica. Resolução ANP nº 11, de 17/2/2011.</w:t>
      </w:r>
    </w:p>
    <w:p w14:paraId="0B25FA00" w14:textId="77777777" w:rsidR="00F63EAA" w:rsidRDefault="00F63EAA">
      <w:pPr>
        <w:jc w:val="both"/>
        <w:rPr>
          <w:rFonts w:ascii="Helvetica Neue" w:hAnsi="Helvetica Neue"/>
          <w:b/>
          <w:sz w:val="24"/>
        </w:rPr>
      </w:pPr>
    </w:p>
    <w:p w14:paraId="4AF482B4" w14:textId="77777777" w:rsidR="008C1605" w:rsidRDefault="008C1605">
      <w:pPr>
        <w:jc w:val="both"/>
        <w:rPr>
          <w:rFonts w:ascii="Helvetica Neue" w:hAnsi="Helvetica Neue"/>
          <w:sz w:val="24"/>
        </w:rPr>
      </w:pPr>
      <w:r>
        <w:rPr>
          <w:rFonts w:ascii="Helvetica Neue" w:hAnsi="Helvetica Neue"/>
          <w:b/>
          <w:sz w:val="24"/>
        </w:rPr>
        <w:t>Dados Exclusivos</w:t>
      </w:r>
      <w:r w:rsidRPr="00D30A4D">
        <w:rPr>
          <w:rFonts w:ascii="Helvetica Neue" w:hAnsi="Helvetica Neue"/>
          <w:sz w:val="24"/>
        </w:rPr>
        <w:t xml:space="preserve">: </w:t>
      </w:r>
      <w:r w:rsidRPr="008C1605">
        <w:rPr>
          <w:rFonts w:ascii="Helvetica Neue" w:hAnsi="Helvetica Neue"/>
          <w:sz w:val="24"/>
        </w:rPr>
        <w:t>dados</w:t>
      </w:r>
      <w:r w:rsidR="004724DB">
        <w:rPr>
          <w:rFonts w:ascii="Helvetica Neue" w:hAnsi="Helvetica Neue"/>
          <w:sz w:val="24"/>
        </w:rPr>
        <w:t xml:space="preserve"> adquiridos por c</w:t>
      </w:r>
      <w:r>
        <w:rPr>
          <w:rFonts w:ascii="Helvetica Neue" w:hAnsi="Helvetica Neue"/>
          <w:sz w:val="24"/>
        </w:rPr>
        <w:t>oncessionário nos l</w:t>
      </w:r>
      <w:r w:rsidR="00A25DD6">
        <w:rPr>
          <w:rFonts w:ascii="Helvetica Neue" w:hAnsi="Helvetica Neue"/>
          <w:sz w:val="24"/>
        </w:rPr>
        <w:t>imites de sua área de concessão</w:t>
      </w:r>
      <w:r w:rsidR="00F63EAA">
        <w:rPr>
          <w:rFonts w:ascii="Helvetica Neue" w:hAnsi="Helvetica Neue"/>
          <w:sz w:val="24"/>
        </w:rPr>
        <w:t>,</w:t>
      </w:r>
      <w:r w:rsidR="00573E43">
        <w:rPr>
          <w:rFonts w:ascii="Helvetica Neue" w:hAnsi="Helvetica Neue"/>
          <w:sz w:val="24"/>
        </w:rPr>
        <w:t xml:space="preserve"> </w:t>
      </w:r>
      <w:r w:rsidR="001817ED">
        <w:rPr>
          <w:rFonts w:ascii="Helvetica Neue" w:hAnsi="Helvetica Neue"/>
          <w:sz w:val="24"/>
        </w:rPr>
        <w:t xml:space="preserve">seja </w:t>
      </w:r>
      <w:r>
        <w:rPr>
          <w:rFonts w:ascii="Helvetica Neue" w:hAnsi="Helvetica Neue"/>
          <w:sz w:val="24"/>
        </w:rPr>
        <w:t xml:space="preserve">por meio de </w:t>
      </w:r>
      <w:r w:rsidR="004724DB">
        <w:rPr>
          <w:rFonts w:ascii="Helvetica Neue" w:hAnsi="Helvetica Neue"/>
          <w:sz w:val="24"/>
        </w:rPr>
        <w:t>e</w:t>
      </w:r>
      <w:r>
        <w:rPr>
          <w:rFonts w:ascii="Helvetica Neue" w:hAnsi="Helvetica Neue"/>
          <w:sz w:val="24"/>
        </w:rPr>
        <w:t xml:space="preserve">mpresa de </w:t>
      </w:r>
      <w:r w:rsidR="004724DB">
        <w:rPr>
          <w:rFonts w:ascii="Helvetica Neue" w:hAnsi="Helvetica Neue"/>
          <w:sz w:val="24"/>
        </w:rPr>
        <w:t>a</w:t>
      </w:r>
      <w:r>
        <w:rPr>
          <w:rFonts w:ascii="Helvetica Neue" w:hAnsi="Helvetica Neue"/>
          <w:sz w:val="24"/>
        </w:rPr>
        <w:t xml:space="preserve">quisição de </w:t>
      </w:r>
      <w:r w:rsidR="004724DB">
        <w:rPr>
          <w:rFonts w:ascii="Helvetica Neue" w:hAnsi="Helvetica Neue"/>
          <w:sz w:val="24"/>
        </w:rPr>
        <w:t>d</w:t>
      </w:r>
      <w:r>
        <w:rPr>
          <w:rFonts w:ascii="Helvetica Neue" w:hAnsi="Helvetica Neue"/>
          <w:sz w:val="24"/>
        </w:rPr>
        <w:t xml:space="preserve">ados </w:t>
      </w:r>
      <w:r w:rsidR="004724DB">
        <w:rPr>
          <w:rFonts w:ascii="Helvetica Neue" w:hAnsi="Helvetica Neue"/>
          <w:sz w:val="24"/>
        </w:rPr>
        <w:t>(</w:t>
      </w:r>
      <w:r>
        <w:rPr>
          <w:rFonts w:ascii="Helvetica Neue" w:hAnsi="Helvetica Neue"/>
          <w:sz w:val="24"/>
        </w:rPr>
        <w:t>EAD</w:t>
      </w:r>
      <w:r w:rsidR="004724DB">
        <w:rPr>
          <w:rFonts w:ascii="Helvetica Neue" w:hAnsi="Helvetica Neue"/>
          <w:sz w:val="24"/>
        </w:rPr>
        <w:t>)</w:t>
      </w:r>
      <w:r>
        <w:rPr>
          <w:rFonts w:ascii="Helvetica Neue" w:hAnsi="Helvetica Neue"/>
          <w:sz w:val="24"/>
        </w:rPr>
        <w:t xml:space="preserve"> por ele contratada ou por meios próprios. Resolução ANP nº 11, de 17/2/2011.</w:t>
      </w:r>
    </w:p>
    <w:p w14:paraId="21470FC8" w14:textId="77777777" w:rsidR="00F63EAA" w:rsidRPr="00F63EAA" w:rsidRDefault="00F63EAA" w:rsidP="00E97089">
      <w:pPr>
        <w:jc w:val="both"/>
        <w:rPr>
          <w:rFonts w:ascii="Helvetica Neue" w:hAnsi="Helvetica Neue"/>
          <w:sz w:val="24"/>
        </w:rPr>
      </w:pPr>
    </w:p>
    <w:p w14:paraId="3E351DB5" w14:textId="77777777" w:rsidR="005F72B0" w:rsidRPr="0072530D" w:rsidRDefault="00D057F8" w:rsidP="00E97089">
      <w:pPr>
        <w:keepNext/>
        <w:jc w:val="both"/>
        <w:rPr>
          <w:rFonts w:ascii="Helvetica Neue" w:hAnsi="Helvetica Neue"/>
          <w:sz w:val="24"/>
        </w:rPr>
      </w:pPr>
      <w:r w:rsidRPr="0072530D">
        <w:rPr>
          <w:rFonts w:ascii="Helvetica Neue" w:hAnsi="Helvetica Neue"/>
          <w:b/>
          <w:sz w:val="24"/>
        </w:rPr>
        <w:t>Dados Geofísicos Não Sísmicos</w:t>
      </w:r>
      <w:r w:rsidRPr="00D30A4D">
        <w:rPr>
          <w:rFonts w:ascii="Helvetica Neue" w:hAnsi="Helvetica Neue"/>
          <w:sz w:val="24"/>
        </w:rPr>
        <w:t>:</w:t>
      </w:r>
      <w:r w:rsidRPr="0072530D">
        <w:rPr>
          <w:rFonts w:ascii="Helvetica Neue" w:hAnsi="Helvetica Neue"/>
          <w:sz w:val="24"/>
        </w:rPr>
        <w:t xml:space="preserve"> </w:t>
      </w:r>
      <w:r w:rsidR="00DB0336">
        <w:rPr>
          <w:rFonts w:ascii="Helvetica Neue" w:hAnsi="Helvetica Neue"/>
          <w:sz w:val="24"/>
        </w:rPr>
        <w:t>d</w:t>
      </w:r>
      <w:r w:rsidR="005F72B0" w:rsidRPr="0072530D">
        <w:rPr>
          <w:rFonts w:ascii="Helvetica Neue" w:hAnsi="Helvetica Neue"/>
          <w:sz w:val="24"/>
        </w:rPr>
        <w:t>ados obtidos com a utilização de métodos geofísicos distintos da refração e reflexão das ondas sísmicas, tais como, mas não limitado</w:t>
      </w:r>
      <w:r w:rsidR="00E97089">
        <w:rPr>
          <w:rFonts w:ascii="Helvetica Neue" w:hAnsi="Helvetica Neue"/>
          <w:sz w:val="24"/>
        </w:rPr>
        <w:t>s</w:t>
      </w:r>
      <w:r w:rsidR="005F72B0" w:rsidRPr="0072530D">
        <w:rPr>
          <w:rFonts w:ascii="Helvetica Neue" w:hAnsi="Helvetica Neue"/>
          <w:sz w:val="24"/>
        </w:rPr>
        <w:t xml:space="preserve"> a estes: métodos </w:t>
      </w:r>
      <w:r w:rsidR="00A25DD6" w:rsidRPr="0072530D">
        <w:rPr>
          <w:rFonts w:ascii="Helvetica Neue" w:hAnsi="Helvetica Neue"/>
          <w:sz w:val="24"/>
        </w:rPr>
        <w:t>gravimétricos, magnetométricos e eletromagnéticos. Resolu</w:t>
      </w:r>
      <w:r w:rsidR="00A25DD6" w:rsidRPr="0072530D">
        <w:rPr>
          <w:rFonts w:ascii="Helvetica Neue" w:hAnsi="Helvetica Neue" w:hint="eastAsia"/>
          <w:sz w:val="24"/>
        </w:rPr>
        <w:t>çã</w:t>
      </w:r>
      <w:r w:rsidR="00A25DD6" w:rsidRPr="0072530D">
        <w:rPr>
          <w:rFonts w:ascii="Helvetica Neue" w:hAnsi="Helvetica Neue"/>
          <w:sz w:val="24"/>
        </w:rPr>
        <w:t>o ANP nº 11, de 17/2/2011.</w:t>
      </w:r>
    </w:p>
    <w:p w14:paraId="16C18F7C" w14:textId="77777777" w:rsidR="005F72B0" w:rsidRPr="0072530D" w:rsidRDefault="005F72B0" w:rsidP="005F72B0">
      <w:pPr>
        <w:jc w:val="both"/>
        <w:rPr>
          <w:rFonts w:ascii="Helvetica Neue" w:hAnsi="Helvetica Neue"/>
          <w:sz w:val="24"/>
        </w:rPr>
      </w:pPr>
    </w:p>
    <w:p w14:paraId="1AAA3CA6" w14:textId="77777777" w:rsidR="005F72B0" w:rsidRPr="00D55AE6" w:rsidRDefault="00971267" w:rsidP="00D55AE6">
      <w:pPr>
        <w:jc w:val="both"/>
        <w:rPr>
          <w:rFonts w:ascii="Helvetica Neue" w:hAnsi="Helvetica Neue"/>
          <w:sz w:val="24"/>
        </w:rPr>
      </w:pPr>
      <w:r w:rsidRPr="0072530D">
        <w:rPr>
          <w:rFonts w:ascii="Helvetica Neue" w:hAnsi="Helvetica Neue"/>
          <w:b/>
          <w:sz w:val="24"/>
        </w:rPr>
        <w:t>Dados Geofísicos Sísmicos</w:t>
      </w:r>
      <w:r w:rsidRPr="00D30A4D">
        <w:rPr>
          <w:rFonts w:ascii="Helvetica Neue" w:hAnsi="Helvetica Neue"/>
          <w:sz w:val="24"/>
        </w:rPr>
        <w:t xml:space="preserve">: </w:t>
      </w:r>
      <w:r w:rsidR="00DB0336" w:rsidRPr="00D55AE6">
        <w:rPr>
          <w:rFonts w:ascii="Helvetica Neue" w:hAnsi="Helvetica Neue"/>
          <w:sz w:val="24"/>
        </w:rPr>
        <w:t>d</w:t>
      </w:r>
      <w:r w:rsidR="005F72B0" w:rsidRPr="00D55AE6">
        <w:rPr>
          <w:rFonts w:ascii="Helvetica Neue" w:hAnsi="Helvetica Neue"/>
          <w:sz w:val="24"/>
        </w:rPr>
        <w:t>ados obtidos com a utilização de métodos geofísicos de reflexão de ondas sísmicas e/o</w:t>
      </w:r>
      <w:r w:rsidRPr="00D55AE6">
        <w:rPr>
          <w:rFonts w:ascii="Helvetica Neue" w:hAnsi="Helvetica Neue"/>
          <w:sz w:val="24"/>
        </w:rPr>
        <w:t>u refração de ondas sísmicas. Resolu</w:t>
      </w:r>
      <w:r w:rsidRPr="00D55AE6">
        <w:rPr>
          <w:rFonts w:ascii="Helvetica Neue" w:hAnsi="Helvetica Neue" w:hint="eastAsia"/>
          <w:sz w:val="24"/>
        </w:rPr>
        <w:t>çã</w:t>
      </w:r>
      <w:r w:rsidRPr="00D55AE6">
        <w:rPr>
          <w:rFonts w:ascii="Helvetica Neue" w:hAnsi="Helvetica Neue"/>
          <w:sz w:val="24"/>
        </w:rPr>
        <w:t>o ANP nº 11, de 17/2/2011.</w:t>
      </w:r>
    </w:p>
    <w:p w14:paraId="0FE5736A" w14:textId="77777777" w:rsidR="005F72B0" w:rsidRPr="005F72B0" w:rsidRDefault="005F72B0" w:rsidP="005F72B0">
      <w:pPr>
        <w:jc w:val="both"/>
        <w:rPr>
          <w:rFonts w:ascii="Helvetica Neue" w:hAnsi="Helvetica Neue"/>
          <w:b/>
          <w:sz w:val="24"/>
        </w:rPr>
      </w:pPr>
    </w:p>
    <w:p w14:paraId="70896B71" w14:textId="77777777" w:rsidR="008C1605" w:rsidRDefault="008C1605">
      <w:pPr>
        <w:jc w:val="both"/>
        <w:rPr>
          <w:rFonts w:ascii="Helvetica Neue" w:hAnsi="Helvetica Neue"/>
          <w:b/>
          <w:sz w:val="24"/>
        </w:rPr>
      </w:pPr>
      <w:r>
        <w:rPr>
          <w:rFonts w:ascii="Helvetica Neue" w:hAnsi="Helvetica Neue"/>
          <w:b/>
          <w:sz w:val="24"/>
        </w:rPr>
        <w:t>Dados Não</w:t>
      </w:r>
      <w:r w:rsidR="004724DB">
        <w:rPr>
          <w:rFonts w:ascii="Helvetica Neue" w:hAnsi="Helvetica Neue"/>
          <w:b/>
          <w:sz w:val="24"/>
        </w:rPr>
        <w:t xml:space="preserve"> </w:t>
      </w:r>
      <w:r>
        <w:rPr>
          <w:rFonts w:ascii="Helvetica Neue" w:hAnsi="Helvetica Neue"/>
          <w:b/>
          <w:sz w:val="24"/>
        </w:rPr>
        <w:t xml:space="preserve">Exclusivos: </w:t>
      </w:r>
      <w:r w:rsidRPr="008C1605">
        <w:rPr>
          <w:rFonts w:ascii="Helvetica Neue" w:hAnsi="Helvetica Neue"/>
          <w:sz w:val="24"/>
        </w:rPr>
        <w:t>dados</w:t>
      </w:r>
      <w:r>
        <w:rPr>
          <w:rFonts w:ascii="Helvetica Neue" w:hAnsi="Helvetica Neue"/>
          <w:sz w:val="24"/>
        </w:rPr>
        <w:t xml:space="preserve"> adquiridos por </w:t>
      </w:r>
      <w:r w:rsidR="004724DB">
        <w:rPr>
          <w:rFonts w:ascii="Helvetica Neue" w:hAnsi="Helvetica Neue"/>
          <w:sz w:val="24"/>
        </w:rPr>
        <w:t>e</w:t>
      </w:r>
      <w:r>
        <w:rPr>
          <w:rFonts w:ascii="Helvetica Neue" w:hAnsi="Helvetica Neue"/>
          <w:sz w:val="24"/>
        </w:rPr>
        <w:t xml:space="preserve">mpresa de </w:t>
      </w:r>
      <w:r w:rsidR="004724DB">
        <w:rPr>
          <w:rFonts w:ascii="Helvetica Neue" w:hAnsi="Helvetica Neue"/>
          <w:sz w:val="24"/>
        </w:rPr>
        <w:t>a</w:t>
      </w:r>
      <w:r>
        <w:rPr>
          <w:rFonts w:ascii="Helvetica Neue" w:hAnsi="Helvetica Neue"/>
          <w:sz w:val="24"/>
        </w:rPr>
        <w:t xml:space="preserve">quisição de </w:t>
      </w:r>
      <w:r w:rsidR="004724DB">
        <w:rPr>
          <w:rFonts w:ascii="Helvetica Neue" w:hAnsi="Helvetica Neue"/>
          <w:sz w:val="24"/>
        </w:rPr>
        <w:t>d</w:t>
      </w:r>
      <w:r>
        <w:rPr>
          <w:rFonts w:ascii="Helvetica Neue" w:hAnsi="Helvetica Neue"/>
          <w:sz w:val="24"/>
        </w:rPr>
        <w:t xml:space="preserve">ados </w:t>
      </w:r>
      <w:r w:rsidR="004724DB">
        <w:rPr>
          <w:rFonts w:ascii="Helvetica Neue" w:hAnsi="Helvetica Neue"/>
          <w:sz w:val="24"/>
        </w:rPr>
        <w:t>(</w:t>
      </w:r>
      <w:r>
        <w:rPr>
          <w:rFonts w:ascii="Helvetica Neue" w:hAnsi="Helvetica Neue"/>
          <w:sz w:val="24"/>
        </w:rPr>
        <w:t>EAD</w:t>
      </w:r>
      <w:r w:rsidR="004724DB">
        <w:rPr>
          <w:rFonts w:ascii="Helvetica Neue" w:hAnsi="Helvetica Neue"/>
          <w:sz w:val="24"/>
        </w:rPr>
        <w:t>)</w:t>
      </w:r>
      <w:r>
        <w:rPr>
          <w:rFonts w:ascii="Helvetica Neue" w:hAnsi="Helvetica Neue"/>
          <w:sz w:val="24"/>
        </w:rPr>
        <w:t xml:space="preserve"> em área que seja ou não objeto de contrato de concessão, mediante autorização da ANP. Resolução ANP nº 11, de 17/2/2011.</w:t>
      </w:r>
    </w:p>
    <w:p w14:paraId="62EBC842" w14:textId="77777777" w:rsidR="008C1605" w:rsidRDefault="008C1605">
      <w:pPr>
        <w:jc w:val="both"/>
        <w:rPr>
          <w:rFonts w:ascii="Helvetica Neue" w:hAnsi="Helvetica Neue"/>
          <w:b/>
          <w:sz w:val="24"/>
        </w:rPr>
      </w:pPr>
    </w:p>
    <w:p w14:paraId="0A6E6FB6" w14:textId="77777777" w:rsidR="00AA1692" w:rsidRDefault="00AA1692">
      <w:pPr>
        <w:jc w:val="both"/>
        <w:rPr>
          <w:rFonts w:ascii="Helvetica Neue" w:hAnsi="Helvetica Neue"/>
          <w:b/>
          <w:sz w:val="24"/>
        </w:rPr>
      </w:pPr>
      <w:r>
        <w:rPr>
          <w:rFonts w:ascii="Helvetica Neue" w:hAnsi="Helvetica Neue"/>
          <w:b/>
          <w:sz w:val="24"/>
        </w:rPr>
        <w:t>Dados Público</w:t>
      </w:r>
      <w:r w:rsidR="00666404">
        <w:rPr>
          <w:rFonts w:ascii="Helvetica Neue" w:hAnsi="Helvetica Neue"/>
          <w:b/>
          <w:sz w:val="24"/>
        </w:rPr>
        <w:t>s</w:t>
      </w:r>
      <w:r>
        <w:rPr>
          <w:rFonts w:ascii="Helvetica Neue" w:hAnsi="Helvetica Neue"/>
          <w:b/>
          <w:sz w:val="24"/>
        </w:rPr>
        <w:t>:</w:t>
      </w:r>
      <w:r w:rsidRPr="00AA1692">
        <w:rPr>
          <w:rFonts w:ascii="Helvetica Neue" w:hAnsi="Helvetica Neue"/>
          <w:sz w:val="24"/>
        </w:rPr>
        <w:t xml:space="preserve"> </w:t>
      </w:r>
      <w:r w:rsidR="0079781D">
        <w:rPr>
          <w:rFonts w:ascii="Helvetica Neue" w:hAnsi="Helvetica Neue"/>
          <w:sz w:val="24"/>
        </w:rPr>
        <w:t>d</w:t>
      </w:r>
      <w:r w:rsidRPr="00AA1692">
        <w:rPr>
          <w:rFonts w:ascii="Helvetica Neue" w:hAnsi="Helvetica Neue"/>
          <w:sz w:val="24"/>
        </w:rPr>
        <w:t>ados aos quais a ANP dará acesso a qualquer pessoa física ou jurídica interessada, nos termos da regulamentação vigente. Resolução ANP nº 11, de 17/2/2011</w:t>
      </w:r>
      <w:r>
        <w:rPr>
          <w:rFonts w:ascii="Helvetica Neue" w:hAnsi="Helvetica Neue"/>
          <w:sz w:val="24"/>
        </w:rPr>
        <w:t>.</w:t>
      </w:r>
    </w:p>
    <w:p w14:paraId="49C04387" w14:textId="77777777" w:rsidR="00987BB3" w:rsidRDefault="00987BB3" w:rsidP="000473CB">
      <w:pPr>
        <w:pStyle w:val="Ttulo3"/>
        <w:keepNext w:val="0"/>
        <w:widowControl w:val="0"/>
        <w:ind w:left="0" w:firstLine="0"/>
        <w:jc w:val="both"/>
        <w:rPr>
          <w:rFonts w:ascii="Helvetica Neue" w:hAnsi="Helvetica Neue"/>
          <w:b/>
          <w:color w:val="000000" w:themeColor="text1"/>
        </w:rPr>
      </w:pPr>
    </w:p>
    <w:p w14:paraId="6FEB6489" w14:textId="300C532A" w:rsidR="000473CB" w:rsidRPr="00D55AE6" w:rsidRDefault="000473CB" w:rsidP="000473CB">
      <w:pPr>
        <w:pStyle w:val="Ttulo3"/>
        <w:keepNext w:val="0"/>
        <w:widowControl w:val="0"/>
        <w:ind w:left="0" w:firstLine="0"/>
        <w:jc w:val="both"/>
        <w:rPr>
          <w:rFonts w:ascii="Helvetica Neue" w:hAnsi="Helvetica Neue"/>
        </w:rPr>
      </w:pPr>
      <w:r w:rsidRPr="000473CB">
        <w:rPr>
          <w:rFonts w:ascii="Helvetica Neue" w:hAnsi="Helvetica Neue"/>
          <w:b/>
          <w:color w:val="000000" w:themeColor="text1"/>
        </w:rPr>
        <w:t xml:space="preserve">Demonstrativo de </w:t>
      </w:r>
      <w:r w:rsidRPr="000473CB">
        <w:rPr>
          <w:b/>
          <w:color w:val="000000" w:themeColor="text1"/>
        </w:rPr>
        <w:t>Produção e Movimentação de Produtos</w:t>
      </w:r>
      <w:r w:rsidRPr="000473CB">
        <w:rPr>
          <w:rFonts w:ascii="Helvetica Neue" w:hAnsi="Helvetica Neue"/>
          <w:b/>
          <w:color w:val="000000" w:themeColor="text1"/>
        </w:rPr>
        <w:t xml:space="preserve"> (DPMP):</w:t>
      </w:r>
      <w:r w:rsidRPr="000473CB">
        <w:rPr>
          <w:rFonts w:ascii="Helvetica Neue" w:hAnsi="Helvetica Neue"/>
          <w:color w:val="000000" w:themeColor="text1"/>
        </w:rPr>
        <w:t xml:space="preserve"> </w:t>
      </w:r>
      <w:r w:rsidRPr="00D55AE6">
        <w:rPr>
          <w:rFonts w:ascii="Helvetica Neue" w:hAnsi="Helvetica Neue"/>
        </w:rPr>
        <w:t xml:space="preserve">arquivo eletrônico </w:t>
      </w:r>
      <w:r w:rsidR="00C31DE6">
        <w:rPr>
          <w:rFonts w:ascii="Helvetica Neue" w:hAnsi="Helvetica Neue"/>
        </w:rPr>
        <w:t>por meio</w:t>
      </w:r>
      <w:r w:rsidRPr="00D55AE6">
        <w:rPr>
          <w:rFonts w:ascii="Helvetica Neue" w:hAnsi="Helvetica Neue"/>
        </w:rPr>
        <w:t xml:space="preserve"> do qual os agentes </w:t>
      </w:r>
      <w:r w:rsidR="00F63EAA" w:rsidRPr="00D55AE6">
        <w:rPr>
          <w:rFonts w:ascii="Helvetica Neue" w:hAnsi="Helvetica Neue"/>
        </w:rPr>
        <w:t xml:space="preserve">regulados </w:t>
      </w:r>
      <w:r w:rsidRPr="00D55AE6">
        <w:rPr>
          <w:rFonts w:ascii="Helvetica Neue" w:hAnsi="Helvetica Neue"/>
        </w:rPr>
        <w:t xml:space="preserve">informam mensalmente à ANP suas atividades de produção, distribuição e consumo. Resolução ANP nº </w:t>
      </w:r>
      <w:r w:rsidR="00535DA0">
        <w:rPr>
          <w:rFonts w:ascii="Helvetica Neue" w:hAnsi="Helvetica Neue"/>
        </w:rPr>
        <w:t>729</w:t>
      </w:r>
      <w:r w:rsidRPr="00D55AE6">
        <w:rPr>
          <w:rFonts w:ascii="Helvetica Neue" w:hAnsi="Helvetica Neue"/>
        </w:rPr>
        <w:t>, de 1</w:t>
      </w:r>
      <w:r w:rsidR="00535DA0">
        <w:rPr>
          <w:rFonts w:ascii="Helvetica Neue" w:hAnsi="Helvetica Neue"/>
        </w:rPr>
        <w:t>1</w:t>
      </w:r>
      <w:r w:rsidRPr="00D55AE6">
        <w:rPr>
          <w:rFonts w:ascii="Helvetica Neue" w:hAnsi="Helvetica Neue"/>
        </w:rPr>
        <w:t>/</w:t>
      </w:r>
      <w:r w:rsidR="00535DA0">
        <w:rPr>
          <w:rFonts w:ascii="Helvetica Neue" w:hAnsi="Helvetica Neue"/>
        </w:rPr>
        <w:t>5</w:t>
      </w:r>
      <w:r w:rsidRPr="00D55AE6">
        <w:rPr>
          <w:rFonts w:ascii="Helvetica Neue" w:hAnsi="Helvetica Neue"/>
        </w:rPr>
        <w:t>/20</w:t>
      </w:r>
      <w:r w:rsidR="00535DA0">
        <w:rPr>
          <w:rFonts w:ascii="Helvetica Neue" w:hAnsi="Helvetica Neue"/>
        </w:rPr>
        <w:t>18</w:t>
      </w:r>
      <w:r w:rsidRPr="00D55AE6">
        <w:rPr>
          <w:rFonts w:ascii="Helvetica Neue" w:hAnsi="Helvetica Neue"/>
        </w:rPr>
        <w:t>.</w:t>
      </w:r>
    </w:p>
    <w:p w14:paraId="347CDB73" w14:textId="77777777" w:rsidR="000473CB" w:rsidRPr="000473CB" w:rsidRDefault="000473CB" w:rsidP="000473CB"/>
    <w:p w14:paraId="34FB9209" w14:textId="77777777" w:rsidR="00A33A3C" w:rsidRPr="00E70034" w:rsidRDefault="00A33A3C">
      <w:pPr>
        <w:pStyle w:val="Ttulo3"/>
        <w:keepNext w:val="0"/>
        <w:widowControl w:val="0"/>
        <w:ind w:left="0" w:firstLine="0"/>
        <w:jc w:val="both"/>
        <w:rPr>
          <w:rFonts w:ascii="Helvetica Neue" w:hAnsi="Helvetica Neue"/>
        </w:rPr>
      </w:pPr>
      <w:r w:rsidRPr="00E70034">
        <w:rPr>
          <w:rFonts w:ascii="Helvetica Neue" w:hAnsi="Helvetica Neue"/>
          <w:b/>
        </w:rPr>
        <w:lastRenderedPageBreak/>
        <w:t>Derivados de Petróleo:</w:t>
      </w:r>
      <w:r w:rsidRPr="00E70034">
        <w:rPr>
          <w:rFonts w:ascii="Helvetica Neue" w:hAnsi="Helvetica Neue"/>
        </w:rPr>
        <w:t xml:space="preserve"> produtos dec</w:t>
      </w:r>
      <w:r w:rsidR="00E70034" w:rsidRPr="00E70034">
        <w:rPr>
          <w:rFonts w:ascii="Helvetica Neue" w:hAnsi="Helvetica Neue"/>
        </w:rPr>
        <w:t>orrentes da transformação</w:t>
      </w:r>
      <w:r w:rsidRPr="00E70034">
        <w:rPr>
          <w:rFonts w:ascii="Helvetica Neue" w:hAnsi="Helvetica Neue"/>
        </w:rPr>
        <w:t xml:space="preserve"> do petróleo.</w:t>
      </w:r>
      <w:r w:rsidR="00C81FE5">
        <w:rPr>
          <w:rFonts w:ascii="Helvetica Neue" w:hAnsi="Helvetica Neue"/>
        </w:rPr>
        <w:t xml:space="preserve"> Lei n° 9.478, de 6/8/</w:t>
      </w:r>
      <w:r w:rsidR="00DB2B00" w:rsidRPr="00E70034">
        <w:rPr>
          <w:rFonts w:ascii="Helvetica Neue" w:hAnsi="Helvetica Neue"/>
        </w:rPr>
        <w:t>1997</w:t>
      </w:r>
      <w:r w:rsidR="00F910FE">
        <w:rPr>
          <w:rFonts w:ascii="Helvetica Neue" w:hAnsi="Helvetica Neue"/>
        </w:rPr>
        <w:t xml:space="preserve"> e R</w:t>
      </w:r>
      <w:r w:rsidR="00F910FE" w:rsidRPr="00F910FE">
        <w:rPr>
          <w:rFonts w:ascii="Helvetica Neue" w:hAnsi="Helvetica Neue"/>
        </w:rPr>
        <w:t>esolução ANP nº 5, de 29</w:t>
      </w:r>
      <w:r w:rsidR="00F910FE">
        <w:rPr>
          <w:rFonts w:ascii="Helvetica Neue" w:hAnsi="Helvetica Neue"/>
        </w:rPr>
        <w:t>/1/</w:t>
      </w:r>
      <w:r w:rsidR="00F910FE" w:rsidRPr="00F910FE">
        <w:rPr>
          <w:rFonts w:ascii="Helvetica Neue" w:hAnsi="Helvetica Neue"/>
        </w:rPr>
        <w:t>2014</w:t>
      </w:r>
      <w:r w:rsidR="00DB2B00" w:rsidRPr="00E70034">
        <w:rPr>
          <w:rFonts w:ascii="Helvetica Neue" w:hAnsi="Helvetica Neue"/>
        </w:rPr>
        <w:t>.</w:t>
      </w:r>
    </w:p>
    <w:p w14:paraId="321E3325" w14:textId="77777777" w:rsidR="009246BA" w:rsidRDefault="009246BA">
      <w:pPr>
        <w:jc w:val="both"/>
        <w:rPr>
          <w:rFonts w:ascii="Helvetica Neue" w:hAnsi="Helvetica Neue"/>
          <w:b/>
          <w:sz w:val="24"/>
        </w:rPr>
      </w:pPr>
    </w:p>
    <w:p w14:paraId="4B9CDE0B" w14:textId="77777777" w:rsidR="00A33A3C" w:rsidRDefault="00A33A3C">
      <w:pPr>
        <w:jc w:val="both"/>
        <w:rPr>
          <w:rFonts w:ascii="Helvetica Neue" w:hAnsi="Helvetica Neue"/>
          <w:sz w:val="24"/>
        </w:rPr>
      </w:pPr>
      <w:r>
        <w:rPr>
          <w:rFonts w:ascii="Helvetica Neue" w:hAnsi="Helvetica Neue"/>
          <w:b/>
          <w:sz w:val="24"/>
        </w:rPr>
        <w:t xml:space="preserve">Derivados Energéticos de Petróleo: </w:t>
      </w:r>
      <w:r>
        <w:rPr>
          <w:rFonts w:ascii="Helvetica Neue" w:hAnsi="Helvetica Neue"/>
          <w:sz w:val="24"/>
        </w:rPr>
        <w:t>derivados de petróleo utilizados predominantemente como combustíveis, isto é, com a finalidade de liberar energia, luz ou ambos</w:t>
      </w:r>
      <w:r w:rsidR="00B5414D">
        <w:rPr>
          <w:rFonts w:ascii="Helvetica Neue" w:hAnsi="Helvetica Neue"/>
          <w:sz w:val="24"/>
        </w:rPr>
        <w:t>,</w:t>
      </w:r>
      <w:r>
        <w:rPr>
          <w:rFonts w:ascii="Helvetica Neue" w:hAnsi="Helvetica Neue"/>
          <w:sz w:val="24"/>
        </w:rPr>
        <w:t xml:space="preserve"> a partir de sua queima. Esta denominação abrange os seguintes derivados: GLP, gasolina A, gasolina de aviação, querosen</w:t>
      </w:r>
      <w:r w:rsidR="00B33CED">
        <w:rPr>
          <w:rFonts w:ascii="Helvetica Neue" w:hAnsi="Helvetica Neue"/>
          <w:sz w:val="24"/>
        </w:rPr>
        <w:t>e iluminante, QAV, óleo diesel,</w:t>
      </w:r>
      <w:r>
        <w:rPr>
          <w:rFonts w:ascii="Helvetica Neue" w:hAnsi="Helvetica Neue"/>
          <w:sz w:val="24"/>
        </w:rPr>
        <w:t xml:space="preserve"> óleo combustível</w:t>
      </w:r>
      <w:r w:rsidR="00B33CED">
        <w:rPr>
          <w:rFonts w:ascii="Helvetica Neue" w:hAnsi="Helvetica Neue"/>
          <w:sz w:val="24"/>
        </w:rPr>
        <w:t xml:space="preserve"> </w:t>
      </w:r>
      <w:r w:rsidR="00B33CED" w:rsidRPr="00605C71">
        <w:rPr>
          <w:rFonts w:ascii="Helvetica Neue" w:hAnsi="Helvetica Neue"/>
          <w:sz w:val="24"/>
        </w:rPr>
        <w:t>e coque</w:t>
      </w:r>
      <w:r w:rsidRPr="00605C71">
        <w:rPr>
          <w:rFonts w:ascii="Helvetica Neue" w:hAnsi="Helvetica Neue"/>
          <w:sz w:val="24"/>
        </w:rPr>
        <w:t>.</w:t>
      </w:r>
    </w:p>
    <w:p w14:paraId="5BFF3066" w14:textId="77777777" w:rsidR="009246BA" w:rsidRDefault="009246BA">
      <w:pPr>
        <w:jc w:val="both"/>
        <w:rPr>
          <w:rFonts w:ascii="Helvetica Neue" w:hAnsi="Helvetica Neue"/>
          <w:b/>
          <w:sz w:val="24"/>
        </w:rPr>
      </w:pPr>
    </w:p>
    <w:p w14:paraId="67F0A22D" w14:textId="77777777" w:rsidR="00A33A3C" w:rsidRDefault="00A33A3C">
      <w:pPr>
        <w:jc w:val="both"/>
        <w:rPr>
          <w:rFonts w:ascii="Helvetica Neue" w:hAnsi="Helvetica Neue"/>
        </w:rPr>
      </w:pPr>
      <w:r>
        <w:rPr>
          <w:rFonts w:ascii="Helvetica Neue" w:hAnsi="Helvetica Neue"/>
          <w:b/>
          <w:sz w:val="24"/>
        </w:rPr>
        <w:t>Derivados Não</w:t>
      </w:r>
      <w:r w:rsidR="00B5414D">
        <w:rPr>
          <w:rFonts w:ascii="Helvetica Neue" w:hAnsi="Helvetica Neue"/>
          <w:b/>
          <w:sz w:val="24"/>
        </w:rPr>
        <w:t xml:space="preserve"> </w:t>
      </w:r>
      <w:r>
        <w:rPr>
          <w:rFonts w:ascii="Helvetica Neue" w:hAnsi="Helvetica Neue"/>
          <w:b/>
          <w:sz w:val="24"/>
        </w:rPr>
        <w:t>Energéticos de Petróleo:</w:t>
      </w:r>
      <w:r>
        <w:rPr>
          <w:rFonts w:ascii="Helvetica Neue" w:hAnsi="Helvetica Neue"/>
          <w:sz w:val="24"/>
        </w:rPr>
        <w:t xml:space="preserve"> derivados de petróleo que, embora tenham significativo conteúdo energético, são utilizados para fins não</w:t>
      </w:r>
      <w:r w:rsidR="00F63EAA">
        <w:rPr>
          <w:rFonts w:ascii="Helvetica Neue" w:hAnsi="Helvetica Neue"/>
          <w:sz w:val="24"/>
        </w:rPr>
        <w:t xml:space="preserve"> </w:t>
      </w:r>
      <w:r>
        <w:rPr>
          <w:rFonts w:ascii="Helvetica Neue" w:hAnsi="Helvetica Neue"/>
          <w:sz w:val="24"/>
        </w:rPr>
        <w:t xml:space="preserve">energéticos. Esta denominação abrange os seguintes derivados: graxas, lubrificantes, parafinas, asfaltos, solventes, coque, nafta, extrato aromático, gasóleo de vácuo, óleo leve de reciclo, </w:t>
      </w:r>
      <w:r w:rsidR="00B5414D">
        <w:rPr>
          <w:rFonts w:ascii="Helvetica Neue" w:hAnsi="Helvetica Neue"/>
          <w:sz w:val="24"/>
        </w:rPr>
        <w:t>r</w:t>
      </w:r>
      <w:r w:rsidR="00E5066C">
        <w:rPr>
          <w:rFonts w:ascii="Helvetica Neue" w:hAnsi="Helvetica Neue"/>
          <w:sz w:val="24"/>
        </w:rPr>
        <w:t xml:space="preserve">esíduo </w:t>
      </w:r>
      <w:r w:rsidR="00B5414D">
        <w:rPr>
          <w:rFonts w:ascii="Helvetica Neue" w:hAnsi="Helvetica Neue"/>
          <w:sz w:val="24"/>
        </w:rPr>
        <w:t>a</w:t>
      </w:r>
      <w:r w:rsidR="00E5066C">
        <w:rPr>
          <w:rFonts w:ascii="Helvetica Neue" w:hAnsi="Helvetica Neue"/>
          <w:sz w:val="24"/>
        </w:rPr>
        <w:t>tmosférico (</w:t>
      </w:r>
      <w:r>
        <w:rPr>
          <w:rFonts w:ascii="Helvetica Neue" w:hAnsi="Helvetica Neue"/>
          <w:sz w:val="24"/>
        </w:rPr>
        <w:t>RAT</w:t>
      </w:r>
      <w:r w:rsidR="00E5066C">
        <w:rPr>
          <w:rFonts w:ascii="Helvetica Neue" w:hAnsi="Helvetica Neue"/>
          <w:sz w:val="24"/>
        </w:rPr>
        <w:t>)</w:t>
      </w:r>
      <w:r>
        <w:rPr>
          <w:rFonts w:ascii="Helvetica Neue" w:hAnsi="Helvetica Neue"/>
          <w:sz w:val="24"/>
        </w:rPr>
        <w:t>, diluentes, n-parafinas, outros óleos de petróleo, minerais betuminosos, bem como outros produtos de menor importância.</w:t>
      </w:r>
    </w:p>
    <w:p w14:paraId="158A927C" w14:textId="77777777" w:rsidR="009246BA" w:rsidRDefault="009246BA">
      <w:pPr>
        <w:jc w:val="both"/>
        <w:rPr>
          <w:rFonts w:ascii="Helvetica Neue" w:hAnsi="Helvetica Neue"/>
          <w:b/>
          <w:sz w:val="24"/>
        </w:rPr>
      </w:pPr>
    </w:p>
    <w:p w14:paraId="00225560" w14:textId="77777777" w:rsidR="00A33A3C" w:rsidRDefault="00A33A3C" w:rsidP="000473CB">
      <w:pPr>
        <w:jc w:val="both"/>
        <w:rPr>
          <w:rFonts w:ascii="Helvetica Neue" w:hAnsi="Helvetica Neue"/>
          <w:sz w:val="24"/>
        </w:rPr>
      </w:pPr>
      <w:r>
        <w:rPr>
          <w:rFonts w:ascii="Helvetica Neue" w:hAnsi="Helvetica Neue"/>
          <w:b/>
          <w:sz w:val="24"/>
        </w:rPr>
        <w:t>Desenvolvimento:</w:t>
      </w:r>
      <w:r>
        <w:rPr>
          <w:rFonts w:ascii="Helvetica Neue" w:hAnsi="Helvetica Neue"/>
          <w:sz w:val="24"/>
        </w:rPr>
        <w:t xml:space="preserve"> conjunto de operações e investimentos destinados a viabilizar as atividades de produção de um campo de petróleo ou gás</w:t>
      </w:r>
      <w:r w:rsidR="000473CB">
        <w:rPr>
          <w:rFonts w:ascii="Helvetica Neue" w:hAnsi="Helvetica Neue"/>
          <w:sz w:val="24"/>
        </w:rPr>
        <w:t xml:space="preserve">. </w:t>
      </w:r>
      <w:r w:rsidR="00C81FE5">
        <w:rPr>
          <w:rFonts w:ascii="Helvetica Neue" w:hAnsi="Helvetica Neue"/>
          <w:sz w:val="24"/>
        </w:rPr>
        <w:t>Lei nº 9</w:t>
      </w:r>
      <w:r w:rsidR="00C301C6">
        <w:rPr>
          <w:rFonts w:ascii="Helvetica Neue" w:hAnsi="Helvetica Neue"/>
          <w:sz w:val="24"/>
        </w:rPr>
        <w:t>.</w:t>
      </w:r>
      <w:r w:rsidR="00E17325">
        <w:rPr>
          <w:rFonts w:ascii="Helvetica Neue" w:hAnsi="Helvetica Neue"/>
          <w:sz w:val="24"/>
        </w:rPr>
        <w:t>478, de 6/</w:t>
      </w:r>
      <w:r w:rsidR="00C81FE5">
        <w:rPr>
          <w:rFonts w:ascii="Helvetica Neue" w:hAnsi="Helvetica Neue"/>
          <w:sz w:val="24"/>
        </w:rPr>
        <w:t>8/</w:t>
      </w:r>
      <w:r w:rsidR="00DE0B28" w:rsidRPr="002E4969">
        <w:rPr>
          <w:rFonts w:ascii="Helvetica Neue" w:hAnsi="Helvetica Neue"/>
          <w:sz w:val="24"/>
        </w:rPr>
        <w:t>1997.</w:t>
      </w:r>
    </w:p>
    <w:p w14:paraId="4031EB70" w14:textId="77777777" w:rsidR="00FF2EC5" w:rsidRDefault="00FF2EC5" w:rsidP="000473CB">
      <w:pPr>
        <w:jc w:val="both"/>
        <w:rPr>
          <w:rFonts w:ascii="Helvetica Neue" w:hAnsi="Helvetica Neue"/>
          <w:sz w:val="24"/>
        </w:rPr>
      </w:pPr>
    </w:p>
    <w:p w14:paraId="5621FDEE" w14:textId="77777777" w:rsidR="00FF2EC5" w:rsidRPr="00C31DE6" w:rsidRDefault="00FF2EC5" w:rsidP="00FF2EC5">
      <w:pPr>
        <w:jc w:val="both"/>
        <w:rPr>
          <w:rFonts w:ascii="Helvetica Neue" w:hAnsi="Helvetica Neue"/>
          <w:sz w:val="24"/>
        </w:rPr>
      </w:pPr>
      <w:r w:rsidRPr="00C31DE6">
        <w:rPr>
          <w:rFonts w:ascii="Helvetica Neue" w:hAnsi="Helvetica Neue"/>
          <w:b/>
          <w:sz w:val="24"/>
        </w:rPr>
        <w:t>Destilaria</w:t>
      </w:r>
      <w:r w:rsidRPr="00C31DE6">
        <w:rPr>
          <w:rFonts w:ascii="Helvetica Neue" w:hAnsi="Helvetica Neue"/>
          <w:sz w:val="24"/>
        </w:rPr>
        <w:t>: instalação industrial produtora de etanol, que não possua fábrica de açúcar anexa. Resolução ANP nº 26, de 30/8/2012.</w:t>
      </w:r>
    </w:p>
    <w:p w14:paraId="71177E4E" w14:textId="77777777" w:rsidR="00FF2EC5" w:rsidRDefault="00FF2EC5" w:rsidP="000473CB">
      <w:pPr>
        <w:jc w:val="both"/>
        <w:rPr>
          <w:rFonts w:ascii="Helvetica Neue" w:hAnsi="Helvetica Neue"/>
          <w:sz w:val="24"/>
        </w:rPr>
      </w:pPr>
    </w:p>
    <w:p w14:paraId="2D55774A" w14:textId="77777777" w:rsidR="00245D3A" w:rsidRDefault="00245D3A" w:rsidP="00245D3A">
      <w:pPr>
        <w:jc w:val="both"/>
        <w:rPr>
          <w:rFonts w:ascii="Helvetica Neue" w:hAnsi="Helvetica Neue"/>
          <w:sz w:val="24"/>
        </w:rPr>
      </w:pPr>
      <w:r w:rsidRPr="00AA2345">
        <w:rPr>
          <w:rFonts w:ascii="Helvetica Neue" w:hAnsi="Helvetica Neue"/>
          <w:b/>
          <w:sz w:val="24"/>
        </w:rPr>
        <w:t>Devolução de Área:</w:t>
      </w:r>
      <w:r w:rsidRPr="00AA2345">
        <w:rPr>
          <w:rFonts w:ascii="Helvetica Neue" w:hAnsi="Helvetica Neue"/>
          <w:sz w:val="24"/>
        </w:rPr>
        <w:t xml:space="preserve"> </w:t>
      </w:r>
      <w:r w:rsidR="00B86CA1" w:rsidRPr="00B86CA1">
        <w:rPr>
          <w:rFonts w:ascii="Helvetica Neue" w:hAnsi="Helvetica Neue"/>
          <w:sz w:val="24"/>
        </w:rPr>
        <w:t>ato</w:t>
      </w:r>
      <w:r w:rsidR="00666404">
        <w:rPr>
          <w:rFonts w:ascii="Helvetica Neue" w:hAnsi="Helvetica Neue"/>
          <w:sz w:val="24"/>
        </w:rPr>
        <w:t xml:space="preserve"> praticado por empresa petrolífera concessionária</w:t>
      </w:r>
      <w:r w:rsidR="00B86CA1" w:rsidRPr="00B86CA1">
        <w:rPr>
          <w:rFonts w:ascii="Helvetica Neue" w:hAnsi="Helvetica Neue"/>
          <w:sz w:val="24"/>
        </w:rPr>
        <w:t xml:space="preserve"> </w:t>
      </w:r>
      <w:r w:rsidR="00666404">
        <w:rPr>
          <w:rFonts w:ascii="Helvetica Neue" w:hAnsi="Helvetica Neue"/>
          <w:sz w:val="24"/>
        </w:rPr>
        <w:t>ao</w:t>
      </w:r>
      <w:r w:rsidR="00B86CA1" w:rsidRPr="00B86CA1">
        <w:rPr>
          <w:rFonts w:ascii="Helvetica Neue" w:hAnsi="Helvetica Neue"/>
          <w:sz w:val="24"/>
        </w:rPr>
        <w:t xml:space="preserve"> devolver à ANP parte ou a totalidade de uma Área sob Contrato. Resolução ANP nº 25, </w:t>
      </w:r>
      <w:r w:rsidR="00E72E82">
        <w:rPr>
          <w:rFonts w:ascii="Helvetica Neue" w:hAnsi="Helvetica Neue"/>
          <w:sz w:val="24"/>
        </w:rPr>
        <w:t>de</w:t>
      </w:r>
      <w:r w:rsidR="00B86CA1" w:rsidRPr="00B86CA1">
        <w:rPr>
          <w:rFonts w:ascii="Helvetica Neue" w:hAnsi="Helvetica Neue"/>
          <w:sz w:val="24"/>
        </w:rPr>
        <w:t xml:space="preserve"> 24/4/2014</w:t>
      </w:r>
      <w:r w:rsidR="00537B8C" w:rsidRPr="00AA2345">
        <w:rPr>
          <w:rFonts w:ascii="Helvetica Neue" w:hAnsi="Helvetica Neue"/>
          <w:sz w:val="24"/>
        </w:rPr>
        <w:t>.</w:t>
      </w:r>
    </w:p>
    <w:p w14:paraId="42CE1C96" w14:textId="77777777" w:rsidR="004008AB" w:rsidRDefault="004008AB" w:rsidP="00245D3A">
      <w:pPr>
        <w:jc w:val="both"/>
        <w:rPr>
          <w:rFonts w:ascii="Helvetica Neue" w:hAnsi="Helvetica Neue"/>
          <w:sz w:val="24"/>
        </w:rPr>
      </w:pPr>
    </w:p>
    <w:p w14:paraId="782B8400" w14:textId="77777777" w:rsidR="004008AB" w:rsidRPr="004008AB" w:rsidRDefault="004008AB" w:rsidP="00245D3A">
      <w:pPr>
        <w:jc w:val="both"/>
        <w:rPr>
          <w:rFonts w:ascii="Helvetica Neue" w:hAnsi="Helvetica Neue"/>
          <w:sz w:val="24"/>
        </w:rPr>
      </w:pPr>
      <w:r w:rsidRPr="000F6021">
        <w:rPr>
          <w:rFonts w:ascii="Helvetica Neue" w:hAnsi="Helvetica Neue"/>
          <w:b/>
          <w:snapToGrid w:val="0"/>
          <w:sz w:val="24"/>
        </w:rPr>
        <w:t>Dew Point</w:t>
      </w:r>
      <w:r>
        <w:rPr>
          <w:rFonts w:ascii="Helvetica Neue" w:hAnsi="Helvetica Neue"/>
          <w:b/>
          <w:snapToGrid w:val="0"/>
          <w:sz w:val="24"/>
        </w:rPr>
        <w:t xml:space="preserve">: </w:t>
      </w:r>
      <w:r>
        <w:rPr>
          <w:rFonts w:ascii="Helvetica Neue" w:hAnsi="Helvetica Neue"/>
          <w:snapToGrid w:val="0"/>
          <w:sz w:val="24"/>
        </w:rPr>
        <w:t>ver ponto de orvalho</w:t>
      </w:r>
      <w:r w:rsidR="00166AB5">
        <w:rPr>
          <w:rFonts w:ascii="Helvetica Neue" w:hAnsi="Helvetica Neue"/>
          <w:snapToGrid w:val="0"/>
          <w:sz w:val="24"/>
        </w:rPr>
        <w:t>.</w:t>
      </w:r>
    </w:p>
    <w:p w14:paraId="3873E837" w14:textId="77777777" w:rsidR="0079447D" w:rsidRDefault="0079447D">
      <w:pPr>
        <w:jc w:val="both"/>
        <w:rPr>
          <w:rFonts w:ascii="Helvetica Neue" w:hAnsi="Helvetica Neue"/>
          <w:b/>
          <w:snapToGrid w:val="0"/>
          <w:sz w:val="24"/>
        </w:rPr>
      </w:pPr>
    </w:p>
    <w:p w14:paraId="51A05554" w14:textId="77777777" w:rsidR="005C489B" w:rsidRPr="00166AB5" w:rsidRDefault="00E07D77">
      <w:pPr>
        <w:jc w:val="both"/>
        <w:rPr>
          <w:rFonts w:ascii="Helvetica Neue" w:hAnsi="Helvetica Neue"/>
          <w:b/>
          <w:snapToGrid w:val="0"/>
          <w:sz w:val="24"/>
          <w:lang w:val="en-US"/>
        </w:rPr>
      </w:pPr>
      <w:r w:rsidRPr="00166AB5">
        <w:rPr>
          <w:rFonts w:ascii="Helvetica Neue" w:hAnsi="Helvetica Neue"/>
          <w:b/>
          <w:snapToGrid w:val="0"/>
          <w:sz w:val="24"/>
          <w:lang w:val="en-US"/>
        </w:rPr>
        <w:t xml:space="preserve">Dew Point Plant: </w:t>
      </w:r>
      <w:proofErr w:type="spellStart"/>
      <w:r w:rsidR="009B11C6" w:rsidRPr="0015699F">
        <w:rPr>
          <w:rFonts w:ascii="Helvetica Neue" w:hAnsi="Helvetica Neue"/>
          <w:snapToGrid w:val="0"/>
          <w:sz w:val="24"/>
          <w:lang w:val="en-US"/>
        </w:rPr>
        <w:t>ver</w:t>
      </w:r>
      <w:proofErr w:type="spellEnd"/>
      <w:r w:rsidR="009B11C6" w:rsidRPr="00166AB5">
        <w:rPr>
          <w:rFonts w:ascii="Helvetica Neue" w:hAnsi="Helvetica Neue"/>
          <w:snapToGrid w:val="0"/>
          <w:sz w:val="24"/>
          <w:lang w:val="en-US"/>
        </w:rPr>
        <w:t xml:space="preserve"> </w:t>
      </w:r>
      <w:proofErr w:type="spellStart"/>
      <w:r w:rsidR="009B11C6" w:rsidRPr="00166AB5">
        <w:rPr>
          <w:rFonts w:ascii="Helvetica Neue" w:hAnsi="Helvetica Neue"/>
          <w:snapToGrid w:val="0"/>
          <w:sz w:val="24"/>
          <w:lang w:val="en-US"/>
        </w:rPr>
        <w:t>U</w:t>
      </w:r>
      <w:r w:rsidR="00E97089" w:rsidRPr="00166AB5">
        <w:rPr>
          <w:rFonts w:ascii="Helvetica Neue" w:hAnsi="Helvetica Neue"/>
          <w:snapToGrid w:val="0"/>
          <w:sz w:val="24"/>
          <w:lang w:val="en-US"/>
        </w:rPr>
        <w:t>apo</w:t>
      </w:r>
      <w:proofErr w:type="spellEnd"/>
      <w:r w:rsidR="009B11C6" w:rsidRPr="00166AB5">
        <w:rPr>
          <w:rFonts w:ascii="Helvetica Neue" w:hAnsi="Helvetica Neue"/>
          <w:snapToGrid w:val="0"/>
          <w:sz w:val="24"/>
          <w:lang w:val="en-US"/>
        </w:rPr>
        <w:t>.</w:t>
      </w:r>
    </w:p>
    <w:p w14:paraId="0EF65F12" w14:textId="77777777" w:rsidR="009B11C6" w:rsidRPr="00166AB5" w:rsidRDefault="009B11C6">
      <w:pPr>
        <w:jc w:val="both"/>
        <w:rPr>
          <w:rFonts w:ascii="Helvetica Neue" w:hAnsi="Helvetica Neue"/>
          <w:b/>
          <w:sz w:val="24"/>
          <w:lang w:val="en-US"/>
        </w:rPr>
      </w:pPr>
    </w:p>
    <w:p w14:paraId="1CA9EA11" w14:textId="77777777" w:rsidR="006D18D1" w:rsidRPr="00860E52" w:rsidRDefault="00A33A3C" w:rsidP="006D18D1">
      <w:pPr>
        <w:jc w:val="both"/>
        <w:rPr>
          <w:sz w:val="24"/>
          <w:szCs w:val="24"/>
          <w:lang w:val="es-ES"/>
        </w:rPr>
      </w:pPr>
      <w:r w:rsidRPr="00860E52">
        <w:rPr>
          <w:rFonts w:ascii="Helvetica Neue" w:hAnsi="Helvetica Neue"/>
          <w:b/>
          <w:sz w:val="24"/>
          <w:lang w:val="es-ES"/>
        </w:rPr>
        <w:t>Diesel:</w:t>
      </w:r>
      <w:r w:rsidR="00DE0B28" w:rsidRPr="00860E52">
        <w:rPr>
          <w:rFonts w:ascii="Helvetica Neue" w:hAnsi="Helvetica Neue"/>
          <w:snapToGrid w:val="0"/>
          <w:sz w:val="24"/>
          <w:lang w:val="es-ES"/>
        </w:rPr>
        <w:t xml:space="preserve"> ver </w:t>
      </w:r>
      <w:r w:rsidRPr="00860E52">
        <w:rPr>
          <w:rFonts w:ascii="Helvetica Neue" w:hAnsi="Helvetica Neue"/>
          <w:sz w:val="24"/>
          <w:lang w:val="es-ES"/>
        </w:rPr>
        <w:t>Óleo Diesel</w:t>
      </w:r>
      <w:r w:rsidR="006D18D1" w:rsidRPr="00860E52">
        <w:rPr>
          <w:rFonts w:ascii="Helvetica Neue" w:hAnsi="Helvetica Neue"/>
          <w:sz w:val="24"/>
          <w:lang w:val="es-ES"/>
        </w:rPr>
        <w:t xml:space="preserve"> </w:t>
      </w:r>
      <w:r w:rsidR="006D18D1" w:rsidRPr="00860E52">
        <w:rPr>
          <w:sz w:val="24"/>
          <w:szCs w:val="24"/>
          <w:lang w:val="es-ES"/>
        </w:rPr>
        <w:t>A</w:t>
      </w:r>
      <w:r w:rsidR="00860E52" w:rsidRPr="00860E52">
        <w:rPr>
          <w:sz w:val="24"/>
          <w:szCs w:val="24"/>
          <w:lang w:val="es-ES"/>
        </w:rPr>
        <w:t>.</w:t>
      </w:r>
    </w:p>
    <w:p w14:paraId="3D854E51" w14:textId="77777777" w:rsidR="005C489B" w:rsidRPr="00860E52" w:rsidRDefault="005C489B">
      <w:pPr>
        <w:jc w:val="both"/>
        <w:rPr>
          <w:rFonts w:ascii="Helvetica Neue" w:hAnsi="Helvetica Neue"/>
          <w:sz w:val="24"/>
          <w:lang w:val="es-ES"/>
        </w:rPr>
      </w:pPr>
    </w:p>
    <w:p w14:paraId="3E1A3F7C" w14:textId="77777777" w:rsidR="00A33A3C" w:rsidRPr="00605C71" w:rsidRDefault="00A33A3C">
      <w:pPr>
        <w:jc w:val="both"/>
        <w:rPr>
          <w:rFonts w:ascii="Helvetica Neue" w:hAnsi="Helvetica Neue"/>
          <w:sz w:val="24"/>
        </w:rPr>
      </w:pPr>
      <w:r w:rsidRPr="00605C71">
        <w:rPr>
          <w:rFonts w:ascii="Helvetica Neue" w:hAnsi="Helvetica Neue"/>
          <w:b/>
          <w:sz w:val="24"/>
        </w:rPr>
        <w:t>Diluente:</w:t>
      </w:r>
      <w:r w:rsidR="00184BCA" w:rsidRPr="00605C71">
        <w:rPr>
          <w:rFonts w:ascii="Helvetica Neue" w:hAnsi="Helvetica Neue"/>
          <w:sz w:val="24"/>
        </w:rPr>
        <w:t xml:space="preserve"> </w:t>
      </w:r>
      <w:r w:rsidR="0079781D">
        <w:rPr>
          <w:rFonts w:ascii="Helvetica Neue" w:hAnsi="Helvetica Neue"/>
          <w:sz w:val="24"/>
        </w:rPr>
        <w:t>v</w:t>
      </w:r>
      <w:r w:rsidR="00417198" w:rsidRPr="00417198">
        <w:rPr>
          <w:rFonts w:ascii="Helvetica Neue" w:hAnsi="Helvetica Neue"/>
          <w:sz w:val="24"/>
        </w:rPr>
        <w:t>eículo no qual o componente ativo do aditivo é diluído, com a finalidade de facilitar sua mistura com o combustível ou seu bombeamento e movimentação. Resolução ANP nº 45, de 25/8/2014</w:t>
      </w:r>
      <w:r w:rsidRPr="00605C71">
        <w:rPr>
          <w:rFonts w:ascii="Helvetica Neue" w:hAnsi="Helvetica Neue"/>
          <w:sz w:val="24"/>
        </w:rPr>
        <w:t>.</w:t>
      </w:r>
    </w:p>
    <w:p w14:paraId="10024B85" w14:textId="77777777" w:rsidR="00981247" w:rsidRDefault="00981247">
      <w:pPr>
        <w:jc w:val="both"/>
        <w:rPr>
          <w:rFonts w:ascii="Helvetica Neue" w:hAnsi="Helvetica Neue"/>
          <w:b/>
          <w:snapToGrid w:val="0"/>
          <w:sz w:val="24"/>
        </w:rPr>
      </w:pPr>
    </w:p>
    <w:p w14:paraId="4317EE21" w14:textId="77777777" w:rsidR="00E83E01" w:rsidRDefault="00A33A3C" w:rsidP="00584BAC">
      <w:pPr>
        <w:jc w:val="both"/>
        <w:rPr>
          <w:rFonts w:ascii="Helvetica Neue" w:hAnsi="Helvetica Neue"/>
          <w:sz w:val="24"/>
        </w:rPr>
      </w:pPr>
      <w:r>
        <w:rPr>
          <w:rFonts w:ascii="Helvetica Neue" w:hAnsi="Helvetica Neue"/>
          <w:b/>
          <w:snapToGrid w:val="0"/>
          <w:sz w:val="24"/>
        </w:rPr>
        <w:t>Distribuição:</w:t>
      </w:r>
      <w:r>
        <w:rPr>
          <w:rFonts w:ascii="Helvetica Neue" w:hAnsi="Helvetica Neue"/>
          <w:snapToGrid w:val="0"/>
          <w:sz w:val="24"/>
        </w:rPr>
        <w:t xml:space="preserve"> </w:t>
      </w:r>
      <w:r>
        <w:rPr>
          <w:rFonts w:ascii="Helvetica Neue" w:hAnsi="Helvetica Neue"/>
          <w:sz w:val="24"/>
        </w:rPr>
        <w:t xml:space="preserve">atividade de </w:t>
      </w:r>
      <w:r w:rsidR="00666404">
        <w:rPr>
          <w:rFonts w:ascii="Helvetica Neue" w:hAnsi="Helvetica Neue"/>
          <w:sz w:val="24"/>
        </w:rPr>
        <w:t>comercialização por atacado para a rede varejista ou para</w:t>
      </w:r>
      <w:r>
        <w:rPr>
          <w:rFonts w:ascii="Helvetica Neue" w:hAnsi="Helvetica Neue"/>
          <w:sz w:val="24"/>
        </w:rPr>
        <w:t xml:space="preserve"> grandes consumidoras de combustíveis, lu</w:t>
      </w:r>
      <w:r w:rsidR="00EB6D96">
        <w:rPr>
          <w:rFonts w:ascii="Helvetica Neue" w:hAnsi="Helvetica Neue"/>
          <w:sz w:val="24"/>
        </w:rPr>
        <w:t>brificantes, asfaltos e gás liqu</w:t>
      </w:r>
      <w:r>
        <w:rPr>
          <w:rFonts w:ascii="Helvetica Neue" w:hAnsi="Helvetica Neue"/>
          <w:sz w:val="24"/>
        </w:rPr>
        <w:t>efeito envasado, exercida por empresas especializadas, na forma das leis e regulamentos aplicáveis</w:t>
      </w:r>
      <w:r w:rsidR="00584BAC">
        <w:rPr>
          <w:rFonts w:ascii="Helvetica Neue" w:hAnsi="Helvetica Neue"/>
          <w:sz w:val="24"/>
        </w:rPr>
        <w:t xml:space="preserve">. </w:t>
      </w:r>
      <w:r w:rsidR="00584BAC" w:rsidRPr="00584BAC">
        <w:rPr>
          <w:rFonts w:ascii="Helvetica Neue" w:hAnsi="Helvetica Neue"/>
          <w:sz w:val="24"/>
        </w:rPr>
        <w:t>Lei nº 9.478, de 6/8/1997</w:t>
      </w:r>
      <w:r w:rsidR="00584BAC">
        <w:rPr>
          <w:rFonts w:ascii="Helvetica Neue" w:hAnsi="Helvetica Neue"/>
          <w:sz w:val="24"/>
        </w:rPr>
        <w:t>.</w:t>
      </w:r>
    </w:p>
    <w:p w14:paraId="08174667" w14:textId="77777777" w:rsidR="003E2788" w:rsidRPr="00F63EAA" w:rsidRDefault="003E2788">
      <w:pPr>
        <w:jc w:val="both"/>
        <w:rPr>
          <w:rFonts w:ascii="Helvetica Neue" w:hAnsi="Helvetica Neue"/>
          <w:b/>
          <w:snapToGrid w:val="0"/>
          <w:sz w:val="24"/>
          <w:szCs w:val="24"/>
        </w:rPr>
      </w:pPr>
    </w:p>
    <w:p w14:paraId="7FF48BCC" w14:textId="77777777" w:rsidR="00987C28" w:rsidRPr="00CF07F1" w:rsidRDefault="00987C28">
      <w:pPr>
        <w:jc w:val="both"/>
        <w:rPr>
          <w:rFonts w:ascii="Helvetica Neue" w:hAnsi="Helvetica Neue"/>
          <w:snapToGrid w:val="0"/>
          <w:sz w:val="24"/>
        </w:rPr>
      </w:pPr>
      <w:r w:rsidRPr="00D91C12">
        <w:rPr>
          <w:rFonts w:ascii="Helvetica Neue" w:hAnsi="Helvetica Neue"/>
          <w:b/>
          <w:snapToGrid w:val="0"/>
          <w:sz w:val="24"/>
        </w:rPr>
        <w:t>Distribuidor</w:t>
      </w:r>
      <w:r w:rsidR="00D21B5A">
        <w:rPr>
          <w:rFonts w:ascii="Helvetica Neue" w:hAnsi="Helvetica Neue"/>
          <w:b/>
          <w:snapToGrid w:val="0"/>
          <w:sz w:val="24"/>
        </w:rPr>
        <w:t xml:space="preserve"> de Combustíveis</w:t>
      </w:r>
      <w:r w:rsidRPr="00D91C12">
        <w:rPr>
          <w:rFonts w:ascii="Helvetica Neue" w:hAnsi="Helvetica Neue"/>
          <w:b/>
          <w:snapToGrid w:val="0"/>
          <w:sz w:val="24"/>
        </w:rPr>
        <w:t>:</w:t>
      </w:r>
      <w:r w:rsidRPr="00CF07F1">
        <w:rPr>
          <w:rFonts w:ascii="Helvetica Neue" w:hAnsi="Helvetica Neue"/>
          <w:snapToGrid w:val="0"/>
          <w:sz w:val="24"/>
        </w:rPr>
        <w:t xml:space="preserve"> </w:t>
      </w:r>
      <w:r w:rsidR="00D21B5A" w:rsidRPr="00CF07F1">
        <w:rPr>
          <w:rFonts w:ascii="Helvetica Neue" w:hAnsi="Helvetica Neue"/>
          <w:snapToGrid w:val="0"/>
          <w:sz w:val="24"/>
        </w:rPr>
        <w:t>pessoa jurídica autorizada pela ANP, nos termos da regulamentação específica, para o exercício da atividade de distribuição de combustíveis líquidos derivados de petróleo, biocombustíveis e outros combustíveis automotivos especificados ou autorizados pela ANP</w:t>
      </w:r>
      <w:r w:rsidRPr="00CF07F1">
        <w:rPr>
          <w:rFonts w:ascii="Helvetica Neue" w:hAnsi="Helvetica Neue"/>
          <w:snapToGrid w:val="0"/>
          <w:sz w:val="24"/>
        </w:rPr>
        <w:t>. Resoluç</w:t>
      </w:r>
      <w:r w:rsidR="00C81FE5" w:rsidRPr="00CF07F1">
        <w:rPr>
          <w:rFonts w:ascii="Helvetica Neue" w:hAnsi="Helvetica Neue"/>
          <w:snapToGrid w:val="0"/>
          <w:sz w:val="24"/>
        </w:rPr>
        <w:t xml:space="preserve">ão ANP n° </w:t>
      </w:r>
      <w:r w:rsidR="00D21B5A" w:rsidRPr="00CF07F1">
        <w:rPr>
          <w:rFonts w:ascii="Helvetica Neue" w:hAnsi="Helvetica Neue"/>
          <w:snapToGrid w:val="0"/>
          <w:sz w:val="24"/>
        </w:rPr>
        <w:t>41</w:t>
      </w:r>
      <w:r w:rsidR="00C81FE5" w:rsidRPr="00CF07F1">
        <w:rPr>
          <w:rFonts w:ascii="Helvetica Neue" w:hAnsi="Helvetica Neue"/>
          <w:snapToGrid w:val="0"/>
          <w:sz w:val="24"/>
        </w:rPr>
        <w:t xml:space="preserve">, de </w:t>
      </w:r>
      <w:r w:rsidR="008F1ACD" w:rsidRPr="00CF07F1">
        <w:rPr>
          <w:rFonts w:ascii="Helvetica Neue" w:hAnsi="Helvetica Neue"/>
          <w:snapToGrid w:val="0"/>
          <w:sz w:val="24"/>
        </w:rPr>
        <w:t>5</w:t>
      </w:r>
      <w:r w:rsidR="00C81FE5" w:rsidRPr="00CF07F1">
        <w:rPr>
          <w:rFonts w:ascii="Helvetica Neue" w:hAnsi="Helvetica Neue"/>
          <w:snapToGrid w:val="0"/>
          <w:sz w:val="24"/>
        </w:rPr>
        <w:t>/</w:t>
      </w:r>
      <w:r w:rsidR="008F1ACD" w:rsidRPr="00CF07F1">
        <w:rPr>
          <w:rFonts w:ascii="Helvetica Neue" w:hAnsi="Helvetica Neue"/>
          <w:snapToGrid w:val="0"/>
          <w:sz w:val="24"/>
        </w:rPr>
        <w:t>11</w:t>
      </w:r>
      <w:r w:rsidR="00C81FE5" w:rsidRPr="00CF07F1">
        <w:rPr>
          <w:rFonts w:ascii="Helvetica Neue" w:hAnsi="Helvetica Neue"/>
          <w:snapToGrid w:val="0"/>
          <w:sz w:val="24"/>
        </w:rPr>
        <w:t>/</w:t>
      </w:r>
      <w:r w:rsidRPr="00CF07F1">
        <w:rPr>
          <w:rFonts w:ascii="Helvetica Neue" w:hAnsi="Helvetica Neue"/>
          <w:snapToGrid w:val="0"/>
          <w:sz w:val="24"/>
        </w:rPr>
        <w:t>20</w:t>
      </w:r>
      <w:r w:rsidR="008F1ACD" w:rsidRPr="00CF07F1">
        <w:rPr>
          <w:rFonts w:ascii="Helvetica Neue" w:hAnsi="Helvetica Neue"/>
          <w:snapToGrid w:val="0"/>
          <w:sz w:val="24"/>
        </w:rPr>
        <w:t>13</w:t>
      </w:r>
      <w:r w:rsidRPr="00CF07F1">
        <w:rPr>
          <w:rFonts w:ascii="Helvetica Neue" w:hAnsi="Helvetica Neue"/>
          <w:snapToGrid w:val="0"/>
          <w:sz w:val="24"/>
        </w:rPr>
        <w:t>.</w:t>
      </w:r>
    </w:p>
    <w:p w14:paraId="63A3FBA8" w14:textId="77777777" w:rsidR="00AA1692" w:rsidRDefault="00AA1692">
      <w:pPr>
        <w:jc w:val="both"/>
        <w:rPr>
          <w:rFonts w:ascii="Helvetica Neue" w:hAnsi="Helvetica Neue"/>
          <w:b/>
          <w:snapToGrid w:val="0"/>
          <w:sz w:val="24"/>
        </w:rPr>
      </w:pPr>
    </w:p>
    <w:p w14:paraId="24FA4143" w14:textId="77777777" w:rsidR="00AA1692" w:rsidRDefault="00CD6CED">
      <w:pPr>
        <w:jc w:val="both"/>
        <w:rPr>
          <w:rFonts w:ascii="Helvetica Neue" w:hAnsi="Helvetica Neue"/>
          <w:b/>
          <w:snapToGrid w:val="0"/>
          <w:sz w:val="24"/>
        </w:rPr>
      </w:pPr>
      <w:r w:rsidRPr="00CD6CED">
        <w:rPr>
          <w:rFonts w:ascii="Helvetica Neue" w:hAnsi="Helvetica Neue"/>
          <w:b/>
          <w:snapToGrid w:val="0"/>
          <w:sz w:val="24"/>
        </w:rPr>
        <w:t>Distribuidor de Combustíveis de Aviação</w:t>
      </w:r>
      <w:r>
        <w:rPr>
          <w:rFonts w:ascii="Helvetica Neue" w:hAnsi="Helvetica Neue"/>
          <w:b/>
          <w:snapToGrid w:val="0"/>
          <w:sz w:val="24"/>
        </w:rPr>
        <w:t>:</w:t>
      </w:r>
      <w:r>
        <w:rPr>
          <w:rFonts w:ascii="Helvetica Neue" w:hAnsi="Helvetica Neue"/>
          <w:snapToGrid w:val="0"/>
          <w:sz w:val="24"/>
        </w:rPr>
        <w:t xml:space="preserve"> </w:t>
      </w:r>
      <w:r w:rsidRPr="00CD6CED">
        <w:rPr>
          <w:rFonts w:ascii="Helvetica Neue" w:hAnsi="Helvetica Neue"/>
          <w:snapToGrid w:val="0"/>
          <w:sz w:val="24"/>
        </w:rPr>
        <w:t xml:space="preserve">pessoa jurídica autorizada para o exercício da atividade de distribuição de combustíveis de aviação, considerada de utilidade pública, que </w:t>
      </w:r>
      <w:r w:rsidRPr="00CD6CED">
        <w:rPr>
          <w:rFonts w:ascii="Helvetica Neue" w:hAnsi="Helvetica Neue"/>
          <w:snapToGrid w:val="0"/>
          <w:sz w:val="24"/>
        </w:rPr>
        <w:lastRenderedPageBreak/>
        <w:t>compreende aquisição, armazenamento, transporte, comercialização, controle da qualidade, assistência técnica e abastecimento de aeronaves. Resolução ANP nº 63, de 5</w:t>
      </w:r>
      <w:r w:rsidR="00426E6F">
        <w:rPr>
          <w:rFonts w:ascii="Helvetica Neue" w:hAnsi="Helvetica Neue"/>
          <w:snapToGrid w:val="0"/>
          <w:sz w:val="24"/>
        </w:rPr>
        <w:t>/</w:t>
      </w:r>
      <w:r w:rsidRPr="00CD6CED">
        <w:rPr>
          <w:rFonts w:ascii="Helvetica Neue" w:hAnsi="Helvetica Neue"/>
          <w:snapToGrid w:val="0"/>
          <w:sz w:val="24"/>
        </w:rPr>
        <w:t>12</w:t>
      </w:r>
      <w:r w:rsidR="00426E6F">
        <w:rPr>
          <w:rFonts w:ascii="Helvetica Neue" w:hAnsi="Helvetica Neue"/>
          <w:snapToGrid w:val="0"/>
          <w:sz w:val="24"/>
        </w:rPr>
        <w:t>/</w:t>
      </w:r>
      <w:r w:rsidRPr="00CD6CED">
        <w:rPr>
          <w:rFonts w:ascii="Helvetica Neue" w:hAnsi="Helvetica Neue"/>
          <w:snapToGrid w:val="0"/>
          <w:sz w:val="24"/>
        </w:rPr>
        <w:t>2014</w:t>
      </w:r>
      <w:r>
        <w:rPr>
          <w:rFonts w:ascii="Helvetica Neue" w:hAnsi="Helvetica Neue"/>
          <w:snapToGrid w:val="0"/>
          <w:sz w:val="24"/>
        </w:rPr>
        <w:t>.</w:t>
      </w:r>
    </w:p>
    <w:p w14:paraId="2FA66A07" w14:textId="77777777" w:rsidR="00AA1692" w:rsidRDefault="00AA1692">
      <w:pPr>
        <w:jc w:val="both"/>
        <w:rPr>
          <w:rFonts w:ascii="Helvetica Neue" w:hAnsi="Helvetica Neue"/>
          <w:b/>
          <w:snapToGrid w:val="0"/>
          <w:sz w:val="24"/>
        </w:rPr>
      </w:pPr>
    </w:p>
    <w:p w14:paraId="1E3E5B59" w14:textId="77777777" w:rsidR="00AA1692" w:rsidRDefault="00CD6CED">
      <w:pPr>
        <w:jc w:val="both"/>
        <w:rPr>
          <w:rFonts w:ascii="Helvetica Neue" w:hAnsi="Helvetica Neue"/>
          <w:b/>
          <w:snapToGrid w:val="0"/>
          <w:sz w:val="24"/>
        </w:rPr>
      </w:pPr>
      <w:r w:rsidRPr="00CD6CED">
        <w:rPr>
          <w:rFonts w:ascii="Helvetica Neue" w:hAnsi="Helvetica Neue"/>
          <w:b/>
          <w:snapToGrid w:val="0"/>
          <w:sz w:val="24"/>
        </w:rPr>
        <w:t>Distribuidor de Combustíveis Líquidos</w:t>
      </w:r>
      <w:r>
        <w:rPr>
          <w:rFonts w:ascii="Helvetica Neue" w:hAnsi="Helvetica Neue"/>
          <w:b/>
          <w:snapToGrid w:val="0"/>
          <w:sz w:val="24"/>
        </w:rPr>
        <w:t>:</w:t>
      </w:r>
      <w:r w:rsidRPr="00CD6CED">
        <w:rPr>
          <w:rFonts w:ascii="Helvetica Neue" w:hAnsi="Helvetica Neue"/>
          <w:snapToGrid w:val="0"/>
          <w:sz w:val="24"/>
        </w:rPr>
        <w:t xml:space="preserve"> </w:t>
      </w:r>
      <w:r>
        <w:rPr>
          <w:rFonts w:ascii="Helvetica Neue" w:hAnsi="Helvetica Neue"/>
          <w:snapToGrid w:val="0"/>
          <w:sz w:val="24"/>
        </w:rPr>
        <w:t>p</w:t>
      </w:r>
      <w:r w:rsidRPr="00CD6CED">
        <w:rPr>
          <w:rFonts w:ascii="Helvetica Neue" w:hAnsi="Helvetica Neue"/>
          <w:snapToGrid w:val="0"/>
          <w:sz w:val="24"/>
        </w:rPr>
        <w:t>essoa jurídica autorizada pela ANP para o exercício da atividade de distribuição de combustíveis líquidos derivados de petróleo, álcool combustível, biodiesel, mistura óleo diesel/biodiesel especificada ou autorizada pela ANP e outros combustíveis automotivos. Resolução ANP nº 3, de 27</w:t>
      </w:r>
      <w:r w:rsidR="00426E6F">
        <w:rPr>
          <w:rFonts w:ascii="Helvetica Neue" w:hAnsi="Helvetica Neue"/>
          <w:snapToGrid w:val="0"/>
          <w:sz w:val="24"/>
        </w:rPr>
        <w:t>/</w:t>
      </w:r>
      <w:r w:rsidRPr="00CD6CED">
        <w:rPr>
          <w:rFonts w:ascii="Helvetica Neue" w:hAnsi="Helvetica Neue"/>
          <w:snapToGrid w:val="0"/>
          <w:sz w:val="24"/>
        </w:rPr>
        <w:t>1</w:t>
      </w:r>
      <w:r w:rsidR="00426E6F">
        <w:rPr>
          <w:rFonts w:ascii="Helvetica Neue" w:hAnsi="Helvetica Neue"/>
          <w:snapToGrid w:val="0"/>
          <w:sz w:val="24"/>
        </w:rPr>
        <w:t>/</w:t>
      </w:r>
      <w:r w:rsidRPr="00CD6CED">
        <w:rPr>
          <w:rFonts w:ascii="Helvetica Neue" w:hAnsi="Helvetica Neue"/>
          <w:snapToGrid w:val="0"/>
          <w:sz w:val="24"/>
        </w:rPr>
        <w:t>2016</w:t>
      </w:r>
      <w:r>
        <w:rPr>
          <w:rFonts w:ascii="Helvetica Neue" w:hAnsi="Helvetica Neue"/>
          <w:snapToGrid w:val="0"/>
          <w:sz w:val="24"/>
        </w:rPr>
        <w:t>.</w:t>
      </w:r>
    </w:p>
    <w:p w14:paraId="59431FC6" w14:textId="77777777" w:rsidR="00AA1692" w:rsidRDefault="00AA1692">
      <w:pPr>
        <w:jc w:val="both"/>
        <w:rPr>
          <w:rFonts w:ascii="Helvetica Neue" w:hAnsi="Helvetica Neue"/>
          <w:b/>
          <w:snapToGrid w:val="0"/>
          <w:sz w:val="24"/>
        </w:rPr>
      </w:pPr>
    </w:p>
    <w:p w14:paraId="7F26E2D7" w14:textId="77777777" w:rsidR="00426E6F" w:rsidRDefault="00426E6F" w:rsidP="00426E6F">
      <w:pPr>
        <w:jc w:val="both"/>
        <w:rPr>
          <w:rFonts w:ascii="Helvetica Neue" w:hAnsi="Helvetica Neue"/>
          <w:b/>
          <w:snapToGrid w:val="0"/>
          <w:sz w:val="24"/>
        </w:rPr>
      </w:pPr>
      <w:r w:rsidRPr="00426E6F">
        <w:rPr>
          <w:rFonts w:ascii="Helvetica Neue" w:hAnsi="Helvetica Neue"/>
          <w:b/>
          <w:snapToGrid w:val="0"/>
          <w:sz w:val="24"/>
        </w:rPr>
        <w:t>Distribuidor de GLP:</w:t>
      </w:r>
      <w:r w:rsidRPr="00426E6F">
        <w:rPr>
          <w:rFonts w:ascii="Helvetica Neue" w:hAnsi="Helvetica Neue"/>
          <w:snapToGrid w:val="0"/>
          <w:sz w:val="24"/>
        </w:rPr>
        <w:t xml:space="preserve"> pessoa jurídica autorizada pela ANP ao exercício da atividade de distribuição de GLP.</w:t>
      </w:r>
      <w:r>
        <w:rPr>
          <w:rFonts w:ascii="Helvetica Neue" w:hAnsi="Helvetica Neue"/>
          <w:snapToGrid w:val="0"/>
          <w:sz w:val="24"/>
        </w:rPr>
        <w:t xml:space="preserve"> </w:t>
      </w:r>
      <w:r w:rsidRPr="00CD6CED">
        <w:rPr>
          <w:rFonts w:ascii="Helvetica Neue" w:hAnsi="Helvetica Neue"/>
          <w:snapToGrid w:val="0"/>
          <w:sz w:val="24"/>
        </w:rPr>
        <w:t xml:space="preserve">Resolução ANP nº </w:t>
      </w:r>
      <w:r>
        <w:rPr>
          <w:rFonts w:ascii="Helvetica Neue" w:hAnsi="Helvetica Neue"/>
          <w:snapToGrid w:val="0"/>
          <w:sz w:val="24"/>
        </w:rPr>
        <w:t>49</w:t>
      </w:r>
      <w:r w:rsidRPr="00CD6CED">
        <w:rPr>
          <w:rFonts w:ascii="Helvetica Neue" w:hAnsi="Helvetica Neue"/>
          <w:snapToGrid w:val="0"/>
          <w:sz w:val="24"/>
        </w:rPr>
        <w:t xml:space="preserve">, de </w:t>
      </w:r>
      <w:r>
        <w:rPr>
          <w:rFonts w:ascii="Helvetica Neue" w:hAnsi="Helvetica Neue"/>
          <w:snapToGrid w:val="0"/>
          <w:sz w:val="24"/>
        </w:rPr>
        <w:t>2/</w:t>
      </w:r>
      <w:r w:rsidRPr="00CD6CED">
        <w:rPr>
          <w:rFonts w:ascii="Helvetica Neue" w:hAnsi="Helvetica Neue"/>
          <w:snapToGrid w:val="0"/>
          <w:sz w:val="24"/>
        </w:rPr>
        <w:t>1</w:t>
      </w:r>
      <w:r>
        <w:rPr>
          <w:rFonts w:ascii="Helvetica Neue" w:hAnsi="Helvetica Neue"/>
          <w:snapToGrid w:val="0"/>
          <w:sz w:val="24"/>
        </w:rPr>
        <w:t>2/</w:t>
      </w:r>
      <w:r w:rsidRPr="00CD6CED">
        <w:rPr>
          <w:rFonts w:ascii="Helvetica Neue" w:hAnsi="Helvetica Neue"/>
          <w:snapToGrid w:val="0"/>
          <w:sz w:val="24"/>
        </w:rPr>
        <w:t>2016</w:t>
      </w:r>
      <w:r>
        <w:rPr>
          <w:rFonts w:ascii="Helvetica Neue" w:hAnsi="Helvetica Neue"/>
          <w:snapToGrid w:val="0"/>
          <w:sz w:val="24"/>
        </w:rPr>
        <w:t>.</w:t>
      </w:r>
    </w:p>
    <w:p w14:paraId="11D9523C" w14:textId="77777777" w:rsidR="00426E6F" w:rsidRDefault="00426E6F">
      <w:pPr>
        <w:jc w:val="both"/>
        <w:rPr>
          <w:rFonts w:ascii="Helvetica Neue" w:hAnsi="Helvetica Neue"/>
          <w:b/>
          <w:snapToGrid w:val="0"/>
          <w:sz w:val="24"/>
        </w:rPr>
      </w:pPr>
    </w:p>
    <w:p w14:paraId="593492A6" w14:textId="77777777" w:rsidR="00A33A3C" w:rsidRDefault="00A33A3C">
      <w:pPr>
        <w:jc w:val="both"/>
        <w:rPr>
          <w:rFonts w:ascii="Helvetica Neue" w:hAnsi="Helvetica Neue"/>
          <w:snapToGrid w:val="0"/>
          <w:sz w:val="24"/>
        </w:rPr>
      </w:pPr>
      <w:r>
        <w:rPr>
          <w:rFonts w:ascii="Helvetica Neue" w:hAnsi="Helvetica Neue"/>
          <w:b/>
          <w:snapToGrid w:val="0"/>
          <w:sz w:val="24"/>
        </w:rPr>
        <w:t xml:space="preserve">Distribuidora: </w:t>
      </w:r>
      <w:r>
        <w:rPr>
          <w:rFonts w:ascii="Helvetica Neue" w:hAnsi="Helvetica Neue"/>
          <w:snapToGrid w:val="0"/>
          <w:sz w:val="24"/>
        </w:rPr>
        <w:t xml:space="preserve">agente cuja atividade caracteriza-se pela aquisição </w:t>
      </w:r>
      <w:r w:rsidR="00FB3525">
        <w:rPr>
          <w:rFonts w:ascii="Helvetica Neue" w:hAnsi="Helvetica Neue"/>
          <w:snapToGrid w:val="0"/>
          <w:sz w:val="24"/>
        </w:rPr>
        <w:t xml:space="preserve">e revenda </w:t>
      </w:r>
      <w:r>
        <w:rPr>
          <w:rFonts w:ascii="Helvetica Neue" w:hAnsi="Helvetica Neue"/>
          <w:snapToGrid w:val="0"/>
          <w:sz w:val="24"/>
        </w:rPr>
        <w:t>de produtos a granel (por atacado) para a rede varejista ou grandes consumidores (</w:t>
      </w:r>
      <w:r w:rsidR="00DC7490" w:rsidRPr="001E3B94">
        <w:rPr>
          <w:rFonts w:ascii="Helvetica Neue" w:hAnsi="Helvetica Neue"/>
          <w:snapToGrid w:val="0"/>
          <w:sz w:val="24"/>
        </w:rPr>
        <w:t>ver</w:t>
      </w:r>
      <w:r w:rsidR="00DC7490">
        <w:rPr>
          <w:rFonts w:ascii="Helvetica Neue" w:hAnsi="Helvetica Neue"/>
          <w:snapToGrid w:val="0"/>
          <w:sz w:val="24"/>
        </w:rPr>
        <w:t xml:space="preserve"> </w:t>
      </w:r>
      <w:r>
        <w:rPr>
          <w:rFonts w:ascii="Helvetica Neue" w:hAnsi="Helvetica Neue"/>
          <w:snapToGrid w:val="0"/>
          <w:sz w:val="24"/>
        </w:rPr>
        <w:t>Distribuição).</w:t>
      </w:r>
    </w:p>
    <w:p w14:paraId="50EAD5C0" w14:textId="77777777" w:rsidR="00434B23" w:rsidRDefault="00434B23">
      <w:pPr>
        <w:jc w:val="both"/>
        <w:rPr>
          <w:rFonts w:ascii="Helvetica Neue" w:hAnsi="Helvetica Neue"/>
          <w:snapToGrid w:val="0"/>
          <w:sz w:val="24"/>
        </w:rPr>
      </w:pPr>
    </w:p>
    <w:p w14:paraId="5C1712B8" w14:textId="77777777" w:rsidR="00434B23" w:rsidRDefault="00434B23" w:rsidP="00434B23">
      <w:pPr>
        <w:jc w:val="both"/>
        <w:rPr>
          <w:rFonts w:ascii="Helvetica Neue" w:hAnsi="Helvetica Neue"/>
          <w:color w:val="000000" w:themeColor="text1"/>
          <w:sz w:val="24"/>
        </w:rPr>
      </w:pPr>
      <w:r w:rsidRPr="00434B23">
        <w:rPr>
          <w:rFonts w:ascii="Helvetica Neue" w:hAnsi="Helvetica Neue"/>
          <w:b/>
          <w:color w:val="000000" w:themeColor="text1"/>
          <w:sz w:val="24"/>
        </w:rPr>
        <w:t>DPMP:</w:t>
      </w:r>
      <w:r w:rsidRPr="00434B23">
        <w:rPr>
          <w:rFonts w:ascii="Helvetica Neue" w:hAnsi="Helvetica Neue"/>
          <w:snapToGrid w:val="0"/>
          <w:color w:val="000000" w:themeColor="text1"/>
          <w:sz w:val="24"/>
        </w:rPr>
        <w:t xml:space="preserve"> ver </w:t>
      </w:r>
      <w:r w:rsidRPr="00434B23">
        <w:rPr>
          <w:rFonts w:ascii="Helvetica Neue" w:hAnsi="Helvetica Neue"/>
          <w:color w:val="000000" w:themeColor="text1"/>
          <w:sz w:val="24"/>
        </w:rPr>
        <w:t>Demonstrativo de Produção e Movimentação de Produtos</w:t>
      </w:r>
      <w:r>
        <w:rPr>
          <w:rFonts w:ascii="Helvetica Neue" w:hAnsi="Helvetica Neue"/>
          <w:color w:val="000000" w:themeColor="text1"/>
          <w:sz w:val="24"/>
        </w:rPr>
        <w:t>.</w:t>
      </w:r>
    </w:p>
    <w:p w14:paraId="7C36133A" w14:textId="77777777" w:rsidR="008F1ACD" w:rsidRPr="00434B23" w:rsidRDefault="008F1ACD" w:rsidP="00434B23">
      <w:pPr>
        <w:jc w:val="both"/>
        <w:rPr>
          <w:rFonts w:ascii="Helvetica Neue" w:hAnsi="Helvetica Neue"/>
          <w:color w:val="000000" w:themeColor="text1"/>
          <w:sz w:val="24"/>
        </w:rPr>
      </w:pPr>
    </w:p>
    <w:p w14:paraId="418C97F9" w14:textId="77777777" w:rsidR="00E07D77" w:rsidRPr="00B51D7D" w:rsidRDefault="00E07D77">
      <w:pPr>
        <w:jc w:val="both"/>
        <w:rPr>
          <w:rFonts w:ascii="Helvetica Neue" w:hAnsi="Helvetica Neue"/>
          <w:snapToGrid w:val="0"/>
          <w:sz w:val="24"/>
          <w:highlight w:val="yellow"/>
          <w:lang w:val="en-US"/>
        </w:rPr>
      </w:pPr>
      <w:r w:rsidRPr="00B51D7D">
        <w:rPr>
          <w:rFonts w:ascii="Helvetica Neue" w:hAnsi="Helvetica Neue"/>
          <w:b/>
          <w:snapToGrid w:val="0"/>
          <w:sz w:val="24"/>
          <w:lang w:val="en-US"/>
        </w:rPr>
        <w:t xml:space="preserve">DPP: </w:t>
      </w:r>
      <w:proofErr w:type="spellStart"/>
      <w:r w:rsidRPr="0015699F">
        <w:rPr>
          <w:rFonts w:ascii="Helvetica Neue" w:hAnsi="Helvetica Neue"/>
          <w:snapToGrid w:val="0"/>
          <w:sz w:val="24"/>
          <w:lang w:val="en-US"/>
        </w:rPr>
        <w:t>ver</w:t>
      </w:r>
      <w:proofErr w:type="spellEnd"/>
      <w:r w:rsidRPr="00B51D7D">
        <w:rPr>
          <w:rFonts w:ascii="Helvetica Neue" w:hAnsi="Helvetica Neue"/>
          <w:snapToGrid w:val="0"/>
          <w:sz w:val="24"/>
          <w:lang w:val="en-US"/>
        </w:rPr>
        <w:t xml:space="preserve"> </w:t>
      </w:r>
      <w:r w:rsidRPr="000E33F6">
        <w:rPr>
          <w:rFonts w:ascii="Helvetica Neue" w:hAnsi="Helvetica Neue"/>
          <w:snapToGrid w:val="0"/>
          <w:sz w:val="24"/>
          <w:lang w:val="en-US"/>
        </w:rPr>
        <w:t>Dew Point Plant</w:t>
      </w:r>
      <w:r w:rsidR="00B51D7D" w:rsidRPr="00B51D7D">
        <w:rPr>
          <w:rFonts w:ascii="Helvetica Neue" w:hAnsi="Helvetica Neue"/>
          <w:i/>
          <w:snapToGrid w:val="0"/>
          <w:sz w:val="24"/>
          <w:lang w:val="en-US"/>
        </w:rPr>
        <w:t>.</w:t>
      </w:r>
    </w:p>
    <w:p w14:paraId="49AF07B2" w14:textId="77777777" w:rsidR="003E2788" w:rsidRDefault="003E2788">
      <w:pPr>
        <w:jc w:val="both"/>
        <w:rPr>
          <w:rFonts w:ascii="Helvetica Neue" w:hAnsi="Helvetica Neue"/>
          <w:b/>
          <w:snapToGrid w:val="0"/>
          <w:sz w:val="24"/>
          <w:lang w:val="en-US"/>
        </w:rPr>
      </w:pPr>
    </w:p>
    <w:p w14:paraId="5AC70224" w14:textId="77777777" w:rsidR="00AB14BB" w:rsidRDefault="00A33A3C">
      <w:pPr>
        <w:jc w:val="both"/>
        <w:rPr>
          <w:rFonts w:ascii="Helvetica Neue" w:hAnsi="Helvetica Neue"/>
          <w:snapToGrid w:val="0"/>
          <w:sz w:val="24"/>
        </w:rPr>
      </w:pPr>
      <w:r w:rsidRPr="00AB14BB">
        <w:rPr>
          <w:rFonts w:ascii="Helvetica Neue" w:hAnsi="Helvetica Neue"/>
          <w:b/>
          <w:snapToGrid w:val="0"/>
          <w:sz w:val="24"/>
        </w:rPr>
        <w:t>Duto:</w:t>
      </w:r>
      <w:r w:rsidRPr="00AB14BB">
        <w:rPr>
          <w:rFonts w:ascii="Helvetica Neue" w:hAnsi="Helvetica Neue"/>
          <w:snapToGrid w:val="0"/>
          <w:sz w:val="24"/>
        </w:rPr>
        <w:t xml:space="preserve"> </w:t>
      </w:r>
      <w:r w:rsidR="002734CE">
        <w:rPr>
          <w:rFonts w:ascii="Helvetica Neue" w:hAnsi="Helvetica Neue"/>
          <w:snapToGrid w:val="0"/>
          <w:sz w:val="24"/>
        </w:rPr>
        <w:t>c</w:t>
      </w:r>
      <w:r w:rsidR="00AB14BB" w:rsidRPr="00AB14BB">
        <w:rPr>
          <w:rFonts w:ascii="Helvetica Neue" w:hAnsi="Helvetica Neue"/>
          <w:snapToGrid w:val="0"/>
          <w:sz w:val="24"/>
        </w:rPr>
        <w:t>onduto fechado destinado ao transporte ou transferência de petróleo, seus derivado</w:t>
      </w:r>
      <w:r w:rsidR="00AB14BB">
        <w:rPr>
          <w:rFonts w:ascii="Helvetica Neue" w:hAnsi="Helvetica Neue"/>
          <w:snapToGrid w:val="0"/>
          <w:sz w:val="24"/>
        </w:rPr>
        <w:t>s ou gás natural. Portaria ANP n</w:t>
      </w:r>
      <w:r w:rsidR="00AB14BB" w:rsidRPr="00AB14BB">
        <w:rPr>
          <w:rFonts w:ascii="Helvetica Neue" w:hAnsi="Helvetica Neue"/>
          <w:snapToGrid w:val="0"/>
          <w:sz w:val="24"/>
        </w:rPr>
        <w:t xml:space="preserve">º 125, </w:t>
      </w:r>
      <w:r w:rsidR="00AB14BB">
        <w:rPr>
          <w:rFonts w:ascii="Helvetica Neue" w:hAnsi="Helvetica Neue"/>
          <w:snapToGrid w:val="0"/>
          <w:sz w:val="24"/>
        </w:rPr>
        <w:t>de</w:t>
      </w:r>
      <w:r w:rsidR="00AB14BB" w:rsidRPr="00AB14BB">
        <w:rPr>
          <w:rFonts w:ascii="Helvetica Neue" w:hAnsi="Helvetica Neue"/>
          <w:snapToGrid w:val="0"/>
          <w:sz w:val="24"/>
        </w:rPr>
        <w:t xml:space="preserve"> </w:t>
      </w:r>
      <w:r w:rsidR="00C81FE5">
        <w:rPr>
          <w:rFonts w:ascii="Helvetica Neue" w:hAnsi="Helvetica Neue"/>
          <w:snapToGrid w:val="0"/>
          <w:sz w:val="24"/>
        </w:rPr>
        <w:t>5/8/</w:t>
      </w:r>
      <w:r w:rsidR="00AB14BB">
        <w:rPr>
          <w:rFonts w:ascii="Helvetica Neue" w:hAnsi="Helvetica Neue"/>
          <w:snapToGrid w:val="0"/>
          <w:sz w:val="24"/>
        </w:rPr>
        <w:t>2002.</w:t>
      </w:r>
    </w:p>
    <w:p w14:paraId="1FAA0E0D" w14:textId="77777777" w:rsidR="00CD6CED" w:rsidRDefault="00CD6CED">
      <w:pPr>
        <w:jc w:val="both"/>
        <w:rPr>
          <w:rFonts w:ascii="Helvetica Neue" w:hAnsi="Helvetica Neue"/>
          <w:snapToGrid w:val="0"/>
          <w:sz w:val="24"/>
        </w:rPr>
      </w:pPr>
    </w:p>
    <w:p w14:paraId="59E9BC92" w14:textId="77777777" w:rsidR="00B62B40" w:rsidRDefault="00A33A3C">
      <w:pPr>
        <w:jc w:val="both"/>
        <w:rPr>
          <w:rFonts w:ascii="Helvetica Neue" w:hAnsi="Helvetica Neue"/>
          <w:snapToGrid w:val="0"/>
          <w:sz w:val="24"/>
        </w:rPr>
      </w:pPr>
      <w:r w:rsidRPr="006F5579">
        <w:rPr>
          <w:rFonts w:ascii="Helvetica Neue" w:hAnsi="Helvetica Neue"/>
          <w:b/>
          <w:snapToGrid w:val="0"/>
          <w:sz w:val="24"/>
        </w:rPr>
        <w:t>Eletromagnetometria:</w:t>
      </w:r>
      <w:r w:rsidRPr="006F5579">
        <w:rPr>
          <w:rFonts w:ascii="Helvetica Neue" w:hAnsi="Helvetica Neue"/>
          <w:snapToGrid w:val="0"/>
          <w:sz w:val="24"/>
        </w:rPr>
        <w:t xml:space="preserve"> método que emprega campos eletromagnéticos, gerados por correntes alternadas de origem artificial ou natural. Es</w:t>
      </w:r>
      <w:r w:rsidR="00B62B40">
        <w:rPr>
          <w:rFonts w:ascii="Helvetica Neue" w:hAnsi="Helvetica Neue"/>
          <w:snapToGrid w:val="0"/>
          <w:sz w:val="24"/>
        </w:rPr>
        <w:t>s</w:t>
      </w:r>
      <w:r w:rsidRPr="006F5579">
        <w:rPr>
          <w:rFonts w:ascii="Helvetica Neue" w:hAnsi="Helvetica Neue"/>
          <w:snapToGrid w:val="0"/>
          <w:sz w:val="24"/>
        </w:rPr>
        <w:t>as correntes geram um campo magnético secundário que é analisado relativamente ao campo primário.</w:t>
      </w:r>
      <w:r w:rsidR="00391544">
        <w:rPr>
          <w:rFonts w:ascii="Helvetica Neue" w:hAnsi="Helvetica Neue"/>
          <w:snapToGrid w:val="0"/>
          <w:sz w:val="24"/>
        </w:rPr>
        <w:t xml:space="preserve"> Método empregado na prospecção de petróleo e gás natural.</w:t>
      </w:r>
    </w:p>
    <w:p w14:paraId="76F4218D" w14:textId="77777777" w:rsidR="003E2788" w:rsidRDefault="003E2788">
      <w:pPr>
        <w:jc w:val="both"/>
        <w:rPr>
          <w:rFonts w:ascii="Helvetica Neue" w:hAnsi="Helvetica Neue"/>
          <w:b/>
          <w:sz w:val="24"/>
        </w:rPr>
      </w:pPr>
    </w:p>
    <w:p w14:paraId="0EB80960" w14:textId="77777777" w:rsidR="00887185" w:rsidRDefault="00887185">
      <w:pPr>
        <w:jc w:val="both"/>
        <w:rPr>
          <w:rFonts w:ascii="Helvetica Neue" w:hAnsi="Helvetica Neue"/>
          <w:b/>
          <w:sz w:val="24"/>
        </w:rPr>
      </w:pPr>
      <w:r>
        <w:rPr>
          <w:rFonts w:ascii="Helvetica Neue" w:hAnsi="Helvetica Neue"/>
          <w:b/>
          <w:sz w:val="24"/>
        </w:rPr>
        <w:t xml:space="preserve">Empresa Operadora: </w:t>
      </w:r>
      <w:r w:rsidRPr="00887185">
        <w:rPr>
          <w:rFonts w:ascii="Helvetica Neue" w:hAnsi="Helvetica Neue"/>
          <w:sz w:val="24"/>
        </w:rPr>
        <w:t>ver Operador da Concessão</w:t>
      </w:r>
      <w:r>
        <w:rPr>
          <w:rFonts w:ascii="Helvetica Neue" w:hAnsi="Helvetica Neue"/>
          <w:sz w:val="24"/>
        </w:rPr>
        <w:t>.</w:t>
      </w:r>
    </w:p>
    <w:p w14:paraId="454C51C3" w14:textId="77777777" w:rsidR="003E2788" w:rsidRDefault="003E2788">
      <w:pPr>
        <w:jc w:val="both"/>
        <w:rPr>
          <w:rFonts w:ascii="Helvetica Neue" w:hAnsi="Helvetica Neue"/>
          <w:b/>
          <w:sz w:val="24"/>
        </w:rPr>
      </w:pPr>
    </w:p>
    <w:p w14:paraId="1BE96DEC" w14:textId="77777777" w:rsidR="007314DD" w:rsidRPr="00DB0336" w:rsidRDefault="007314DD" w:rsidP="00C31DE6">
      <w:pPr>
        <w:jc w:val="both"/>
        <w:rPr>
          <w:rFonts w:ascii="Helvetica Neue" w:hAnsi="Helvetica Neue"/>
          <w:color w:val="000000" w:themeColor="text1"/>
          <w:sz w:val="24"/>
        </w:rPr>
      </w:pPr>
      <w:r w:rsidRPr="00D55AE6">
        <w:rPr>
          <w:rFonts w:ascii="Helvetica Neue" w:hAnsi="Helvetica Neue"/>
          <w:b/>
          <w:bCs/>
          <w:sz w:val="24"/>
          <w:szCs w:val="24"/>
        </w:rPr>
        <w:t>Etanol</w:t>
      </w:r>
      <w:r w:rsidRPr="004C69FC">
        <w:rPr>
          <w:rStyle w:val="Forte"/>
          <w:sz w:val="24"/>
          <w:szCs w:val="24"/>
        </w:rPr>
        <w:t>:</w:t>
      </w:r>
      <w:r w:rsidRPr="004C69FC">
        <w:rPr>
          <w:rStyle w:val="Forte"/>
          <w:b w:val="0"/>
          <w:sz w:val="24"/>
          <w:szCs w:val="24"/>
        </w:rPr>
        <w:t xml:space="preserve"> </w:t>
      </w:r>
      <w:r w:rsidR="00DB0336">
        <w:rPr>
          <w:rFonts w:ascii="Helvetica Neue" w:hAnsi="Helvetica Neue"/>
          <w:color w:val="000000" w:themeColor="text1"/>
          <w:sz w:val="24"/>
        </w:rPr>
        <w:t>b</w:t>
      </w:r>
      <w:r w:rsidRPr="00DB0336">
        <w:rPr>
          <w:rFonts w:ascii="Helvetica Neue" w:hAnsi="Helvetica Neue"/>
          <w:color w:val="000000" w:themeColor="text1"/>
          <w:sz w:val="24"/>
        </w:rPr>
        <w:t>iocombustível líquido derivado de biomassa renovável, que tem como principal componente o álcool etílico, que pode ser utilizado, diretamente ou mediante alterações, em motores a combustão interna com ignição por centelha, em outras formas de geração de energia ou em indústria petroquímica, podendo ser obtido por rotas tecnológicas distintas, conforme especificado em regulamento.</w:t>
      </w:r>
      <w:r w:rsidR="00635797" w:rsidRPr="00DB0336">
        <w:rPr>
          <w:rFonts w:ascii="Helvetica Neue" w:hAnsi="Helvetica Neue"/>
          <w:color w:val="000000" w:themeColor="text1"/>
          <w:sz w:val="24"/>
        </w:rPr>
        <w:t xml:space="preserve"> </w:t>
      </w:r>
      <w:r w:rsidRPr="00DB0336">
        <w:rPr>
          <w:rFonts w:ascii="Helvetica Neue" w:hAnsi="Helvetica Neue"/>
          <w:color w:val="000000" w:themeColor="text1"/>
          <w:sz w:val="24"/>
        </w:rPr>
        <w:t>Lei nº 12.490, de 16/9/2011.</w:t>
      </w:r>
    </w:p>
    <w:p w14:paraId="652AC688" w14:textId="77777777" w:rsidR="007314DD" w:rsidRDefault="007314DD">
      <w:pPr>
        <w:jc w:val="both"/>
        <w:rPr>
          <w:rStyle w:val="Forte"/>
          <w:sz w:val="24"/>
          <w:szCs w:val="24"/>
        </w:rPr>
      </w:pPr>
    </w:p>
    <w:p w14:paraId="350F3A68" w14:textId="37791CEF" w:rsidR="00AE12CA" w:rsidRPr="00C31DE6" w:rsidRDefault="006C305C" w:rsidP="00FF2EC5">
      <w:pPr>
        <w:jc w:val="both"/>
        <w:rPr>
          <w:rFonts w:ascii="Helvetica Neue" w:hAnsi="Helvetica Neue"/>
          <w:color w:val="000000" w:themeColor="text1"/>
          <w:sz w:val="24"/>
        </w:rPr>
      </w:pPr>
      <w:r w:rsidRPr="00D55AE6">
        <w:rPr>
          <w:rFonts w:ascii="Helvetica Neue" w:hAnsi="Helvetica Neue"/>
          <w:b/>
          <w:bCs/>
          <w:sz w:val="24"/>
          <w:szCs w:val="24"/>
        </w:rPr>
        <w:t>Etanol Anidro Combustível (EAC)</w:t>
      </w:r>
      <w:r w:rsidR="006C043B">
        <w:rPr>
          <w:rStyle w:val="Forte"/>
          <w:sz w:val="24"/>
          <w:szCs w:val="24"/>
        </w:rPr>
        <w:t>:</w:t>
      </w:r>
      <w:r w:rsidR="006C043B" w:rsidRPr="00DC7466">
        <w:rPr>
          <w:rStyle w:val="Forte"/>
          <w:b w:val="0"/>
          <w:sz w:val="24"/>
          <w:szCs w:val="24"/>
        </w:rPr>
        <w:t xml:space="preserve"> </w:t>
      </w:r>
      <w:r w:rsidR="00DC7466">
        <w:rPr>
          <w:rFonts w:ascii="Helvetica Neue" w:hAnsi="Helvetica Neue"/>
          <w:color w:val="000000" w:themeColor="text1"/>
          <w:sz w:val="24"/>
        </w:rPr>
        <w:t>e</w:t>
      </w:r>
      <w:r w:rsidR="00DC7466" w:rsidRPr="00DC7466">
        <w:rPr>
          <w:rFonts w:ascii="Helvetica Neue" w:hAnsi="Helvetica Neue"/>
          <w:color w:val="000000" w:themeColor="text1"/>
          <w:sz w:val="24"/>
        </w:rPr>
        <w:t xml:space="preserve">tanol </w:t>
      </w:r>
      <w:r w:rsidR="00DC7466">
        <w:rPr>
          <w:rFonts w:ascii="Helvetica Neue" w:hAnsi="Helvetica Neue"/>
          <w:color w:val="000000" w:themeColor="text1"/>
          <w:sz w:val="24"/>
        </w:rPr>
        <w:t>c</w:t>
      </w:r>
      <w:r w:rsidR="00DC7466" w:rsidRPr="00DC7466">
        <w:rPr>
          <w:rFonts w:ascii="Helvetica Neue" w:hAnsi="Helvetica Neue"/>
          <w:color w:val="000000" w:themeColor="text1"/>
          <w:sz w:val="24"/>
        </w:rPr>
        <w:t xml:space="preserve">ombustível destinado </w:t>
      </w:r>
      <w:proofErr w:type="spellStart"/>
      <w:r w:rsidR="00BB414E">
        <w:rPr>
          <w:rFonts w:ascii="Helvetica Neue" w:hAnsi="Helvetica Neue"/>
          <w:color w:val="000000" w:themeColor="text1"/>
          <w:sz w:val="24"/>
        </w:rPr>
        <w:t>á</w:t>
      </w:r>
      <w:proofErr w:type="spellEnd"/>
      <w:r w:rsidR="00DC7466" w:rsidRPr="00DC7466">
        <w:rPr>
          <w:rFonts w:ascii="Helvetica Neue" w:hAnsi="Helvetica Neue"/>
          <w:color w:val="000000" w:themeColor="text1"/>
          <w:sz w:val="24"/>
        </w:rPr>
        <w:t xml:space="preserve"> mistura com gasolina A na formulação da gasolina C. Resolução ANP nº 19, de 15</w:t>
      </w:r>
      <w:r w:rsidR="00AA1DD0">
        <w:rPr>
          <w:rFonts w:ascii="Helvetica Neue" w:hAnsi="Helvetica Neue"/>
          <w:color w:val="000000" w:themeColor="text1"/>
          <w:sz w:val="24"/>
        </w:rPr>
        <w:t>/</w:t>
      </w:r>
      <w:r w:rsidR="00DC7466" w:rsidRPr="00DC7466">
        <w:rPr>
          <w:rFonts w:ascii="Helvetica Neue" w:hAnsi="Helvetica Neue"/>
          <w:color w:val="000000" w:themeColor="text1"/>
          <w:sz w:val="24"/>
        </w:rPr>
        <w:t>4</w:t>
      </w:r>
      <w:r w:rsidR="00AA1DD0">
        <w:rPr>
          <w:rFonts w:ascii="Helvetica Neue" w:hAnsi="Helvetica Neue"/>
          <w:color w:val="000000" w:themeColor="text1"/>
          <w:sz w:val="24"/>
        </w:rPr>
        <w:t>/</w:t>
      </w:r>
      <w:r w:rsidR="00DC7466" w:rsidRPr="00DC7466">
        <w:rPr>
          <w:rFonts w:ascii="Helvetica Neue" w:hAnsi="Helvetica Neue"/>
          <w:color w:val="000000" w:themeColor="text1"/>
          <w:sz w:val="24"/>
        </w:rPr>
        <w:t>2015</w:t>
      </w:r>
      <w:r w:rsidR="00DC7466">
        <w:rPr>
          <w:rFonts w:ascii="Helvetica Neue" w:hAnsi="Helvetica Neue"/>
          <w:color w:val="000000" w:themeColor="text1"/>
          <w:sz w:val="24"/>
        </w:rPr>
        <w:t>.</w:t>
      </w:r>
    </w:p>
    <w:p w14:paraId="244069F2" w14:textId="77777777" w:rsidR="008F48CE" w:rsidRDefault="008F48CE">
      <w:pPr>
        <w:jc w:val="both"/>
      </w:pPr>
    </w:p>
    <w:p w14:paraId="562D2B4D" w14:textId="77777777" w:rsidR="0069649B" w:rsidRPr="00FF2EC5" w:rsidRDefault="008F48CE" w:rsidP="0069649B">
      <w:pPr>
        <w:jc w:val="both"/>
        <w:rPr>
          <w:rFonts w:ascii="Helvetica Neue" w:hAnsi="Helvetica Neue"/>
          <w:color w:val="000000" w:themeColor="text1"/>
          <w:sz w:val="24"/>
          <w:szCs w:val="24"/>
        </w:rPr>
      </w:pPr>
      <w:r w:rsidRPr="00D55AE6">
        <w:rPr>
          <w:rFonts w:ascii="Helvetica Neue" w:hAnsi="Helvetica Neue"/>
          <w:b/>
          <w:sz w:val="24"/>
        </w:rPr>
        <w:t>Etanol Combustível</w:t>
      </w:r>
      <w:r w:rsidR="00DB0336" w:rsidRPr="00D55AE6">
        <w:rPr>
          <w:rFonts w:ascii="Helvetica Neue" w:hAnsi="Helvetica Neue"/>
          <w:sz w:val="24"/>
        </w:rPr>
        <w:t>:</w:t>
      </w:r>
      <w:r w:rsidR="00DB0336">
        <w:rPr>
          <w:b/>
          <w:sz w:val="24"/>
          <w:szCs w:val="24"/>
        </w:rPr>
        <w:t xml:space="preserve"> </w:t>
      </w:r>
      <w:r w:rsidR="00DC7466">
        <w:rPr>
          <w:rFonts w:ascii="Helvetica Neue" w:hAnsi="Helvetica Neue"/>
          <w:sz w:val="24"/>
        </w:rPr>
        <w:t>b</w:t>
      </w:r>
      <w:r w:rsidR="00DC7466" w:rsidRPr="00DC7466">
        <w:rPr>
          <w:rFonts w:ascii="Helvetica Neue" w:hAnsi="Helvetica Neue"/>
          <w:sz w:val="24"/>
        </w:rPr>
        <w:t xml:space="preserve">iocombustível proveniente do processo fermentativo de biomassa renovável, destinado ao uso em motores a combustão interna, e possui como principal componente o etanol, o qual é especificado sob as formas de </w:t>
      </w:r>
      <w:r w:rsidR="003750DB">
        <w:rPr>
          <w:rFonts w:ascii="Helvetica Neue" w:hAnsi="Helvetica Neue"/>
          <w:sz w:val="24"/>
        </w:rPr>
        <w:t>e</w:t>
      </w:r>
      <w:r w:rsidR="00DC7466" w:rsidRPr="00DC7466">
        <w:rPr>
          <w:rFonts w:ascii="Helvetica Neue" w:hAnsi="Helvetica Neue"/>
          <w:sz w:val="24"/>
        </w:rPr>
        <w:t xml:space="preserve">tanol </w:t>
      </w:r>
      <w:r w:rsidR="003750DB">
        <w:rPr>
          <w:rFonts w:ascii="Helvetica Neue" w:hAnsi="Helvetica Neue"/>
          <w:sz w:val="24"/>
        </w:rPr>
        <w:t>a</w:t>
      </w:r>
      <w:r w:rsidR="00DC7466" w:rsidRPr="00DC7466">
        <w:rPr>
          <w:rFonts w:ascii="Helvetica Neue" w:hAnsi="Helvetica Neue"/>
          <w:sz w:val="24"/>
        </w:rPr>
        <w:t xml:space="preserve">nidro </w:t>
      </w:r>
      <w:r w:rsidR="003750DB">
        <w:rPr>
          <w:rFonts w:ascii="Helvetica Neue" w:hAnsi="Helvetica Neue"/>
          <w:sz w:val="24"/>
        </w:rPr>
        <w:t>c</w:t>
      </w:r>
      <w:r w:rsidR="00DC7466" w:rsidRPr="00DC7466">
        <w:rPr>
          <w:rFonts w:ascii="Helvetica Neue" w:hAnsi="Helvetica Neue"/>
          <w:sz w:val="24"/>
        </w:rPr>
        <w:t xml:space="preserve">ombustível e </w:t>
      </w:r>
      <w:r w:rsidR="003750DB">
        <w:rPr>
          <w:rFonts w:ascii="Helvetica Neue" w:hAnsi="Helvetica Neue"/>
          <w:sz w:val="24"/>
        </w:rPr>
        <w:t>e</w:t>
      </w:r>
      <w:r w:rsidR="00DC7466" w:rsidRPr="00DC7466">
        <w:rPr>
          <w:rFonts w:ascii="Helvetica Neue" w:hAnsi="Helvetica Neue"/>
          <w:sz w:val="24"/>
        </w:rPr>
        <w:t xml:space="preserve">tanol </w:t>
      </w:r>
      <w:r w:rsidR="003750DB">
        <w:rPr>
          <w:rFonts w:ascii="Helvetica Neue" w:hAnsi="Helvetica Neue"/>
          <w:sz w:val="24"/>
        </w:rPr>
        <w:t>h</w:t>
      </w:r>
      <w:r w:rsidR="00DC7466" w:rsidRPr="00DC7466">
        <w:rPr>
          <w:rFonts w:ascii="Helvetica Neue" w:hAnsi="Helvetica Neue"/>
          <w:sz w:val="24"/>
        </w:rPr>
        <w:t xml:space="preserve">idratado </w:t>
      </w:r>
      <w:r w:rsidR="003750DB">
        <w:rPr>
          <w:rFonts w:ascii="Helvetica Neue" w:hAnsi="Helvetica Neue"/>
          <w:sz w:val="24"/>
        </w:rPr>
        <w:t>c</w:t>
      </w:r>
      <w:r w:rsidR="00DC7466" w:rsidRPr="00DC7466">
        <w:rPr>
          <w:rFonts w:ascii="Helvetica Neue" w:hAnsi="Helvetica Neue"/>
          <w:sz w:val="24"/>
        </w:rPr>
        <w:t>ombustível. Resolução ANP nº 19, de 15</w:t>
      </w:r>
      <w:r w:rsidR="00AA1DD0">
        <w:rPr>
          <w:rFonts w:ascii="Helvetica Neue" w:hAnsi="Helvetica Neue"/>
          <w:sz w:val="24"/>
        </w:rPr>
        <w:t>/</w:t>
      </w:r>
      <w:r w:rsidR="00DC7466" w:rsidRPr="00DC7466">
        <w:rPr>
          <w:rFonts w:ascii="Helvetica Neue" w:hAnsi="Helvetica Neue"/>
          <w:sz w:val="24"/>
        </w:rPr>
        <w:t>4</w:t>
      </w:r>
      <w:r w:rsidR="00AA1DD0">
        <w:rPr>
          <w:rFonts w:ascii="Helvetica Neue" w:hAnsi="Helvetica Neue"/>
          <w:sz w:val="24"/>
        </w:rPr>
        <w:t>/</w:t>
      </w:r>
      <w:r w:rsidR="00DC7466" w:rsidRPr="00DC7466">
        <w:rPr>
          <w:rFonts w:ascii="Helvetica Neue" w:hAnsi="Helvetica Neue"/>
          <w:sz w:val="24"/>
        </w:rPr>
        <w:t>2015</w:t>
      </w:r>
      <w:r w:rsidR="0069649B" w:rsidRPr="00FF2EC5">
        <w:rPr>
          <w:color w:val="000000" w:themeColor="text1"/>
          <w:sz w:val="24"/>
          <w:szCs w:val="24"/>
        </w:rPr>
        <w:t>.</w:t>
      </w:r>
    </w:p>
    <w:p w14:paraId="1DE30044" w14:textId="77777777" w:rsidR="008F48CE" w:rsidRDefault="008F48CE">
      <w:pPr>
        <w:jc w:val="both"/>
        <w:rPr>
          <w:rStyle w:val="Forte"/>
          <w:sz w:val="24"/>
          <w:szCs w:val="24"/>
        </w:rPr>
      </w:pPr>
    </w:p>
    <w:p w14:paraId="288DFBA2" w14:textId="3C57BCAA" w:rsidR="0069649B" w:rsidRDefault="00CF2518" w:rsidP="0069649B">
      <w:pPr>
        <w:jc w:val="both"/>
        <w:rPr>
          <w:rFonts w:ascii="Helvetica Neue" w:hAnsi="Helvetica Neue"/>
          <w:sz w:val="24"/>
        </w:rPr>
      </w:pPr>
      <w:r w:rsidRPr="00D55AE6">
        <w:rPr>
          <w:rFonts w:ascii="Helvetica Neue" w:hAnsi="Helvetica Neue"/>
          <w:b/>
          <w:bCs/>
          <w:sz w:val="24"/>
          <w:szCs w:val="24"/>
        </w:rPr>
        <w:t>Etanol Hidratado Combustível (EHC)</w:t>
      </w:r>
      <w:r w:rsidR="00CA4D2F" w:rsidRPr="00D55AE6">
        <w:rPr>
          <w:rFonts w:ascii="Helvetica Neue" w:hAnsi="Helvetica Neue"/>
          <w:b/>
          <w:bCs/>
          <w:sz w:val="24"/>
          <w:szCs w:val="24"/>
        </w:rPr>
        <w:t>:</w:t>
      </w:r>
      <w:r w:rsidR="00CA4D2F" w:rsidRPr="00EC51FD">
        <w:rPr>
          <w:rStyle w:val="Forte"/>
          <w:sz w:val="24"/>
          <w:szCs w:val="24"/>
        </w:rPr>
        <w:t xml:space="preserve"> </w:t>
      </w:r>
      <w:r w:rsidR="00DC7466">
        <w:rPr>
          <w:rFonts w:ascii="Helvetica Neue" w:hAnsi="Helvetica Neue"/>
          <w:sz w:val="24"/>
        </w:rPr>
        <w:t>e</w:t>
      </w:r>
      <w:r w:rsidR="00DC7466" w:rsidRPr="00DC7466">
        <w:rPr>
          <w:rFonts w:ascii="Helvetica Neue" w:hAnsi="Helvetica Neue"/>
          <w:sz w:val="24"/>
        </w:rPr>
        <w:t xml:space="preserve">tanol </w:t>
      </w:r>
      <w:r w:rsidR="003750DB">
        <w:rPr>
          <w:rFonts w:ascii="Helvetica Neue" w:hAnsi="Helvetica Neue"/>
          <w:sz w:val="24"/>
        </w:rPr>
        <w:t>c</w:t>
      </w:r>
      <w:r w:rsidR="00DC7466" w:rsidRPr="00DC7466">
        <w:rPr>
          <w:rFonts w:ascii="Helvetica Neue" w:hAnsi="Helvetica Neue"/>
          <w:sz w:val="24"/>
        </w:rPr>
        <w:t>ombustível destinado à utilização direta em motore</w:t>
      </w:r>
      <w:r w:rsidR="00DC7466">
        <w:rPr>
          <w:rFonts w:ascii="Helvetica Neue" w:hAnsi="Helvetica Neue"/>
          <w:sz w:val="24"/>
        </w:rPr>
        <w:t xml:space="preserve">s a combustão interna. </w:t>
      </w:r>
      <w:r w:rsidR="002B2594" w:rsidRPr="002B2594">
        <w:rPr>
          <w:rFonts w:ascii="Helvetica Neue" w:hAnsi="Helvetica Neue"/>
          <w:sz w:val="24"/>
        </w:rPr>
        <w:t>Resolução ANP nº 19, de 15/4/2015 e Resolução ANP nº 681, de 5/6/2017</w:t>
      </w:r>
      <w:r w:rsidR="0069649B" w:rsidRPr="00C31DE6">
        <w:rPr>
          <w:rFonts w:ascii="Helvetica Neue" w:hAnsi="Helvetica Neue"/>
          <w:sz w:val="24"/>
        </w:rPr>
        <w:t>.</w:t>
      </w:r>
    </w:p>
    <w:p w14:paraId="0CED964F" w14:textId="11AC124B" w:rsidR="00BB414E" w:rsidRDefault="00BB414E" w:rsidP="0069649B">
      <w:pPr>
        <w:jc w:val="both"/>
        <w:rPr>
          <w:rFonts w:ascii="Helvetica Neue" w:hAnsi="Helvetica Neue"/>
          <w:sz w:val="24"/>
        </w:rPr>
      </w:pPr>
    </w:p>
    <w:p w14:paraId="11468690" w14:textId="782AAD0C" w:rsidR="00BB414E" w:rsidRPr="00C31DE6" w:rsidRDefault="00BB414E" w:rsidP="00D01AF3">
      <w:pPr>
        <w:jc w:val="both"/>
        <w:rPr>
          <w:rFonts w:ascii="Helvetica Neue" w:hAnsi="Helvetica Neue"/>
          <w:sz w:val="24"/>
        </w:rPr>
      </w:pPr>
      <w:r w:rsidRPr="00BB414E">
        <w:rPr>
          <w:rFonts w:ascii="Helvetica Neue" w:hAnsi="Helvetica Neue"/>
          <w:b/>
          <w:bCs/>
          <w:sz w:val="24"/>
          <w:szCs w:val="24"/>
        </w:rPr>
        <w:lastRenderedPageBreak/>
        <w:t xml:space="preserve">Etapa de </w:t>
      </w:r>
      <w:r w:rsidR="001F293C">
        <w:rPr>
          <w:rFonts w:ascii="Helvetica Neue" w:hAnsi="Helvetica Neue"/>
          <w:b/>
          <w:bCs/>
          <w:sz w:val="24"/>
          <w:szCs w:val="24"/>
        </w:rPr>
        <w:t>D</w:t>
      </w:r>
      <w:r w:rsidRPr="00BB414E">
        <w:rPr>
          <w:rFonts w:ascii="Helvetica Neue" w:hAnsi="Helvetica Neue"/>
          <w:b/>
          <w:bCs/>
          <w:sz w:val="24"/>
          <w:szCs w:val="24"/>
        </w:rPr>
        <w:t>esenvolvimento</w:t>
      </w:r>
      <w:r w:rsidRPr="00BB414E">
        <w:rPr>
          <w:rFonts w:ascii="Helvetica Neue" w:hAnsi="Helvetica Neue"/>
          <w:sz w:val="24"/>
        </w:rPr>
        <w:t>: etapa da fase de</w:t>
      </w:r>
      <w:r>
        <w:rPr>
          <w:rFonts w:ascii="Helvetica Neue" w:hAnsi="Helvetica Neue"/>
          <w:sz w:val="24"/>
        </w:rPr>
        <w:t xml:space="preserve"> </w:t>
      </w:r>
      <w:r w:rsidRPr="00BB414E">
        <w:rPr>
          <w:rFonts w:ascii="Helvetica Neue" w:hAnsi="Helvetica Neue"/>
          <w:sz w:val="24"/>
        </w:rPr>
        <w:t>produção em que toda a infraestrutura necessária</w:t>
      </w:r>
      <w:r>
        <w:rPr>
          <w:rFonts w:ascii="Helvetica Neue" w:hAnsi="Helvetica Neue"/>
          <w:sz w:val="24"/>
        </w:rPr>
        <w:t xml:space="preserve"> </w:t>
      </w:r>
      <w:r w:rsidRPr="00BB414E">
        <w:rPr>
          <w:rFonts w:ascii="Helvetica Neue" w:hAnsi="Helvetica Neue"/>
          <w:sz w:val="24"/>
        </w:rPr>
        <w:t>à efetiva produção do campo é implantada.</w:t>
      </w:r>
      <w:r>
        <w:rPr>
          <w:rFonts w:ascii="Helvetica Neue" w:hAnsi="Helvetica Neue"/>
          <w:sz w:val="24"/>
        </w:rPr>
        <w:t xml:space="preserve"> </w:t>
      </w:r>
      <w:r w:rsidRPr="00BB414E">
        <w:rPr>
          <w:rFonts w:ascii="Helvetica Neue" w:hAnsi="Helvetica Neue"/>
          <w:sz w:val="24"/>
        </w:rPr>
        <w:t>Neste momento são realizadas, por</w:t>
      </w:r>
      <w:r w:rsidR="00D01AF3">
        <w:rPr>
          <w:rFonts w:ascii="Helvetica Neue" w:hAnsi="Helvetica Neue"/>
          <w:sz w:val="24"/>
        </w:rPr>
        <w:t xml:space="preserve"> </w:t>
      </w:r>
      <w:r w:rsidRPr="00BB414E">
        <w:rPr>
          <w:rFonts w:ascii="Helvetica Neue" w:hAnsi="Helvetica Neue"/>
          <w:sz w:val="24"/>
        </w:rPr>
        <w:t>exemplo, a perfuração dos poços produtores,</w:t>
      </w:r>
      <w:r>
        <w:rPr>
          <w:rFonts w:ascii="Helvetica Neue" w:hAnsi="Helvetica Neue"/>
          <w:sz w:val="24"/>
        </w:rPr>
        <w:t xml:space="preserve"> </w:t>
      </w:r>
      <w:r w:rsidRPr="00BB414E">
        <w:rPr>
          <w:rFonts w:ascii="Helvetica Neue" w:hAnsi="Helvetica Neue"/>
          <w:sz w:val="24"/>
        </w:rPr>
        <w:t>a instalação das plataformas de petróleo e a</w:t>
      </w:r>
      <w:r w:rsidR="00D01AF3">
        <w:rPr>
          <w:rFonts w:ascii="Helvetica Neue" w:hAnsi="Helvetica Neue"/>
          <w:sz w:val="24"/>
        </w:rPr>
        <w:t xml:space="preserve"> </w:t>
      </w:r>
      <w:r w:rsidRPr="00BB414E">
        <w:rPr>
          <w:rFonts w:ascii="Helvetica Neue" w:hAnsi="Helvetica Neue"/>
          <w:sz w:val="24"/>
        </w:rPr>
        <w:t>construção dos gasodutos e oleodutos que</w:t>
      </w:r>
      <w:r>
        <w:rPr>
          <w:rFonts w:ascii="Helvetica Neue" w:hAnsi="Helvetica Neue"/>
          <w:sz w:val="24"/>
        </w:rPr>
        <w:t xml:space="preserve"> </w:t>
      </w:r>
      <w:r w:rsidRPr="00BB414E">
        <w:rPr>
          <w:rFonts w:ascii="Helvetica Neue" w:hAnsi="Helvetica Neue"/>
          <w:sz w:val="24"/>
        </w:rPr>
        <w:t>escoarão a produção.</w:t>
      </w:r>
    </w:p>
    <w:p w14:paraId="69FB41E7" w14:textId="77777777" w:rsidR="00C06BCA" w:rsidRDefault="00C06BCA" w:rsidP="00B626E7">
      <w:pPr>
        <w:jc w:val="both"/>
        <w:rPr>
          <w:rFonts w:ascii="Helvetica Neue" w:hAnsi="Helvetica Neue"/>
          <w:b/>
          <w:bCs/>
          <w:sz w:val="24"/>
          <w:szCs w:val="24"/>
        </w:rPr>
      </w:pPr>
    </w:p>
    <w:p w14:paraId="671C22C4" w14:textId="1124CA21" w:rsidR="00B626E7" w:rsidRPr="00D01AF3" w:rsidRDefault="00D01AF3" w:rsidP="00D01AF3">
      <w:pPr>
        <w:jc w:val="both"/>
        <w:rPr>
          <w:rFonts w:ascii="Helvetica Neue" w:hAnsi="Helvetica Neue"/>
          <w:sz w:val="24"/>
        </w:rPr>
      </w:pPr>
      <w:r w:rsidRPr="00D01AF3">
        <w:rPr>
          <w:rFonts w:ascii="Helvetica Neue" w:hAnsi="Helvetica Neue"/>
          <w:b/>
          <w:bCs/>
          <w:sz w:val="24"/>
          <w:szCs w:val="24"/>
        </w:rPr>
        <w:t xml:space="preserve">Etapa de </w:t>
      </w:r>
      <w:r w:rsidR="001F293C">
        <w:rPr>
          <w:rFonts w:ascii="Helvetica Neue" w:hAnsi="Helvetica Neue"/>
          <w:b/>
          <w:bCs/>
          <w:sz w:val="24"/>
          <w:szCs w:val="24"/>
        </w:rPr>
        <w:t>P</w:t>
      </w:r>
      <w:r w:rsidRPr="00D01AF3">
        <w:rPr>
          <w:rFonts w:ascii="Helvetica Neue" w:hAnsi="Helvetica Neue"/>
          <w:b/>
          <w:bCs/>
          <w:sz w:val="24"/>
          <w:szCs w:val="24"/>
        </w:rPr>
        <w:t xml:space="preserve">rodução: </w:t>
      </w:r>
      <w:r w:rsidRPr="00D01AF3">
        <w:rPr>
          <w:rFonts w:ascii="Helvetica Neue" w:hAnsi="Helvetica Neue"/>
          <w:bCs/>
          <w:sz w:val="24"/>
          <w:szCs w:val="24"/>
        </w:rPr>
        <w:t>etapa da fase de produção</w:t>
      </w:r>
      <w:r>
        <w:rPr>
          <w:rFonts w:ascii="Helvetica Neue" w:hAnsi="Helvetica Neue"/>
          <w:bCs/>
          <w:sz w:val="24"/>
          <w:szCs w:val="24"/>
        </w:rPr>
        <w:t xml:space="preserve"> </w:t>
      </w:r>
      <w:r w:rsidRPr="00D01AF3">
        <w:rPr>
          <w:rFonts w:ascii="Helvetica Neue" w:hAnsi="Helvetica Neue"/>
          <w:bCs/>
          <w:sz w:val="24"/>
          <w:szCs w:val="24"/>
        </w:rPr>
        <w:t>em que, com toda a infraestrutura já</w:t>
      </w:r>
      <w:r>
        <w:rPr>
          <w:rFonts w:ascii="Helvetica Neue" w:hAnsi="Helvetica Neue"/>
          <w:bCs/>
          <w:sz w:val="24"/>
          <w:szCs w:val="24"/>
        </w:rPr>
        <w:t xml:space="preserve"> </w:t>
      </w:r>
      <w:r w:rsidRPr="00D01AF3">
        <w:rPr>
          <w:rFonts w:ascii="Helvetica Neue" w:hAnsi="Helvetica Neue"/>
          <w:bCs/>
          <w:sz w:val="24"/>
          <w:szCs w:val="24"/>
        </w:rPr>
        <w:t>instalada, o campo passa a produzir petróleo</w:t>
      </w:r>
      <w:r>
        <w:rPr>
          <w:rFonts w:ascii="Helvetica Neue" w:hAnsi="Helvetica Neue"/>
          <w:bCs/>
          <w:sz w:val="24"/>
          <w:szCs w:val="24"/>
        </w:rPr>
        <w:t xml:space="preserve"> </w:t>
      </w:r>
      <w:r w:rsidRPr="00D01AF3">
        <w:rPr>
          <w:rFonts w:ascii="Helvetica Neue" w:hAnsi="Helvetica Neue"/>
          <w:bCs/>
          <w:sz w:val="24"/>
          <w:szCs w:val="24"/>
        </w:rPr>
        <w:t>e/ou gás para abastecer o mercado. Esta</w:t>
      </w:r>
      <w:r>
        <w:rPr>
          <w:rFonts w:ascii="Helvetica Neue" w:hAnsi="Helvetica Neue"/>
          <w:bCs/>
          <w:sz w:val="24"/>
          <w:szCs w:val="24"/>
        </w:rPr>
        <w:t xml:space="preserve"> </w:t>
      </w:r>
      <w:r w:rsidRPr="00D01AF3">
        <w:rPr>
          <w:rFonts w:ascii="Helvetica Neue" w:hAnsi="Helvetica Neue"/>
          <w:bCs/>
          <w:sz w:val="24"/>
          <w:szCs w:val="24"/>
        </w:rPr>
        <w:t>etapa é a mais longa de todo o ciclo de vida</w:t>
      </w:r>
      <w:r>
        <w:rPr>
          <w:rFonts w:ascii="Helvetica Neue" w:hAnsi="Helvetica Neue"/>
          <w:bCs/>
          <w:sz w:val="24"/>
          <w:szCs w:val="24"/>
        </w:rPr>
        <w:t xml:space="preserve"> </w:t>
      </w:r>
      <w:r w:rsidRPr="00D01AF3">
        <w:rPr>
          <w:rFonts w:ascii="Helvetica Neue" w:hAnsi="Helvetica Neue"/>
          <w:bCs/>
          <w:sz w:val="24"/>
          <w:szCs w:val="24"/>
        </w:rPr>
        <w:t>de um campo de petróleo, podendo se estender</w:t>
      </w:r>
      <w:r>
        <w:rPr>
          <w:rFonts w:ascii="Helvetica Neue" w:hAnsi="Helvetica Neue"/>
          <w:bCs/>
          <w:sz w:val="24"/>
          <w:szCs w:val="24"/>
        </w:rPr>
        <w:t xml:space="preserve"> </w:t>
      </w:r>
      <w:r w:rsidRPr="00D01AF3">
        <w:rPr>
          <w:rFonts w:ascii="Helvetica Neue" w:hAnsi="Helvetica Neue"/>
          <w:bCs/>
          <w:sz w:val="24"/>
          <w:szCs w:val="24"/>
        </w:rPr>
        <w:t>por décadas a depender da capacidade</w:t>
      </w:r>
      <w:r>
        <w:rPr>
          <w:rFonts w:ascii="Helvetica Neue" w:hAnsi="Helvetica Neue"/>
          <w:bCs/>
          <w:sz w:val="24"/>
          <w:szCs w:val="24"/>
        </w:rPr>
        <w:t xml:space="preserve"> </w:t>
      </w:r>
      <w:r w:rsidRPr="00D01AF3">
        <w:rPr>
          <w:rFonts w:ascii="Helvetica Neue" w:hAnsi="Helvetica Neue"/>
          <w:bCs/>
          <w:sz w:val="24"/>
          <w:szCs w:val="24"/>
        </w:rPr>
        <w:t>produtiva do campo</w:t>
      </w:r>
      <w:r w:rsidR="00146AFC" w:rsidRPr="00D01AF3">
        <w:rPr>
          <w:rFonts w:ascii="Helvetica Neue" w:hAnsi="Helvetica Neue"/>
          <w:sz w:val="24"/>
        </w:rPr>
        <w:t>.</w:t>
      </w:r>
    </w:p>
    <w:p w14:paraId="3D6EAFF7" w14:textId="77777777" w:rsidR="00B626E7" w:rsidRPr="001D775E" w:rsidRDefault="00B626E7" w:rsidP="00B626E7">
      <w:pPr>
        <w:jc w:val="both"/>
        <w:rPr>
          <w:b/>
          <w:bCs/>
          <w:sz w:val="24"/>
          <w:szCs w:val="24"/>
        </w:rPr>
      </w:pPr>
    </w:p>
    <w:p w14:paraId="1B58A116" w14:textId="77777777" w:rsidR="009356C8" w:rsidRPr="000F5232" w:rsidRDefault="00B5414D" w:rsidP="000F5232">
      <w:pPr>
        <w:jc w:val="both"/>
        <w:rPr>
          <w:rFonts w:ascii="Helvetica Neue" w:hAnsi="Helvetica Neue"/>
          <w:sz w:val="24"/>
        </w:rPr>
      </w:pPr>
      <w:r>
        <w:rPr>
          <w:rFonts w:ascii="Helvetica Neue" w:hAnsi="Helvetica Neue"/>
          <w:b/>
          <w:sz w:val="24"/>
        </w:rPr>
        <w:t>Éter Metil-</w:t>
      </w:r>
      <w:proofErr w:type="spellStart"/>
      <w:r>
        <w:rPr>
          <w:rFonts w:ascii="Helvetica Neue" w:hAnsi="Helvetica Neue"/>
          <w:b/>
          <w:sz w:val="24"/>
        </w:rPr>
        <w:t>t</w:t>
      </w:r>
      <w:r w:rsidR="00A33A3C">
        <w:rPr>
          <w:rFonts w:ascii="Helvetica Neue" w:hAnsi="Helvetica Neue"/>
          <w:b/>
          <w:sz w:val="24"/>
        </w:rPr>
        <w:t>erc</w:t>
      </w:r>
      <w:proofErr w:type="spellEnd"/>
      <w:r w:rsidR="00A33A3C">
        <w:rPr>
          <w:rFonts w:ascii="Helvetica Neue" w:hAnsi="Helvetica Neue"/>
          <w:b/>
          <w:sz w:val="24"/>
        </w:rPr>
        <w:t>-</w:t>
      </w:r>
      <w:r>
        <w:rPr>
          <w:rFonts w:ascii="Helvetica Neue" w:hAnsi="Helvetica Neue"/>
          <w:b/>
          <w:sz w:val="24"/>
        </w:rPr>
        <w:t>b</w:t>
      </w:r>
      <w:r w:rsidR="00A33A3C">
        <w:rPr>
          <w:rFonts w:ascii="Helvetica Neue" w:hAnsi="Helvetica Neue"/>
          <w:b/>
          <w:sz w:val="24"/>
        </w:rPr>
        <w:t>utílico</w:t>
      </w:r>
      <w:r w:rsidR="00A33A3C" w:rsidRPr="000F5232">
        <w:rPr>
          <w:rFonts w:ascii="Helvetica Neue" w:hAnsi="Helvetica Neue"/>
          <w:sz w:val="24"/>
        </w:rPr>
        <w:t xml:space="preserve">: </w:t>
      </w:r>
      <w:r w:rsidR="009356C8" w:rsidRPr="000F5232">
        <w:rPr>
          <w:rFonts w:ascii="Helvetica Neue" w:hAnsi="Helvetica Neue"/>
          <w:sz w:val="24"/>
        </w:rPr>
        <w:t>composto químico de fórmula molecular C</w:t>
      </w:r>
      <w:r w:rsidR="009356C8" w:rsidRPr="00EB77C9">
        <w:rPr>
          <w:rFonts w:ascii="Helvetica Neue" w:hAnsi="Helvetica Neue"/>
          <w:sz w:val="24"/>
          <w:vertAlign w:val="subscript"/>
        </w:rPr>
        <w:t>5</w:t>
      </w:r>
      <w:r w:rsidR="009356C8" w:rsidRPr="000F5232">
        <w:rPr>
          <w:rFonts w:ascii="Helvetica Neue" w:hAnsi="Helvetica Neue"/>
          <w:sz w:val="24"/>
        </w:rPr>
        <w:t>H</w:t>
      </w:r>
      <w:r w:rsidR="009356C8" w:rsidRPr="00EB77C9">
        <w:rPr>
          <w:rFonts w:ascii="Helvetica Neue" w:hAnsi="Helvetica Neue"/>
          <w:sz w:val="24"/>
          <w:vertAlign w:val="subscript"/>
        </w:rPr>
        <w:t>12</w:t>
      </w:r>
      <w:r w:rsidR="009356C8" w:rsidRPr="000F5232">
        <w:rPr>
          <w:rFonts w:ascii="Helvetica Neue" w:hAnsi="Helvetica Neue"/>
          <w:sz w:val="24"/>
        </w:rPr>
        <w:t xml:space="preserve">O, obtido </w:t>
      </w:r>
      <w:r w:rsidR="00281228">
        <w:rPr>
          <w:rFonts w:ascii="Helvetica Neue" w:hAnsi="Helvetica Neue"/>
          <w:sz w:val="24"/>
        </w:rPr>
        <w:t>por meio</w:t>
      </w:r>
      <w:r w:rsidR="009356C8" w:rsidRPr="000F5232">
        <w:rPr>
          <w:rFonts w:ascii="Helvetica Neue" w:hAnsi="Helvetica Neue"/>
          <w:sz w:val="24"/>
        </w:rPr>
        <w:t xml:space="preserve"> de reação química entre o metanol, derivado do gás natural, e o isobutileno, derivado do óleo cru ou </w:t>
      </w:r>
      <w:r w:rsidR="00F63EAA" w:rsidRPr="000F5232">
        <w:rPr>
          <w:rFonts w:ascii="Helvetica Neue" w:hAnsi="Helvetica Neue"/>
          <w:sz w:val="24"/>
        </w:rPr>
        <w:t xml:space="preserve">gás </w:t>
      </w:r>
      <w:r w:rsidR="009356C8" w:rsidRPr="000F5232">
        <w:rPr>
          <w:rFonts w:ascii="Helvetica Neue" w:hAnsi="Helvetica Neue"/>
          <w:sz w:val="24"/>
        </w:rPr>
        <w:t>natural. É um líquido volátil, inflamável e sem cor, altamente solúvel em água. Possui odor desagradável. É utilizado como aditivo da gasolina, atuando como oxigenante para aumentar a octanagem da gasolina. Conhecido pela sigla em inglês MTBE (</w:t>
      </w:r>
      <w:r w:rsidR="009356C8" w:rsidRPr="00A61725">
        <w:rPr>
          <w:rFonts w:ascii="Helvetica Neue" w:hAnsi="Helvetica Neue"/>
          <w:i/>
          <w:iCs/>
          <w:sz w:val="24"/>
        </w:rPr>
        <w:t>Methyl tertiary-butyl ether</w:t>
      </w:r>
      <w:r w:rsidR="009356C8" w:rsidRPr="000F5232">
        <w:rPr>
          <w:rFonts w:ascii="Helvetica Neue" w:hAnsi="Helvetica Neue"/>
          <w:sz w:val="24"/>
        </w:rPr>
        <w:t>).</w:t>
      </w:r>
    </w:p>
    <w:p w14:paraId="3228841D" w14:textId="77777777" w:rsidR="0069649B" w:rsidRPr="009356C8" w:rsidRDefault="0069649B" w:rsidP="009356C8">
      <w:pPr>
        <w:rPr>
          <w:rFonts w:ascii="Helvetica Neue" w:hAnsi="Helvetica Neue"/>
          <w:sz w:val="24"/>
        </w:rPr>
      </w:pPr>
    </w:p>
    <w:p w14:paraId="57610C13" w14:textId="77777777" w:rsidR="004040A5" w:rsidRDefault="00A33A3C">
      <w:pPr>
        <w:jc w:val="both"/>
        <w:rPr>
          <w:rFonts w:ascii="Helvetica Neue" w:hAnsi="Helvetica Neue"/>
          <w:sz w:val="24"/>
        </w:rPr>
      </w:pPr>
      <w:r>
        <w:rPr>
          <w:rFonts w:ascii="Helvetica Neue" w:hAnsi="Helvetica Neue"/>
          <w:b/>
          <w:sz w:val="24"/>
        </w:rPr>
        <w:t>Extrato Aromático:</w:t>
      </w:r>
      <w:r>
        <w:rPr>
          <w:rFonts w:ascii="Helvetica Neue" w:hAnsi="Helvetica Neue"/>
          <w:sz w:val="24"/>
        </w:rPr>
        <w:t xml:space="preserve"> produto resultante da extração de aromáticos com solventes em plantas de óleos lubrificantes, que tem aplicações na fabricação de borrachas.</w:t>
      </w:r>
    </w:p>
    <w:p w14:paraId="41190FF1" w14:textId="77777777" w:rsidR="005200C4" w:rsidRDefault="005200C4">
      <w:pPr>
        <w:jc w:val="both"/>
        <w:rPr>
          <w:rFonts w:ascii="Helvetica Neue" w:hAnsi="Helvetica Neue"/>
          <w:b/>
          <w:sz w:val="24"/>
        </w:rPr>
      </w:pPr>
    </w:p>
    <w:p w14:paraId="79855E9F" w14:textId="77777777" w:rsidR="003E2788" w:rsidRDefault="004040A5">
      <w:pPr>
        <w:jc w:val="both"/>
        <w:rPr>
          <w:rFonts w:ascii="Helvetica Neue" w:hAnsi="Helvetica Neue"/>
          <w:sz w:val="24"/>
        </w:rPr>
      </w:pPr>
      <w:r w:rsidRPr="00B90742">
        <w:rPr>
          <w:rFonts w:ascii="Helvetica Neue" w:hAnsi="Helvetica Neue"/>
          <w:b/>
          <w:sz w:val="24"/>
        </w:rPr>
        <w:t>Fase de Exploração:</w:t>
      </w:r>
      <w:r w:rsidRPr="00B90742">
        <w:rPr>
          <w:rFonts w:ascii="Helvetica Neue" w:hAnsi="Helvetica Neue"/>
          <w:sz w:val="24"/>
        </w:rPr>
        <w:t xml:space="preserve"> </w:t>
      </w:r>
      <w:r w:rsidR="00716A9B">
        <w:rPr>
          <w:rFonts w:ascii="Helvetica Neue" w:hAnsi="Helvetica Neue"/>
          <w:sz w:val="24"/>
        </w:rPr>
        <w:t>p</w:t>
      </w:r>
      <w:r w:rsidR="005200C4" w:rsidRPr="005200C4">
        <w:rPr>
          <w:rFonts w:ascii="Helvetica Neue" w:hAnsi="Helvetica Neue"/>
          <w:sz w:val="24"/>
        </w:rPr>
        <w:t>eríodo de tempo que se estende desde a assinatura do Contrato de Concessão, Cessão Onerosa ou Partilha da Produção até o término do período exploratório, conforme definido em Contrato. Resolução ANP nº 27, de 16</w:t>
      </w:r>
      <w:r w:rsidR="005200C4">
        <w:rPr>
          <w:rFonts w:ascii="Helvetica Neue" w:hAnsi="Helvetica Neue"/>
          <w:sz w:val="24"/>
        </w:rPr>
        <w:t>/</w:t>
      </w:r>
      <w:r w:rsidR="005200C4" w:rsidRPr="005200C4">
        <w:rPr>
          <w:rFonts w:ascii="Helvetica Neue" w:hAnsi="Helvetica Neue"/>
          <w:sz w:val="24"/>
        </w:rPr>
        <w:t>6</w:t>
      </w:r>
      <w:r w:rsidR="005200C4">
        <w:rPr>
          <w:rFonts w:ascii="Helvetica Neue" w:hAnsi="Helvetica Neue"/>
          <w:sz w:val="24"/>
        </w:rPr>
        <w:t>/</w:t>
      </w:r>
      <w:r w:rsidR="005200C4" w:rsidRPr="005200C4">
        <w:rPr>
          <w:rFonts w:ascii="Helvetica Neue" w:hAnsi="Helvetica Neue"/>
          <w:sz w:val="24"/>
        </w:rPr>
        <w:t>2016</w:t>
      </w:r>
      <w:r w:rsidR="00860E52">
        <w:rPr>
          <w:rFonts w:ascii="Helvetica Neue" w:hAnsi="Helvetica Neue"/>
          <w:sz w:val="24"/>
        </w:rPr>
        <w:t>.</w:t>
      </w:r>
    </w:p>
    <w:p w14:paraId="0C8C044F" w14:textId="77777777" w:rsidR="005200C4" w:rsidRDefault="005200C4">
      <w:pPr>
        <w:jc w:val="both"/>
        <w:rPr>
          <w:rFonts w:ascii="Helvetica Neue" w:hAnsi="Helvetica Neue"/>
          <w:b/>
          <w:sz w:val="24"/>
        </w:rPr>
      </w:pPr>
    </w:p>
    <w:p w14:paraId="728DF8A1" w14:textId="7A66EAC8" w:rsidR="004040A5" w:rsidRDefault="004040A5" w:rsidP="00D01AF3">
      <w:pPr>
        <w:jc w:val="both"/>
        <w:rPr>
          <w:rFonts w:ascii="Helvetica Neue" w:hAnsi="Helvetica Neue"/>
          <w:sz w:val="24"/>
        </w:rPr>
      </w:pPr>
      <w:r w:rsidRPr="00B90742">
        <w:rPr>
          <w:rFonts w:ascii="Helvetica Neue" w:hAnsi="Helvetica Neue"/>
          <w:b/>
          <w:sz w:val="24"/>
        </w:rPr>
        <w:t>Fase de Produção:</w:t>
      </w:r>
      <w:r w:rsidRPr="00B90742">
        <w:rPr>
          <w:rFonts w:ascii="Helvetica Neue" w:hAnsi="Helvetica Neue"/>
          <w:sz w:val="24"/>
        </w:rPr>
        <w:t xml:space="preserve"> </w:t>
      </w:r>
      <w:r w:rsidR="00D01AF3" w:rsidRPr="00D01AF3">
        <w:rPr>
          <w:rFonts w:ascii="Helvetica Neue" w:hAnsi="Helvetica Neue"/>
          <w:sz w:val="24"/>
        </w:rPr>
        <w:t>é aquela em que as acumulações</w:t>
      </w:r>
      <w:r w:rsidR="00D01AF3">
        <w:rPr>
          <w:rFonts w:ascii="Helvetica Neue" w:hAnsi="Helvetica Neue"/>
          <w:sz w:val="24"/>
        </w:rPr>
        <w:t xml:space="preserve"> </w:t>
      </w:r>
      <w:r w:rsidR="00D01AF3" w:rsidRPr="00D01AF3">
        <w:rPr>
          <w:rFonts w:ascii="Helvetica Neue" w:hAnsi="Helvetica Neue"/>
          <w:sz w:val="24"/>
        </w:rPr>
        <w:t>de petróleo e/ou gás natural descobertas</w:t>
      </w:r>
      <w:r w:rsidR="00D01AF3">
        <w:rPr>
          <w:rFonts w:ascii="Helvetica Neue" w:hAnsi="Helvetica Neue"/>
          <w:sz w:val="24"/>
        </w:rPr>
        <w:t xml:space="preserve"> </w:t>
      </w:r>
      <w:r w:rsidR="00D01AF3" w:rsidRPr="00D01AF3">
        <w:rPr>
          <w:rFonts w:ascii="Helvetica Neue" w:hAnsi="Helvetica Neue"/>
          <w:sz w:val="24"/>
        </w:rPr>
        <w:t>e que tiveram sua viabilidade comercial</w:t>
      </w:r>
      <w:r w:rsidR="00D01AF3">
        <w:rPr>
          <w:rFonts w:ascii="Helvetica Neue" w:hAnsi="Helvetica Neue"/>
          <w:sz w:val="24"/>
        </w:rPr>
        <w:t xml:space="preserve"> </w:t>
      </w:r>
      <w:r w:rsidR="00D01AF3" w:rsidRPr="00D01AF3">
        <w:rPr>
          <w:rFonts w:ascii="Helvetica Neue" w:hAnsi="Helvetica Neue"/>
          <w:sz w:val="24"/>
        </w:rPr>
        <w:t>comprovada dão origem a um campo</w:t>
      </w:r>
      <w:r w:rsidR="00D01AF3">
        <w:rPr>
          <w:rFonts w:ascii="Helvetica Neue" w:hAnsi="Helvetica Neue"/>
          <w:sz w:val="24"/>
        </w:rPr>
        <w:t xml:space="preserve"> </w:t>
      </w:r>
      <w:r w:rsidR="00D01AF3" w:rsidRPr="00D01AF3">
        <w:rPr>
          <w:rFonts w:ascii="Helvetica Neue" w:hAnsi="Helvetica Neue"/>
          <w:sz w:val="24"/>
        </w:rPr>
        <w:t>produtor, sendo desenvolvidas e postas em</w:t>
      </w:r>
      <w:r w:rsidR="00D01AF3">
        <w:rPr>
          <w:rFonts w:ascii="Helvetica Neue" w:hAnsi="Helvetica Neue"/>
          <w:sz w:val="24"/>
        </w:rPr>
        <w:t xml:space="preserve"> </w:t>
      </w:r>
      <w:r w:rsidR="00D01AF3" w:rsidRPr="00D01AF3">
        <w:rPr>
          <w:rFonts w:ascii="Helvetica Neue" w:hAnsi="Helvetica Neue"/>
          <w:sz w:val="24"/>
        </w:rPr>
        <w:t>produção para abastecer o mercado.</w:t>
      </w:r>
    </w:p>
    <w:p w14:paraId="5949E760" w14:textId="033E3D4C" w:rsidR="00D01AF3" w:rsidRDefault="00D01AF3" w:rsidP="00D01AF3">
      <w:pPr>
        <w:jc w:val="both"/>
        <w:rPr>
          <w:rFonts w:ascii="Helvetica Neue" w:hAnsi="Helvetica Neue"/>
          <w:sz w:val="24"/>
        </w:rPr>
      </w:pPr>
    </w:p>
    <w:p w14:paraId="05C243E9" w14:textId="53B172F4" w:rsidR="00D01AF3" w:rsidRPr="00B90742" w:rsidRDefault="00D01AF3" w:rsidP="00D01AF3">
      <w:pPr>
        <w:jc w:val="both"/>
        <w:rPr>
          <w:rFonts w:ascii="Helvetica Neue" w:hAnsi="Helvetica Neue"/>
          <w:sz w:val="24"/>
        </w:rPr>
      </w:pPr>
      <w:r w:rsidRPr="00D01AF3">
        <w:rPr>
          <w:rFonts w:ascii="Helvetica Neue" w:hAnsi="Helvetica Neue"/>
          <w:b/>
          <w:sz w:val="24"/>
        </w:rPr>
        <w:t>Fase de Reabilitação</w:t>
      </w:r>
      <w:r w:rsidRPr="00D01AF3">
        <w:rPr>
          <w:rFonts w:ascii="Helvetica Neue" w:hAnsi="Helvetica Neue"/>
          <w:sz w:val="24"/>
        </w:rPr>
        <w:t>: período contratual que</w:t>
      </w:r>
      <w:r>
        <w:rPr>
          <w:rFonts w:ascii="Helvetica Neue" w:hAnsi="Helvetica Neue"/>
          <w:sz w:val="24"/>
        </w:rPr>
        <w:t xml:space="preserve"> </w:t>
      </w:r>
      <w:r w:rsidRPr="00D01AF3">
        <w:rPr>
          <w:rFonts w:ascii="Helvetica Neue" w:hAnsi="Helvetica Neue"/>
          <w:sz w:val="24"/>
        </w:rPr>
        <w:t>se inicia com a assinatura do contrato e termina</w:t>
      </w:r>
      <w:r>
        <w:rPr>
          <w:rFonts w:ascii="Helvetica Neue" w:hAnsi="Helvetica Neue"/>
          <w:sz w:val="24"/>
        </w:rPr>
        <w:t xml:space="preserve"> </w:t>
      </w:r>
      <w:r w:rsidRPr="00D01AF3">
        <w:rPr>
          <w:rFonts w:ascii="Helvetica Neue" w:hAnsi="Helvetica Neue"/>
          <w:sz w:val="24"/>
        </w:rPr>
        <w:t>com a Declaração de Comercialidade ou</w:t>
      </w:r>
      <w:r>
        <w:rPr>
          <w:rFonts w:ascii="Helvetica Neue" w:hAnsi="Helvetica Neue"/>
          <w:sz w:val="24"/>
        </w:rPr>
        <w:t xml:space="preserve"> </w:t>
      </w:r>
      <w:r w:rsidRPr="00D01AF3">
        <w:rPr>
          <w:rFonts w:ascii="Helvetica Neue" w:hAnsi="Helvetica Neue"/>
          <w:sz w:val="24"/>
        </w:rPr>
        <w:t>com o término do prazo definido em contratos</w:t>
      </w:r>
      <w:r>
        <w:rPr>
          <w:rFonts w:ascii="Helvetica Neue" w:hAnsi="Helvetica Neue"/>
          <w:sz w:val="24"/>
        </w:rPr>
        <w:t xml:space="preserve"> </w:t>
      </w:r>
      <w:r w:rsidRPr="00D01AF3">
        <w:rPr>
          <w:rFonts w:ascii="Helvetica Neue" w:hAnsi="Helvetica Neue"/>
          <w:sz w:val="24"/>
        </w:rPr>
        <w:t>de concessão de áreas com acumulações</w:t>
      </w:r>
      <w:r>
        <w:rPr>
          <w:rFonts w:ascii="Helvetica Neue" w:hAnsi="Helvetica Neue"/>
          <w:sz w:val="24"/>
        </w:rPr>
        <w:t xml:space="preserve"> </w:t>
      </w:r>
      <w:r w:rsidRPr="00D01AF3">
        <w:rPr>
          <w:rFonts w:ascii="Helvetica Neue" w:hAnsi="Helvetica Neue"/>
          <w:sz w:val="24"/>
        </w:rPr>
        <w:t>marginais.</w:t>
      </w:r>
    </w:p>
    <w:p w14:paraId="4B881F97" w14:textId="77777777" w:rsidR="003E2788" w:rsidRDefault="003E2788">
      <w:pPr>
        <w:jc w:val="both"/>
        <w:rPr>
          <w:rFonts w:ascii="Helvetica Neue" w:hAnsi="Helvetica Neue"/>
          <w:b/>
          <w:i/>
          <w:snapToGrid w:val="0"/>
          <w:sz w:val="24"/>
        </w:rPr>
      </w:pPr>
    </w:p>
    <w:p w14:paraId="4030BB4C" w14:textId="77777777" w:rsidR="00A33A3C" w:rsidRDefault="00A33A3C">
      <w:pPr>
        <w:jc w:val="both"/>
        <w:rPr>
          <w:rFonts w:ascii="Helvetica Neue" w:hAnsi="Helvetica Neue"/>
          <w:snapToGrid w:val="0"/>
          <w:sz w:val="24"/>
        </w:rPr>
      </w:pPr>
      <w:r w:rsidRPr="003E2788">
        <w:rPr>
          <w:rFonts w:ascii="Helvetica Neue" w:hAnsi="Helvetica Neue"/>
          <w:b/>
          <w:snapToGrid w:val="0"/>
          <w:sz w:val="24"/>
        </w:rPr>
        <w:t>Flare:</w:t>
      </w:r>
      <w:r>
        <w:rPr>
          <w:rFonts w:ascii="Helvetica Neue" w:hAnsi="Helvetica Neue"/>
          <w:b/>
          <w:snapToGrid w:val="0"/>
          <w:sz w:val="24"/>
        </w:rPr>
        <w:t xml:space="preserve"> </w:t>
      </w:r>
      <w:r>
        <w:rPr>
          <w:rFonts w:ascii="Helvetica Neue" w:hAnsi="Helvetica Neue"/>
          <w:snapToGrid w:val="0"/>
          <w:sz w:val="24"/>
        </w:rPr>
        <w:t>equipamento utilizado para a queima de gases residuais. É utilizado na operação normal da unidade industrial e é dimensionado para queimar todo o gás gerado na pior situação de emergência.</w:t>
      </w:r>
    </w:p>
    <w:p w14:paraId="288E2B7A" w14:textId="77777777" w:rsidR="003E2788" w:rsidRDefault="003E2788">
      <w:pPr>
        <w:jc w:val="both"/>
        <w:rPr>
          <w:rFonts w:ascii="Helvetica Neue" w:hAnsi="Helvetica Neue"/>
          <w:snapToGrid w:val="0"/>
          <w:sz w:val="24"/>
        </w:rPr>
      </w:pPr>
    </w:p>
    <w:p w14:paraId="7126AB21" w14:textId="77777777" w:rsidR="003E2788" w:rsidRDefault="00A33A3C">
      <w:pPr>
        <w:jc w:val="both"/>
        <w:rPr>
          <w:rFonts w:ascii="Helvetica Neue" w:hAnsi="Helvetica Neue"/>
          <w:sz w:val="24"/>
        </w:rPr>
      </w:pPr>
      <w:r>
        <w:rPr>
          <w:rFonts w:ascii="Helvetica Neue" w:hAnsi="Helvetica Neue"/>
          <w:b/>
          <w:sz w:val="24"/>
        </w:rPr>
        <w:t>FOB:</w:t>
      </w:r>
      <w:r>
        <w:rPr>
          <w:rFonts w:ascii="Helvetica Neue" w:hAnsi="Helvetica Neue"/>
          <w:sz w:val="24"/>
        </w:rPr>
        <w:t xml:space="preserve"> </w:t>
      </w:r>
      <w:r w:rsidR="00F775D2">
        <w:rPr>
          <w:rFonts w:ascii="Helvetica Neue" w:hAnsi="Helvetica Neue"/>
          <w:sz w:val="24"/>
        </w:rPr>
        <w:t>s</w:t>
      </w:r>
      <w:r w:rsidR="00D067C6" w:rsidRPr="00D067C6">
        <w:rPr>
          <w:rFonts w:ascii="Helvetica Neue" w:hAnsi="Helvetica Neue"/>
          <w:sz w:val="24"/>
        </w:rPr>
        <w:t xml:space="preserve">igla da expressão inglesa </w:t>
      </w:r>
      <w:r w:rsidR="00D067C6" w:rsidRPr="00A61725">
        <w:rPr>
          <w:rFonts w:ascii="Helvetica Neue" w:hAnsi="Helvetica Neue"/>
          <w:i/>
          <w:iCs/>
          <w:sz w:val="24"/>
        </w:rPr>
        <w:t>Free on Board</w:t>
      </w:r>
      <w:r w:rsidR="00D067C6" w:rsidRPr="00D067C6">
        <w:rPr>
          <w:rFonts w:ascii="Helvetica Neue" w:hAnsi="Helvetica Neue"/>
          <w:sz w:val="24"/>
        </w:rPr>
        <w:t xml:space="preserve"> ("Livre a Bordo"), denomina a cláusula de contrato segundo a qual o frete e o seguro não estão incluídos no custo da mercadoria. Valor FOB é o preço de venda da mercadoria acrescido de todas as despesas que o exportador fez até colocá-la a bordo, incluindo as taxas portuárias, de previdência, da Comissão de Marinha Mercante e outras que incidem sobre o valor do frete.</w:t>
      </w:r>
    </w:p>
    <w:p w14:paraId="737FF996" w14:textId="77777777" w:rsidR="00D067C6" w:rsidRDefault="00D067C6">
      <w:pPr>
        <w:jc w:val="both"/>
        <w:rPr>
          <w:rFonts w:ascii="Helvetica Neue" w:hAnsi="Helvetica Neue"/>
          <w:b/>
          <w:snapToGrid w:val="0"/>
          <w:sz w:val="24"/>
        </w:rPr>
      </w:pPr>
    </w:p>
    <w:p w14:paraId="0F96DF37" w14:textId="77777777" w:rsidR="00A33A3C" w:rsidRDefault="00A33A3C">
      <w:pPr>
        <w:jc w:val="both"/>
        <w:rPr>
          <w:rFonts w:ascii="Helvetica Neue" w:hAnsi="Helvetica Neue"/>
          <w:snapToGrid w:val="0"/>
          <w:sz w:val="24"/>
        </w:rPr>
      </w:pPr>
      <w:r>
        <w:rPr>
          <w:rFonts w:ascii="Helvetica Neue" w:hAnsi="Helvetica Neue"/>
          <w:b/>
          <w:snapToGrid w:val="0"/>
          <w:sz w:val="24"/>
        </w:rPr>
        <w:t xml:space="preserve">Gás: </w:t>
      </w:r>
      <w:r>
        <w:rPr>
          <w:rFonts w:ascii="Helvetica Neue" w:hAnsi="Helvetica Neue"/>
          <w:snapToGrid w:val="0"/>
          <w:sz w:val="24"/>
        </w:rPr>
        <w:t>v</w:t>
      </w:r>
      <w:r w:rsidR="00D067C6">
        <w:rPr>
          <w:rFonts w:ascii="Helvetica Neue" w:hAnsi="Helvetica Neue"/>
          <w:snapToGrid w:val="0"/>
          <w:sz w:val="24"/>
        </w:rPr>
        <w:t>er</w:t>
      </w:r>
      <w:r>
        <w:rPr>
          <w:rFonts w:ascii="Helvetica Neue" w:hAnsi="Helvetica Neue"/>
          <w:snapToGrid w:val="0"/>
          <w:sz w:val="24"/>
        </w:rPr>
        <w:t xml:space="preserve"> Gás Natural.</w:t>
      </w:r>
    </w:p>
    <w:p w14:paraId="29FDEDDD" w14:textId="77777777" w:rsidR="00D067C6" w:rsidRDefault="00D067C6">
      <w:pPr>
        <w:jc w:val="both"/>
        <w:rPr>
          <w:rFonts w:ascii="Helvetica Neue" w:hAnsi="Helvetica Neue"/>
          <w:snapToGrid w:val="0"/>
          <w:sz w:val="24"/>
        </w:rPr>
      </w:pPr>
    </w:p>
    <w:p w14:paraId="0D9B098F" w14:textId="77777777" w:rsidR="00F63EAA" w:rsidRDefault="00666404" w:rsidP="00F63EAA">
      <w:pPr>
        <w:jc w:val="both"/>
        <w:rPr>
          <w:rFonts w:ascii="Helvetica Neue" w:hAnsi="Helvetica Neue"/>
          <w:sz w:val="24"/>
        </w:rPr>
      </w:pPr>
      <w:r>
        <w:rPr>
          <w:rFonts w:ascii="Helvetica Neue" w:hAnsi="Helvetica Neue"/>
          <w:b/>
          <w:color w:val="000000" w:themeColor="text1"/>
          <w:sz w:val="24"/>
        </w:rPr>
        <w:t xml:space="preserve">Gás </w:t>
      </w:r>
      <w:r w:rsidR="00F63EAA" w:rsidRPr="004C1262">
        <w:rPr>
          <w:rFonts w:ascii="Helvetica Neue" w:hAnsi="Helvetica Neue"/>
          <w:b/>
          <w:color w:val="000000" w:themeColor="text1"/>
          <w:sz w:val="24"/>
        </w:rPr>
        <w:t>Associado ao Petróleo</w:t>
      </w:r>
      <w:r w:rsidR="00F63EAA">
        <w:rPr>
          <w:rFonts w:ascii="Helvetica Neue" w:hAnsi="Helvetica Neue"/>
          <w:b/>
          <w:sz w:val="24"/>
        </w:rPr>
        <w:t>:</w:t>
      </w:r>
      <w:r w:rsidR="00F63EAA" w:rsidRPr="00CF07F1">
        <w:rPr>
          <w:rFonts w:ascii="Helvetica Neue" w:hAnsi="Helvetica Neue"/>
          <w:sz w:val="24"/>
        </w:rPr>
        <w:t xml:space="preserve"> </w:t>
      </w:r>
      <w:r w:rsidR="00F63EAA">
        <w:rPr>
          <w:rFonts w:ascii="Helvetica Neue" w:hAnsi="Helvetica Neue"/>
          <w:sz w:val="24"/>
        </w:rPr>
        <w:t xml:space="preserve">gás natural </w:t>
      </w:r>
      <w:r w:rsidR="00920D8C" w:rsidRPr="00920D8C">
        <w:rPr>
          <w:rFonts w:ascii="Helvetica Neue" w:hAnsi="Helvetica Neue"/>
          <w:sz w:val="24"/>
        </w:rPr>
        <w:t xml:space="preserve">produzido de </w:t>
      </w:r>
      <w:r w:rsidR="009319BC">
        <w:rPr>
          <w:rFonts w:ascii="Helvetica Neue" w:hAnsi="Helvetica Neue"/>
          <w:sz w:val="24"/>
        </w:rPr>
        <w:t>j</w:t>
      </w:r>
      <w:r w:rsidR="00920D8C" w:rsidRPr="00920D8C">
        <w:rPr>
          <w:rFonts w:ascii="Helvetica Neue" w:hAnsi="Helvetica Neue"/>
          <w:sz w:val="24"/>
        </w:rPr>
        <w:t xml:space="preserve">azida onde ele se encontra dissolvido no </w:t>
      </w:r>
      <w:r w:rsidR="009319BC">
        <w:rPr>
          <w:rFonts w:ascii="Helvetica Neue" w:hAnsi="Helvetica Neue"/>
          <w:sz w:val="24"/>
        </w:rPr>
        <w:t>p</w:t>
      </w:r>
      <w:r w:rsidR="00920D8C" w:rsidRPr="00920D8C">
        <w:rPr>
          <w:rFonts w:ascii="Helvetica Neue" w:hAnsi="Helvetica Neue"/>
          <w:sz w:val="24"/>
        </w:rPr>
        <w:t xml:space="preserve">etróleo ou em contato com o </w:t>
      </w:r>
      <w:r w:rsidR="009319BC">
        <w:rPr>
          <w:rFonts w:ascii="Helvetica Neue" w:hAnsi="Helvetica Neue"/>
          <w:sz w:val="24"/>
        </w:rPr>
        <w:t>p</w:t>
      </w:r>
      <w:r w:rsidR="00920D8C" w:rsidRPr="00920D8C">
        <w:rPr>
          <w:rFonts w:ascii="Helvetica Neue" w:hAnsi="Helvetica Neue"/>
          <w:sz w:val="24"/>
        </w:rPr>
        <w:t>etróleo saturado de gás</w:t>
      </w:r>
      <w:r w:rsidR="00F63EAA">
        <w:rPr>
          <w:rFonts w:ascii="Helvetica Neue" w:hAnsi="Helvetica Neue"/>
          <w:sz w:val="24"/>
        </w:rPr>
        <w:t>.</w:t>
      </w:r>
      <w:r w:rsidR="00920D8C">
        <w:rPr>
          <w:rFonts w:ascii="Helvetica Neue" w:hAnsi="Helvetica Neue"/>
          <w:sz w:val="24"/>
        </w:rPr>
        <w:t xml:space="preserve"> </w:t>
      </w:r>
      <w:r w:rsidR="00920D8C" w:rsidRPr="00920D8C">
        <w:rPr>
          <w:rFonts w:ascii="Helvetica Neue" w:hAnsi="Helvetica Neue"/>
          <w:sz w:val="24"/>
        </w:rPr>
        <w:t>Resolução ANP nº 17, de 18/3/2015</w:t>
      </w:r>
      <w:r w:rsidR="00920D8C">
        <w:rPr>
          <w:rFonts w:ascii="Helvetica Neue" w:hAnsi="Helvetica Neue"/>
          <w:sz w:val="24"/>
        </w:rPr>
        <w:t>.</w:t>
      </w:r>
    </w:p>
    <w:p w14:paraId="0FCA775D" w14:textId="77777777" w:rsidR="00CF07F1" w:rsidRDefault="00CF07F1" w:rsidP="00F63EAA">
      <w:pPr>
        <w:jc w:val="both"/>
        <w:rPr>
          <w:rFonts w:ascii="Helvetica Neue" w:hAnsi="Helvetica Neue"/>
          <w:sz w:val="24"/>
        </w:rPr>
      </w:pPr>
    </w:p>
    <w:p w14:paraId="6551D80A" w14:textId="024A7ED6" w:rsidR="00C84CFB" w:rsidRDefault="00C84CFB">
      <w:pPr>
        <w:jc w:val="both"/>
        <w:rPr>
          <w:rFonts w:ascii="Helvetica Neue" w:hAnsi="Helvetica Neue"/>
          <w:sz w:val="24"/>
        </w:rPr>
      </w:pPr>
      <w:r w:rsidRPr="00C84CFB">
        <w:rPr>
          <w:rFonts w:ascii="Helvetica Neue" w:hAnsi="Helvetica Neue"/>
          <w:b/>
          <w:sz w:val="24"/>
        </w:rPr>
        <w:t xml:space="preserve">Gás de </w:t>
      </w:r>
      <w:r w:rsidR="00657A76">
        <w:rPr>
          <w:rFonts w:ascii="Helvetica Neue" w:hAnsi="Helvetica Neue"/>
          <w:b/>
          <w:sz w:val="24"/>
        </w:rPr>
        <w:t>F</w:t>
      </w:r>
      <w:r w:rsidRPr="00C84CFB">
        <w:rPr>
          <w:rFonts w:ascii="Helvetica Neue" w:hAnsi="Helvetica Neue"/>
          <w:b/>
          <w:sz w:val="24"/>
        </w:rPr>
        <w:t>olhelho (</w:t>
      </w:r>
      <w:proofErr w:type="spellStart"/>
      <w:r w:rsidRPr="00C84CFB">
        <w:rPr>
          <w:rFonts w:ascii="Helvetica Neue" w:hAnsi="Helvetica Neue"/>
          <w:b/>
          <w:sz w:val="24"/>
        </w:rPr>
        <w:t>shale</w:t>
      </w:r>
      <w:proofErr w:type="spellEnd"/>
      <w:r w:rsidRPr="00C84CFB">
        <w:rPr>
          <w:rFonts w:ascii="Helvetica Neue" w:hAnsi="Helvetica Neue"/>
          <w:b/>
          <w:sz w:val="24"/>
        </w:rPr>
        <w:t xml:space="preserve"> </w:t>
      </w:r>
      <w:proofErr w:type="spellStart"/>
      <w:r w:rsidRPr="00C84CFB">
        <w:rPr>
          <w:rFonts w:ascii="Helvetica Neue" w:hAnsi="Helvetica Neue"/>
          <w:b/>
          <w:sz w:val="24"/>
        </w:rPr>
        <w:t>gas</w:t>
      </w:r>
      <w:proofErr w:type="spellEnd"/>
      <w:r w:rsidRPr="00C84CFB">
        <w:rPr>
          <w:rFonts w:ascii="Helvetica Neue" w:hAnsi="Helvetica Neue"/>
          <w:b/>
          <w:sz w:val="24"/>
        </w:rPr>
        <w:t>)</w:t>
      </w:r>
      <w:r w:rsidRPr="00C84CFB">
        <w:rPr>
          <w:rFonts w:ascii="Helvetica Neue" w:hAnsi="Helvetica Neue"/>
          <w:sz w:val="24"/>
        </w:rPr>
        <w:t xml:space="preserve">: </w:t>
      </w:r>
      <w:r w:rsidR="0079781D">
        <w:rPr>
          <w:rFonts w:ascii="Helvetica Neue" w:hAnsi="Helvetica Neue"/>
          <w:sz w:val="24"/>
        </w:rPr>
        <w:t>o</w:t>
      </w:r>
      <w:r w:rsidRPr="00C84CFB">
        <w:rPr>
          <w:rFonts w:ascii="Helvetica Neue" w:hAnsi="Helvetica Neue"/>
          <w:sz w:val="24"/>
        </w:rPr>
        <w:t xml:space="preserve"> gás de folhelho (</w:t>
      </w:r>
      <w:r w:rsidRPr="00A61725">
        <w:rPr>
          <w:rFonts w:ascii="Helvetica Neue" w:hAnsi="Helvetica Neue"/>
          <w:i/>
          <w:iCs/>
          <w:sz w:val="24"/>
        </w:rPr>
        <w:t>shale gas</w:t>
      </w:r>
      <w:r w:rsidRPr="00C84CFB">
        <w:rPr>
          <w:rFonts w:ascii="Helvetica Neue" w:hAnsi="Helvetica Neue"/>
          <w:sz w:val="24"/>
        </w:rPr>
        <w:t xml:space="preserve">) é contido em rocha geradora de baixa permeabilidade – menor que as de formações convencionais </w:t>
      </w:r>
      <w:r w:rsidR="00331FE2">
        <w:rPr>
          <w:rFonts w:ascii="Helvetica Neue" w:hAnsi="Helvetica Neue"/>
          <w:sz w:val="24"/>
        </w:rPr>
        <w:t>–</w:t>
      </w:r>
      <w:r w:rsidRPr="00C84CFB">
        <w:rPr>
          <w:rFonts w:ascii="Helvetica Neue" w:hAnsi="Helvetica Neue"/>
          <w:sz w:val="24"/>
        </w:rPr>
        <w:t xml:space="preserve"> de forma que apenas pequeno volume de gás flui naturalmente para o poço. Além disso, tal espécie é localizada em camadas profundas, de difícil extração, o que demanda tecnologia avançada.</w:t>
      </w:r>
    </w:p>
    <w:p w14:paraId="0FD9ECC0" w14:textId="77777777" w:rsidR="00C84CFB" w:rsidRDefault="00C84CFB">
      <w:pPr>
        <w:jc w:val="both"/>
        <w:rPr>
          <w:rFonts w:ascii="Helvetica Neue" w:hAnsi="Helvetica Neue"/>
          <w:b/>
          <w:sz w:val="24"/>
        </w:rPr>
      </w:pPr>
    </w:p>
    <w:p w14:paraId="365C318E" w14:textId="77777777" w:rsidR="00C62E64" w:rsidRDefault="00A33A3C">
      <w:pPr>
        <w:jc w:val="both"/>
        <w:rPr>
          <w:rFonts w:ascii="Helvetica Neue" w:hAnsi="Helvetica Neue"/>
          <w:sz w:val="24"/>
        </w:rPr>
      </w:pPr>
      <w:r>
        <w:rPr>
          <w:rFonts w:ascii="Helvetica Neue" w:hAnsi="Helvetica Neue"/>
          <w:b/>
          <w:sz w:val="24"/>
        </w:rPr>
        <w:t>Gás de Refinaria</w:t>
      </w:r>
      <w:r w:rsidRPr="00C84CFB">
        <w:rPr>
          <w:rFonts w:ascii="Helvetica Neue" w:hAnsi="Helvetica Neue"/>
          <w:sz w:val="24"/>
        </w:rPr>
        <w:t xml:space="preserve">: </w:t>
      </w:r>
      <w:r w:rsidR="0079781D">
        <w:rPr>
          <w:rFonts w:ascii="Helvetica Neue" w:hAnsi="Helvetica Neue"/>
          <w:sz w:val="24"/>
        </w:rPr>
        <w:t>c</w:t>
      </w:r>
      <w:r w:rsidR="00C84CFB" w:rsidRPr="00C84CFB">
        <w:rPr>
          <w:rFonts w:ascii="Helvetica Neue" w:hAnsi="Helvetica Neue"/>
          <w:sz w:val="24"/>
        </w:rPr>
        <w:t>orrente de gás combustível gerada em processos de refino de petróleo usada como combustível em fornos e caldeiras. Resolução Conama nº 436, de 22/12/2011</w:t>
      </w:r>
      <w:r w:rsidR="00C62E64">
        <w:rPr>
          <w:rFonts w:ascii="Helvetica Neue" w:hAnsi="Helvetica Neue"/>
          <w:sz w:val="24"/>
        </w:rPr>
        <w:t>.</w:t>
      </w:r>
    </w:p>
    <w:p w14:paraId="09E5EA15" w14:textId="77777777" w:rsidR="003E2788" w:rsidRDefault="003E2788">
      <w:pPr>
        <w:jc w:val="both"/>
        <w:rPr>
          <w:rFonts w:ascii="Helvetica Neue" w:hAnsi="Helvetica Neue"/>
          <w:b/>
          <w:sz w:val="24"/>
        </w:rPr>
      </w:pPr>
    </w:p>
    <w:p w14:paraId="5451E4C5" w14:textId="77777777" w:rsidR="00A33A3C" w:rsidRDefault="00A33A3C">
      <w:pPr>
        <w:jc w:val="both"/>
        <w:rPr>
          <w:rFonts w:ascii="Helvetica Neue" w:hAnsi="Helvetica Neue"/>
          <w:b/>
          <w:sz w:val="24"/>
        </w:rPr>
      </w:pPr>
      <w:r>
        <w:rPr>
          <w:rFonts w:ascii="Helvetica Neue" w:hAnsi="Helvetica Neue"/>
          <w:b/>
          <w:sz w:val="24"/>
        </w:rPr>
        <w:t>Gás de Xisto</w:t>
      </w:r>
      <w:r w:rsidRPr="00C84CFB">
        <w:rPr>
          <w:rFonts w:ascii="Helvetica Neue" w:hAnsi="Helvetica Neue"/>
          <w:sz w:val="24"/>
        </w:rPr>
        <w:t xml:space="preserve">: </w:t>
      </w:r>
      <w:r w:rsidR="00716A9B">
        <w:rPr>
          <w:rFonts w:ascii="Helvetica Neue" w:hAnsi="Helvetica Neue"/>
          <w:sz w:val="24"/>
        </w:rPr>
        <w:t>v</w:t>
      </w:r>
      <w:r w:rsidR="00C84CFB" w:rsidRPr="00C84CFB">
        <w:rPr>
          <w:rFonts w:ascii="Helvetica Neue" w:hAnsi="Helvetica Neue"/>
          <w:sz w:val="24"/>
        </w:rPr>
        <w:t>er Gás de folhelho (</w:t>
      </w:r>
      <w:r w:rsidR="00C84CFB" w:rsidRPr="00A61725">
        <w:rPr>
          <w:rFonts w:ascii="Helvetica Neue" w:hAnsi="Helvetica Neue"/>
          <w:i/>
          <w:iCs/>
          <w:sz w:val="24"/>
        </w:rPr>
        <w:t>shale gas</w:t>
      </w:r>
      <w:r w:rsidR="00C84CFB" w:rsidRPr="00C84CFB">
        <w:rPr>
          <w:rFonts w:ascii="Helvetica Neue" w:hAnsi="Helvetica Neue"/>
          <w:sz w:val="24"/>
        </w:rPr>
        <w:t>)</w:t>
      </w:r>
      <w:r>
        <w:rPr>
          <w:rFonts w:ascii="Helvetica Neue" w:hAnsi="Helvetica Neue"/>
          <w:sz w:val="24"/>
        </w:rPr>
        <w:t>.</w:t>
      </w:r>
    </w:p>
    <w:p w14:paraId="64C23BCC" w14:textId="77777777" w:rsidR="003E2788" w:rsidRDefault="003E2788">
      <w:pPr>
        <w:pStyle w:val="Ttulo3"/>
        <w:keepNext w:val="0"/>
        <w:widowControl w:val="0"/>
        <w:ind w:left="0" w:firstLine="0"/>
        <w:jc w:val="both"/>
        <w:rPr>
          <w:rFonts w:ascii="Helvetica Neue" w:hAnsi="Helvetica Neue"/>
          <w:b/>
        </w:rPr>
      </w:pPr>
    </w:p>
    <w:p w14:paraId="0A7CDFF9" w14:textId="77777777" w:rsidR="00A33A3C" w:rsidRDefault="00A33A3C">
      <w:pPr>
        <w:pStyle w:val="Ttulo3"/>
        <w:keepNext w:val="0"/>
        <w:widowControl w:val="0"/>
        <w:ind w:left="0" w:firstLine="0"/>
        <w:jc w:val="both"/>
        <w:rPr>
          <w:rFonts w:ascii="Helvetica Neue" w:hAnsi="Helvetica Neue"/>
        </w:rPr>
      </w:pPr>
      <w:r>
        <w:rPr>
          <w:rFonts w:ascii="Helvetica Neue" w:hAnsi="Helvetica Neue"/>
          <w:b/>
        </w:rPr>
        <w:t xml:space="preserve">Gás </w:t>
      </w:r>
      <w:r w:rsidR="00221632" w:rsidRPr="006715E4">
        <w:rPr>
          <w:rFonts w:ascii="Helvetica Neue" w:hAnsi="Helvetica Neue"/>
          <w:b/>
        </w:rPr>
        <w:t>Liqu</w:t>
      </w:r>
      <w:r w:rsidRPr="006715E4">
        <w:rPr>
          <w:rFonts w:ascii="Helvetica Neue" w:hAnsi="Helvetica Neue"/>
          <w:b/>
        </w:rPr>
        <w:t>efeito</w:t>
      </w:r>
      <w:r>
        <w:rPr>
          <w:rFonts w:ascii="Helvetica Neue" w:hAnsi="Helvetica Neue"/>
          <w:b/>
        </w:rPr>
        <w:t xml:space="preserve"> de Petróleo (GLP):</w:t>
      </w:r>
      <w:r>
        <w:rPr>
          <w:rFonts w:ascii="Helvetica Neue" w:hAnsi="Helvetica Neue"/>
        </w:rPr>
        <w:t xml:space="preserve"> </w:t>
      </w:r>
      <w:r w:rsidR="00F70742" w:rsidRPr="00F70742">
        <w:rPr>
          <w:rFonts w:ascii="Helvetica Neue" w:hAnsi="Helvetica Neue"/>
        </w:rPr>
        <w:t>conjunto de hidrocarbonetos com três ou quatro átomos de carbono (propano, propeno, butano e buteno), podendo apresentar-se isoladamente ou em mistura entre si e com pequenas frações de outros hidrocarbonetos, conforme especificação da ANP</w:t>
      </w:r>
      <w:r w:rsidR="00C42735" w:rsidRPr="00C42735">
        <w:rPr>
          <w:rFonts w:ascii="Helvetica Neue" w:hAnsi="Helvetica Neue"/>
        </w:rPr>
        <w:t xml:space="preserve">. </w:t>
      </w:r>
      <w:r w:rsidR="00C71641" w:rsidRPr="00063533">
        <w:rPr>
          <w:rFonts w:ascii="Helvetica Neue" w:hAnsi="Helvetica Neue"/>
        </w:rPr>
        <w:t xml:space="preserve">Resolução ANP nº </w:t>
      </w:r>
      <w:r w:rsidR="00F70742" w:rsidRPr="00F70742">
        <w:rPr>
          <w:rFonts w:ascii="Helvetica Neue" w:hAnsi="Helvetica Neue"/>
        </w:rPr>
        <w:t>51</w:t>
      </w:r>
      <w:r w:rsidR="00F70742">
        <w:rPr>
          <w:rFonts w:ascii="Helvetica Neue" w:hAnsi="Helvetica Neue"/>
        </w:rPr>
        <w:t>,</w:t>
      </w:r>
      <w:r w:rsidR="00F70742" w:rsidRPr="00F70742">
        <w:rPr>
          <w:rFonts w:ascii="Helvetica Neue" w:hAnsi="Helvetica Neue"/>
        </w:rPr>
        <w:t xml:space="preserve"> </w:t>
      </w:r>
      <w:r w:rsidR="00F70742">
        <w:rPr>
          <w:rFonts w:ascii="Helvetica Neue" w:hAnsi="Helvetica Neue"/>
        </w:rPr>
        <w:t>de</w:t>
      </w:r>
      <w:r w:rsidR="00F70742" w:rsidRPr="00F70742">
        <w:rPr>
          <w:rFonts w:ascii="Helvetica Neue" w:hAnsi="Helvetica Neue"/>
        </w:rPr>
        <w:t xml:space="preserve"> 30/11/2016</w:t>
      </w:r>
      <w:r w:rsidR="00C71641">
        <w:rPr>
          <w:rFonts w:ascii="Helvetica Neue" w:hAnsi="Helvetica Neue"/>
        </w:rPr>
        <w:t>.</w:t>
      </w:r>
    </w:p>
    <w:p w14:paraId="73A90548" w14:textId="77777777" w:rsidR="003E2788" w:rsidRDefault="003E2788">
      <w:pPr>
        <w:jc w:val="both"/>
        <w:rPr>
          <w:rFonts w:ascii="Helvetica Neue" w:hAnsi="Helvetica Neue"/>
          <w:b/>
          <w:snapToGrid w:val="0"/>
          <w:sz w:val="24"/>
        </w:rPr>
      </w:pPr>
    </w:p>
    <w:p w14:paraId="363C9358" w14:textId="77777777" w:rsidR="00E90BC9" w:rsidRDefault="00E90BC9" w:rsidP="00E90BC9">
      <w:pPr>
        <w:jc w:val="both"/>
        <w:rPr>
          <w:rFonts w:ascii="Helvetica Neue" w:hAnsi="Helvetica Neue"/>
          <w:sz w:val="24"/>
        </w:rPr>
      </w:pPr>
      <w:r>
        <w:rPr>
          <w:rFonts w:ascii="Helvetica Neue" w:hAnsi="Helvetica Neue"/>
          <w:b/>
          <w:sz w:val="24"/>
        </w:rPr>
        <w:t>Gás Não Associado:</w:t>
      </w:r>
      <w:r w:rsidRPr="00CF07F1">
        <w:rPr>
          <w:rFonts w:ascii="Helvetica Neue" w:hAnsi="Helvetica Neue"/>
          <w:sz w:val="24"/>
        </w:rPr>
        <w:t xml:space="preserve"> </w:t>
      </w:r>
      <w:r>
        <w:rPr>
          <w:rFonts w:ascii="Helvetica Neue" w:hAnsi="Helvetica Neue"/>
          <w:sz w:val="24"/>
        </w:rPr>
        <w:t xml:space="preserve">gás natural </w:t>
      </w:r>
      <w:r w:rsidRPr="00E90BC9">
        <w:rPr>
          <w:rFonts w:ascii="Helvetica Neue" w:hAnsi="Helvetica Neue"/>
          <w:sz w:val="24"/>
        </w:rPr>
        <w:t xml:space="preserve">produzido de </w:t>
      </w:r>
      <w:r w:rsidR="009319BC">
        <w:rPr>
          <w:rFonts w:ascii="Helvetica Neue" w:hAnsi="Helvetica Neue"/>
          <w:sz w:val="24"/>
        </w:rPr>
        <w:t>j</w:t>
      </w:r>
      <w:r w:rsidRPr="00E90BC9">
        <w:rPr>
          <w:rFonts w:ascii="Helvetica Neue" w:hAnsi="Helvetica Neue"/>
          <w:sz w:val="24"/>
        </w:rPr>
        <w:t xml:space="preserve">azida de gás seco ou de </w:t>
      </w:r>
      <w:r w:rsidR="009319BC">
        <w:rPr>
          <w:rFonts w:ascii="Helvetica Neue" w:hAnsi="Helvetica Neue"/>
          <w:sz w:val="24"/>
        </w:rPr>
        <w:t>j</w:t>
      </w:r>
      <w:r w:rsidRPr="00E90BC9">
        <w:rPr>
          <w:rFonts w:ascii="Helvetica Neue" w:hAnsi="Helvetica Neue"/>
          <w:sz w:val="24"/>
        </w:rPr>
        <w:t>azida de gás e condensado</w:t>
      </w:r>
      <w:r>
        <w:rPr>
          <w:rFonts w:ascii="Helvetica Neue" w:hAnsi="Helvetica Neue"/>
          <w:sz w:val="24"/>
        </w:rPr>
        <w:t xml:space="preserve">. </w:t>
      </w:r>
      <w:r w:rsidRPr="00920D8C">
        <w:rPr>
          <w:rFonts w:ascii="Helvetica Neue" w:hAnsi="Helvetica Neue"/>
          <w:sz w:val="24"/>
        </w:rPr>
        <w:t>Resolução ANP nº 17, de 18/3/2015</w:t>
      </w:r>
      <w:r>
        <w:rPr>
          <w:rFonts w:ascii="Helvetica Neue" w:hAnsi="Helvetica Neue"/>
          <w:sz w:val="24"/>
        </w:rPr>
        <w:t>.</w:t>
      </w:r>
    </w:p>
    <w:p w14:paraId="4CED57EE" w14:textId="77777777" w:rsidR="007E7E99" w:rsidRDefault="007E7E99" w:rsidP="00E90BC9">
      <w:pPr>
        <w:jc w:val="both"/>
        <w:rPr>
          <w:rFonts w:ascii="Helvetica Neue" w:hAnsi="Helvetica Neue"/>
          <w:sz w:val="24"/>
        </w:rPr>
      </w:pPr>
    </w:p>
    <w:p w14:paraId="485331CF" w14:textId="0C46B57C" w:rsidR="007E7E99" w:rsidRPr="00F63EAA" w:rsidRDefault="007E7E99" w:rsidP="007E7E99">
      <w:pPr>
        <w:jc w:val="both"/>
        <w:rPr>
          <w:rFonts w:ascii="Helvetica Neue" w:hAnsi="Helvetica Neue"/>
          <w:sz w:val="24"/>
        </w:rPr>
      </w:pPr>
      <w:r w:rsidRPr="00A62967">
        <w:rPr>
          <w:rFonts w:ascii="Helvetica Neue" w:hAnsi="Helvetica Neue"/>
          <w:b/>
          <w:sz w:val="24"/>
        </w:rPr>
        <w:t>Gás</w:t>
      </w:r>
      <w:r w:rsidR="001735E8">
        <w:rPr>
          <w:rFonts w:ascii="Helvetica Neue" w:hAnsi="Helvetica Neue"/>
          <w:b/>
          <w:sz w:val="24"/>
        </w:rPr>
        <w:t xml:space="preserve"> </w:t>
      </w:r>
      <w:r w:rsidRPr="00A62967">
        <w:rPr>
          <w:rFonts w:ascii="Helvetica Neue" w:hAnsi="Helvetica Neue"/>
          <w:b/>
          <w:sz w:val="24"/>
        </w:rPr>
        <w:t>Natural</w:t>
      </w:r>
      <w:r w:rsidRPr="00F70742">
        <w:rPr>
          <w:rFonts w:ascii="Helvetica Neue" w:hAnsi="Helvetica Neue"/>
          <w:sz w:val="24"/>
        </w:rPr>
        <w:t>:</w:t>
      </w:r>
      <w:r w:rsidRPr="00CF07F1">
        <w:rPr>
          <w:rFonts w:ascii="Helvetica Neue" w:hAnsi="Helvetica Neue"/>
          <w:sz w:val="24"/>
        </w:rPr>
        <w:t xml:space="preserve"> </w:t>
      </w:r>
      <w:r w:rsidRPr="009B0525">
        <w:rPr>
          <w:rFonts w:ascii="Helvetica Neue" w:hAnsi="Helvetica Neue"/>
          <w:sz w:val="24"/>
        </w:rPr>
        <w:t>todo hidrocarboneto que permaneça em estado gasoso nas condições atmosféricas normais, extraído diretamente a partir de reservatórios petrolíferos ou gasíferos, incluindo gases úmidos, secos, residuais e gases raros</w:t>
      </w:r>
      <w:r w:rsidRPr="00A62967">
        <w:rPr>
          <w:rFonts w:ascii="Helvetica Neue" w:hAnsi="Helvetica Neue"/>
          <w:sz w:val="24"/>
        </w:rPr>
        <w:t>.</w:t>
      </w:r>
      <w:r w:rsidRPr="00A62967">
        <w:rPr>
          <w:rFonts w:ascii="Verdana" w:hAnsi="Verdana"/>
          <w:sz w:val="17"/>
          <w:szCs w:val="17"/>
        </w:rPr>
        <w:t xml:space="preserve"> </w:t>
      </w:r>
      <w:r w:rsidRPr="009B0525">
        <w:rPr>
          <w:rFonts w:ascii="Helvetica Neue" w:hAnsi="Helvetica Neue"/>
          <w:sz w:val="24"/>
        </w:rPr>
        <w:t>Resolução ANP nº 41, de 5/11/2013</w:t>
      </w:r>
      <w:r w:rsidRPr="00A62967">
        <w:rPr>
          <w:rFonts w:ascii="Helvetica Neue" w:hAnsi="Helvetica Neue"/>
          <w:sz w:val="24"/>
        </w:rPr>
        <w:t>.</w:t>
      </w:r>
    </w:p>
    <w:p w14:paraId="3AAA9EB4" w14:textId="77777777" w:rsidR="006645BF" w:rsidRDefault="006645BF" w:rsidP="00E90BC9">
      <w:pPr>
        <w:jc w:val="both"/>
        <w:rPr>
          <w:rFonts w:ascii="Helvetica Neue" w:hAnsi="Helvetica Neue"/>
          <w:b/>
          <w:sz w:val="24"/>
        </w:rPr>
      </w:pPr>
    </w:p>
    <w:p w14:paraId="3E972453" w14:textId="77777777" w:rsidR="007B20AC" w:rsidRDefault="00A33A3C" w:rsidP="009B0525">
      <w:pPr>
        <w:jc w:val="both"/>
        <w:rPr>
          <w:rFonts w:ascii="Helvetica Neue" w:hAnsi="Helvetica Neue"/>
          <w:sz w:val="24"/>
        </w:rPr>
      </w:pPr>
      <w:r>
        <w:rPr>
          <w:rFonts w:ascii="Helvetica Neue" w:hAnsi="Helvetica Neue"/>
          <w:b/>
          <w:snapToGrid w:val="0"/>
          <w:sz w:val="24"/>
        </w:rPr>
        <w:t>Gás Natural Comprimido (GNC)</w:t>
      </w:r>
      <w:r w:rsidRPr="00F70742">
        <w:rPr>
          <w:rFonts w:ascii="Helvetica Neue" w:hAnsi="Helvetica Neue"/>
          <w:snapToGrid w:val="0"/>
          <w:sz w:val="24"/>
        </w:rPr>
        <w:t>:</w:t>
      </w:r>
      <w:r w:rsidRPr="00CF07F1">
        <w:rPr>
          <w:rFonts w:ascii="Helvetica Neue" w:hAnsi="Helvetica Neue"/>
          <w:snapToGrid w:val="0"/>
          <w:sz w:val="24"/>
        </w:rPr>
        <w:t xml:space="preserve"> </w:t>
      </w:r>
      <w:r w:rsidR="009B0525" w:rsidRPr="009B0525">
        <w:rPr>
          <w:rFonts w:ascii="Helvetica Neue" w:hAnsi="Helvetica Neue"/>
          <w:sz w:val="24"/>
        </w:rPr>
        <w:t>gás natural processado e condicionado para o transporte em cilindros ou ampolas à temperatura ambiente e pressão próxima à condição de mínimo fator de compressibilidade</w:t>
      </w:r>
      <w:r>
        <w:rPr>
          <w:rFonts w:ascii="Helvetica Neue" w:hAnsi="Helvetica Neue"/>
          <w:sz w:val="24"/>
        </w:rPr>
        <w:t>.</w:t>
      </w:r>
      <w:r w:rsidR="001E1470">
        <w:rPr>
          <w:rFonts w:ascii="Helvetica Neue" w:hAnsi="Helvetica Neue"/>
          <w:sz w:val="24"/>
        </w:rPr>
        <w:t xml:space="preserve"> </w:t>
      </w:r>
      <w:r w:rsidR="009B0525" w:rsidRPr="009B0525">
        <w:rPr>
          <w:rFonts w:ascii="Helvetica Neue" w:hAnsi="Helvetica Neue"/>
          <w:sz w:val="24"/>
        </w:rPr>
        <w:t>Resolução ANP nº 41, de 5/11/2013</w:t>
      </w:r>
      <w:r w:rsidR="00F26815">
        <w:rPr>
          <w:rFonts w:ascii="Helvetica Neue" w:hAnsi="Helvetica Neue"/>
          <w:sz w:val="24"/>
        </w:rPr>
        <w:t>.</w:t>
      </w:r>
    </w:p>
    <w:p w14:paraId="47596230" w14:textId="77777777" w:rsidR="006645BF" w:rsidRPr="009B0525" w:rsidRDefault="006645BF" w:rsidP="009B0525">
      <w:pPr>
        <w:jc w:val="both"/>
        <w:rPr>
          <w:rFonts w:ascii="Helvetica Neue" w:hAnsi="Helvetica Neue"/>
          <w:sz w:val="24"/>
        </w:rPr>
      </w:pPr>
    </w:p>
    <w:p w14:paraId="4B18A3B4" w14:textId="77777777" w:rsidR="00A33A3C" w:rsidRPr="00B62B40" w:rsidRDefault="0063159C">
      <w:pPr>
        <w:pStyle w:val="Ttulo9"/>
        <w:jc w:val="both"/>
        <w:rPr>
          <w:rFonts w:ascii="Helvetica Neue" w:hAnsi="Helvetica Neue"/>
          <w:i w:val="0"/>
          <w:sz w:val="24"/>
        </w:rPr>
      </w:pPr>
      <w:r>
        <w:rPr>
          <w:rFonts w:ascii="Helvetica Neue" w:hAnsi="Helvetica Neue"/>
          <w:b/>
          <w:i w:val="0"/>
          <w:snapToGrid w:val="0"/>
          <w:sz w:val="24"/>
        </w:rPr>
        <w:t>Gás Natural Liqu</w:t>
      </w:r>
      <w:r w:rsidR="00A33A3C">
        <w:rPr>
          <w:rFonts w:ascii="Helvetica Neue" w:hAnsi="Helvetica Neue"/>
          <w:b/>
          <w:i w:val="0"/>
          <w:snapToGrid w:val="0"/>
          <w:sz w:val="24"/>
        </w:rPr>
        <w:t>efeito (GNL)</w:t>
      </w:r>
      <w:r w:rsidR="00A33A3C" w:rsidRPr="00F70742">
        <w:rPr>
          <w:rFonts w:ascii="Helvetica Neue" w:hAnsi="Helvetica Neue"/>
          <w:i w:val="0"/>
          <w:snapToGrid w:val="0"/>
          <w:sz w:val="24"/>
        </w:rPr>
        <w:t>:</w:t>
      </w:r>
      <w:r w:rsidR="00A33A3C" w:rsidRPr="00CF07F1">
        <w:rPr>
          <w:rFonts w:ascii="Helvetica Neue" w:hAnsi="Helvetica Neue"/>
          <w:i w:val="0"/>
          <w:snapToGrid w:val="0"/>
          <w:sz w:val="24"/>
        </w:rPr>
        <w:t xml:space="preserve"> </w:t>
      </w:r>
      <w:r w:rsidR="009B0525" w:rsidRPr="009B0525">
        <w:rPr>
          <w:rFonts w:ascii="Helvetica Neue" w:hAnsi="Helvetica Neue"/>
          <w:i w:val="0"/>
          <w:sz w:val="24"/>
        </w:rPr>
        <w:t>é o gás natural no estado l</w:t>
      </w:r>
      <w:r w:rsidR="00B81CFD">
        <w:rPr>
          <w:rFonts w:ascii="Helvetica Neue" w:hAnsi="Helvetica Neue"/>
          <w:i w:val="0"/>
          <w:sz w:val="24"/>
        </w:rPr>
        <w:t>í</w:t>
      </w:r>
      <w:r w:rsidR="009B0525" w:rsidRPr="009B0525">
        <w:rPr>
          <w:rFonts w:ascii="Helvetica Neue" w:hAnsi="Helvetica Neue"/>
          <w:i w:val="0"/>
          <w:sz w:val="24"/>
        </w:rPr>
        <w:t>quido obtido mediante processo de criogenia a que foi submetido e armazenado em pressões próximas à atmosférica</w:t>
      </w:r>
      <w:r w:rsidR="00A33A3C">
        <w:rPr>
          <w:rFonts w:ascii="Helvetica Neue" w:hAnsi="Helvetica Neue"/>
          <w:i w:val="0"/>
          <w:sz w:val="24"/>
        </w:rPr>
        <w:t>.</w:t>
      </w:r>
      <w:r w:rsidR="00F04159">
        <w:rPr>
          <w:rFonts w:ascii="Helvetica Neue" w:hAnsi="Helvetica Neue"/>
          <w:i w:val="0"/>
          <w:sz w:val="24"/>
        </w:rPr>
        <w:t xml:space="preserve"> </w:t>
      </w:r>
      <w:r w:rsidR="009B0525" w:rsidRPr="009B0525">
        <w:rPr>
          <w:rFonts w:ascii="Helvetica Neue" w:hAnsi="Helvetica Neue"/>
          <w:i w:val="0"/>
          <w:sz w:val="24"/>
        </w:rPr>
        <w:t>Resolução ANP nº 41, de 5/11/2013</w:t>
      </w:r>
      <w:r w:rsidR="00F04159" w:rsidRPr="00B62B40">
        <w:rPr>
          <w:rFonts w:ascii="Helvetica Neue" w:hAnsi="Helvetica Neue"/>
          <w:i w:val="0"/>
          <w:sz w:val="24"/>
        </w:rPr>
        <w:t>.</w:t>
      </w:r>
    </w:p>
    <w:p w14:paraId="0B4D092F" w14:textId="77777777" w:rsidR="003E2788" w:rsidRDefault="003E2788">
      <w:pPr>
        <w:jc w:val="both"/>
        <w:rPr>
          <w:rFonts w:ascii="Helvetica Neue" w:hAnsi="Helvetica Neue"/>
          <w:b/>
          <w:sz w:val="24"/>
        </w:rPr>
      </w:pPr>
    </w:p>
    <w:p w14:paraId="25660CEB" w14:textId="77777777" w:rsidR="00A33A3C" w:rsidRDefault="00A33A3C">
      <w:pPr>
        <w:pStyle w:val="Ttulo3"/>
        <w:keepNext w:val="0"/>
        <w:widowControl w:val="0"/>
        <w:ind w:left="0" w:firstLine="0"/>
        <w:jc w:val="both"/>
        <w:rPr>
          <w:rFonts w:ascii="Helvetica Neue" w:hAnsi="Helvetica Neue"/>
        </w:rPr>
      </w:pPr>
      <w:r w:rsidRPr="006E4900">
        <w:rPr>
          <w:rFonts w:ascii="Helvetica Neue" w:hAnsi="Helvetica Neue"/>
          <w:b/>
        </w:rPr>
        <w:t>Gás Natural Veicular (GNV)</w:t>
      </w:r>
      <w:r w:rsidRPr="00F70742">
        <w:rPr>
          <w:rFonts w:ascii="Helvetica Neue" w:hAnsi="Helvetica Neue"/>
        </w:rPr>
        <w:t>:</w:t>
      </w:r>
      <w:r w:rsidRPr="00CF07F1">
        <w:rPr>
          <w:rFonts w:ascii="Helvetica Neue" w:hAnsi="Helvetica Neue"/>
        </w:rPr>
        <w:t xml:space="preserve"> </w:t>
      </w:r>
      <w:r w:rsidR="00920A13" w:rsidRPr="00920A13">
        <w:rPr>
          <w:rFonts w:ascii="Helvetica Neue" w:hAnsi="Helvetica Neue"/>
        </w:rPr>
        <w:t xml:space="preserve">denominação do combustível gasoso, tipicamente proveniente do </w:t>
      </w:r>
      <w:r w:rsidR="00F70742">
        <w:rPr>
          <w:rFonts w:ascii="Helvetica Neue" w:hAnsi="Helvetica Neue"/>
        </w:rPr>
        <w:t>gás natural</w:t>
      </w:r>
      <w:r w:rsidR="00920A13" w:rsidRPr="00920A13">
        <w:rPr>
          <w:rFonts w:ascii="Helvetica Neue" w:hAnsi="Helvetica Neue"/>
        </w:rPr>
        <w:t xml:space="preserve"> ou </w:t>
      </w:r>
      <w:r w:rsidR="009319BC">
        <w:rPr>
          <w:rFonts w:ascii="Helvetica Neue" w:hAnsi="Helvetica Neue"/>
        </w:rPr>
        <w:t>b</w:t>
      </w:r>
      <w:r w:rsidR="00920A13" w:rsidRPr="00920A13">
        <w:rPr>
          <w:rFonts w:ascii="Helvetica Neue" w:hAnsi="Helvetica Neue"/>
        </w:rPr>
        <w:t>iometano, ou da mistura de ambos, destinado ao uso veicular e cujo componente principal é o metano, observadas as especificações estabelecidas pela ANP</w:t>
      </w:r>
      <w:r w:rsidR="00E22A6A" w:rsidRPr="00E22A6A">
        <w:rPr>
          <w:rFonts w:ascii="Helvetica Neue" w:hAnsi="Helvetica Neue"/>
        </w:rPr>
        <w:t>. R</w:t>
      </w:r>
      <w:r w:rsidR="00B11D42" w:rsidRPr="00E22A6A">
        <w:rPr>
          <w:rFonts w:ascii="Helvetica Neue" w:hAnsi="Helvetica Neue"/>
        </w:rPr>
        <w:t>e</w:t>
      </w:r>
      <w:r w:rsidR="00B11D42">
        <w:rPr>
          <w:rFonts w:ascii="Helvetica Neue" w:hAnsi="Helvetica Neue"/>
        </w:rPr>
        <w:t>solu</w:t>
      </w:r>
      <w:r w:rsidR="00B11D42">
        <w:rPr>
          <w:rFonts w:ascii="Helvetica Neue" w:hAnsi="Helvetica Neue" w:hint="eastAsia"/>
        </w:rPr>
        <w:t>çã</w:t>
      </w:r>
      <w:r w:rsidR="00B11D42">
        <w:rPr>
          <w:rFonts w:ascii="Helvetica Neue" w:hAnsi="Helvetica Neue"/>
        </w:rPr>
        <w:t>o</w:t>
      </w:r>
      <w:r w:rsidR="00E22A6A">
        <w:rPr>
          <w:rFonts w:ascii="Helvetica Neue" w:hAnsi="Helvetica Neue"/>
        </w:rPr>
        <w:t xml:space="preserve"> ANP nº 41, de 5</w:t>
      </w:r>
      <w:r w:rsidR="00B11D42">
        <w:rPr>
          <w:rFonts w:ascii="Helvetica Neue" w:hAnsi="Helvetica Neue"/>
        </w:rPr>
        <w:t>/</w:t>
      </w:r>
      <w:r w:rsidR="00E22A6A">
        <w:rPr>
          <w:rFonts w:ascii="Helvetica Neue" w:hAnsi="Helvetica Neue"/>
        </w:rPr>
        <w:t>11</w:t>
      </w:r>
      <w:r w:rsidR="00B11D42">
        <w:rPr>
          <w:rFonts w:ascii="Helvetica Neue" w:hAnsi="Helvetica Neue"/>
        </w:rPr>
        <w:t>/</w:t>
      </w:r>
      <w:r w:rsidR="00E22A6A">
        <w:rPr>
          <w:rFonts w:ascii="Helvetica Neue" w:hAnsi="Helvetica Neue"/>
        </w:rPr>
        <w:t>2013</w:t>
      </w:r>
      <w:r w:rsidR="0097363C" w:rsidRPr="006E4900">
        <w:rPr>
          <w:rFonts w:ascii="Helvetica Neue" w:hAnsi="Helvetica Neue"/>
        </w:rPr>
        <w:t>.</w:t>
      </w:r>
    </w:p>
    <w:p w14:paraId="570A59BA" w14:textId="77777777" w:rsidR="0069649B" w:rsidRPr="0069649B" w:rsidRDefault="0069649B" w:rsidP="0069649B"/>
    <w:p w14:paraId="432123EA" w14:textId="77777777" w:rsidR="00A33A3C" w:rsidRDefault="00A33A3C">
      <w:pPr>
        <w:jc w:val="both"/>
        <w:rPr>
          <w:rFonts w:ascii="Helvetica Neue" w:hAnsi="Helvetica Neue"/>
          <w:sz w:val="24"/>
        </w:rPr>
      </w:pPr>
      <w:r>
        <w:rPr>
          <w:rFonts w:ascii="Helvetica Neue" w:hAnsi="Helvetica Neue"/>
          <w:b/>
          <w:sz w:val="24"/>
        </w:rPr>
        <w:t>Gás Queimado</w:t>
      </w:r>
      <w:r w:rsidRPr="00F70742">
        <w:rPr>
          <w:rFonts w:ascii="Helvetica Neue" w:hAnsi="Helvetica Neue"/>
          <w:sz w:val="24"/>
        </w:rPr>
        <w:t xml:space="preserve">: </w:t>
      </w:r>
      <w:r>
        <w:rPr>
          <w:rFonts w:ascii="Helvetica Neue" w:hAnsi="Helvetica Neue"/>
          <w:sz w:val="24"/>
        </w:rPr>
        <w:t xml:space="preserve">gás queimado no </w:t>
      </w:r>
      <w:r w:rsidRPr="00C30B40">
        <w:rPr>
          <w:rFonts w:ascii="Helvetica Neue" w:hAnsi="Helvetica Neue"/>
          <w:sz w:val="24"/>
        </w:rPr>
        <w:t>flare</w:t>
      </w:r>
      <w:r>
        <w:rPr>
          <w:rFonts w:ascii="Helvetica Neue" w:hAnsi="Helvetica Neue"/>
          <w:i/>
          <w:sz w:val="24"/>
        </w:rPr>
        <w:t xml:space="preserve"> </w:t>
      </w:r>
      <w:r>
        <w:rPr>
          <w:rFonts w:ascii="Helvetica Neue" w:hAnsi="Helvetica Neue"/>
          <w:sz w:val="24"/>
        </w:rPr>
        <w:t>(q.v.).</w:t>
      </w:r>
    </w:p>
    <w:p w14:paraId="696B9EB3" w14:textId="77777777" w:rsidR="003E2788" w:rsidRDefault="003E2788">
      <w:pPr>
        <w:jc w:val="both"/>
        <w:rPr>
          <w:rFonts w:ascii="Helvetica Neue" w:hAnsi="Helvetica Neue"/>
          <w:b/>
          <w:sz w:val="24"/>
        </w:rPr>
      </w:pPr>
    </w:p>
    <w:p w14:paraId="60B418EF" w14:textId="77777777" w:rsidR="00A33A3C" w:rsidRDefault="00A33A3C">
      <w:pPr>
        <w:jc w:val="both"/>
        <w:rPr>
          <w:rFonts w:ascii="Helvetica Neue" w:hAnsi="Helvetica Neue"/>
          <w:sz w:val="24"/>
        </w:rPr>
      </w:pPr>
      <w:r>
        <w:rPr>
          <w:rFonts w:ascii="Helvetica Neue" w:hAnsi="Helvetica Neue"/>
          <w:b/>
          <w:sz w:val="24"/>
        </w:rPr>
        <w:t>Gás Reinjetado</w:t>
      </w:r>
      <w:r w:rsidRPr="00F70742">
        <w:rPr>
          <w:rFonts w:ascii="Helvetica Neue" w:hAnsi="Helvetica Neue"/>
          <w:sz w:val="24"/>
        </w:rPr>
        <w:t xml:space="preserve">: </w:t>
      </w:r>
      <w:r>
        <w:rPr>
          <w:rFonts w:ascii="Helvetica Neue" w:hAnsi="Helvetica Neue"/>
          <w:sz w:val="24"/>
        </w:rPr>
        <w:t>gás não</w:t>
      </w:r>
      <w:r w:rsidR="00A44082">
        <w:rPr>
          <w:rFonts w:ascii="Helvetica Neue" w:hAnsi="Helvetica Neue"/>
          <w:sz w:val="24"/>
        </w:rPr>
        <w:t xml:space="preserve"> </w:t>
      </w:r>
      <w:r>
        <w:rPr>
          <w:rFonts w:ascii="Helvetica Neue" w:hAnsi="Helvetica Neue"/>
          <w:sz w:val="24"/>
        </w:rPr>
        <w:t>comercializado que é retornado ao reservatório de origem com o objetivo de forç</w:t>
      </w:r>
      <w:r w:rsidR="009319BC">
        <w:rPr>
          <w:rFonts w:ascii="Helvetica Neue" w:hAnsi="Helvetica Neue"/>
          <w:sz w:val="24"/>
        </w:rPr>
        <w:t xml:space="preserve">ar a saída do petróleo da rocha </w:t>
      </w:r>
      <w:r>
        <w:rPr>
          <w:rFonts w:ascii="Helvetica Neue" w:hAnsi="Helvetica Neue"/>
          <w:sz w:val="24"/>
        </w:rPr>
        <w:t>reservatório, deslocando-o para um poço produtor. Este método é conhecido como “recuperação secundária” e é empregado quando a pressão do poço torna-se insuficiente para expulsar naturalmente o petróleo.</w:t>
      </w:r>
    </w:p>
    <w:p w14:paraId="782D75D7" w14:textId="77777777" w:rsidR="003E2788" w:rsidRDefault="003E2788">
      <w:pPr>
        <w:jc w:val="both"/>
        <w:rPr>
          <w:rFonts w:ascii="Helvetica Neue" w:hAnsi="Helvetica Neue"/>
          <w:b/>
          <w:sz w:val="24"/>
        </w:rPr>
      </w:pPr>
    </w:p>
    <w:p w14:paraId="030EC454" w14:textId="77777777" w:rsidR="00A33A3C" w:rsidRDefault="00A33A3C">
      <w:pPr>
        <w:jc w:val="both"/>
        <w:rPr>
          <w:rFonts w:ascii="Helvetica Neue" w:hAnsi="Helvetica Neue"/>
          <w:sz w:val="24"/>
        </w:rPr>
      </w:pPr>
      <w:r>
        <w:rPr>
          <w:rFonts w:ascii="Helvetica Neue" w:hAnsi="Helvetica Neue"/>
          <w:b/>
          <w:sz w:val="24"/>
        </w:rPr>
        <w:t>Gás Residual</w:t>
      </w:r>
      <w:r w:rsidRPr="00F70742">
        <w:rPr>
          <w:rFonts w:ascii="Helvetica Neue" w:hAnsi="Helvetica Neue"/>
          <w:sz w:val="24"/>
        </w:rPr>
        <w:t>:</w:t>
      </w:r>
      <w:r>
        <w:rPr>
          <w:rFonts w:ascii="Helvetica Neue" w:hAnsi="Helvetica Neue"/>
          <w:sz w:val="24"/>
        </w:rPr>
        <w:t xml:space="preserve"> </w:t>
      </w:r>
      <w:r w:rsidR="00267051" w:rsidRPr="00C800E2">
        <w:rPr>
          <w:rFonts w:ascii="Helvetica Neue" w:hAnsi="Helvetica Neue"/>
          <w:sz w:val="24"/>
        </w:rPr>
        <w:t>ver</w:t>
      </w:r>
      <w:r w:rsidR="00267051" w:rsidRPr="00267051">
        <w:rPr>
          <w:rFonts w:ascii="Helvetica Neue" w:hAnsi="Helvetica Neue"/>
          <w:color w:val="FF0000"/>
          <w:sz w:val="24"/>
        </w:rPr>
        <w:t xml:space="preserve"> </w:t>
      </w:r>
      <w:r>
        <w:rPr>
          <w:rFonts w:ascii="Helvetica Neue" w:hAnsi="Helvetica Neue"/>
          <w:sz w:val="24"/>
        </w:rPr>
        <w:t>Gás Seco.</w:t>
      </w:r>
    </w:p>
    <w:p w14:paraId="688E6A82" w14:textId="77777777" w:rsidR="00C834BE" w:rsidRDefault="00C834BE">
      <w:pPr>
        <w:jc w:val="both"/>
        <w:rPr>
          <w:rFonts w:ascii="Helvetica Neue" w:hAnsi="Helvetica Neue"/>
          <w:b/>
          <w:sz w:val="24"/>
        </w:rPr>
      </w:pPr>
    </w:p>
    <w:p w14:paraId="3A98EC93" w14:textId="77777777" w:rsidR="00A33A3C" w:rsidRPr="00D004E0" w:rsidRDefault="00A33A3C">
      <w:pPr>
        <w:jc w:val="both"/>
        <w:rPr>
          <w:rFonts w:ascii="Helvetica Neue" w:hAnsi="Helvetica Neue"/>
          <w:sz w:val="24"/>
        </w:rPr>
      </w:pPr>
      <w:r w:rsidRPr="00D004E0">
        <w:rPr>
          <w:rFonts w:ascii="Helvetica Neue" w:hAnsi="Helvetica Neue"/>
          <w:b/>
          <w:sz w:val="24"/>
        </w:rPr>
        <w:lastRenderedPageBreak/>
        <w:t>Gás Seco</w:t>
      </w:r>
      <w:r w:rsidRPr="00F70742">
        <w:rPr>
          <w:rFonts w:ascii="Helvetica Neue" w:hAnsi="Helvetica Neue"/>
          <w:sz w:val="24"/>
        </w:rPr>
        <w:t xml:space="preserve">: </w:t>
      </w:r>
      <w:r w:rsidR="00D9022E">
        <w:rPr>
          <w:rFonts w:ascii="Helvetica Neue" w:hAnsi="Helvetica Neue"/>
          <w:sz w:val="24"/>
        </w:rPr>
        <w:t>f</w:t>
      </w:r>
      <w:r w:rsidR="00D9022E" w:rsidRPr="00D9022E">
        <w:rPr>
          <w:rFonts w:ascii="Helvetica Neue" w:hAnsi="Helvetica Neue"/>
          <w:sz w:val="24"/>
        </w:rPr>
        <w:t xml:space="preserve">luido gasoso em qualquer condição de temperatura e pressão. Denominação de uma corrente de gás que foi desidratada, ou seja, encontra-se </w:t>
      </w:r>
      <w:r w:rsidR="00666404">
        <w:rPr>
          <w:rFonts w:ascii="Helvetica Neue" w:hAnsi="Helvetica Neue"/>
          <w:sz w:val="24"/>
        </w:rPr>
        <w:t>virtualmente isenta de vapor d’</w:t>
      </w:r>
      <w:r w:rsidR="00D9022E" w:rsidRPr="00D9022E">
        <w:rPr>
          <w:rFonts w:ascii="Helvetica Neue" w:hAnsi="Helvetica Neue"/>
          <w:sz w:val="24"/>
        </w:rPr>
        <w:t>água</w:t>
      </w:r>
      <w:r w:rsidR="00D004E0" w:rsidRPr="00D004E0">
        <w:rPr>
          <w:rFonts w:ascii="Helvetica Neue" w:hAnsi="Helvetica Neue"/>
          <w:sz w:val="24"/>
        </w:rPr>
        <w:t>.</w:t>
      </w:r>
    </w:p>
    <w:p w14:paraId="17B88ABD" w14:textId="77777777" w:rsidR="003E2788" w:rsidRDefault="003E2788">
      <w:pPr>
        <w:jc w:val="both"/>
        <w:rPr>
          <w:rFonts w:ascii="Helvetica Neue" w:hAnsi="Helvetica Neue"/>
          <w:b/>
          <w:sz w:val="24"/>
        </w:rPr>
      </w:pPr>
    </w:p>
    <w:p w14:paraId="1DAF2524" w14:textId="77777777" w:rsidR="00C023AB" w:rsidRDefault="00A33A3C">
      <w:pPr>
        <w:jc w:val="both"/>
        <w:rPr>
          <w:rFonts w:ascii="Helvetica Neue" w:hAnsi="Helvetica Neue"/>
          <w:sz w:val="24"/>
        </w:rPr>
      </w:pPr>
      <w:r w:rsidRPr="00FF475A">
        <w:rPr>
          <w:rFonts w:ascii="Helvetica Neue" w:hAnsi="Helvetica Neue"/>
          <w:b/>
          <w:sz w:val="24"/>
        </w:rPr>
        <w:t>Gás Úmido:</w:t>
      </w:r>
      <w:r w:rsidR="00D004E0" w:rsidRPr="00FF475A">
        <w:rPr>
          <w:rFonts w:ascii="Helvetica Neue" w:hAnsi="Helvetica Neue"/>
          <w:b/>
          <w:sz w:val="24"/>
        </w:rPr>
        <w:t xml:space="preserve"> </w:t>
      </w:r>
      <w:r w:rsidR="00D9022E">
        <w:rPr>
          <w:rFonts w:ascii="Helvetica Neue" w:hAnsi="Helvetica Neue"/>
          <w:sz w:val="24"/>
        </w:rPr>
        <w:t>g</w:t>
      </w:r>
      <w:r w:rsidR="00840F8E" w:rsidRPr="00840F8E">
        <w:rPr>
          <w:rFonts w:ascii="Helvetica Neue" w:hAnsi="Helvetica Neue"/>
          <w:sz w:val="24"/>
        </w:rPr>
        <w:t>ás rico em metano que contém vapor d’água, etano, propano e hidrocarbonetos mais pesados</w:t>
      </w:r>
      <w:r w:rsidR="00840F8E">
        <w:rPr>
          <w:rFonts w:ascii="Helvetica Neue" w:hAnsi="Helvetica Neue"/>
          <w:sz w:val="24"/>
        </w:rPr>
        <w:t>.</w:t>
      </w:r>
    </w:p>
    <w:p w14:paraId="63309D8F" w14:textId="77777777" w:rsidR="00F70742" w:rsidRDefault="00F70742">
      <w:pPr>
        <w:jc w:val="both"/>
        <w:rPr>
          <w:rFonts w:ascii="Helvetica Neue" w:hAnsi="Helvetica Neue"/>
          <w:b/>
          <w:snapToGrid w:val="0"/>
          <w:sz w:val="24"/>
        </w:rPr>
      </w:pPr>
    </w:p>
    <w:p w14:paraId="5B195BBA" w14:textId="77777777" w:rsidR="00A33A3C" w:rsidRDefault="00A33A3C">
      <w:pPr>
        <w:jc w:val="both"/>
        <w:rPr>
          <w:rFonts w:ascii="Helvetica Neue" w:hAnsi="Helvetica Neue"/>
          <w:snapToGrid w:val="0"/>
          <w:sz w:val="24"/>
        </w:rPr>
      </w:pPr>
      <w:r>
        <w:rPr>
          <w:rFonts w:ascii="Helvetica Neue" w:hAnsi="Helvetica Neue"/>
          <w:b/>
          <w:snapToGrid w:val="0"/>
          <w:sz w:val="24"/>
        </w:rPr>
        <w:t>Gasoduto:</w:t>
      </w:r>
      <w:r w:rsidR="000D07B6">
        <w:rPr>
          <w:rFonts w:ascii="Helvetica Neue" w:hAnsi="Helvetica Neue"/>
          <w:sz w:val="24"/>
        </w:rPr>
        <w:t xml:space="preserve"> </w:t>
      </w:r>
      <w:r w:rsidR="000D07B6" w:rsidRPr="007C2D78">
        <w:rPr>
          <w:rFonts w:ascii="Helvetica Neue" w:hAnsi="Helvetica Neue"/>
          <w:sz w:val="24"/>
        </w:rPr>
        <w:t>ver</w:t>
      </w:r>
      <w:r>
        <w:rPr>
          <w:rFonts w:ascii="Helvetica Neue" w:hAnsi="Helvetica Neue"/>
          <w:snapToGrid w:val="0"/>
          <w:sz w:val="24"/>
        </w:rPr>
        <w:t xml:space="preserve"> Duto.</w:t>
      </w:r>
    </w:p>
    <w:p w14:paraId="76E0D42C" w14:textId="77777777" w:rsidR="003E2788" w:rsidRDefault="003E2788">
      <w:pPr>
        <w:jc w:val="both"/>
        <w:rPr>
          <w:rFonts w:ascii="Helvetica Neue" w:hAnsi="Helvetica Neue"/>
          <w:b/>
          <w:sz w:val="24"/>
        </w:rPr>
      </w:pPr>
    </w:p>
    <w:p w14:paraId="2A388184" w14:textId="77777777" w:rsidR="007E57F3" w:rsidRPr="00F775D2" w:rsidRDefault="007E57F3" w:rsidP="00533843">
      <w:pPr>
        <w:jc w:val="both"/>
        <w:rPr>
          <w:rFonts w:ascii="Helvetica Neue" w:hAnsi="Helvetica Neue"/>
          <w:sz w:val="24"/>
        </w:rPr>
      </w:pPr>
      <w:r w:rsidRPr="00C31DE6">
        <w:rPr>
          <w:rFonts w:ascii="Helvetica Neue" w:hAnsi="Helvetica Neue"/>
          <w:b/>
          <w:sz w:val="24"/>
        </w:rPr>
        <w:t>Gasóleo de Coqueamento</w:t>
      </w:r>
      <w:r w:rsidR="00533843" w:rsidRPr="00D9022E">
        <w:rPr>
          <w:rFonts w:ascii="Helvetica Neue" w:hAnsi="Helvetica Neue"/>
          <w:sz w:val="24"/>
        </w:rPr>
        <w:t>:</w:t>
      </w:r>
      <w:r w:rsidR="00533843" w:rsidRPr="00D9022E">
        <w:rPr>
          <w:color w:val="000000" w:themeColor="text1"/>
          <w:sz w:val="24"/>
          <w:szCs w:val="24"/>
        </w:rPr>
        <w:t xml:space="preserve"> </w:t>
      </w:r>
      <w:r w:rsidR="00533843" w:rsidRPr="00F775D2">
        <w:rPr>
          <w:rFonts w:ascii="Helvetica Neue" w:hAnsi="Helvetica Neue"/>
          <w:sz w:val="24"/>
        </w:rPr>
        <w:t>f</w:t>
      </w:r>
      <w:r w:rsidRPr="00F775D2">
        <w:rPr>
          <w:rFonts w:ascii="Helvetica Neue" w:hAnsi="Helvetica Neue"/>
          <w:sz w:val="24"/>
        </w:rPr>
        <w:t xml:space="preserve">ração de hidrocarboneto que tem a mesma faixa de destilação do óleo diesel, e que é produzida na unidade de coqueamento retardado. É um produto intermediário que serve de matéria-prima para a produção de GLP e </w:t>
      </w:r>
      <w:r w:rsidR="00854FD2" w:rsidRPr="00F775D2">
        <w:rPr>
          <w:rFonts w:ascii="Helvetica Neue" w:hAnsi="Helvetica Neue"/>
          <w:sz w:val="24"/>
        </w:rPr>
        <w:t>de</w:t>
      </w:r>
      <w:r w:rsidRPr="00F775D2">
        <w:rPr>
          <w:rFonts w:ascii="Helvetica Neue" w:hAnsi="Helvetica Neue"/>
          <w:sz w:val="24"/>
        </w:rPr>
        <w:t xml:space="preserve"> gasolina na unidade de craqueamento. A fração leve de gasóleo de coqueamento pode ser incorporada ao </w:t>
      </w:r>
      <w:r w:rsidRPr="001735E8">
        <w:rPr>
          <w:rFonts w:ascii="Helvetica Neue" w:hAnsi="Helvetica Neue"/>
          <w:i/>
          <w:sz w:val="24"/>
        </w:rPr>
        <w:t>pool</w:t>
      </w:r>
      <w:r w:rsidRPr="00F775D2">
        <w:rPr>
          <w:rFonts w:ascii="Helvetica Neue" w:hAnsi="Helvetica Neue"/>
          <w:sz w:val="24"/>
        </w:rPr>
        <w:t xml:space="preserve"> de diesel, após hidrotratamento.</w:t>
      </w:r>
    </w:p>
    <w:p w14:paraId="54CD5D39" w14:textId="77777777" w:rsidR="003E2788" w:rsidRDefault="003E2788" w:rsidP="00533843">
      <w:pPr>
        <w:jc w:val="both"/>
        <w:rPr>
          <w:rFonts w:ascii="Helvetica Neue" w:hAnsi="Helvetica Neue"/>
          <w:b/>
          <w:sz w:val="24"/>
        </w:rPr>
      </w:pPr>
    </w:p>
    <w:p w14:paraId="657E3D5B" w14:textId="77777777" w:rsidR="00A33A3C" w:rsidRDefault="00A33A3C">
      <w:pPr>
        <w:jc w:val="both"/>
        <w:rPr>
          <w:rFonts w:ascii="Helvetica Neue" w:hAnsi="Helvetica Neue"/>
          <w:sz w:val="24"/>
        </w:rPr>
      </w:pPr>
      <w:r>
        <w:rPr>
          <w:rFonts w:ascii="Helvetica Neue" w:hAnsi="Helvetica Neue"/>
          <w:b/>
          <w:sz w:val="24"/>
        </w:rPr>
        <w:t>Gasóleo de Vácuo</w:t>
      </w:r>
      <w:r w:rsidRPr="00D9022E">
        <w:rPr>
          <w:rFonts w:ascii="Helvetica Neue" w:hAnsi="Helvetica Neue"/>
          <w:sz w:val="24"/>
        </w:rPr>
        <w:t xml:space="preserve">: </w:t>
      </w:r>
      <w:r>
        <w:rPr>
          <w:rFonts w:ascii="Helvetica Neue" w:hAnsi="Helvetica Neue"/>
          <w:sz w:val="24"/>
        </w:rPr>
        <w:t>fração de hidrocarboneto produzida na unidade de destilação a vácuo. É um produto intermediário que serve de matéria-prima para a produção de GLP e gasolina na unidade de craqueamento.</w:t>
      </w:r>
    </w:p>
    <w:p w14:paraId="3704AA3F" w14:textId="77777777" w:rsidR="003C1D4C" w:rsidRDefault="003C1D4C">
      <w:pPr>
        <w:jc w:val="both"/>
        <w:rPr>
          <w:rFonts w:ascii="Helvetica Neue" w:hAnsi="Helvetica Neue"/>
          <w:b/>
          <w:sz w:val="24"/>
        </w:rPr>
      </w:pPr>
    </w:p>
    <w:p w14:paraId="4903F2BA" w14:textId="77777777" w:rsidR="00A33A3C" w:rsidRDefault="00A33A3C">
      <w:pPr>
        <w:jc w:val="both"/>
        <w:rPr>
          <w:rFonts w:ascii="Helvetica Neue" w:hAnsi="Helvetica Neue"/>
          <w:sz w:val="24"/>
        </w:rPr>
      </w:pPr>
      <w:r>
        <w:rPr>
          <w:rFonts w:ascii="Helvetica Neue" w:hAnsi="Helvetica Neue"/>
          <w:b/>
          <w:snapToGrid w:val="0"/>
          <w:sz w:val="24"/>
        </w:rPr>
        <w:t xml:space="preserve">Gasolina: </w:t>
      </w:r>
      <w:r>
        <w:rPr>
          <w:rFonts w:ascii="Helvetica Neue" w:hAnsi="Helvetica Neue"/>
          <w:sz w:val="24"/>
        </w:rPr>
        <w:t>combustível energético para motores de combustão int</w:t>
      </w:r>
      <w:r w:rsidR="008C6912">
        <w:rPr>
          <w:rFonts w:ascii="Helvetica Neue" w:hAnsi="Helvetica Neue"/>
          <w:sz w:val="24"/>
        </w:rPr>
        <w:t>erna com ignição por centelha (</w:t>
      </w:r>
      <w:r w:rsidR="009319BC">
        <w:rPr>
          <w:rFonts w:ascii="Helvetica Neue" w:hAnsi="Helvetica Neue"/>
          <w:sz w:val="24"/>
        </w:rPr>
        <w:t>c</w:t>
      </w:r>
      <w:r>
        <w:rPr>
          <w:rFonts w:ascii="Helvetica Neue" w:hAnsi="Helvetica Neue"/>
          <w:sz w:val="24"/>
        </w:rPr>
        <w:t>iclo Otto). Composto de frações líquidas leves do petróleo, cuja composição de hidrocarbonetos varia desde C</w:t>
      </w:r>
      <w:r>
        <w:rPr>
          <w:rFonts w:ascii="Helvetica Neue" w:hAnsi="Helvetica Neue"/>
          <w:sz w:val="24"/>
          <w:vertAlign w:val="subscript"/>
        </w:rPr>
        <w:t>5</w:t>
      </w:r>
      <w:r>
        <w:rPr>
          <w:rFonts w:ascii="Helvetica Neue" w:hAnsi="Helvetica Neue"/>
          <w:sz w:val="24"/>
        </w:rPr>
        <w:t xml:space="preserve"> até C</w:t>
      </w:r>
      <w:r>
        <w:rPr>
          <w:rFonts w:ascii="Helvetica Neue" w:hAnsi="Helvetica Neue"/>
          <w:sz w:val="24"/>
          <w:vertAlign w:val="subscript"/>
        </w:rPr>
        <w:t>10</w:t>
      </w:r>
      <w:r>
        <w:rPr>
          <w:rFonts w:ascii="Helvetica Neue" w:hAnsi="Helvetica Neue"/>
          <w:sz w:val="24"/>
        </w:rPr>
        <w:t xml:space="preserve"> ou C</w:t>
      </w:r>
      <w:r>
        <w:rPr>
          <w:rFonts w:ascii="Helvetica Neue" w:hAnsi="Helvetica Neue"/>
          <w:sz w:val="24"/>
          <w:vertAlign w:val="subscript"/>
        </w:rPr>
        <w:t>12</w:t>
      </w:r>
      <w:r>
        <w:rPr>
          <w:rFonts w:ascii="Helvetica Neue" w:hAnsi="Helvetica Neue"/>
          <w:sz w:val="24"/>
        </w:rPr>
        <w:t>.</w:t>
      </w:r>
    </w:p>
    <w:p w14:paraId="37839A1E" w14:textId="77777777" w:rsidR="003E2788" w:rsidRDefault="003E2788">
      <w:pPr>
        <w:jc w:val="both"/>
        <w:rPr>
          <w:rFonts w:ascii="Helvetica Neue" w:hAnsi="Helvetica Neue"/>
          <w:b/>
          <w:snapToGrid w:val="0"/>
          <w:sz w:val="24"/>
        </w:rPr>
      </w:pPr>
    </w:p>
    <w:p w14:paraId="4EBC54DA" w14:textId="77CF7EAC" w:rsidR="00EC0886" w:rsidRDefault="00EC0886" w:rsidP="007C52A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Helvetica Neue" w:hAnsi="Helvetica Neue"/>
          <w:sz w:val="24"/>
        </w:rPr>
      </w:pPr>
      <w:r w:rsidRPr="0069649B">
        <w:rPr>
          <w:rFonts w:ascii="Helvetica Neue" w:hAnsi="Helvetica Neue"/>
          <w:b/>
          <w:sz w:val="24"/>
        </w:rPr>
        <w:t>Gasolina A</w:t>
      </w:r>
      <w:r w:rsidR="007C52AA">
        <w:rPr>
          <w:rFonts w:ascii="Helvetica Neue" w:hAnsi="Helvetica Neue"/>
          <w:b/>
          <w:sz w:val="24"/>
        </w:rPr>
        <w:t xml:space="preserve"> </w:t>
      </w:r>
      <w:r w:rsidR="001735E8">
        <w:rPr>
          <w:rFonts w:ascii="Helvetica Neue" w:hAnsi="Helvetica Neue"/>
          <w:b/>
          <w:sz w:val="24"/>
        </w:rPr>
        <w:t>C</w:t>
      </w:r>
      <w:r w:rsidR="007C52AA">
        <w:rPr>
          <w:rFonts w:ascii="Helvetica Neue" w:hAnsi="Helvetica Neue"/>
          <w:b/>
          <w:sz w:val="24"/>
        </w:rPr>
        <w:t>omum</w:t>
      </w:r>
      <w:r w:rsidRPr="0069649B">
        <w:rPr>
          <w:rFonts w:ascii="Helvetica Neue" w:hAnsi="Helvetica Neue"/>
          <w:sz w:val="24"/>
        </w:rPr>
        <w:t xml:space="preserve">: </w:t>
      </w:r>
      <w:r w:rsidR="007C52AA" w:rsidRPr="007C52AA">
        <w:rPr>
          <w:rFonts w:ascii="Helvetica Neue" w:hAnsi="Helvetica Neue"/>
          <w:sz w:val="24"/>
        </w:rPr>
        <w:t>combustível produzido</w:t>
      </w:r>
      <w:r w:rsidR="007C52AA">
        <w:rPr>
          <w:rFonts w:ascii="Helvetica Neue" w:hAnsi="Helvetica Neue"/>
          <w:sz w:val="24"/>
        </w:rPr>
        <w:t xml:space="preserve"> </w:t>
      </w:r>
      <w:r w:rsidR="007C52AA" w:rsidRPr="007C52AA">
        <w:rPr>
          <w:rFonts w:ascii="Helvetica Neue" w:hAnsi="Helvetica Neue"/>
          <w:sz w:val="24"/>
        </w:rPr>
        <w:t>a partir de processos utilizados nas refinarias,</w:t>
      </w:r>
      <w:r w:rsidR="007C52AA">
        <w:rPr>
          <w:rFonts w:ascii="Helvetica Neue" w:hAnsi="Helvetica Neue"/>
          <w:sz w:val="24"/>
        </w:rPr>
        <w:t xml:space="preserve"> </w:t>
      </w:r>
      <w:r w:rsidR="007C52AA" w:rsidRPr="007C52AA">
        <w:rPr>
          <w:rFonts w:ascii="Helvetica Neue" w:hAnsi="Helvetica Neue"/>
          <w:sz w:val="24"/>
        </w:rPr>
        <w:t>nas centrais de matérias-primas petroquímicas</w:t>
      </w:r>
      <w:r w:rsidR="007C52AA">
        <w:rPr>
          <w:rFonts w:ascii="Helvetica Neue" w:hAnsi="Helvetica Neue"/>
          <w:sz w:val="24"/>
        </w:rPr>
        <w:t xml:space="preserve"> </w:t>
      </w:r>
      <w:r w:rsidR="007C52AA" w:rsidRPr="007C52AA">
        <w:rPr>
          <w:rFonts w:ascii="Helvetica Neue" w:hAnsi="Helvetica Neue"/>
          <w:sz w:val="24"/>
        </w:rPr>
        <w:t>e nos formuladores, destinado aos</w:t>
      </w:r>
      <w:r w:rsidR="007C52AA">
        <w:rPr>
          <w:rFonts w:ascii="Helvetica Neue" w:hAnsi="Helvetica Neue"/>
          <w:sz w:val="24"/>
        </w:rPr>
        <w:t xml:space="preserve"> </w:t>
      </w:r>
      <w:r w:rsidR="007C52AA" w:rsidRPr="007C52AA">
        <w:rPr>
          <w:rFonts w:ascii="Helvetica Neue" w:hAnsi="Helvetica Neue"/>
          <w:sz w:val="24"/>
        </w:rPr>
        <w:t>veículos automotivos dotados de motores de</w:t>
      </w:r>
      <w:r w:rsidR="007C52AA">
        <w:rPr>
          <w:rFonts w:ascii="Helvetica Neue" w:hAnsi="Helvetica Neue"/>
          <w:sz w:val="24"/>
        </w:rPr>
        <w:t xml:space="preserve"> </w:t>
      </w:r>
      <w:r w:rsidR="007C52AA" w:rsidRPr="007C52AA">
        <w:rPr>
          <w:rFonts w:ascii="Helvetica Neue" w:hAnsi="Helvetica Neue"/>
          <w:sz w:val="24"/>
        </w:rPr>
        <w:t>ignição por centelha, isento de componentes</w:t>
      </w:r>
      <w:r w:rsidR="007C52AA">
        <w:rPr>
          <w:rFonts w:ascii="Helvetica Neue" w:hAnsi="Helvetica Neue"/>
          <w:sz w:val="24"/>
        </w:rPr>
        <w:t xml:space="preserve"> </w:t>
      </w:r>
      <w:r w:rsidR="007C52AA" w:rsidRPr="007C52AA">
        <w:rPr>
          <w:rFonts w:ascii="Helvetica Neue" w:hAnsi="Helvetica Neue"/>
          <w:sz w:val="24"/>
        </w:rPr>
        <w:t>oxigenados. Resolução ANP nº 807, de</w:t>
      </w:r>
      <w:r w:rsidR="007C52AA">
        <w:rPr>
          <w:rFonts w:ascii="Helvetica Neue" w:hAnsi="Helvetica Neue"/>
          <w:sz w:val="24"/>
        </w:rPr>
        <w:t xml:space="preserve"> </w:t>
      </w:r>
      <w:r w:rsidR="007C52AA" w:rsidRPr="007C52AA">
        <w:rPr>
          <w:rFonts w:ascii="Helvetica Neue" w:hAnsi="Helvetica Neue"/>
          <w:sz w:val="24"/>
        </w:rPr>
        <w:t>27/1/2020</w:t>
      </w:r>
      <w:r w:rsidR="0069649B">
        <w:rPr>
          <w:rFonts w:ascii="Helvetica Neue" w:hAnsi="Helvetica Neue"/>
          <w:sz w:val="24"/>
        </w:rPr>
        <w:t>.</w:t>
      </w:r>
    </w:p>
    <w:p w14:paraId="0E602FA9" w14:textId="1B111381" w:rsidR="007C52AA" w:rsidRDefault="007C52AA" w:rsidP="007C52A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Helvetica Neue" w:hAnsi="Helvetica Neue"/>
          <w:sz w:val="24"/>
        </w:rPr>
      </w:pPr>
    </w:p>
    <w:p w14:paraId="2A1014E0" w14:textId="462E430F" w:rsidR="003E2788" w:rsidRDefault="007C52AA" w:rsidP="007C52A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Helvetica Neue" w:hAnsi="Helvetica Neue"/>
          <w:sz w:val="24"/>
        </w:rPr>
      </w:pPr>
      <w:r w:rsidRPr="0069649B">
        <w:rPr>
          <w:rFonts w:ascii="Helvetica Neue" w:hAnsi="Helvetica Neue"/>
          <w:b/>
          <w:sz w:val="24"/>
        </w:rPr>
        <w:t>Gasolina A</w:t>
      </w:r>
      <w:r>
        <w:rPr>
          <w:rFonts w:ascii="Helvetica Neue" w:hAnsi="Helvetica Neue"/>
          <w:b/>
          <w:sz w:val="24"/>
        </w:rPr>
        <w:t xml:space="preserve"> </w:t>
      </w:r>
      <w:r w:rsidR="001735E8">
        <w:rPr>
          <w:rFonts w:ascii="Helvetica Neue" w:hAnsi="Helvetica Neue"/>
          <w:b/>
          <w:sz w:val="24"/>
        </w:rPr>
        <w:t>P</w:t>
      </w:r>
      <w:r>
        <w:rPr>
          <w:rFonts w:ascii="Helvetica Neue" w:hAnsi="Helvetica Neue"/>
          <w:b/>
          <w:sz w:val="24"/>
        </w:rPr>
        <w:t>remium</w:t>
      </w:r>
      <w:r w:rsidRPr="0069649B">
        <w:rPr>
          <w:rFonts w:ascii="Helvetica Neue" w:hAnsi="Helvetica Neue"/>
          <w:sz w:val="24"/>
        </w:rPr>
        <w:t xml:space="preserve">: </w:t>
      </w:r>
      <w:r w:rsidRPr="007C52AA">
        <w:rPr>
          <w:rFonts w:ascii="Helvetica Neue" w:hAnsi="Helvetica Neue"/>
          <w:sz w:val="24"/>
        </w:rPr>
        <w:t>combustível de elevada</w:t>
      </w:r>
      <w:r>
        <w:rPr>
          <w:rFonts w:ascii="Helvetica Neue" w:hAnsi="Helvetica Neue"/>
          <w:sz w:val="24"/>
        </w:rPr>
        <w:t xml:space="preserve"> </w:t>
      </w:r>
      <w:r w:rsidRPr="007C52AA">
        <w:rPr>
          <w:rFonts w:ascii="Helvetica Neue" w:hAnsi="Helvetica Neue"/>
          <w:sz w:val="24"/>
        </w:rPr>
        <w:t>octanagem, produzido a partir de processos</w:t>
      </w:r>
      <w:r>
        <w:rPr>
          <w:rFonts w:ascii="Helvetica Neue" w:hAnsi="Helvetica Neue"/>
          <w:sz w:val="24"/>
        </w:rPr>
        <w:t xml:space="preserve"> </w:t>
      </w:r>
      <w:r w:rsidRPr="007C52AA">
        <w:rPr>
          <w:rFonts w:ascii="Helvetica Neue" w:hAnsi="Helvetica Neue"/>
          <w:sz w:val="24"/>
        </w:rPr>
        <w:t>utilizados nas refinarias, nas centrais de</w:t>
      </w:r>
      <w:r>
        <w:rPr>
          <w:rFonts w:ascii="Helvetica Neue" w:hAnsi="Helvetica Neue"/>
          <w:sz w:val="24"/>
        </w:rPr>
        <w:t xml:space="preserve"> </w:t>
      </w:r>
      <w:r w:rsidRPr="007C52AA">
        <w:rPr>
          <w:rFonts w:ascii="Helvetica Neue" w:hAnsi="Helvetica Neue"/>
          <w:sz w:val="24"/>
        </w:rPr>
        <w:t>matérias-primas petroquímicas e nos formuladores,</w:t>
      </w:r>
      <w:r>
        <w:rPr>
          <w:rFonts w:ascii="Helvetica Neue" w:hAnsi="Helvetica Neue"/>
          <w:sz w:val="24"/>
        </w:rPr>
        <w:t xml:space="preserve"> </w:t>
      </w:r>
      <w:r w:rsidRPr="007C52AA">
        <w:rPr>
          <w:rFonts w:ascii="Helvetica Neue" w:hAnsi="Helvetica Neue"/>
          <w:sz w:val="24"/>
        </w:rPr>
        <w:t>destinado aos veículos automotivos</w:t>
      </w:r>
      <w:r>
        <w:rPr>
          <w:rFonts w:ascii="Helvetica Neue" w:hAnsi="Helvetica Neue"/>
          <w:sz w:val="24"/>
        </w:rPr>
        <w:t xml:space="preserve"> </w:t>
      </w:r>
      <w:r w:rsidRPr="007C52AA">
        <w:rPr>
          <w:rFonts w:ascii="Helvetica Neue" w:hAnsi="Helvetica Neue"/>
          <w:sz w:val="24"/>
        </w:rPr>
        <w:t>dotados de motores de ignição por centelha</w:t>
      </w:r>
      <w:r>
        <w:rPr>
          <w:rFonts w:ascii="Helvetica Neue" w:hAnsi="Helvetica Neue"/>
          <w:sz w:val="24"/>
        </w:rPr>
        <w:t xml:space="preserve"> </w:t>
      </w:r>
      <w:r w:rsidRPr="007C52AA">
        <w:rPr>
          <w:rFonts w:ascii="Helvetica Neue" w:hAnsi="Helvetica Neue"/>
          <w:sz w:val="24"/>
        </w:rPr>
        <w:t>cujo projeto exija uma gasolina com maior</w:t>
      </w:r>
      <w:r>
        <w:rPr>
          <w:rFonts w:ascii="Helvetica Neue" w:hAnsi="Helvetica Neue"/>
          <w:sz w:val="24"/>
        </w:rPr>
        <w:t xml:space="preserve"> </w:t>
      </w:r>
      <w:r w:rsidRPr="007C52AA">
        <w:rPr>
          <w:rFonts w:ascii="Helvetica Neue" w:hAnsi="Helvetica Neue"/>
          <w:sz w:val="24"/>
        </w:rPr>
        <w:t>octanagem, isento de componentes oxigenados.</w:t>
      </w:r>
      <w:r>
        <w:rPr>
          <w:rFonts w:ascii="Helvetica Neue" w:hAnsi="Helvetica Neue"/>
          <w:sz w:val="24"/>
        </w:rPr>
        <w:t xml:space="preserve"> </w:t>
      </w:r>
      <w:r w:rsidRPr="007C52AA">
        <w:rPr>
          <w:rFonts w:ascii="Helvetica Neue" w:hAnsi="Helvetica Neue"/>
          <w:sz w:val="24"/>
        </w:rPr>
        <w:t>Resolução ANP nº 807, de 27/1/2020.</w:t>
      </w:r>
    </w:p>
    <w:p w14:paraId="069A58E0" w14:textId="77777777" w:rsidR="007C52AA" w:rsidRDefault="007C52AA" w:rsidP="007C52A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Helvetica Neue" w:hAnsi="Helvetica Neue"/>
          <w:b/>
          <w:sz w:val="24"/>
          <w:szCs w:val="24"/>
        </w:rPr>
      </w:pPr>
    </w:p>
    <w:p w14:paraId="45FD9B82" w14:textId="6E3B7FB9" w:rsidR="007F2C5F" w:rsidRDefault="007F2C5F" w:rsidP="007C52A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Helvetica Neue" w:hAnsi="Helvetica Neue"/>
          <w:snapToGrid w:val="0"/>
          <w:sz w:val="24"/>
        </w:rPr>
      </w:pPr>
      <w:r w:rsidRPr="009911D7">
        <w:rPr>
          <w:rFonts w:ascii="Helvetica Neue" w:hAnsi="Helvetica Neue"/>
          <w:b/>
          <w:snapToGrid w:val="0"/>
          <w:sz w:val="24"/>
        </w:rPr>
        <w:t>Gasolina C</w:t>
      </w:r>
      <w:r w:rsidR="007C52AA">
        <w:rPr>
          <w:rFonts w:ascii="Helvetica Neue" w:hAnsi="Helvetica Neue"/>
          <w:b/>
          <w:snapToGrid w:val="0"/>
          <w:sz w:val="24"/>
        </w:rPr>
        <w:t xml:space="preserve"> </w:t>
      </w:r>
      <w:r w:rsidR="001735E8">
        <w:rPr>
          <w:rFonts w:ascii="Helvetica Neue" w:hAnsi="Helvetica Neue"/>
          <w:b/>
          <w:snapToGrid w:val="0"/>
          <w:sz w:val="24"/>
        </w:rPr>
        <w:t>C</w:t>
      </w:r>
      <w:r w:rsidR="007C52AA">
        <w:rPr>
          <w:rFonts w:ascii="Helvetica Neue" w:hAnsi="Helvetica Neue"/>
          <w:b/>
          <w:snapToGrid w:val="0"/>
          <w:sz w:val="24"/>
        </w:rPr>
        <w:t>omum</w:t>
      </w:r>
      <w:r w:rsidRPr="009911D7">
        <w:rPr>
          <w:rFonts w:ascii="Helvetica Neue" w:hAnsi="Helvetica Neue"/>
          <w:b/>
          <w:bCs/>
          <w:snapToGrid w:val="0"/>
        </w:rPr>
        <w:t xml:space="preserve">: </w:t>
      </w:r>
      <w:r w:rsidR="007C52AA" w:rsidRPr="007C52AA">
        <w:rPr>
          <w:rFonts w:ascii="Helvetica Neue" w:hAnsi="Helvetica Neue"/>
          <w:snapToGrid w:val="0"/>
          <w:sz w:val="24"/>
        </w:rPr>
        <w:t>combustível obtido a</w:t>
      </w:r>
      <w:r w:rsidR="007C52AA">
        <w:rPr>
          <w:rFonts w:ascii="Helvetica Neue" w:hAnsi="Helvetica Neue"/>
          <w:snapToGrid w:val="0"/>
          <w:sz w:val="24"/>
        </w:rPr>
        <w:t xml:space="preserve"> </w:t>
      </w:r>
      <w:r w:rsidR="007C52AA" w:rsidRPr="007C52AA">
        <w:rPr>
          <w:rFonts w:ascii="Helvetica Neue" w:hAnsi="Helvetica Neue"/>
          <w:snapToGrid w:val="0"/>
          <w:sz w:val="24"/>
        </w:rPr>
        <w:t>partir da mistura de gasolina A comum e de</w:t>
      </w:r>
      <w:r w:rsidR="007C52AA">
        <w:rPr>
          <w:rFonts w:ascii="Helvetica Neue" w:hAnsi="Helvetica Neue"/>
          <w:snapToGrid w:val="0"/>
          <w:sz w:val="24"/>
        </w:rPr>
        <w:t xml:space="preserve"> </w:t>
      </w:r>
      <w:r w:rsidR="007C52AA" w:rsidRPr="007C52AA">
        <w:rPr>
          <w:rFonts w:ascii="Helvetica Neue" w:hAnsi="Helvetica Neue"/>
          <w:snapToGrid w:val="0"/>
          <w:sz w:val="24"/>
        </w:rPr>
        <w:t>etanol anidro combustível, nas proporções</w:t>
      </w:r>
      <w:r w:rsidR="007C52AA">
        <w:rPr>
          <w:rFonts w:ascii="Helvetica Neue" w:hAnsi="Helvetica Neue"/>
          <w:snapToGrid w:val="0"/>
          <w:sz w:val="24"/>
        </w:rPr>
        <w:t xml:space="preserve"> </w:t>
      </w:r>
      <w:r w:rsidR="007C52AA" w:rsidRPr="007C52AA">
        <w:rPr>
          <w:rFonts w:ascii="Helvetica Neue" w:hAnsi="Helvetica Neue"/>
          <w:snapToGrid w:val="0"/>
          <w:sz w:val="24"/>
        </w:rPr>
        <w:t>definidas pela legislação em vigor. Resolução</w:t>
      </w:r>
      <w:r w:rsidR="007C52AA">
        <w:rPr>
          <w:rFonts w:ascii="Helvetica Neue" w:hAnsi="Helvetica Neue"/>
          <w:snapToGrid w:val="0"/>
          <w:sz w:val="24"/>
        </w:rPr>
        <w:t xml:space="preserve"> </w:t>
      </w:r>
      <w:r w:rsidR="007C52AA" w:rsidRPr="007C52AA">
        <w:rPr>
          <w:rFonts w:ascii="Helvetica Neue" w:hAnsi="Helvetica Neue"/>
          <w:snapToGrid w:val="0"/>
          <w:sz w:val="24"/>
        </w:rPr>
        <w:t>ANP nº 807, de 27/1/2020</w:t>
      </w:r>
      <w:r w:rsidR="009911D7">
        <w:rPr>
          <w:rFonts w:ascii="Helvetica Neue" w:hAnsi="Helvetica Neue"/>
          <w:snapToGrid w:val="0"/>
          <w:sz w:val="24"/>
        </w:rPr>
        <w:t>.</w:t>
      </w:r>
    </w:p>
    <w:p w14:paraId="738D9FCB" w14:textId="1B381CAB" w:rsidR="007C52AA" w:rsidRDefault="007C52AA" w:rsidP="007C52A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Helvetica Neue" w:hAnsi="Helvetica Neue"/>
          <w:snapToGrid w:val="0"/>
          <w:sz w:val="24"/>
        </w:rPr>
      </w:pPr>
    </w:p>
    <w:p w14:paraId="52B09194" w14:textId="7B9FC421" w:rsidR="007C52AA" w:rsidRPr="009911D7" w:rsidRDefault="007C52AA" w:rsidP="007C52A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Helvetica Neue" w:hAnsi="Helvetica Neue"/>
          <w:snapToGrid w:val="0"/>
          <w:sz w:val="24"/>
        </w:rPr>
      </w:pPr>
      <w:r w:rsidRPr="007C52AA">
        <w:rPr>
          <w:rFonts w:ascii="Helvetica Neue" w:hAnsi="Helvetica Neue"/>
          <w:b/>
          <w:snapToGrid w:val="0"/>
          <w:sz w:val="24"/>
        </w:rPr>
        <w:t xml:space="preserve">Gasolina C </w:t>
      </w:r>
      <w:r w:rsidR="001735E8">
        <w:rPr>
          <w:rFonts w:ascii="Helvetica Neue" w:hAnsi="Helvetica Neue"/>
          <w:b/>
          <w:snapToGrid w:val="0"/>
          <w:sz w:val="24"/>
        </w:rPr>
        <w:t>P</w:t>
      </w:r>
      <w:r w:rsidRPr="007C52AA">
        <w:rPr>
          <w:rFonts w:ascii="Helvetica Neue" w:hAnsi="Helvetica Neue"/>
          <w:b/>
          <w:snapToGrid w:val="0"/>
          <w:sz w:val="24"/>
        </w:rPr>
        <w:t>remium</w:t>
      </w:r>
      <w:r w:rsidRPr="007C52AA">
        <w:rPr>
          <w:rFonts w:ascii="Helvetica Neue" w:hAnsi="Helvetica Neue"/>
          <w:snapToGrid w:val="0"/>
          <w:sz w:val="24"/>
        </w:rPr>
        <w:t>: combustível obtido a</w:t>
      </w:r>
      <w:r>
        <w:rPr>
          <w:rFonts w:ascii="Helvetica Neue" w:hAnsi="Helvetica Neue"/>
          <w:snapToGrid w:val="0"/>
          <w:sz w:val="24"/>
        </w:rPr>
        <w:t xml:space="preserve"> </w:t>
      </w:r>
      <w:r w:rsidRPr="007C52AA">
        <w:rPr>
          <w:rFonts w:ascii="Helvetica Neue" w:hAnsi="Helvetica Neue"/>
          <w:snapToGrid w:val="0"/>
          <w:sz w:val="24"/>
        </w:rPr>
        <w:t>partir da mistura de gasolina A premium e</w:t>
      </w:r>
      <w:r>
        <w:rPr>
          <w:rFonts w:ascii="Helvetica Neue" w:hAnsi="Helvetica Neue"/>
          <w:snapToGrid w:val="0"/>
          <w:sz w:val="24"/>
        </w:rPr>
        <w:t xml:space="preserve"> </w:t>
      </w:r>
      <w:r w:rsidRPr="007C52AA">
        <w:rPr>
          <w:rFonts w:ascii="Helvetica Neue" w:hAnsi="Helvetica Neue"/>
          <w:snapToGrid w:val="0"/>
          <w:sz w:val="24"/>
        </w:rPr>
        <w:t>de etanol anidro combustível, nas proporções</w:t>
      </w:r>
      <w:r>
        <w:rPr>
          <w:rFonts w:ascii="Helvetica Neue" w:hAnsi="Helvetica Neue"/>
          <w:snapToGrid w:val="0"/>
          <w:sz w:val="24"/>
        </w:rPr>
        <w:t xml:space="preserve"> </w:t>
      </w:r>
      <w:r w:rsidRPr="007C52AA">
        <w:rPr>
          <w:rFonts w:ascii="Helvetica Neue" w:hAnsi="Helvetica Neue"/>
          <w:snapToGrid w:val="0"/>
          <w:sz w:val="24"/>
        </w:rPr>
        <w:t>definidas pela legislação em vigor. Resolução</w:t>
      </w:r>
      <w:r>
        <w:rPr>
          <w:rFonts w:ascii="Helvetica Neue" w:hAnsi="Helvetica Neue"/>
          <w:snapToGrid w:val="0"/>
          <w:sz w:val="24"/>
        </w:rPr>
        <w:t xml:space="preserve"> </w:t>
      </w:r>
      <w:r w:rsidRPr="007C52AA">
        <w:rPr>
          <w:rFonts w:ascii="Helvetica Neue" w:hAnsi="Helvetica Neue"/>
          <w:snapToGrid w:val="0"/>
          <w:sz w:val="24"/>
        </w:rPr>
        <w:t>ANP nº 807, de 27/1/2020.</w:t>
      </w:r>
    </w:p>
    <w:p w14:paraId="2D43A4AB" w14:textId="77777777" w:rsidR="00EC0886" w:rsidRPr="003C1D4C" w:rsidRDefault="00EC0886" w:rsidP="00667CFC">
      <w:pPr>
        <w:jc w:val="both"/>
        <w:rPr>
          <w:rFonts w:ascii="Helvetica Neue" w:hAnsi="Helvetica Neue"/>
          <w:snapToGrid w:val="0"/>
          <w:sz w:val="24"/>
        </w:rPr>
      </w:pPr>
    </w:p>
    <w:p w14:paraId="1710F0D1" w14:textId="77777777" w:rsidR="00A33A3C" w:rsidRPr="000A55C5" w:rsidRDefault="00A33A3C">
      <w:pPr>
        <w:jc w:val="both"/>
        <w:rPr>
          <w:rFonts w:ascii="Helvetica Neue" w:hAnsi="Helvetica Neue"/>
          <w:snapToGrid w:val="0"/>
          <w:sz w:val="24"/>
        </w:rPr>
      </w:pPr>
      <w:r>
        <w:rPr>
          <w:rFonts w:ascii="Helvetica Neue" w:hAnsi="Helvetica Neue"/>
          <w:b/>
          <w:snapToGrid w:val="0"/>
          <w:sz w:val="24"/>
        </w:rPr>
        <w:lastRenderedPageBreak/>
        <w:t>Gasolina de Aviação:</w:t>
      </w:r>
      <w:r>
        <w:rPr>
          <w:rFonts w:ascii="Helvetica Neue" w:hAnsi="Helvetica Neue"/>
          <w:snapToGrid w:val="0"/>
          <w:sz w:val="24"/>
        </w:rPr>
        <w:t xml:space="preserve"> </w:t>
      </w:r>
      <w:r w:rsidR="009C517B">
        <w:rPr>
          <w:rFonts w:ascii="Helvetica Neue" w:hAnsi="Helvetica Neue"/>
          <w:snapToGrid w:val="0"/>
          <w:sz w:val="24"/>
        </w:rPr>
        <w:t xml:space="preserve">derivado de petróleo utilizado como combustível em aeronaves com motores de ignição por centelha. </w:t>
      </w:r>
      <w:r w:rsidR="00462BD9">
        <w:rPr>
          <w:rFonts w:ascii="Helvetica Neue" w:hAnsi="Helvetica Neue"/>
          <w:sz w:val="24"/>
        </w:rPr>
        <w:t>Resolução</w:t>
      </w:r>
      <w:r w:rsidR="00A76FAC">
        <w:rPr>
          <w:rFonts w:ascii="Helvetica Neue" w:hAnsi="Helvetica Neue"/>
          <w:sz w:val="24"/>
        </w:rPr>
        <w:t xml:space="preserve"> </w:t>
      </w:r>
      <w:r w:rsidR="00462BD9">
        <w:rPr>
          <w:rFonts w:ascii="Helvetica Neue" w:hAnsi="Helvetica Neue"/>
          <w:sz w:val="24"/>
        </w:rPr>
        <w:t>ANP n° 1</w:t>
      </w:r>
      <w:r w:rsidR="0036214F">
        <w:rPr>
          <w:rFonts w:ascii="Helvetica Neue" w:hAnsi="Helvetica Neue"/>
          <w:sz w:val="24"/>
        </w:rPr>
        <w:t>7</w:t>
      </w:r>
      <w:r w:rsidR="00462BD9">
        <w:rPr>
          <w:rFonts w:ascii="Helvetica Neue" w:hAnsi="Helvetica Neue"/>
          <w:sz w:val="24"/>
        </w:rPr>
        <w:t>, de 26/7/</w:t>
      </w:r>
      <w:r w:rsidR="00FC3007" w:rsidRPr="009C517B">
        <w:rPr>
          <w:rFonts w:ascii="Helvetica Neue" w:hAnsi="Helvetica Neue"/>
          <w:sz w:val="24"/>
        </w:rPr>
        <w:t>2006</w:t>
      </w:r>
      <w:r w:rsidR="00840F8E">
        <w:rPr>
          <w:rFonts w:ascii="Helvetica Neue" w:hAnsi="Helvetica Neue"/>
          <w:sz w:val="24"/>
        </w:rPr>
        <w:t xml:space="preserve"> e </w:t>
      </w:r>
      <w:r w:rsidR="00840F8E" w:rsidRPr="00840F8E">
        <w:rPr>
          <w:rFonts w:ascii="Helvetica Neue" w:hAnsi="Helvetica Neue"/>
          <w:sz w:val="24"/>
        </w:rPr>
        <w:t>Re</w:t>
      </w:r>
      <w:r w:rsidR="00840F8E">
        <w:rPr>
          <w:rFonts w:ascii="Helvetica Neue" w:hAnsi="Helvetica Neue"/>
          <w:sz w:val="24"/>
        </w:rPr>
        <w:t>solução ANP nº 18, de 26/7/2006</w:t>
      </w:r>
      <w:r w:rsidR="00FC3007" w:rsidRPr="009C517B">
        <w:rPr>
          <w:rFonts w:ascii="Helvetica Neue" w:hAnsi="Helvetica Neue"/>
          <w:sz w:val="24"/>
        </w:rPr>
        <w:t>.</w:t>
      </w:r>
    </w:p>
    <w:p w14:paraId="7FF33A58" w14:textId="77777777" w:rsidR="003E2788" w:rsidRDefault="003E2788">
      <w:pPr>
        <w:jc w:val="both"/>
        <w:rPr>
          <w:rFonts w:ascii="Helvetica Neue" w:hAnsi="Helvetica Neue"/>
          <w:b/>
          <w:sz w:val="24"/>
        </w:rPr>
      </w:pPr>
    </w:p>
    <w:p w14:paraId="3112398E" w14:textId="77777777" w:rsidR="00A33A3C" w:rsidRDefault="00A33A3C">
      <w:pPr>
        <w:jc w:val="both"/>
        <w:rPr>
          <w:rFonts w:ascii="Helvetica Neue" w:hAnsi="Helvetica Neue"/>
          <w:snapToGrid w:val="0"/>
          <w:sz w:val="24"/>
        </w:rPr>
      </w:pPr>
      <w:r>
        <w:rPr>
          <w:rFonts w:ascii="Helvetica Neue" w:hAnsi="Helvetica Neue"/>
          <w:b/>
          <w:sz w:val="24"/>
        </w:rPr>
        <w:t>Gasolina de Pirólise:</w:t>
      </w:r>
      <w:r>
        <w:rPr>
          <w:rFonts w:ascii="Helvetica Neue" w:hAnsi="Helvetica Neue"/>
          <w:sz w:val="24"/>
        </w:rPr>
        <w:t xml:space="preserve"> </w:t>
      </w:r>
      <w:r>
        <w:rPr>
          <w:rFonts w:ascii="Helvetica Neue" w:hAnsi="Helvetica Neue"/>
          <w:snapToGrid w:val="0"/>
          <w:sz w:val="24"/>
        </w:rPr>
        <w:t>fração de produtos</w:t>
      </w:r>
      <w:r w:rsidR="00854FD2">
        <w:rPr>
          <w:rFonts w:ascii="Helvetica Neue" w:hAnsi="Helvetica Neue"/>
          <w:snapToGrid w:val="0"/>
          <w:sz w:val="24"/>
        </w:rPr>
        <w:t>,</w:t>
      </w:r>
      <w:r>
        <w:rPr>
          <w:rFonts w:ascii="Helvetica Neue" w:hAnsi="Helvetica Neue"/>
          <w:snapToGrid w:val="0"/>
          <w:sz w:val="24"/>
        </w:rPr>
        <w:t xml:space="preserve"> na faixa da gasolina</w:t>
      </w:r>
      <w:r w:rsidR="00854FD2">
        <w:rPr>
          <w:rFonts w:ascii="Helvetica Neue" w:hAnsi="Helvetica Neue"/>
          <w:snapToGrid w:val="0"/>
          <w:sz w:val="24"/>
        </w:rPr>
        <w:t>,</w:t>
      </w:r>
      <w:r>
        <w:rPr>
          <w:rFonts w:ascii="Helvetica Neue" w:hAnsi="Helvetica Neue"/>
          <w:snapToGrid w:val="0"/>
          <w:sz w:val="24"/>
        </w:rPr>
        <w:t xml:space="preserve"> gerada na pirólise de nafta petro</w:t>
      </w:r>
      <w:r w:rsidR="00CA223C">
        <w:rPr>
          <w:rFonts w:ascii="Helvetica Neue" w:hAnsi="Helvetica Neue"/>
          <w:snapToGrid w:val="0"/>
          <w:sz w:val="24"/>
        </w:rPr>
        <w:t>química,</w:t>
      </w:r>
      <w:r>
        <w:rPr>
          <w:rFonts w:ascii="Helvetica Neue" w:hAnsi="Helvetica Neue"/>
          <w:snapToGrid w:val="0"/>
          <w:sz w:val="24"/>
        </w:rPr>
        <w:t xml:space="preserve"> ou seja, produto resultante da pirólise</w:t>
      </w:r>
      <w:r w:rsidR="00A76FAC">
        <w:rPr>
          <w:rFonts w:ascii="Helvetica Neue" w:hAnsi="Helvetica Neue"/>
          <w:snapToGrid w:val="0"/>
          <w:sz w:val="24"/>
        </w:rPr>
        <w:t>, de</w:t>
      </w:r>
      <w:r>
        <w:rPr>
          <w:rFonts w:ascii="Helvetica Neue" w:hAnsi="Helvetica Neue"/>
          <w:snapToGrid w:val="0"/>
          <w:sz w:val="24"/>
        </w:rPr>
        <w:t xml:space="preserve"> onde são retiradas as frações leves (eteno, propeno e C</w:t>
      </w:r>
      <w:r>
        <w:rPr>
          <w:rFonts w:ascii="Helvetica Neue" w:hAnsi="Helvetica Neue"/>
          <w:snapToGrid w:val="0"/>
          <w:sz w:val="24"/>
          <w:vertAlign w:val="subscript"/>
        </w:rPr>
        <w:t>4</w:t>
      </w:r>
      <w:r>
        <w:rPr>
          <w:rFonts w:ascii="Helvetica Neue" w:hAnsi="Helvetica Neue"/>
          <w:snapToGrid w:val="0"/>
          <w:sz w:val="24"/>
        </w:rPr>
        <w:t>). Posteriormente, a partir dessa fração primária, são retiradas as correntes C</w:t>
      </w:r>
      <w:r>
        <w:rPr>
          <w:rFonts w:ascii="Helvetica Neue" w:hAnsi="Helvetica Neue"/>
          <w:snapToGrid w:val="0"/>
          <w:sz w:val="24"/>
          <w:vertAlign w:val="subscript"/>
        </w:rPr>
        <w:t>9</w:t>
      </w:r>
      <w:r>
        <w:rPr>
          <w:rFonts w:ascii="Helvetica Neue" w:hAnsi="Helvetica Neue"/>
          <w:snapToGrid w:val="0"/>
          <w:sz w:val="24"/>
        </w:rPr>
        <w:t xml:space="preserve"> e os aromáticos.</w:t>
      </w:r>
    </w:p>
    <w:p w14:paraId="2336D288" w14:textId="77777777" w:rsidR="00BA54DF" w:rsidRPr="00854FD2" w:rsidRDefault="00BA54DF">
      <w:pPr>
        <w:jc w:val="both"/>
        <w:rPr>
          <w:rFonts w:ascii="Helvetica Neue" w:hAnsi="Helvetica Neue"/>
          <w:b/>
          <w:sz w:val="24"/>
        </w:rPr>
      </w:pPr>
    </w:p>
    <w:p w14:paraId="09376C00" w14:textId="77777777" w:rsidR="00D73E40" w:rsidRPr="00A15288" w:rsidRDefault="00A33A3C">
      <w:pPr>
        <w:jc w:val="both"/>
        <w:rPr>
          <w:rFonts w:ascii="Helvetica Neue" w:hAnsi="Helvetica Neue"/>
          <w:sz w:val="24"/>
        </w:rPr>
      </w:pPr>
      <w:r w:rsidRPr="00A15288">
        <w:rPr>
          <w:rFonts w:ascii="Helvetica Neue" w:hAnsi="Helvetica Neue"/>
          <w:b/>
          <w:sz w:val="24"/>
        </w:rPr>
        <w:t>Gasolina Natural (</w:t>
      </w:r>
      <w:r w:rsidRPr="00A15288">
        <w:rPr>
          <w:rFonts w:ascii="Helvetica Neue" w:hAnsi="Helvetica Neue"/>
          <w:b/>
          <w:snapToGrid w:val="0"/>
          <w:sz w:val="24"/>
        </w:rPr>
        <w:t>C</w:t>
      </w:r>
      <w:r w:rsidRPr="00A15288">
        <w:rPr>
          <w:rFonts w:ascii="Helvetica Neue" w:hAnsi="Helvetica Neue"/>
          <w:b/>
          <w:snapToGrid w:val="0"/>
          <w:sz w:val="24"/>
          <w:vertAlign w:val="subscript"/>
        </w:rPr>
        <w:t>5</w:t>
      </w:r>
      <w:r w:rsidRPr="00A15288">
        <w:rPr>
          <w:rFonts w:ascii="Helvetica Neue" w:hAnsi="Helvetica Neue"/>
          <w:b/>
          <w:snapToGrid w:val="0"/>
          <w:sz w:val="24"/>
          <w:vertAlign w:val="superscript"/>
        </w:rPr>
        <w:t>+</w:t>
      </w:r>
      <w:r w:rsidRPr="00A15288">
        <w:rPr>
          <w:rFonts w:ascii="Helvetica Neue" w:hAnsi="Helvetica Neue"/>
          <w:b/>
          <w:sz w:val="24"/>
        </w:rPr>
        <w:t>)</w:t>
      </w:r>
      <w:r w:rsidRPr="00A15288">
        <w:rPr>
          <w:rFonts w:ascii="Helvetica Neue" w:hAnsi="Helvetica Neue"/>
          <w:b/>
          <w:snapToGrid w:val="0"/>
          <w:sz w:val="24"/>
        </w:rPr>
        <w:t xml:space="preserve">: </w:t>
      </w:r>
      <w:r w:rsidRPr="00A15288">
        <w:rPr>
          <w:rFonts w:ascii="Helvetica Neue" w:hAnsi="Helvetica Neue"/>
          <w:sz w:val="24"/>
        </w:rPr>
        <w:t>mistura de hidrocarbonetos que se encontra</w:t>
      </w:r>
      <w:r w:rsidR="00A76FAC">
        <w:rPr>
          <w:rFonts w:ascii="Helvetica Neue" w:hAnsi="Helvetica Neue"/>
          <w:sz w:val="24"/>
        </w:rPr>
        <w:t>m</w:t>
      </w:r>
      <w:r w:rsidRPr="00A15288">
        <w:rPr>
          <w:rFonts w:ascii="Helvetica Neue" w:hAnsi="Helvetica Neue"/>
          <w:sz w:val="24"/>
        </w:rPr>
        <w:t xml:space="preserve"> na fase líquida, em determinadas condições de pressão e temperatura, composta de pentano (C</w:t>
      </w:r>
      <w:r w:rsidRPr="00A15288">
        <w:rPr>
          <w:rFonts w:ascii="Helvetica Neue" w:hAnsi="Helvetica Neue"/>
          <w:sz w:val="24"/>
          <w:vertAlign w:val="subscript"/>
        </w:rPr>
        <w:t>5</w:t>
      </w:r>
      <w:r w:rsidRPr="00A15288">
        <w:rPr>
          <w:rFonts w:ascii="Helvetica Neue" w:hAnsi="Helvetica Neue"/>
          <w:sz w:val="24"/>
        </w:rPr>
        <w:t>) e outros hidrocarbonetos pesados. Obtida em separadores especiais ou em UPGNs. Pode ser misturada à gasolina para especificação, reprocessada ou adicionada à corrente do petróleo.</w:t>
      </w:r>
    </w:p>
    <w:p w14:paraId="2E36DF25" w14:textId="77777777" w:rsidR="003E2788" w:rsidRPr="004B5032" w:rsidRDefault="003E2788">
      <w:pPr>
        <w:jc w:val="both"/>
        <w:rPr>
          <w:rFonts w:ascii="Helvetica Neue" w:hAnsi="Helvetica Neue"/>
          <w:b/>
          <w:sz w:val="24"/>
        </w:rPr>
      </w:pPr>
    </w:p>
    <w:p w14:paraId="0A1B4930" w14:textId="77777777" w:rsidR="003E2788" w:rsidRPr="00804AA5" w:rsidRDefault="00E55916">
      <w:pPr>
        <w:jc w:val="both"/>
        <w:rPr>
          <w:rFonts w:ascii="Helvetica Neue" w:hAnsi="Helvetica Neue"/>
          <w:b/>
          <w:sz w:val="24"/>
        </w:rPr>
      </w:pPr>
      <w:proofErr w:type="spellStart"/>
      <w:r w:rsidRPr="0015699F">
        <w:rPr>
          <w:rFonts w:ascii="Helvetica Neue" w:hAnsi="Helvetica Neue"/>
          <w:b/>
          <w:sz w:val="24"/>
          <w:lang w:val="en-US"/>
        </w:rPr>
        <w:t>Glicerina</w:t>
      </w:r>
      <w:proofErr w:type="spellEnd"/>
      <w:r w:rsidRPr="00DB5168">
        <w:rPr>
          <w:rFonts w:ascii="Helvetica Neue" w:hAnsi="Helvetica Neue"/>
          <w:b/>
          <w:sz w:val="24"/>
          <w:lang w:val="en-US"/>
        </w:rPr>
        <w:t xml:space="preserve">: </w:t>
      </w:r>
      <w:proofErr w:type="spellStart"/>
      <w:r w:rsidRPr="0015699F">
        <w:rPr>
          <w:rFonts w:ascii="Helvetica Neue" w:hAnsi="Helvetica Neue"/>
          <w:sz w:val="24"/>
          <w:lang w:val="en-US"/>
        </w:rPr>
        <w:t>glicerol</w:t>
      </w:r>
      <w:proofErr w:type="spellEnd"/>
      <w:r w:rsidRPr="00DB5168">
        <w:rPr>
          <w:rFonts w:ascii="Helvetica Neue" w:hAnsi="Helvetica Neue"/>
          <w:sz w:val="24"/>
          <w:lang w:val="en-US"/>
        </w:rPr>
        <w:t xml:space="preserve"> </w:t>
      </w:r>
      <w:proofErr w:type="spellStart"/>
      <w:r w:rsidRPr="0015699F">
        <w:rPr>
          <w:rFonts w:ascii="Helvetica Neue" w:hAnsi="Helvetica Neue"/>
          <w:sz w:val="24"/>
          <w:lang w:val="en-US"/>
        </w:rPr>
        <w:t>ou</w:t>
      </w:r>
      <w:proofErr w:type="spellEnd"/>
      <w:r w:rsidRPr="00DB5168">
        <w:rPr>
          <w:rFonts w:ascii="Helvetica Neue" w:hAnsi="Helvetica Neue"/>
          <w:sz w:val="24"/>
          <w:lang w:val="en-US"/>
        </w:rPr>
        <w:t xml:space="preserve"> 1,2,3 propanotriol [CH</w:t>
      </w:r>
      <w:r w:rsidRPr="00DB5168">
        <w:rPr>
          <w:rFonts w:ascii="Helvetica Neue" w:hAnsi="Helvetica Neue"/>
          <w:sz w:val="24"/>
          <w:vertAlign w:val="subscript"/>
          <w:lang w:val="en-US"/>
        </w:rPr>
        <w:t>2</w:t>
      </w:r>
      <w:r w:rsidRPr="00DB5168">
        <w:rPr>
          <w:rFonts w:ascii="Helvetica Neue" w:hAnsi="Helvetica Neue"/>
          <w:sz w:val="24"/>
          <w:lang w:val="en-US"/>
        </w:rPr>
        <w:t>(OH)CH(OH)CH</w:t>
      </w:r>
      <w:r w:rsidRPr="00DB5168">
        <w:rPr>
          <w:rFonts w:ascii="Helvetica Neue" w:hAnsi="Helvetica Neue"/>
          <w:sz w:val="24"/>
          <w:vertAlign w:val="subscript"/>
          <w:lang w:val="en-US"/>
        </w:rPr>
        <w:t>2</w:t>
      </w:r>
      <w:r w:rsidRPr="00DB5168">
        <w:rPr>
          <w:rFonts w:ascii="Helvetica Neue" w:hAnsi="Helvetica Neue"/>
          <w:sz w:val="24"/>
          <w:lang w:val="en-US"/>
        </w:rPr>
        <w:t xml:space="preserve">OH]. </w:t>
      </w:r>
      <w:r w:rsidR="0070776F" w:rsidRPr="00FB5900">
        <w:rPr>
          <w:rFonts w:ascii="Helvetica Neue" w:hAnsi="Helvetica Neue"/>
          <w:sz w:val="24"/>
        </w:rPr>
        <w:t>Composto org</w:t>
      </w:r>
      <w:r w:rsidR="0070776F" w:rsidRPr="003E0C6D">
        <w:rPr>
          <w:rFonts w:ascii="Helvetica Neue" w:hAnsi="Helvetica Neue"/>
          <w:sz w:val="24"/>
        </w:rPr>
        <w:t>ânico pertencente à função álcool</w:t>
      </w:r>
      <w:r w:rsidR="0070776F" w:rsidRPr="00804AA5">
        <w:rPr>
          <w:rFonts w:ascii="Helvetica Neue" w:hAnsi="Helvetica Neue"/>
          <w:sz w:val="24"/>
        </w:rPr>
        <w:t>, l</w:t>
      </w:r>
      <w:r w:rsidR="0070776F" w:rsidRPr="00804AA5">
        <w:rPr>
          <w:rFonts w:ascii="Helvetica Neue" w:hAnsi="Helvetica Neue" w:hint="eastAsia"/>
          <w:sz w:val="24"/>
        </w:rPr>
        <w:t>í</w:t>
      </w:r>
      <w:r w:rsidR="0070776F" w:rsidRPr="00804AA5">
        <w:rPr>
          <w:rFonts w:ascii="Helvetica Neue" w:hAnsi="Helvetica Neue"/>
          <w:sz w:val="24"/>
        </w:rPr>
        <w:t xml:space="preserve">quido </w:t>
      </w:r>
      <w:r w:rsidR="0070776F" w:rsidRPr="00804AA5">
        <w:rPr>
          <w:rFonts w:ascii="Helvetica Neue" w:hAnsi="Helvetica Neue" w:hint="eastAsia"/>
          <w:sz w:val="24"/>
        </w:rPr>
        <w:t>à</w:t>
      </w:r>
      <w:r w:rsidR="0070776F" w:rsidRPr="00804AA5">
        <w:rPr>
          <w:rFonts w:ascii="Helvetica Neue" w:hAnsi="Helvetica Neue"/>
          <w:sz w:val="24"/>
        </w:rPr>
        <w:t xml:space="preserve"> temperatura ambiente (25</w:t>
      </w:r>
      <w:r w:rsidR="00C2001F" w:rsidRPr="00804AA5">
        <w:rPr>
          <w:rFonts w:ascii="Helvetica Neue" w:hAnsi="Helvetica Neue"/>
          <w:sz w:val="24"/>
        </w:rPr>
        <w:t xml:space="preserve"> </w:t>
      </w:r>
      <w:r w:rsidR="0070776F" w:rsidRPr="00804AA5">
        <w:rPr>
          <w:rFonts w:ascii="Helvetica Neue" w:hAnsi="Helvetica Neue" w:hint="eastAsia"/>
          <w:sz w:val="24"/>
        </w:rPr>
        <w:t>°</w:t>
      </w:r>
      <w:r w:rsidR="0070776F" w:rsidRPr="00804AA5">
        <w:rPr>
          <w:rFonts w:ascii="Helvetica Neue" w:hAnsi="Helvetica Neue"/>
          <w:sz w:val="24"/>
        </w:rPr>
        <w:t>C), higrosc</w:t>
      </w:r>
      <w:r w:rsidR="0070776F" w:rsidRPr="00804AA5">
        <w:rPr>
          <w:rFonts w:ascii="Helvetica Neue" w:hAnsi="Helvetica Neue" w:hint="eastAsia"/>
          <w:sz w:val="24"/>
        </w:rPr>
        <w:t>ó</w:t>
      </w:r>
      <w:r w:rsidR="0070776F" w:rsidRPr="00804AA5">
        <w:rPr>
          <w:rFonts w:ascii="Helvetica Neue" w:hAnsi="Helvetica Neue"/>
          <w:sz w:val="24"/>
        </w:rPr>
        <w:t>pico, inodoro e viscoso.</w:t>
      </w:r>
      <w:r w:rsidRPr="00804AA5">
        <w:rPr>
          <w:rFonts w:ascii="Helvetica Neue" w:hAnsi="Helvetica Neue"/>
          <w:sz w:val="24"/>
        </w:rPr>
        <w:t xml:space="preserve"> Na produ</w:t>
      </w:r>
      <w:r w:rsidRPr="00804AA5">
        <w:rPr>
          <w:rFonts w:ascii="Helvetica Neue" w:hAnsi="Helvetica Neue" w:hint="eastAsia"/>
          <w:sz w:val="24"/>
        </w:rPr>
        <w:t>çã</w:t>
      </w:r>
      <w:r w:rsidRPr="00804AA5">
        <w:rPr>
          <w:rFonts w:ascii="Helvetica Neue" w:hAnsi="Helvetica Neue"/>
          <w:sz w:val="24"/>
        </w:rPr>
        <w:t>o de biodiesel</w:t>
      </w:r>
      <w:r w:rsidR="005B7274" w:rsidRPr="00804AA5">
        <w:rPr>
          <w:rFonts w:ascii="Helvetica Neue" w:hAnsi="Helvetica Neue"/>
          <w:sz w:val="24"/>
        </w:rPr>
        <w:t xml:space="preserve"> </w:t>
      </w:r>
      <w:r w:rsidR="005B7274" w:rsidRPr="00804AA5">
        <w:rPr>
          <w:rFonts w:ascii="Helvetica Neue" w:hAnsi="Helvetica Neue" w:hint="eastAsia"/>
          <w:sz w:val="24"/>
        </w:rPr>
        <w:t>é</w:t>
      </w:r>
      <w:r w:rsidR="005B7274" w:rsidRPr="00804AA5">
        <w:rPr>
          <w:rFonts w:ascii="Helvetica Neue" w:hAnsi="Helvetica Neue"/>
          <w:sz w:val="24"/>
        </w:rPr>
        <w:t xml:space="preserve"> obtido como subproduto.</w:t>
      </w:r>
    </w:p>
    <w:p w14:paraId="53D3797F" w14:textId="77777777" w:rsidR="00C03654" w:rsidRDefault="00C03654">
      <w:pPr>
        <w:jc w:val="both"/>
        <w:rPr>
          <w:rFonts w:ascii="Helvetica Neue" w:hAnsi="Helvetica Neue"/>
          <w:b/>
          <w:sz w:val="24"/>
        </w:rPr>
      </w:pPr>
    </w:p>
    <w:p w14:paraId="72E8ECC7" w14:textId="77777777" w:rsidR="00A33A3C" w:rsidRDefault="00A33A3C">
      <w:pPr>
        <w:jc w:val="both"/>
        <w:rPr>
          <w:rFonts w:ascii="Helvetica Neue" w:hAnsi="Helvetica Neue"/>
          <w:sz w:val="24"/>
        </w:rPr>
      </w:pPr>
      <w:r>
        <w:rPr>
          <w:rFonts w:ascii="Helvetica Neue" w:hAnsi="Helvetica Neue"/>
          <w:b/>
          <w:sz w:val="24"/>
        </w:rPr>
        <w:t>GLP:</w:t>
      </w:r>
      <w:r w:rsidR="003F5A43">
        <w:rPr>
          <w:rFonts w:ascii="Helvetica Neue" w:hAnsi="Helvetica Neue"/>
          <w:sz w:val="24"/>
        </w:rPr>
        <w:t xml:space="preserve"> </w:t>
      </w:r>
      <w:r w:rsidR="003F5A43" w:rsidRPr="007C2D78">
        <w:rPr>
          <w:rFonts w:ascii="Helvetica Neue" w:hAnsi="Helvetica Neue"/>
          <w:sz w:val="24"/>
        </w:rPr>
        <w:t xml:space="preserve">ver </w:t>
      </w:r>
      <w:r w:rsidR="007C2D78" w:rsidRPr="007C2D78">
        <w:rPr>
          <w:rFonts w:ascii="Helvetica Neue" w:hAnsi="Helvetica Neue"/>
          <w:sz w:val="24"/>
        </w:rPr>
        <w:t xml:space="preserve">Gás </w:t>
      </w:r>
      <w:r w:rsidR="003F5A43" w:rsidRPr="007C2D78">
        <w:rPr>
          <w:rFonts w:ascii="Helvetica Neue" w:hAnsi="Helvetica Neue"/>
          <w:sz w:val="24"/>
        </w:rPr>
        <w:t>Liqu</w:t>
      </w:r>
      <w:r w:rsidRPr="007C2D78">
        <w:rPr>
          <w:rFonts w:ascii="Helvetica Neue" w:hAnsi="Helvetica Neue"/>
          <w:sz w:val="24"/>
        </w:rPr>
        <w:t>efeito</w:t>
      </w:r>
      <w:r w:rsidRPr="003F5A43">
        <w:rPr>
          <w:rFonts w:ascii="Helvetica Neue" w:hAnsi="Helvetica Neue"/>
          <w:color w:val="FF0000"/>
          <w:sz w:val="24"/>
        </w:rPr>
        <w:t xml:space="preserve"> </w:t>
      </w:r>
      <w:r>
        <w:rPr>
          <w:rFonts w:ascii="Helvetica Neue" w:hAnsi="Helvetica Neue"/>
          <w:sz w:val="24"/>
        </w:rPr>
        <w:t>de Petróleo.</w:t>
      </w:r>
    </w:p>
    <w:p w14:paraId="6CD080DB" w14:textId="77777777" w:rsidR="003E2788" w:rsidRDefault="003E2788">
      <w:pPr>
        <w:jc w:val="both"/>
        <w:rPr>
          <w:rFonts w:ascii="Helvetica Neue" w:hAnsi="Helvetica Neue"/>
          <w:b/>
          <w:snapToGrid w:val="0"/>
          <w:sz w:val="24"/>
        </w:rPr>
      </w:pPr>
    </w:p>
    <w:p w14:paraId="15EC476C" w14:textId="77777777" w:rsidR="00A33A3C" w:rsidRDefault="00A33A3C">
      <w:pPr>
        <w:jc w:val="both"/>
        <w:rPr>
          <w:rFonts w:ascii="Helvetica Neue" w:hAnsi="Helvetica Neue"/>
          <w:sz w:val="24"/>
        </w:rPr>
      </w:pPr>
      <w:r>
        <w:rPr>
          <w:rFonts w:ascii="Helvetica Neue" w:hAnsi="Helvetica Neue"/>
          <w:b/>
          <w:snapToGrid w:val="0"/>
          <w:sz w:val="24"/>
        </w:rPr>
        <w:t>GNC:</w:t>
      </w:r>
      <w:r w:rsidR="007C2D78">
        <w:rPr>
          <w:rFonts w:ascii="Helvetica Neue" w:hAnsi="Helvetica Neue"/>
          <w:sz w:val="24"/>
        </w:rPr>
        <w:t xml:space="preserve"> </w:t>
      </w:r>
      <w:r w:rsidR="003F5A43" w:rsidRPr="007C2D78">
        <w:rPr>
          <w:rFonts w:ascii="Helvetica Neue" w:hAnsi="Helvetica Neue"/>
          <w:sz w:val="24"/>
        </w:rPr>
        <w:t>ver</w:t>
      </w:r>
      <w:r>
        <w:rPr>
          <w:rFonts w:ascii="Helvetica Neue" w:hAnsi="Helvetica Neue"/>
          <w:snapToGrid w:val="0"/>
          <w:sz w:val="24"/>
        </w:rPr>
        <w:t xml:space="preserve"> Gás Natural Comprimido.</w:t>
      </w:r>
    </w:p>
    <w:p w14:paraId="247CC970" w14:textId="77777777" w:rsidR="003E2788" w:rsidRDefault="003E2788">
      <w:pPr>
        <w:jc w:val="both"/>
        <w:rPr>
          <w:rFonts w:ascii="Helvetica Neue" w:hAnsi="Helvetica Neue"/>
          <w:b/>
          <w:snapToGrid w:val="0"/>
          <w:sz w:val="24"/>
        </w:rPr>
      </w:pPr>
    </w:p>
    <w:p w14:paraId="624880F0" w14:textId="77777777" w:rsidR="00A33A3C" w:rsidRDefault="00A33A3C">
      <w:pPr>
        <w:jc w:val="both"/>
        <w:rPr>
          <w:rFonts w:ascii="Helvetica Neue" w:hAnsi="Helvetica Neue"/>
          <w:sz w:val="24"/>
        </w:rPr>
      </w:pPr>
      <w:r>
        <w:rPr>
          <w:rFonts w:ascii="Helvetica Neue" w:hAnsi="Helvetica Neue"/>
          <w:b/>
          <w:snapToGrid w:val="0"/>
          <w:sz w:val="24"/>
        </w:rPr>
        <w:t>GNL:</w:t>
      </w:r>
      <w:r w:rsidR="003F5A43">
        <w:rPr>
          <w:rFonts w:ascii="Helvetica Neue" w:hAnsi="Helvetica Neue"/>
          <w:sz w:val="24"/>
        </w:rPr>
        <w:t xml:space="preserve"> </w:t>
      </w:r>
      <w:r w:rsidR="003F5A43" w:rsidRPr="007C2D78">
        <w:rPr>
          <w:rFonts w:ascii="Helvetica Neue" w:hAnsi="Helvetica Neue"/>
          <w:sz w:val="24"/>
        </w:rPr>
        <w:t>ver</w:t>
      </w:r>
      <w:r w:rsidR="003F5A43">
        <w:rPr>
          <w:rFonts w:ascii="Helvetica Neue" w:hAnsi="Helvetica Neue"/>
          <w:snapToGrid w:val="0"/>
          <w:sz w:val="24"/>
        </w:rPr>
        <w:t xml:space="preserve"> </w:t>
      </w:r>
      <w:r w:rsidR="00B00369">
        <w:rPr>
          <w:rFonts w:ascii="Helvetica Neue" w:hAnsi="Helvetica Neue"/>
          <w:snapToGrid w:val="0"/>
          <w:sz w:val="24"/>
        </w:rPr>
        <w:t>Gás Natural Liqu</w:t>
      </w:r>
      <w:r>
        <w:rPr>
          <w:rFonts w:ascii="Helvetica Neue" w:hAnsi="Helvetica Neue"/>
          <w:snapToGrid w:val="0"/>
          <w:sz w:val="24"/>
        </w:rPr>
        <w:t>efeito.</w:t>
      </w:r>
    </w:p>
    <w:p w14:paraId="12875A52" w14:textId="77777777" w:rsidR="003E2788" w:rsidRDefault="003E2788">
      <w:pPr>
        <w:jc w:val="both"/>
        <w:rPr>
          <w:rFonts w:ascii="Helvetica Neue" w:hAnsi="Helvetica Neue"/>
          <w:b/>
          <w:sz w:val="24"/>
        </w:rPr>
      </w:pPr>
    </w:p>
    <w:p w14:paraId="6DA0BB2D" w14:textId="77777777" w:rsidR="00A33A3C" w:rsidRDefault="00A33A3C">
      <w:pPr>
        <w:jc w:val="both"/>
        <w:rPr>
          <w:rFonts w:ascii="Helvetica Neue" w:hAnsi="Helvetica Neue"/>
          <w:sz w:val="28"/>
        </w:rPr>
      </w:pPr>
      <w:r>
        <w:rPr>
          <w:rFonts w:ascii="Helvetica Neue" w:hAnsi="Helvetica Neue"/>
          <w:b/>
          <w:sz w:val="24"/>
        </w:rPr>
        <w:t>GNV:</w:t>
      </w:r>
      <w:r w:rsidR="003F5A43">
        <w:rPr>
          <w:rFonts w:ascii="Helvetica Neue" w:hAnsi="Helvetica Neue"/>
          <w:sz w:val="24"/>
        </w:rPr>
        <w:t xml:space="preserve"> </w:t>
      </w:r>
      <w:r w:rsidR="003F5A43" w:rsidRPr="007C2D78">
        <w:rPr>
          <w:rFonts w:ascii="Helvetica Neue" w:hAnsi="Helvetica Neue"/>
          <w:sz w:val="24"/>
        </w:rPr>
        <w:t>ver</w:t>
      </w:r>
      <w:r>
        <w:rPr>
          <w:rFonts w:ascii="Helvetica Neue" w:hAnsi="Helvetica Neue"/>
          <w:snapToGrid w:val="0"/>
          <w:sz w:val="24"/>
        </w:rPr>
        <w:t xml:space="preserve"> </w:t>
      </w:r>
      <w:r>
        <w:rPr>
          <w:rFonts w:ascii="Helvetica Neue" w:hAnsi="Helvetica Neue"/>
          <w:sz w:val="24"/>
        </w:rPr>
        <w:t>Gás Natural Veicular.</w:t>
      </w:r>
    </w:p>
    <w:p w14:paraId="4A39A0D0" w14:textId="77777777" w:rsidR="003E2788" w:rsidRDefault="003E2788" w:rsidP="007C2D78">
      <w:pPr>
        <w:tabs>
          <w:tab w:val="left" w:pos="1418"/>
        </w:tabs>
        <w:jc w:val="both"/>
        <w:rPr>
          <w:rFonts w:ascii="Helvetica Neue" w:hAnsi="Helvetica Neue"/>
          <w:b/>
          <w:sz w:val="24"/>
        </w:rPr>
      </w:pPr>
    </w:p>
    <w:p w14:paraId="1FDB21F5" w14:textId="77777777" w:rsidR="00A33A3C" w:rsidRDefault="00A33A3C" w:rsidP="007C2D78">
      <w:pPr>
        <w:tabs>
          <w:tab w:val="left" w:pos="1418"/>
        </w:tabs>
        <w:jc w:val="both"/>
        <w:rPr>
          <w:rFonts w:ascii="Helvetica Neue" w:hAnsi="Helvetica Neue"/>
          <w:i/>
          <w:sz w:val="24"/>
        </w:rPr>
      </w:pPr>
      <w:r>
        <w:rPr>
          <w:rFonts w:ascii="Helvetica Neue" w:hAnsi="Helvetica Neue"/>
          <w:b/>
          <w:sz w:val="24"/>
        </w:rPr>
        <w:t>Grau API ou ºAPI:</w:t>
      </w:r>
      <w:r>
        <w:rPr>
          <w:rFonts w:ascii="Helvetica Neue" w:hAnsi="Helvetica Neue"/>
          <w:sz w:val="24"/>
        </w:rPr>
        <w:t xml:space="preserve"> escala </w:t>
      </w:r>
      <w:r w:rsidR="00F91471" w:rsidRPr="007C2D78">
        <w:rPr>
          <w:rFonts w:ascii="Helvetica Neue" w:hAnsi="Helvetica Neue"/>
          <w:sz w:val="24"/>
        </w:rPr>
        <w:t>hidrométrica</w:t>
      </w:r>
      <w:r w:rsidR="00F91471">
        <w:rPr>
          <w:rFonts w:ascii="Helvetica Neue" w:hAnsi="Helvetica Neue"/>
          <w:sz w:val="24"/>
        </w:rPr>
        <w:t xml:space="preserve"> </w:t>
      </w:r>
      <w:r>
        <w:rPr>
          <w:rFonts w:ascii="Helvetica Neue" w:hAnsi="Helvetica Neue"/>
          <w:sz w:val="24"/>
        </w:rPr>
        <w:t xml:space="preserve">idealizada pelo </w:t>
      </w:r>
      <w:r w:rsidRPr="00CA223C">
        <w:rPr>
          <w:rFonts w:ascii="Helvetica Neue" w:hAnsi="Helvetica Neue"/>
          <w:sz w:val="24"/>
        </w:rPr>
        <w:t>American Petroleum Institute</w:t>
      </w:r>
      <w:r>
        <w:rPr>
          <w:rFonts w:ascii="Helvetica Neue" w:hAnsi="Helvetica Neue"/>
          <w:sz w:val="24"/>
        </w:rPr>
        <w:t xml:space="preserve"> </w:t>
      </w:r>
      <w:r w:rsidR="00A76FAC">
        <w:rPr>
          <w:rFonts w:ascii="Helvetica Neue" w:hAnsi="Helvetica Neue"/>
          <w:sz w:val="24"/>
        </w:rPr>
        <w:t>(</w:t>
      </w:r>
      <w:r>
        <w:rPr>
          <w:rFonts w:ascii="Helvetica Neue" w:hAnsi="Helvetica Neue"/>
          <w:sz w:val="24"/>
        </w:rPr>
        <w:t>API</w:t>
      </w:r>
      <w:r w:rsidR="00A76FAC">
        <w:rPr>
          <w:rFonts w:ascii="Helvetica Neue" w:hAnsi="Helvetica Neue"/>
          <w:sz w:val="24"/>
        </w:rPr>
        <w:t>)</w:t>
      </w:r>
      <w:r>
        <w:rPr>
          <w:rFonts w:ascii="Helvetica Neue" w:hAnsi="Helvetica Neue"/>
          <w:sz w:val="24"/>
        </w:rPr>
        <w:t xml:space="preserve">, juntamente com a </w:t>
      </w:r>
      <w:r w:rsidRPr="00CA223C">
        <w:rPr>
          <w:rFonts w:ascii="Helvetica Neue" w:hAnsi="Helvetica Neue"/>
          <w:sz w:val="24"/>
        </w:rPr>
        <w:t>National Bureau of Standards</w:t>
      </w:r>
      <w:r>
        <w:rPr>
          <w:rFonts w:ascii="Helvetica Neue" w:hAnsi="Helvetica Neue"/>
          <w:sz w:val="24"/>
        </w:rPr>
        <w:t xml:space="preserve">, utilizada para medir a densidade relativa de líquidos. </w:t>
      </w:r>
      <w:r w:rsidR="00CA2A5E">
        <w:rPr>
          <w:rFonts w:ascii="Helvetica Neue" w:hAnsi="Helvetica Neue"/>
          <w:sz w:val="24"/>
        </w:rPr>
        <w:t>Portaria ANP nº 206, de 29/8/</w:t>
      </w:r>
      <w:r w:rsidR="000D3F65" w:rsidRPr="007C2D78">
        <w:rPr>
          <w:rFonts w:ascii="Helvetica Neue" w:hAnsi="Helvetica Neue"/>
          <w:sz w:val="24"/>
        </w:rPr>
        <w:t>2000.</w:t>
      </w:r>
    </w:p>
    <w:p w14:paraId="34B2780A" w14:textId="77777777" w:rsidR="003E2788" w:rsidRDefault="003E2788">
      <w:pPr>
        <w:tabs>
          <w:tab w:val="left" w:pos="1418"/>
        </w:tabs>
        <w:jc w:val="both"/>
        <w:rPr>
          <w:rFonts w:ascii="Helvetica Neue" w:hAnsi="Helvetica Neue"/>
          <w:b/>
          <w:bCs/>
          <w:iCs/>
          <w:sz w:val="24"/>
        </w:rPr>
      </w:pPr>
    </w:p>
    <w:p w14:paraId="3DB3EEC6" w14:textId="77777777" w:rsidR="00A33A3C" w:rsidRPr="005842E6" w:rsidRDefault="00A33A3C">
      <w:pPr>
        <w:tabs>
          <w:tab w:val="left" w:pos="1418"/>
        </w:tabs>
        <w:jc w:val="both"/>
        <w:rPr>
          <w:rFonts w:ascii="Helvetica Neue" w:hAnsi="Helvetica Neue"/>
          <w:iCs/>
          <w:sz w:val="24"/>
        </w:rPr>
      </w:pPr>
      <w:r w:rsidRPr="005842E6">
        <w:rPr>
          <w:rFonts w:ascii="Helvetica Neue" w:hAnsi="Helvetica Neue"/>
          <w:b/>
          <w:bCs/>
          <w:iCs/>
          <w:sz w:val="24"/>
        </w:rPr>
        <w:t>Gravimetria:</w:t>
      </w:r>
      <w:r w:rsidRPr="005842E6">
        <w:rPr>
          <w:rFonts w:ascii="Helvetica Neue" w:hAnsi="Helvetica Neue"/>
          <w:iCs/>
          <w:sz w:val="24"/>
        </w:rPr>
        <w:t xml:space="preserve"> método geofísico que envolve medidas do campo gravitacional terrestre, buscando identificar distribuições de massas e seus contrastes de densidade nos materiais em subsuperfície.</w:t>
      </w:r>
    </w:p>
    <w:p w14:paraId="3ADC0549" w14:textId="77777777" w:rsidR="003E2788" w:rsidRDefault="003E2788">
      <w:pPr>
        <w:jc w:val="both"/>
        <w:rPr>
          <w:rFonts w:ascii="Helvetica Neue" w:hAnsi="Helvetica Neue"/>
          <w:b/>
          <w:sz w:val="24"/>
        </w:rPr>
      </w:pPr>
    </w:p>
    <w:p w14:paraId="25C395D1" w14:textId="77777777" w:rsidR="00A33A3C" w:rsidRDefault="00A33A3C">
      <w:pPr>
        <w:jc w:val="both"/>
        <w:rPr>
          <w:rFonts w:ascii="Helvetica Neue" w:hAnsi="Helvetica Neue"/>
          <w:sz w:val="24"/>
        </w:rPr>
      </w:pPr>
      <w:r>
        <w:rPr>
          <w:rFonts w:ascii="Helvetica Neue" w:hAnsi="Helvetica Neue"/>
          <w:b/>
          <w:sz w:val="24"/>
        </w:rPr>
        <w:t>Graxa</w:t>
      </w:r>
      <w:r>
        <w:rPr>
          <w:rFonts w:ascii="Helvetica Neue" w:hAnsi="Helvetica Neue"/>
          <w:sz w:val="24"/>
        </w:rPr>
        <w:t xml:space="preserve"> </w:t>
      </w:r>
      <w:r w:rsidR="00E14BC3" w:rsidRPr="00E14BC3">
        <w:rPr>
          <w:rFonts w:ascii="Helvetica Neue" w:hAnsi="Helvetica Neue"/>
          <w:b/>
          <w:sz w:val="24"/>
        </w:rPr>
        <w:t>L</w:t>
      </w:r>
      <w:r w:rsidRPr="00E14BC3">
        <w:rPr>
          <w:rFonts w:ascii="Helvetica Neue" w:hAnsi="Helvetica Neue"/>
          <w:b/>
          <w:sz w:val="24"/>
        </w:rPr>
        <w:t>ubrificante</w:t>
      </w:r>
      <w:r w:rsidR="00E14BC3" w:rsidRPr="00E14BC3">
        <w:rPr>
          <w:rFonts w:ascii="Helvetica Neue" w:hAnsi="Helvetica Neue"/>
          <w:b/>
          <w:sz w:val="24"/>
        </w:rPr>
        <w:t>:</w:t>
      </w:r>
      <w:r w:rsidRPr="00E14BC3">
        <w:rPr>
          <w:rFonts w:ascii="Helvetica Neue" w:hAnsi="Helvetica Neue"/>
          <w:b/>
          <w:sz w:val="24"/>
        </w:rPr>
        <w:t xml:space="preserve"> </w:t>
      </w:r>
      <w:r w:rsidR="00E16001">
        <w:rPr>
          <w:rFonts w:ascii="Helvetica Neue" w:hAnsi="Helvetica Neue"/>
          <w:sz w:val="24"/>
        </w:rPr>
        <w:t>c</w:t>
      </w:r>
      <w:r w:rsidR="00D33AAA" w:rsidRPr="00D33AAA">
        <w:rPr>
          <w:rFonts w:ascii="Helvetica Neue" w:hAnsi="Helvetica Neue"/>
          <w:sz w:val="24"/>
        </w:rPr>
        <w:t>ombinação semi</w:t>
      </w:r>
      <w:r w:rsidR="00D33AAA">
        <w:rPr>
          <w:rFonts w:ascii="Helvetica Neue" w:hAnsi="Helvetica Neue"/>
          <w:sz w:val="24"/>
        </w:rPr>
        <w:t>s</w:t>
      </w:r>
      <w:r w:rsidR="00D33AAA" w:rsidRPr="00D33AAA">
        <w:rPr>
          <w:rFonts w:ascii="Helvetica Neue" w:hAnsi="Helvetica Neue"/>
          <w:sz w:val="24"/>
        </w:rPr>
        <w:t>sólida de óleos básicos e agentes espessantes adequada para tipos específicos de lubrificação. Resolução ANP nº 8, de 9/2/2011</w:t>
      </w:r>
      <w:r w:rsidR="00860E52">
        <w:rPr>
          <w:rFonts w:ascii="Helvetica Neue" w:hAnsi="Helvetica Neue"/>
          <w:sz w:val="24"/>
        </w:rPr>
        <w:t>.</w:t>
      </w:r>
    </w:p>
    <w:p w14:paraId="5B5733AA" w14:textId="77777777" w:rsidR="00207128" w:rsidRDefault="00207128">
      <w:pPr>
        <w:jc w:val="both"/>
        <w:rPr>
          <w:rFonts w:ascii="Helvetica Neue" w:hAnsi="Helvetica Neue"/>
          <w:sz w:val="24"/>
        </w:rPr>
      </w:pPr>
    </w:p>
    <w:p w14:paraId="3B65D833" w14:textId="77777777" w:rsidR="003E2788" w:rsidRPr="00F775D2" w:rsidRDefault="002B7A2A" w:rsidP="00BE38BC">
      <w:pPr>
        <w:jc w:val="both"/>
        <w:rPr>
          <w:rFonts w:ascii="Helvetica Neue" w:hAnsi="Helvetica Neue"/>
          <w:sz w:val="24"/>
        </w:rPr>
      </w:pPr>
      <w:r w:rsidRPr="00F775D2">
        <w:rPr>
          <w:rFonts w:ascii="Helvetica Neue" w:hAnsi="Helvetica Neue"/>
          <w:b/>
          <w:sz w:val="24"/>
        </w:rPr>
        <w:t>H</w:t>
      </w:r>
      <w:r w:rsidRPr="00F775D2">
        <w:rPr>
          <w:rFonts w:ascii="Helvetica Neue" w:hAnsi="Helvetica Neue"/>
          <w:b/>
          <w:sz w:val="24"/>
          <w:vertAlign w:val="subscript"/>
        </w:rPr>
        <w:t>2</w:t>
      </w:r>
      <w:r w:rsidRPr="00F775D2">
        <w:rPr>
          <w:rFonts w:ascii="Helvetica Neue" w:hAnsi="Helvetica Neue"/>
          <w:b/>
          <w:sz w:val="24"/>
        </w:rPr>
        <w:t>S</w:t>
      </w:r>
      <w:r w:rsidR="00BE38BC" w:rsidRPr="00BE38BC">
        <w:rPr>
          <w:b/>
          <w:color w:val="000000" w:themeColor="text1"/>
          <w:sz w:val="24"/>
          <w:szCs w:val="24"/>
        </w:rPr>
        <w:t xml:space="preserve">: </w:t>
      </w:r>
      <w:r w:rsidR="00F775D2" w:rsidRPr="00F775D2">
        <w:rPr>
          <w:rFonts w:ascii="Helvetica Neue" w:hAnsi="Helvetica Neue"/>
          <w:sz w:val="24"/>
        </w:rPr>
        <w:t>s</w:t>
      </w:r>
      <w:r w:rsidRPr="00F775D2">
        <w:rPr>
          <w:rFonts w:ascii="Helvetica Neue" w:hAnsi="Helvetica Neue"/>
          <w:sz w:val="24"/>
        </w:rPr>
        <w:t>ulfeto de hidrogênio ou gás sulfídrico, gás incolor com odor característico, tóxico, altamente inflamável e corrosivo, subproduto do processo de refino do petróleo.</w:t>
      </w:r>
    </w:p>
    <w:p w14:paraId="4D23F564" w14:textId="77777777" w:rsidR="002B7A2A" w:rsidRDefault="002B7A2A">
      <w:pPr>
        <w:jc w:val="both"/>
        <w:rPr>
          <w:rFonts w:ascii="Helvetica Neue" w:hAnsi="Helvetica Neue"/>
          <w:b/>
          <w:sz w:val="24"/>
        </w:rPr>
      </w:pPr>
    </w:p>
    <w:p w14:paraId="7789E780" w14:textId="77777777" w:rsidR="009C337C" w:rsidRDefault="00A33A3C">
      <w:pPr>
        <w:jc w:val="both"/>
        <w:rPr>
          <w:rFonts w:ascii="Helvetica Neue" w:hAnsi="Helvetica Neue"/>
          <w:sz w:val="24"/>
        </w:rPr>
      </w:pPr>
      <w:r>
        <w:rPr>
          <w:rFonts w:ascii="Helvetica Neue" w:hAnsi="Helvetica Neue"/>
          <w:b/>
          <w:sz w:val="24"/>
        </w:rPr>
        <w:t xml:space="preserve">Hexano: </w:t>
      </w:r>
      <w:r w:rsidR="00E16001">
        <w:rPr>
          <w:rFonts w:ascii="Helvetica Neue" w:hAnsi="Helvetica Neue"/>
          <w:sz w:val="24"/>
        </w:rPr>
        <w:t>h</w:t>
      </w:r>
      <w:r w:rsidR="000303D2" w:rsidRPr="000303D2">
        <w:rPr>
          <w:rFonts w:ascii="Helvetica Neue" w:hAnsi="Helvetica Neue"/>
          <w:sz w:val="24"/>
        </w:rPr>
        <w:t>idrocarboneto composto por seis átomos de carbono e quatorze de hidrogênio (C</w:t>
      </w:r>
      <w:r w:rsidR="000303D2" w:rsidRPr="000303D2">
        <w:rPr>
          <w:rFonts w:ascii="Helvetica Neue" w:hAnsi="Helvetica Neue"/>
          <w:sz w:val="24"/>
          <w:vertAlign w:val="subscript"/>
        </w:rPr>
        <w:t>6</w:t>
      </w:r>
      <w:r w:rsidR="000303D2" w:rsidRPr="000303D2">
        <w:rPr>
          <w:rFonts w:ascii="Helvetica Neue" w:hAnsi="Helvetica Neue"/>
          <w:sz w:val="24"/>
        </w:rPr>
        <w:t>H</w:t>
      </w:r>
      <w:r w:rsidR="000303D2" w:rsidRPr="000303D2">
        <w:rPr>
          <w:rFonts w:ascii="Helvetica Neue" w:hAnsi="Helvetica Neue"/>
          <w:sz w:val="24"/>
          <w:vertAlign w:val="subscript"/>
        </w:rPr>
        <w:t>14</w:t>
      </w:r>
      <w:r w:rsidR="000303D2" w:rsidRPr="000303D2">
        <w:rPr>
          <w:rFonts w:ascii="Helvetica Neue" w:hAnsi="Helvetica Neue"/>
          <w:sz w:val="24"/>
        </w:rPr>
        <w:t xml:space="preserve">). São normalmente utilizados como solvente inerte em reações orgânicas. São também componentes </w:t>
      </w:r>
      <w:r w:rsidR="00860E52">
        <w:rPr>
          <w:rFonts w:ascii="Helvetica Neue" w:hAnsi="Helvetica Neue"/>
          <w:sz w:val="24"/>
        </w:rPr>
        <w:t>comuns encontrados na gasolina.</w:t>
      </w:r>
    </w:p>
    <w:p w14:paraId="0083021B" w14:textId="77777777" w:rsidR="008230B3" w:rsidRDefault="008230B3">
      <w:pPr>
        <w:jc w:val="both"/>
        <w:rPr>
          <w:rFonts w:ascii="Helvetica Neue" w:hAnsi="Helvetica Neue"/>
          <w:sz w:val="24"/>
        </w:rPr>
      </w:pPr>
    </w:p>
    <w:p w14:paraId="3CF468CD" w14:textId="77777777" w:rsidR="00A33A3C" w:rsidRDefault="00A33A3C">
      <w:pPr>
        <w:jc w:val="both"/>
        <w:rPr>
          <w:rFonts w:ascii="Helvetica Neue" w:hAnsi="Helvetica Neue"/>
          <w:snapToGrid w:val="0"/>
          <w:sz w:val="24"/>
        </w:rPr>
      </w:pPr>
      <w:r>
        <w:rPr>
          <w:rFonts w:ascii="Helvetica Neue" w:hAnsi="Helvetica Neue"/>
          <w:b/>
          <w:snapToGrid w:val="0"/>
          <w:sz w:val="24"/>
        </w:rPr>
        <w:t xml:space="preserve">Hidrocarboneto: </w:t>
      </w:r>
      <w:r w:rsidR="00957F29" w:rsidRPr="00957F29">
        <w:rPr>
          <w:rFonts w:ascii="Helvetica Neue" w:hAnsi="Helvetica Neue"/>
          <w:snapToGrid w:val="0"/>
          <w:sz w:val="24"/>
        </w:rPr>
        <w:t>Designação dos compostos químicos formados por carbono e hidrogênio. Refere-se, geralmente, ao petróleo ou seus derivados.</w:t>
      </w:r>
    </w:p>
    <w:p w14:paraId="076553A6" w14:textId="77777777" w:rsidR="003E2788" w:rsidRDefault="003E2788">
      <w:pPr>
        <w:pStyle w:val="Ttulo2"/>
        <w:widowControl w:val="0"/>
        <w:jc w:val="both"/>
        <w:rPr>
          <w:rFonts w:ascii="Helvetica Neue" w:hAnsi="Helvetica Neue"/>
          <w:b/>
        </w:rPr>
      </w:pPr>
    </w:p>
    <w:p w14:paraId="5546B7B5" w14:textId="77777777" w:rsidR="00A33A3C" w:rsidRPr="00284E4F" w:rsidRDefault="00A33A3C">
      <w:pPr>
        <w:pStyle w:val="Ttulo2"/>
        <w:widowControl w:val="0"/>
        <w:jc w:val="both"/>
        <w:rPr>
          <w:rFonts w:ascii="Helvetica Neue" w:hAnsi="Helvetica Neue"/>
        </w:rPr>
      </w:pPr>
      <w:r w:rsidRPr="00284E4F">
        <w:rPr>
          <w:rFonts w:ascii="Helvetica Neue" w:hAnsi="Helvetica Neue"/>
          <w:b/>
        </w:rPr>
        <w:t xml:space="preserve">ICMS: </w:t>
      </w:r>
      <w:r w:rsidR="003F4B0E">
        <w:rPr>
          <w:rFonts w:ascii="Helvetica Neue" w:hAnsi="Helvetica Neue"/>
        </w:rPr>
        <w:t>i</w:t>
      </w:r>
      <w:r w:rsidRPr="00284E4F">
        <w:rPr>
          <w:rFonts w:ascii="Helvetica Neue" w:hAnsi="Helvetica Neue"/>
        </w:rPr>
        <w:t xml:space="preserve">mposto sobre </w:t>
      </w:r>
      <w:r w:rsidR="003F4B0E">
        <w:rPr>
          <w:rFonts w:ascii="Helvetica Neue" w:hAnsi="Helvetica Neue"/>
        </w:rPr>
        <w:t>o</w:t>
      </w:r>
      <w:r w:rsidRPr="00284E4F">
        <w:rPr>
          <w:rFonts w:ascii="Helvetica Neue" w:hAnsi="Helvetica Neue"/>
        </w:rPr>
        <w:t xml:space="preserve">perações </w:t>
      </w:r>
      <w:r w:rsidR="003F4B0E">
        <w:rPr>
          <w:rFonts w:ascii="Helvetica Neue" w:hAnsi="Helvetica Neue"/>
        </w:rPr>
        <w:t>r</w:t>
      </w:r>
      <w:r w:rsidRPr="00284E4F">
        <w:rPr>
          <w:rFonts w:ascii="Helvetica Neue" w:hAnsi="Helvetica Neue"/>
        </w:rPr>
        <w:t xml:space="preserve">elativas à </w:t>
      </w:r>
      <w:r w:rsidR="003F4B0E">
        <w:rPr>
          <w:rFonts w:ascii="Helvetica Neue" w:hAnsi="Helvetica Neue"/>
        </w:rPr>
        <w:t>c</w:t>
      </w:r>
      <w:r w:rsidRPr="00284E4F">
        <w:rPr>
          <w:rFonts w:ascii="Helvetica Neue" w:hAnsi="Helvetica Neue"/>
        </w:rPr>
        <w:t>ir</w:t>
      </w:r>
      <w:r w:rsidR="0062236F">
        <w:rPr>
          <w:rFonts w:ascii="Helvetica Neue" w:hAnsi="Helvetica Neue"/>
        </w:rPr>
        <w:t xml:space="preserve">culação de </w:t>
      </w:r>
      <w:r w:rsidR="003F4B0E">
        <w:rPr>
          <w:rFonts w:ascii="Helvetica Neue" w:hAnsi="Helvetica Neue"/>
        </w:rPr>
        <w:t>m</w:t>
      </w:r>
      <w:r w:rsidR="0062236F">
        <w:rPr>
          <w:rFonts w:ascii="Helvetica Neue" w:hAnsi="Helvetica Neue"/>
        </w:rPr>
        <w:t>ercadorias e s</w:t>
      </w:r>
      <w:r w:rsidRPr="00284E4F">
        <w:rPr>
          <w:rFonts w:ascii="Helvetica Neue" w:hAnsi="Helvetica Neue"/>
        </w:rPr>
        <w:t xml:space="preserve">obre </w:t>
      </w:r>
      <w:r w:rsidR="003F4B0E">
        <w:rPr>
          <w:rFonts w:ascii="Helvetica Neue" w:hAnsi="Helvetica Neue"/>
        </w:rPr>
        <w:t>p</w:t>
      </w:r>
      <w:r w:rsidRPr="00284E4F">
        <w:rPr>
          <w:rFonts w:ascii="Helvetica Neue" w:hAnsi="Helvetica Neue"/>
        </w:rPr>
        <w:t xml:space="preserve">restações de </w:t>
      </w:r>
      <w:r w:rsidR="003F4B0E">
        <w:rPr>
          <w:rFonts w:ascii="Helvetica Neue" w:hAnsi="Helvetica Neue"/>
        </w:rPr>
        <w:t>s</w:t>
      </w:r>
      <w:r w:rsidRPr="00284E4F">
        <w:rPr>
          <w:rFonts w:ascii="Helvetica Neue" w:hAnsi="Helvetica Neue"/>
        </w:rPr>
        <w:t xml:space="preserve">erviços de </w:t>
      </w:r>
      <w:r w:rsidR="003F4B0E">
        <w:rPr>
          <w:rFonts w:ascii="Helvetica Neue" w:hAnsi="Helvetica Neue"/>
        </w:rPr>
        <w:t>t</w:t>
      </w:r>
      <w:r w:rsidRPr="00284E4F">
        <w:rPr>
          <w:rFonts w:ascii="Helvetica Neue" w:hAnsi="Helvetica Neue"/>
        </w:rPr>
        <w:t xml:space="preserve">ransporte </w:t>
      </w:r>
      <w:r w:rsidR="003F4B0E">
        <w:rPr>
          <w:rFonts w:ascii="Helvetica Neue" w:hAnsi="Helvetica Neue"/>
        </w:rPr>
        <w:t>i</w:t>
      </w:r>
      <w:r w:rsidRPr="00284E4F">
        <w:rPr>
          <w:rFonts w:ascii="Helvetica Neue" w:hAnsi="Helvetica Neue"/>
        </w:rPr>
        <w:t xml:space="preserve">nterestadual e </w:t>
      </w:r>
      <w:r w:rsidR="003F4B0E">
        <w:rPr>
          <w:rFonts w:ascii="Helvetica Neue" w:hAnsi="Helvetica Neue"/>
        </w:rPr>
        <w:t>i</w:t>
      </w:r>
      <w:r w:rsidRPr="00284E4F">
        <w:rPr>
          <w:rFonts w:ascii="Helvetica Neue" w:hAnsi="Helvetica Neue"/>
        </w:rPr>
        <w:t xml:space="preserve">ntermunicipal e de </w:t>
      </w:r>
      <w:r w:rsidR="003F4B0E">
        <w:rPr>
          <w:rFonts w:ascii="Helvetica Neue" w:hAnsi="Helvetica Neue"/>
        </w:rPr>
        <w:t>c</w:t>
      </w:r>
      <w:r w:rsidRPr="00284E4F">
        <w:rPr>
          <w:rFonts w:ascii="Helvetica Neue" w:hAnsi="Helvetica Neue"/>
        </w:rPr>
        <w:t>omunicação.</w:t>
      </w:r>
    </w:p>
    <w:p w14:paraId="150281A2" w14:textId="77777777" w:rsidR="003E2788" w:rsidRDefault="003E2788">
      <w:pPr>
        <w:rPr>
          <w:rFonts w:ascii="Helvetica Neue" w:hAnsi="Helvetica Neue"/>
          <w:b/>
          <w:sz w:val="24"/>
        </w:rPr>
      </w:pPr>
    </w:p>
    <w:p w14:paraId="1C33E664" w14:textId="77777777" w:rsidR="00A33A3C" w:rsidRPr="00284E4F" w:rsidRDefault="00A33A3C">
      <w:pPr>
        <w:rPr>
          <w:rFonts w:ascii="Helvetica Neue" w:hAnsi="Helvetica Neue"/>
          <w:sz w:val="24"/>
        </w:rPr>
      </w:pPr>
      <w:r w:rsidRPr="00284E4F">
        <w:rPr>
          <w:rFonts w:ascii="Helvetica Neue" w:hAnsi="Helvetica Neue"/>
          <w:b/>
          <w:sz w:val="24"/>
        </w:rPr>
        <w:t xml:space="preserve">Importação Líquida: </w:t>
      </w:r>
      <w:r w:rsidRPr="00284E4F">
        <w:rPr>
          <w:rFonts w:ascii="Helvetica Neue" w:hAnsi="Helvetica Neue"/>
          <w:sz w:val="24"/>
        </w:rPr>
        <w:t>diferença entre os volumes importado e exportado.</w:t>
      </w:r>
    </w:p>
    <w:p w14:paraId="0E1A4932" w14:textId="77777777" w:rsidR="003E2788" w:rsidRDefault="003E2788">
      <w:pPr>
        <w:jc w:val="both"/>
        <w:rPr>
          <w:rFonts w:ascii="Helvetica Neue" w:hAnsi="Helvetica Neue"/>
          <w:b/>
          <w:bCs/>
          <w:sz w:val="24"/>
        </w:rPr>
      </w:pPr>
    </w:p>
    <w:p w14:paraId="2176C5DA" w14:textId="77777777" w:rsidR="00A33A3C" w:rsidRDefault="00A33A3C">
      <w:pPr>
        <w:jc w:val="both"/>
        <w:rPr>
          <w:rFonts w:ascii="Helvetica Neue" w:hAnsi="Helvetica Neue"/>
          <w:sz w:val="24"/>
        </w:rPr>
      </w:pPr>
      <w:r w:rsidRPr="00FA5377">
        <w:rPr>
          <w:rFonts w:ascii="Helvetica Neue" w:hAnsi="Helvetica Neue" w:hint="eastAsia"/>
          <w:b/>
          <w:bCs/>
          <w:sz w:val="24"/>
        </w:rPr>
        <w:t>Índice</w:t>
      </w:r>
      <w:r w:rsidRPr="00FA5377">
        <w:rPr>
          <w:rFonts w:ascii="Helvetica Neue" w:hAnsi="Helvetica Neue"/>
          <w:b/>
          <w:bCs/>
          <w:sz w:val="24"/>
        </w:rPr>
        <w:t xml:space="preserve"> de Sucesso:</w:t>
      </w:r>
      <w:r w:rsidRPr="00FA5377">
        <w:rPr>
          <w:rFonts w:ascii="Helvetica Neue" w:hAnsi="Helvetica Neue"/>
          <w:sz w:val="24"/>
        </w:rPr>
        <w:t xml:space="preserve"> número de poços exploratórios com presença de óleo e/ou gás comerciais em relação ao número total de poços exploratórios perfurados e avaliados no ano em curso de referência.</w:t>
      </w:r>
    </w:p>
    <w:p w14:paraId="649108FF" w14:textId="77777777" w:rsidR="00F87F56" w:rsidRDefault="00F87F56">
      <w:pPr>
        <w:jc w:val="both"/>
        <w:rPr>
          <w:rFonts w:ascii="Helvetica Neue" w:hAnsi="Helvetica Neue"/>
          <w:sz w:val="24"/>
        </w:rPr>
      </w:pPr>
    </w:p>
    <w:p w14:paraId="2B12FF72" w14:textId="77777777" w:rsidR="00E5225E" w:rsidRDefault="00E5225E">
      <w:pPr>
        <w:jc w:val="both"/>
        <w:rPr>
          <w:rFonts w:ascii="Helvetica Neue" w:hAnsi="Helvetica Neue"/>
          <w:sz w:val="24"/>
        </w:rPr>
      </w:pPr>
      <w:r w:rsidRPr="00E5225E">
        <w:rPr>
          <w:rFonts w:ascii="Helvetica Neue" w:hAnsi="Helvetica Neue"/>
          <w:b/>
          <w:sz w:val="24"/>
        </w:rPr>
        <w:t>Individualização da Produção</w:t>
      </w:r>
      <w:r>
        <w:rPr>
          <w:rFonts w:ascii="Helvetica Neue" w:hAnsi="Helvetica Neue"/>
          <w:sz w:val="24"/>
        </w:rPr>
        <w:t xml:space="preserve">: </w:t>
      </w:r>
      <w:r w:rsidR="0079781D">
        <w:rPr>
          <w:rFonts w:ascii="Helvetica Neue" w:hAnsi="Helvetica Neue"/>
          <w:sz w:val="24"/>
        </w:rPr>
        <w:t>p</w:t>
      </w:r>
      <w:r w:rsidR="00446A9F" w:rsidRPr="00446A9F">
        <w:rPr>
          <w:rFonts w:ascii="Helvetica Neue" w:hAnsi="Helvetica Neue"/>
          <w:sz w:val="24"/>
        </w:rPr>
        <w:t>rocedimento que visa à divisão do resultado da produção e ao aproveitamento racional dos recursos naturais da União, por meio da unificação do desenvolvimento e da produção relativos à jazida que se estenda além do bloco concedido ou contratado sob o regime de partilha de produção.  Lei nº 12.351, de 22/12/2010</w:t>
      </w:r>
      <w:r w:rsidR="00860E52">
        <w:rPr>
          <w:rFonts w:ascii="Helvetica Neue" w:hAnsi="Helvetica Neue"/>
          <w:sz w:val="24"/>
        </w:rPr>
        <w:t>.</w:t>
      </w:r>
    </w:p>
    <w:p w14:paraId="12DE85F8" w14:textId="77777777" w:rsidR="00446A9F" w:rsidRDefault="00446A9F">
      <w:pPr>
        <w:jc w:val="both"/>
        <w:rPr>
          <w:rFonts w:ascii="Helvetica Neue" w:hAnsi="Helvetica Neue"/>
          <w:sz w:val="24"/>
        </w:rPr>
      </w:pPr>
    </w:p>
    <w:p w14:paraId="7DC62E7E" w14:textId="77777777" w:rsidR="00F87F56" w:rsidRPr="00BE38BC" w:rsidRDefault="00F87F56" w:rsidP="00F87F56">
      <w:pPr>
        <w:jc w:val="both"/>
        <w:rPr>
          <w:rFonts w:ascii="Helvetica Neue" w:hAnsi="Helvetica Neue"/>
          <w:color w:val="000000" w:themeColor="text1"/>
          <w:sz w:val="24"/>
        </w:rPr>
      </w:pPr>
      <w:r w:rsidRPr="00BE38BC">
        <w:rPr>
          <w:rFonts w:ascii="Helvetica Neue" w:hAnsi="Helvetica Neue"/>
          <w:b/>
          <w:color w:val="000000" w:themeColor="text1"/>
          <w:sz w:val="24"/>
        </w:rPr>
        <w:t xml:space="preserve">Indústria de Biocombustível: </w:t>
      </w:r>
      <w:r w:rsidR="00F775D2">
        <w:rPr>
          <w:rFonts w:ascii="Helvetica Neue" w:hAnsi="Helvetica Neue"/>
          <w:color w:val="000000" w:themeColor="text1"/>
          <w:sz w:val="24"/>
        </w:rPr>
        <w:t>c</w:t>
      </w:r>
      <w:r w:rsidRPr="00BE38BC">
        <w:rPr>
          <w:rFonts w:ascii="Helvetica Neue" w:hAnsi="Helvetica Neue"/>
          <w:color w:val="000000" w:themeColor="text1"/>
          <w:sz w:val="24"/>
        </w:rPr>
        <w:t xml:space="preserve">onjunto de atividades econômicas relacionadas </w:t>
      </w:r>
      <w:r w:rsidR="00225F8E">
        <w:rPr>
          <w:rFonts w:ascii="Helvetica Neue" w:hAnsi="Helvetica Neue"/>
          <w:color w:val="000000" w:themeColor="text1"/>
          <w:sz w:val="24"/>
        </w:rPr>
        <w:t xml:space="preserve">com </w:t>
      </w:r>
      <w:r w:rsidRPr="00BE38BC">
        <w:rPr>
          <w:rFonts w:ascii="Helvetica Neue" w:hAnsi="Helvetica Neue"/>
          <w:color w:val="000000" w:themeColor="text1"/>
          <w:sz w:val="24"/>
        </w:rPr>
        <w:t>produção, importação, exportação, transferência, transporte, armazenagem, comercialização, distribuição, avaliação de conformidade e certificação de qualidade de biocombustíveis. Lei nº 12.490, de 16/9/2011.</w:t>
      </w:r>
    </w:p>
    <w:p w14:paraId="36F288D7" w14:textId="77777777" w:rsidR="006F1097" w:rsidRPr="00854FD2" w:rsidRDefault="006F1097" w:rsidP="00F87F56">
      <w:pPr>
        <w:jc w:val="both"/>
        <w:rPr>
          <w:rFonts w:ascii="Helvetica Neue" w:hAnsi="Helvetica Neue"/>
          <w:sz w:val="24"/>
        </w:rPr>
      </w:pPr>
    </w:p>
    <w:p w14:paraId="11787DB2" w14:textId="77777777" w:rsidR="00A33A3C" w:rsidRPr="00547310" w:rsidRDefault="00A33A3C" w:rsidP="00694868">
      <w:pPr>
        <w:jc w:val="both"/>
        <w:rPr>
          <w:rFonts w:ascii="Helvetica Neue" w:hAnsi="Helvetica Neue"/>
          <w:b/>
          <w:sz w:val="24"/>
          <w:szCs w:val="24"/>
        </w:rPr>
      </w:pPr>
      <w:r w:rsidRPr="00694868">
        <w:rPr>
          <w:rFonts w:ascii="Helvetica Neue" w:hAnsi="Helvetica Neue"/>
          <w:b/>
          <w:sz w:val="24"/>
          <w:szCs w:val="24"/>
        </w:rPr>
        <w:t>Indústria do Petróleo:</w:t>
      </w:r>
      <w:r w:rsidRPr="00694868">
        <w:rPr>
          <w:rFonts w:ascii="Helvetica Neue" w:hAnsi="Helvetica Neue"/>
          <w:sz w:val="24"/>
          <w:szCs w:val="24"/>
        </w:rPr>
        <w:t xml:space="preserve"> conjunto de atividades econômicas relacionadas </w:t>
      </w:r>
      <w:r w:rsidR="00225F8E">
        <w:rPr>
          <w:rFonts w:ascii="Helvetica Neue" w:hAnsi="Helvetica Neue"/>
          <w:sz w:val="24"/>
          <w:szCs w:val="24"/>
        </w:rPr>
        <w:t>com</w:t>
      </w:r>
      <w:r w:rsidRPr="00694868">
        <w:rPr>
          <w:rFonts w:ascii="Helvetica Neue" w:hAnsi="Helvetica Neue"/>
          <w:sz w:val="24"/>
          <w:szCs w:val="24"/>
        </w:rPr>
        <w:t xml:space="preserve"> exploração, desenvolvimento, produção, refino, processamento, transporte, importação e exportação de petróleo, gás natural, outros hidrocarbonetos fluidos e seus derivados.</w:t>
      </w:r>
      <w:r w:rsidR="00694868" w:rsidRPr="00694868">
        <w:rPr>
          <w:rFonts w:ascii="Helvetica Neue" w:hAnsi="Helvetica Neue"/>
          <w:sz w:val="24"/>
          <w:szCs w:val="24"/>
        </w:rPr>
        <w:t xml:space="preserve"> </w:t>
      </w:r>
      <w:r w:rsidR="00CA2A5E">
        <w:rPr>
          <w:rFonts w:ascii="Helvetica Neue" w:hAnsi="Helvetica Neue"/>
          <w:snapToGrid w:val="0"/>
          <w:sz w:val="24"/>
          <w:szCs w:val="24"/>
        </w:rPr>
        <w:t>Lei n° 9.478, de 6/8/</w:t>
      </w:r>
      <w:r w:rsidR="00694868" w:rsidRPr="00547310">
        <w:rPr>
          <w:rFonts w:ascii="Helvetica Neue" w:hAnsi="Helvetica Neue"/>
          <w:snapToGrid w:val="0"/>
          <w:sz w:val="24"/>
          <w:szCs w:val="24"/>
        </w:rPr>
        <w:t>1997.</w:t>
      </w:r>
    </w:p>
    <w:p w14:paraId="567AC41E" w14:textId="77777777" w:rsidR="003E2788" w:rsidRDefault="003E2788">
      <w:pPr>
        <w:jc w:val="both"/>
        <w:rPr>
          <w:rFonts w:ascii="Helvetica Neue" w:hAnsi="Helvetica Neue"/>
          <w:b/>
          <w:snapToGrid w:val="0"/>
          <w:sz w:val="24"/>
        </w:rPr>
      </w:pPr>
    </w:p>
    <w:p w14:paraId="3EC2A46A" w14:textId="77777777" w:rsidR="00C04584" w:rsidRPr="00547310" w:rsidRDefault="00C04584" w:rsidP="00C04584">
      <w:pPr>
        <w:jc w:val="both"/>
        <w:rPr>
          <w:rFonts w:ascii="Helvetica Neue" w:hAnsi="Helvetica Neue"/>
          <w:b/>
          <w:sz w:val="24"/>
          <w:szCs w:val="24"/>
        </w:rPr>
      </w:pPr>
      <w:r w:rsidRPr="00C04584">
        <w:rPr>
          <w:rFonts w:ascii="Helvetica Neue" w:hAnsi="Helvetica Neue"/>
          <w:b/>
          <w:snapToGrid w:val="0"/>
          <w:sz w:val="24"/>
        </w:rPr>
        <w:t xml:space="preserve">Indústria Petroquímica de Primeira e Segunda Geração: </w:t>
      </w:r>
      <w:r w:rsidRPr="00C04584">
        <w:rPr>
          <w:rFonts w:ascii="Helvetica Neue" w:hAnsi="Helvetica Neue"/>
          <w:snapToGrid w:val="0"/>
          <w:sz w:val="24"/>
        </w:rPr>
        <w:t>conjunto de indústrias que fornecem produtos petroquímicos básicos, a exemplo do eteno, do propeno e de resinas termoplásticas.</w:t>
      </w:r>
      <w:r>
        <w:rPr>
          <w:rFonts w:ascii="Helvetica Neue" w:hAnsi="Helvetica Neue"/>
          <w:snapToGrid w:val="0"/>
          <w:sz w:val="24"/>
        </w:rPr>
        <w:t xml:space="preserve"> </w:t>
      </w:r>
      <w:r>
        <w:rPr>
          <w:rFonts w:ascii="Helvetica Neue" w:hAnsi="Helvetica Neue"/>
          <w:snapToGrid w:val="0"/>
          <w:sz w:val="24"/>
          <w:szCs w:val="24"/>
        </w:rPr>
        <w:t>Lei n° 9.478, de 6/8/</w:t>
      </w:r>
      <w:r w:rsidRPr="00547310">
        <w:rPr>
          <w:rFonts w:ascii="Helvetica Neue" w:hAnsi="Helvetica Neue"/>
          <w:snapToGrid w:val="0"/>
          <w:sz w:val="24"/>
          <w:szCs w:val="24"/>
        </w:rPr>
        <w:t>1997.</w:t>
      </w:r>
    </w:p>
    <w:p w14:paraId="4C2A5777" w14:textId="77777777" w:rsidR="00C04584" w:rsidRDefault="00C04584">
      <w:pPr>
        <w:jc w:val="both"/>
        <w:rPr>
          <w:rFonts w:ascii="Helvetica Neue" w:hAnsi="Helvetica Neue"/>
          <w:snapToGrid w:val="0"/>
          <w:sz w:val="24"/>
        </w:rPr>
      </w:pPr>
    </w:p>
    <w:p w14:paraId="0F6A4BB9" w14:textId="77777777" w:rsidR="00430662" w:rsidRPr="00BF39F6" w:rsidRDefault="00A33A3C" w:rsidP="00430662">
      <w:pPr>
        <w:pStyle w:val="Corpodetexto"/>
        <w:rPr>
          <w:rFonts w:ascii="Helvetica Neue" w:hAnsi="Helvetica Neue"/>
          <w:i w:val="0"/>
        </w:rPr>
      </w:pPr>
      <w:r>
        <w:rPr>
          <w:rFonts w:ascii="Helvetica Neue" w:hAnsi="Helvetica Neue"/>
          <w:b/>
          <w:i w:val="0"/>
        </w:rPr>
        <w:t>Jazida:</w:t>
      </w:r>
      <w:r>
        <w:rPr>
          <w:rFonts w:ascii="Helvetica Neue" w:hAnsi="Helvetica Neue"/>
          <w:i w:val="0"/>
        </w:rPr>
        <w:t xml:space="preserve"> reservatório </w:t>
      </w:r>
      <w:r w:rsidR="000410C1">
        <w:rPr>
          <w:rFonts w:ascii="Helvetica Neue" w:hAnsi="Helvetica Neue"/>
          <w:i w:val="0"/>
        </w:rPr>
        <w:t xml:space="preserve">ou depósito </w:t>
      </w:r>
      <w:r>
        <w:rPr>
          <w:rFonts w:ascii="Helvetica Neue" w:hAnsi="Helvetica Neue"/>
          <w:i w:val="0"/>
        </w:rPr>
        <w:t>já identificado e possível de ser posto em produção.</w:t>
      </w:r>
      <w:r w:rsidR="00430662">
        <w:rPr>
          <w:rFonts w:ascii="Helvetica Neue" w:hAnsi="Helvetica Neue"/>
          <w:i w:val="0"/>
        </w:rPr>
        <w:t xml:space="preserve"> </w:t>
      </w:r>
      <w:r w:rsidR="00430662" w:rsidRPr="00BF39F6">
        <w:rPr>
          <w:rFonts w:ascii="Helvetica Neue" w:hAnsi="Helvetica Neue"/>
          <w:i w:val="0"/>
          <w:snapToGrid w:val="0"/>
        </w:rPr>
        <w:t>Lei n° 9.478, de 6</w:t>
      </w:r>
      <w:r w:rsidR="00CA2A5E">
        <w:rPr>
          <w:rFonts w:ascii="Helvetica Neue" w:hAnsi="Helvetica Neue"/>
          <w:i w:val="0"/>
          <w:snapToGrid w:val="0"/>
        </w:rPr>
        <w:t>/8/</w:t>
      </w:r>
      <w:r w:rsidR="00430662" w:rsidRPr="00BF39F6">
        <w:rPr>
          <w:rFonts w:ascii="Helvetica Neue" w:hAnsi="Helvetica Neue"/>
          <w:i w:val="0"/>
          <w:snapToGrid w:val="0"/>
        </w:rPr>
        <w:t>1997.</w:t>
      </w:r>
    </w:p>
    <w:p w14:paraId="7BE7A35D" w14:textId="77777777" w:rsidR="005A7AB9" w:rsidRDefault="005A7AB9">
      <w:pPr>
        <w:jc w:val="both"/>
        <w:rPr>
          <w:rFonts w:ascii="Helvetica Neue" w:hAnsi="Helvetica Neue"/>
          <w:b/>
          <w:snapToGrid w:val="0"/>
          <w:sz w:val="24"/>
        </w:rPr>
      </w:pPr>
    </w:p>
    <w:p w14:paraId="0073189B" w14:textId="77777777" w:rsidR="00FB7B48" w:rsidRDefault="00FB7B48">
      <w:pPr>
        <w:jc w:val="both"/>
        <w:rPr>
          <w:rFonts w:ascii="Helvetica Neue" w:hAnsi="Helvetica Neue"/>
          <w:sz w:val="24"/>
        </w:rPr>
      </w:pPr>
      <w:r w:rsidRPr="00F775D2">
        <w:rPr>
          <w:rFonts w:ascii="Helvetica Neue" w:hAnsi="Helvetica Neue"/>
          <w:b/>
          <w:sz w:val="24"/>
        </w:rPr>
        <w:t>Lavra ou Produção</w:t>
      </w:r>
      <w:r w:rsidR="00D10F1A" w:rsidRPr="00D10F1A">
        <w:rPr>
          <w:b/>
          <w:color w:val="000000" w:themeColor="text1"/>
          <w:sz w:val="24"/>
          <w:szCs w:val="24"/>
        </w:rPr>
        <w:t xml:space="preserve">: </w:t>
      </w:r>
      <w:r w:rsidR="00F775D2">
        <w:rPr>
          <w:rFonts w:ascii="Helvetica Neue" w:hAnsi="Helvetica Neue"/>
          <w:sz w:val="24"/>
        </w:rPr>
        <w:t>c</w:t>
      </w:r>
      <w:r w:rsidRPr="00F775D2">
        <w:rPr>
          <w:rFonts w:ascii="Helvetica Neue" w:hAnsi="Helvetica Neue"/>
          <w:sz w:val="24"/>
        </w:rPr>
        <w:t>onjunto de operações coordenadas de extração de petróleo ou gás natural de uma jazida e de preparo para sua movimentação.</w:t>
      </w:r>
      <w:r w:rsidR="00D10F1A" w:rsidRPr="00F775D2">
        <w:rPr>
          <w:rFonts w:ascii="Helvetica Neue" w:hAnsi="Helvetica Neue"/>
          <w:sz w:val="24"/>
        </w:rPr>
        <w:t xml:space="preserve"> Lei nº 9.478, de 6/8/1997</w:t>
      </w:r>
      <w:r w:rsidR="009C337C">
        <w:rPr>
          <w:rFonts w:ascii="Helvetica Neue" w:hAnsi="Helvetica Neue"/>
          <w:sz w:val="24"/>
        </w:rPr>
        <w:t>.</w:t>
      </w:r>
    </w:p>
    <w:p w14:paraId="5A83A27C" w14:textId="77777777" w:rsidR="00A756CF" w:rsidRPr="00F775D2" w:rsidRDefault="00A756CF">
      <w:pPr>
        <w:jc w:val="both"/>
        <w:rPr>
          <w:rFonts w:ascii="Helvetica Neue" w:hAnsi="Helvetica Neue"/>
          <w:sz w:val="24"/>
        </w:rPr>
      </w:pPr>
    </w:p>
    <w:p w14:paraId="06FD6763" w14:textId="73251622" w:rsidR="00A33A3C" w:rsidRPr="00B0612C" w:rsidRDefault="00A33A3C">
      <w:pPr>
        <w:jc w:val="both"/>
        <w:rPr>
          <w:rFonts w:ascii="Helvetica Neue" w:hAnsi="Helvetica Neue"/>
          <w:snapToGrid w:val="0"/>
          <w:sz w:val="24"/>
        </w:rPr>
      </w:pPr>
      <w:r>
        <w:rPr>
          <w:rFonts w:ascii="Helvetica Neue" w:hAnsi="Helvetica Neue"/>
          <w:b/>
          <w:snapToGrid w:val="0"/>
          <w:sz w:val="24"/>
        </w:rPr>
        <w:t>Lei do Petróleo:</w:t>
      </w:r>
      <w:r w:rsidR="00487C3E">
        <w:rPr>
          <w:rFonts w:ascii="Helvetica Neue" w:hAnsi="Helvetica Neue"/>
          <w:snapToGrid w:val="0"/>
          <w:sz w:val="24"/>
        </w:rPr>
        <w:t xml:space="preserve"> Lei n°</w:t>
      </w:r>
      <w:r>
        <w:rPr>
          <w:rFonts w:ascii="Helvetica Neue" w:hAnsi="Helvetica Neue"/>
          <w:snapToGrid w:val="0"/>
          <w:sz w:val="24"/>
        </w:rPr>
        <w:t xml:space="preserve"> 9.478, de </w:t>
      </w:r>
      <w:r w:rsidR="00CA2A5E">
        <w:rPr>
          <w:rFonts w:ascii="Helvetica Neue" w:hAnsi="Helvetica Neue"/>
          <w:snapToGrid w:val="0"/>
          <w:sz w:val="24"/>
        </w:rPr>
        <w:t>6/8/</w:t>
      </w:r>
      <w:r>
        <w:rPr>
          <w:rFonts w:ascii="Helvetica Neue" w:hAnsi="Helvetica Neue"/>
          <w:snapToGrid w:val="0"/>
          <w:sz w:val="24"/>
        </w:rPr>
        <w:t>1997</w:t>
      </w:r>
      <w:r w:rsidR="00666404">
        <w:rPr>
          <w:rFonts w:ascii="Helvetica Neue" w:hAnsi="Helvetica Neue"/>
          <w:snapToGrid w:val="0"/>
          <w:sz w:val="24"/>
        </w:rPr>
        <w:t>. D</w:t>
      </w:r>
      <w:r w:rsidR="00B0612C" w:rsidRPr="00B0612C">
        <w:rPr>
          <w:rFonts w:ascii="Helvetica Neue" w:hAnsi="Helvetica Neue"/>
          <w:snapToGrid w:val="0"/>
          <w:sz w:val="24"/>
        </w:rPr>
        <w:t>ispõe sobre a política energética nacional</w:t>
      </w:r>
      <w:r w:rsidR="00576B76">
        <w:rPr>
          <w:rFonts w:ascii="Helvetica Neue" w:hAnsi="Helvetica Neue"/>
          <w:snapToGrid w:val="0"/>
          <w:sz w:val="24"/>
        </w:rPr>
        <w:t xml:space="preserve"> e</w:t>
      </w:r>
      <w:r w:rsidR="00B0612C" w:rsidRPr="00B0612C">
        <w:rPr>
          <w:rFonts w:ascii="Helvetica Neue" w:hAnsi="Helvetica Neue"/>
          <w:snapToGrid w:val="0"/>
          <w:sz w:val="24"/>
        </w:rPr>
        <w:t xml:space="preserve"> as atividades rela</w:t>
      </w:r>
      <w:r w:rsidR="00666404">
        <w:rPr>
          <w:rFonts w:ascii="Helvetica Neue" w:hAnsi="Helvetica Neue"/>
          <w:snapToGrid w:val="0"/>
          <w:sz w:val="24"/>
        </w:rPr>
        <w:t xml:space="preserve">tivas ao monopólio do petróleo e </w:t>
      </w:r>
      <w:r w:rsidR="00B0612C" w:rsidRPr="00B0612C">
        <w:rPr>
          <w:rFonts w:ascii="Helvetica Neue" w:hAnsi="Helvetica Neue"/>
          <w:snapToGrid w:val="0"/>
          <w:sz w:val="24"/>
        </w:rPr>
        <w:t>institui o Conselho Nacional de Política Energética e a Agência Nacional do Petróleo.</w:t>
      </w:r>
    </w:p>
    <w:p w14:paraId="4273F4F7" w14:textId="77777777" w:rsidR="003E2788" w:rsidRDefault="003E2788">
      <w:pPr>
        <w:jc w:val="both"/>
        <w:rPr>
          <w:rFonts w:ascii="Helvetica Neue" w:hAnsi="Helvetica Neue"/>
          <w:b/>
          <w:sz w:val="24"/>
        </w:rPr>
      </w:pPr>
    </w:p>
    <w:p w14:paraId="758983D0" w14:textId="77777777" w:rsidR="00A33A3C" w:rsidRDefault="00A33A3C">
      <w:pPr>
        <w:jc w:val="both"/>
        <w:rPr>
          <w:rFonts w:ascii="Helvetica Neue" w:hAnsi="Helvetica Neue"/>
          <w:sz w:val="24"/>
        </w:rPr>
      </w:pPr>
      <w:r>
        <w:rPr>
          <w:rFonts w:ascii="Helvetica Neue" w:hAnsi="Helvetica Neue"/>
          <w:b/>
          <w:sz w:val="24"/>
        </w:rPr>
        <w:t>LGN:</w:t>
      </w:r>
      <w:r w:rsidR="00BF39F6">
        <w:rPr>
          <w:rFonts w:ascii="Helvetica Neue" w:hAnsi="Helvetica Neue"/>
          <w:color w:val="FF0000"/>
          <w:sz w:val="24"/>
        </w:rPr>
        <w:t xml:space="preserve"> </w:t>
      </w:r>
      <w:r w:rsidR="00BF39F6" w:rsidRPr="00BF39F6">
        <w:rPr>
          <w:rFonts w:ascii="Helvetica Neue" w:hAnsi="Helvetica Neue"/>
          <w:sz w:val="24"/>
        </w:rPr>
        <w:t>v</w:t>
      </w:r>
      <w:r w:rsidR="0046689C" w:rsidRPr="00BF39F6">
        <w:rPr>
          <w:rFonts w:ascii="Helvetica Neue" w:hAnsi="Helvetica Neue"/>
          <w:sz w:val="24"/>
        </w:rPr>
        <w:t>er</w:t>
      </w:r>
      <w:r w:rsidR="0046689C">
        <w:rPr>
          <w:rFonts w:ascii="Helvetica Neue" w:hAnsi="Helvetica Neue"/>
          <w:sz w:val="24"/>
        </w:rPr>
        <w:t xml:space="preserve"> </w:t>
      </w:r>
      <w:r>
        <w:rPr>
          <w:rFonts w:ascii="Helvetica Neue" w:hAnsi="Helvetica Neue"/>
          <w:sz w:val="24"/>
        </w:rPr>
        <w:t>Líquido de Gás Natural.</w:t>
      </w:r>
    </w:p>
    <w:p w14:paraId="3792CBD5" w14:textId="77777777" w:rsidR="003E2788" w:rsidRDefault="003E2788">
      <w:pPr>
        <w:pStyle w:val="Corpodetexto"/>
        <w:rPr>
          <w:rFonts w:ascii="Helvetica Neue" w:hAnsi="Helvetica Neue"/>
          <w:b/>
          <w:i w:val="0"/>
          <w:snapToGrid w:val="0"/>
        </w:rPr>
      </w:pPr>
    </w:p>
    <w:p w14:paraId="15A27B3B" w14:textId="0727A5F7" w:rsidR="00A52A85" w:rsidRPr="00D10F1A" w:rsidRDefault="00A52A85" w:rsidP="00D10F1A">
      <w:pPr>
        <w:pStyle w:val="Corpodetexto"/>
        <w:rPr>
          <w:rFonts w:ascii="Helvetica Neue" w:hAnsi="Helvetica Neue"/>
          <w:i w:val="0"/>
          <w:color w:val="000000" w:themeColor="text1"/>
        </w:rPr>
      </w:pPr>
      <w:r w:rsidRPr="00F775D2">
        <w:rPr>
          <w:rFonts w:ascii="Helvetica Neue" w:hAnsi="Helvetica Neue"/>
          <w:b/>
          <w:i w:val="0"/>
        </w:rPr>
        <w:t xml:space="preserve">Licitação de </w:t>
      </w:r>
      <w:r w:rsidR="001735E8">
        <w:rPr>
          <w:rFonts w:ascii="Helvetica Neue" w:hAnsi="Helvetica Neue"/>
          <w:b/>
          <w:i w:val="0"/>
        </w:rPr>
        <w:t>B</w:t>
      </w:r>
      <w:r w:rsidRPr="00F775D2">
        <w:rPr>
          <w:rFonts w:ascii="Helvetica Neue" w:hAnsi="Helvetica Neue"/>
          <w:b/>
          <w:i w:val="0"/>
        </w:rPr>
        <w:t>locos</w:t>
      </w:r>
      <w:r w:rsidR="008E00B2">
        <w:rPr>
          <w:rFonts w:ascii="Helvetica Neue" w:hAnsi="Helvetica Neue"/>
          <w:b/>
          <w:i w:val="0"/>
        </w:rPr>
        <w:t xml:space="preserve"> </w:t>
      </w:r>
      <w:r w:rsidR="001735E8">
        <w:rPr>
          <w:rFonts w:ascii="Helvetica Neue" w:hAnsi="Helvetica Neue"/>
          <w:b/>
          <w:i w:val="0"/>
        </w:rPr>
        <w:t>E</w:t>
      </w:r>
      <w:r w:rsidR="008E00B2">
        <w:rPr>
          <w:rFonts w:ascii="Helvetica Neue" w:hAnsi="Helvetica Neue"/>
          <w:b/>
          <w:i w:val="0"/>
        </w:rPr>
        <w:t>xploratórios</w:t>
      </w:r>
      <w:r w:rsidR="00D10F1A" w:rsidRPr="00D10F1A">
        <w:rPr>
          <w:b/>
          <w:i w:val="0"/>
          <w:color w:val="000000" w:themeColor="text1"/>
        </w:rPr>
        <w:t>:</w:t>
      </w:r>
      <w:r w:rsidR="00D10F1A" w:rsidRPr="00E22A6A">
        <w:rPr>
          <w:i w:val="0"/>
          <w:color w:val="000000" w:themeColor="text1"/>
        </w:rPr>
        <w:t xml:space="preserve"> </w:t>
      </w:r>
      <w:r w:rsidR="00D10F1A" w:rsidRPr="00F775D2">
        <w:rPr>
          <w:rFonts w:ascii="Helvetica Neue" w:hAnsi="Helvetica Neue"/>
          <w:i w:val="0"/>
        </w:rPr>
        <w:t>p</w:t>
      </w:r>
      <w:r w:rsidRPr="00F775D2">
        <w:rPr>
          <w:rFonts w:ascii="Helvetica Neue" w:hAnsi="Helvetica Neue"/>
          <w:i w:val="0"/>
        </w:rPr>
        <w:t xml:space="preserve">rocedimento administrativo, de natureza formal, </w:t>
      </w:r>
      <w:r w:rsidR="00281228">
        <w:rPr>
          <w:rFonts w:ascii="Helvetica Neue" w:hAnsi="Helvetica Neue"/>
          <w:i w:val="0"/>
        </w:rPr>
        <w:t>em que</w:t>
      </w:r>
      <w:r w:rsidRPr="00F775D2">
        <w:rPr>
          <w:rFonts w:ascii="Helvetica Neue" w:hAnsi="Helvetica Neue"/>
          <w:i w:val="0"/>
        </w:rPr>
        <w:t xml:space="preserve"> a ANP estabelece os requisitos técnicos, econômicos e jurídicos </w:t>
      </w:r>
      <w:r w:rsidR="00281228">
        <w:rPr>
          <w:rFonts w:ascii="Helvetica Neue" w:hAnsi="Helvetica Neue"/>
          <w:i w:val="0"/>
        </w:rPr>
        <w:t>a serem</w:t>
      </w:r>
      <w:r w:rsidRPr="00F775D2">
        <w:rPr>
          <w:rFonts w:ascii="Helvetica Neue" w:hAnsi="Helvetica Neue"/>
          <w:i w:val="0"/>
        </w:rPr>
        <w:t xml:space="preserve"> obrigatoriamente atendidos pelas empresas que se propõem a exercer atividades de exploração e produção de petróleo e gás natural, mediante contratos de concessão</w:t>
      </w:r>
      <w:r w:rsidR="008E00B2">
        <w:rPr>
          <w:rFonts w:ascii="Helvetica Neue" w:hAnsi="Helvetica Neue"/>
          <w:i w:val="0"/>
        </w:rPr>
        <w:t xml:space="preserve"> ou de partilha da produção</w:t>
      </w:r>
      <w:r w:rsidRPr="00F775D2">
        <w:rPr>
          <w:rFonts w:ascii="Helvetica Neue" w:hAnsi="Helvetica Neue"/>
          <w:i w:val="0"/>
        </w:rPr>
        <w:t>.</w:t>
      </w:r>
    </w:p>
    <w:p w14:paraId="155E398A" w14:textId="77777777" w:rsidR="003E2788" w:rsidRDefault="003E2788">
      <w:pPr>
        <w:jc w:val="both"/>
        <w:rPr>
          <w:rFonts w:ascii="Helvetica Neue" w:hAnsi="Helvetica Neue"/>
          <w:b/>
          <w:sz w:val="24"/>
        </w:rPr>
      </w:pPr>
    </w:p>
    <w:p w14:paraId="5AD211F6" w14:textId="77777777" w:rsidR="00A33A3C" w:rsidRPr="00A453D6" w:rsidRDefault="00A33A3C">
      <w:pPr>
        <w:jc w:val="both"/>
        <w:rPr>
          <w:rFonts w:ascii="Helvetica Neue" w:hAnsi="Helvetica Neue"/>
          <w:sz w:val="24"/>
        </w:rPr>
      </w:pPr>
      <w:r>
        <w:rPr>
          <w:rFonts w:ascii="Helvetica Neue" w:hAnsi="Helvetica Neue"/>
          <w:b/>
          <w:sz w:val="24"/>
        </w:rPr>
        <w:lastRenderedPageBreak/>
        <w:t>Líquido de Gás Natural (LGN):</w:t>
      </w:r>
      <w:r>
        <w:rPr>
          <w:rFonts w:ascii="Helvetica Neue" w:hAnsi="Helvetica Neue"/>
          <w:sz w:val="24"/>
        </w:rPr>
        <w:t xml:space="preserve"> parte do gás natural que se encontra na fase líquida em determinada condição de pressão e temperatura na superfície, obtida nos processos de separação de campo, em UPGNs ou em operações de transferência em gasodutos.</w:t>
      </w:r>
    </w:p>
    <w:p w14:paraId="4807F85D" w14:textId="77777777" w:rsidR="003E2788" w:rsidRDefault="003E2788">
      <w:pPr>
        <w:tabs>
          <w:tab w:val="left" w:pos="9214"/>
        </w:tabs>
        <w:jc w:val="both"/>
        <w:rPr>
          <w:rFonts w:ascii="Helvetica Neue" w:hAnsi="Helvetica Neue"/>
          <w:b/>
          <w:snapToGrid w:val="0"/>
          <w:sz w:val="24"/>
        </w:rPr>
      </w:pPr>
    </w:p>
    <w:p w14:paraId="74CFD422" w14:textId="0B5C481E" w:rsidR="00A33A3C" w:rsidRPr="00282545" w:rsidRDefault="00A33A3C" w:rsidP="00DC34B9">
      <w:pPr>
        <w:tabs>
          <w:tab w:val="left" w:pos="9214"/>
        </w:tabs>
        <w:jc w:val="both"/>
        <w:rPr>
          <w:rFonts w:ascii="Helvetica Neue" w:hAnsi="Helvetica Neue"/>
          <w:sz w:val="24"/>
        </w:rPr>
      </w:pPr>
      <w:r>
        <w:rPr>
          <w:rFonts w:ascii="Helvetica Neue" w:hAnsi="Helvetica Neue"/>
          <w:b/>
          <w:snapToGrid w:val="0"/>
          <w:sz w:val="24"/>
        </w:rPr>
        <w:t xml:space="preserve">Livre </w:t>
      </w:r>
      <w:r w:rsidR="007C5AEB">
        <w:rPr>
          <w:rFonts w:ascii="Helvetica Neue" w:hAnsi="Helvetica Neue"/>
          <w:b/>
          <w:snapToGrid w:val="0"/>
          <w:sz w:val="24"/>
        </w:rPr>
        <w:t>A</w:t>
      </w:r>
      <w:r>
        <w:rPr>
          <w:rFonts w:ascii="Helvetica Neue" w:hAnsi="Helvetica Neue"/>
          <w:b/>
          <w:snapToGrid w:val="0"/>
          <w:sz w:val="24"/>
        </w:rPr>
        <w:t>cesso</w:t>
      </w:r>
      <w:r w:rsidR="00D85E1E">
        <w:rPr>
          <w:rFonts w:ascii="Helvetica Neue" w:hAnsi="Helvetica Neue"/>
          <w:b/>
          <w:snapToGrid w:val="0"/>
          <w:sz w:val="24"/>
        </w:rPr>
        <w:t xml:space="preserve"> à </w:t>
      </w:r>
      <w:r w:rsidR="007C5AEB">
        <w:rPr>
          <w:rFonts w:ascii="Helvetica Neue" w:hAnsi="Helvetica Neue"/>
          <w:b/>
          <w:snapToGrid w:val="0"/>
          <w:sz w:val="24"/>
        </w:rPr>
        <w:t>R</w:t>
      </w:r>
      <w:r w:rsidR="00D85E1E">
        <w:rPr>
          <w:rFonts w:ascii="Helvetica Neue" w:hAnsi="Helvetica Neue"/>
          <w:b/>
          <w:snapToGrid w:val="0"/>
          <w:sz w:val="24"/>
        </w:rPr>
        <w:t xml:space="preserve">ede de </w:t>
      </w:r>
      <w:r w:rsidR="007C5AEB">
        <w:rPr>
          <w:rFonts w:ascii="Helvetica Neue" w:hAnsi="Helvetica Neue"/>
          <w:b/>
          <w:snapToGrid w:val="0"/>
          <w:sz w:val="24"/>
        </w:rPr>
        <w:t>T</w:t>
      </w:r>
      <w:r w:rsidR="00D85E1E">
        <w:rPr>
          <w:rFonts w:ascii="Helvetica Neue" w:hAnsi="Helvetica Neue"/>
          <w:b/>
          <w:snapToGrid w:val="0"/>
          <w:sz w:val="24"/>
        </w:rPr>
        <w:t>erceiros</w:t>
      </w:r>
      <w:r>
        <w:rPr>
          <w:rFonts w:ascii="Helvetica Neue" w:hAnsi="Helvetica Neue"/>
          <w:b/>
          <w:snapToGrid w:val="0"/>
          <w:sz w:val="24"/>
        </w:rPr>
        <w:t>:</w:t>
      </w:r>
      <w:r w:rsidRPr="00E22A6A">
        <w:rPr>
          <w:rFonts w:ascii="Helvetica Neue" w:hAnsi="Helvetica Neue"/>
          <w:snapToGrid w:val="0"/>
          <w:sz w:val="24"/>
        </w:rPr>
        <w:t xml:space="preserve"> </w:t>
      </w:r>
      <w:r w:rsidR="00E22A6A" w:rsidRPr="00E22A6A">
        <w:rPr>
          <w:rFonts w:ascii="Helvetica Neue" w:hAnsi="Helvetica Neue"/>
          <w:snapToGrid w:val="0"/>
          <w:sz w:val="24"/>
        </w:rPr>
        <w:t>corresponde ao uso, por terceiros interessados, de dutos de transporte e terminais aquaviários destinados à movimentação de petróleo</w:t>
      </w:r>
      <w:r w:rsidR="006E2BF5">
        <w:rPr>
          <w:rFonts w:ascii="Helvetica Neue" w:hAnsi="Helvetica Neue"/>
          <w:snapToGrid w:val="0"/>
          <w:sz w:val="24"/>
        </w:rPr>
        <w:t xml:space="preserve">, </w:t>
      </w:r>
      <w:r w:rsidR="00E22A6A" w:rsidRPr="00E22A6A">
        <w:rPr>
          <w:rFonts w:ascii="Helvetica Neue" w:hAnsi="Helvetica Neue"/>
          <w:snapToGrid w:val="0"/>
          <w:sz w:val="24"/>
        </w:rPr>
        <w:t xml:space="preserve">seus derivados e gás natural, existentes ou a serem construídos, mediante remuneração adequada ao titular das instalações. O livre acesso às instalações classificadas como de transporte (q.v.), estabelecido no </w:t>
      </w:r>
      <w:r w:rsidR="00664E90">
        <w:rPr>
          <w:rFonts w:ascii="Helvetica Neue" w:hAnsi="Helvetica Neue"/>
          <w:snapToGrid w:val="0"/>
          <w:sz w:val="24"/>
        </w:rPr>
        <w:t>a</w:t>
      </w:r>
      <w:r w:rsidR="00E22A6A" w:rsidRPr="00E22A6A">
        <w:rPr>
          <w:rFonts w:ascii="Helvetica Neue" w:hAnsi="Helvetica Neue"/>
          <w:snapToGrid w:val="0"/>
          <w:sz w:val="24"/>
        </w:rPr>
        <w:t xml:space="preserve">rt. 58 da Lei n° 9.478/1997, foi regulamentado pela ANP </w:t>
      </w:r>
      <w:r w:rsidR="00281228">
        <w:rPr>
          <w:rFonts w:ascii="Helvetica Neue" w:hAnsi="Helvetica Neue"/>
          <w:snapToGrid w:val="0"/>
          <w:sz w:val="24"/>
        </w:rPr>
        <w:t>por meio</w:t>
      </w:r>
      <w:r w:rsidR="00E22A6A" w:rsidRPr="00E22A6A">
        <w:rPr>
          <w:rFonts w:ascii="Helvetica Neue" w:hAnsi="Helvetica Neue"/>
          <w:snapToGrid w:val="0"/>
          <w:sz w:val="24"/>
        </w:rPr>
        <w:t xml:space="preserve"> das Portarias n</w:t>
      </w:r>
      <w:r w:rsidR="008E00B2">
        <w:rPr>
          <w:rFonts w:ascii="Helvetica Neue" w:hAnsi="Helvetica Neue"/>
          <w:snapToGrid w:val="0"/>
          <w:sz w:val="24"/>
        </w:rPr>
        <w:t>º</w:t>
      </w:r>
      <w:r w:rsidR="00E22A6A" w:rsidRPr="00E22A6A">
        <w:rPr>
          <w:rFonts w:ascii="Helvetica Neue" w:hAnsi="Helvetica Neue"/>
          <w:snapToGrid w:val="0"/>
          <w:sz w:val="24"/>
        </w:rPr>
        <w:t xml:space="preserve"> 251/2000 e 255/2000 e das Resoluções ANP </w:t>
      </w:r>
      <w:r w:rsidR="00D85E1E">
        <w:rPr>
          <w:rFonts w:ascii="Helvetica Neue" w:hAnsi="Helvetica Neue"/>
          <w:snapToGrid w:val="0"/>
          <w:sz w:val="24"/>
        </w:rPr>
        <w:t xml:space="preserve">nº </w:t>
      </w:r>
      <w:r w:rsidR="00E22A6A" w:rsidRPr="00E22A6A">
        <w:rPr>
          <w:rFonts w:ascii="Helvetica Neue" w:hAnsi="Helvetica Neue"/>
          <w:snapToGrid w:val="0"/>
          <w:sz w:val="24"/>
        </w:rPr>
        <w:t>35/2012</w:t>
      </w:r>
      <w:r w:rsidR="00D85E1E">
        <w:rPr>
          <w:rFonts w:ascii="Helvetica Neue" w:hAnsi="Helvetica Neue"/>
          <w:snapToGrid w:val="0"/>
          <w:sz w:val="24"/>
        </w:rPr>
        <w:t>,</w:t>
      </w:r>
      <w:r w:rsidR="00E22A6A" w:rsidRPr="00E22A6A">
        <w:rPr>
          <w:rFonts w:ascii="Helvetica Neue" w:hAnsi="Helvetica Neue"/>
          <w:snapToGrid w:val="0"/>
          <w:sz w:val="24"/>
        </w:rPr>
        <w:t xml:space="preserve"> 15/2014</w:t>
      </w:r>
      <w:r w:rsidR="00576B76">
        <w:rPr>
          <w:rFonts w:ascii="Helvetica Neue" w:hAnsi="Helvetica Neue"/>
          <w:snapToGrid w:val="0"/>
          <w:sz w:val="24"/>
        </w:rPr>
        <w:t xml:space="preserve"> e</w:t>
      </w:r>
      <w:r w:rsidR="00D85E1E">
        <w:rPr>
          <w:rFonts w:ascii="Helvetica Neue" w:hAnsi="Helvetica Neue"/>
          <w:snapToGrid w:val="0"/>
          <w:sz w:val="24"/>
        </w:rPr>
        <w:t xml:space="preserve"> 11/2016</w:t>
      </w:r>
      <w:r w:rsidR="00576B76">
        <w:rPr>
          <w:rFonts w:ascii="Helvetica Neue" w:hAnsi="Helvetica Neue"/>
          <w:snapToGrid w:val="0"/>
          <w:sz w:val="24"/>
        </w:rPr>
        <w:t>,</w:t>
      </w:r>
      <w:r w:rsidR="00E22A6A" w:rsidRPr="00E22A6A">
        <w:rPr>
          <w:rFonts w:ascii="Helvetica Neue" w:hAnsi="Helvetica Neue"/>
          <w:snapToGrid w:val="0"/>
          <w:sz w:val="24"/>
        </w:rPr>
        <w:t xml:space="preserve"> bem como </w:t>
      </w:r>
      <w:r w:rsidR="00281228">
        <w:rPr>
          <w:rFonts w:ascii="Helvetica Neue" w:hAnsi="Helvetica Neue"/>
          <w:snapToGrid w:val="0"/>
          <w:sz w:val="24"/>
        </w:rPr>
        <w:t>pela</w:t>
      </w:r>
      <w:r w:rsidR="00E22A6A" w:rsidRPr="00E22A6A">
        <w:rPr>
          <w:rFonts w:ascii="Helvetica Neue" w:hAnsi="Helvetica Neue"/>
          <w:snapToGrid w:val="0"/>
          <w:sz w:val="24"/>
        </w:rPr>
        <w:t xml:space="preserve"> Lei nº 11.909/2009 (Lei do Gás), regulamen</w:t>
      </w:r>
      <w:r w:rsidR="00E22A6A">
        <w:rPr>
          <w:rFonts w:ascii="Helvetica Neue" w:hAnsi="Helvetica Neue"/>
          <w:snapToGrid w:val="0"/>
          <w:sz w:val="24"/>
        </w:rPr>
        <w:t>tada pelo Decreto nº 7.382/2010</w:t>
      </w:r>
      <w:r w:rsidR="00875F91">
        <w:rPr>
          <w:rFonts w:ascii="Helvetica Neue" w:hAnsi="Helvetica Neue"/>
          <w:snapToGrid w:val="0"/>
          <w:sz w:val="24"/>
        </w:rPr>
        <w:t>.</w:t>
      </w:r>
    </w:p>
    <w:p w14:paraId="640A2013" w14:textId="77777777" w:rsidR="003E2788" w:rsidRDefault="003E2788">
      <w:pPr>
        <w:jc w:val="both"/>
        <w:rPr>
          <w:rFonts w:ascii="Helvetica Neue" w:hAnsi="Helvetica Neue"/>
          <w:b/>
          <w:sz w:val="24"/>
        </w:rPr>
      </w:pPr>
    </w:p>
    <w:p w14:paraId="737D5F54" w14:textId="77777777" w:rsidR="00A33A3C" w:rsidRDefault="00A33A3C">
      <w:pPr>
        <w:jc w:val="both"/>
        <w:rPr>
          <w:rFonts w:ascii="Helvetica Neue" w:hAnsi="Helvetica Neue"/>
          <w:sz w:val="24"/>
        </w:rPr>
      </w:pPr>
      <w:r>
        <w:rPr>
          <w:rFonts w:ascii="Helvetica Neue" w:hAnsi="Helvetica Neue"/>
          <w:b/>
          <w:sz w:val="24"/>
        </w:rPr>
        <w:t>Lubrificante:</w:t>
      </w:r>
      <w:r w:rsidR="00027816">
        <w:rPr>
          <w:rFonts w:ascii="Helvetica Neue" w:hAnsi="Helvetica Neue"/>
          <w:sz w:val="24"/>
        </w:rPr>
        <w:t xml:space="preserve"> v</w:t>
      </w:r>
      <w:r>
        <w:rPr>
          <w:rFonts w:ascii="Helvetica Neue" w:hAnsi="Helvetica Neue"/>
          <w:sz w:val="24"/>
        </w:rPr>
        <w:t>e</w:t>
      </w:r>
      <w:r w:rsidR="00027816">
        <w:rPr>
          <w:rFonts w:ascii="Helvetica Neue" w:hAnsi="Helvetica Neue"/>
          <w:sz w:val="24"/>
        </w:rPr>
        <w:t>r</w:t>
      </w:r>
      <w:r>
        <w:rPr>
          <w:rFonts w:ascii="Helvetica Neue" w:hAnsi="Helvetica Neue"/>
          <w:sz w:val="24"/>
        </w:rPr>
        <w:t xml:space="preserve"> Óleo Lubrificante.</w:t>
      </w:r>
    </w:p>
    <w:p w14:paraId="2BBEFEF8" w14:textId="77777777" w:rsidR="003E2788" w:rsidRDefault="003E2788">
      <w:pPr>
        <w:jc w:val="both"/>
        <w:rPr>
          <w:rFonts w:ascii="Helvetica Neue" w:hAnsi="Helvetica Neue"/>
          <w:b/>
          <w:bCs/>
          <w:sz w:val="24"/>
        </w:rPr>
      </w:pPr>
    </w:p>
    <w:p w14:paraId="594847D5" w14:textId="77777777" w:rsidR="00A33A3C" w:rsidRPr="00413160" w:rsidRDefault="00A33A3C">
      <w:pPr>
        <w:jc w:val="both"/>
        <w:rPr>
          <w:rFonts w:ascii="Helvetica Neue" w:hAnsi="Helvetica Neue"/>
          <w:sz w:val="24"/>
        </w:rPr>
      </w:pPr>
      <w:r w:rsidRPr="00413160">
        <w:rPr>
          <w:rFonts w:ascii="Helvetica Neue" w:hAnsi="Helvetica Neue"/>
          <w:b/>
          <w:bCs/>
          <w:sz w:val="24"/>
        </w:rPr>
        <w:t>Magnetometria:</w:t>
      </w:r>
      <w:r w:rsidRPr="00413160">
        <w:rPr>
          <w:rFonts w:ascii="Helvetica Neue" w:hAnsi="Helvetica Neue"/>
          <w:sz w:val="24"/>
        </w:rPr>
        <w:t xml:space="preserve"> método geofísico baseado no poder de magnetização do campo magnético terrestre e na susceptibilidade magnética dife</w:t>
      </w:r>
      <w:r w:rsidR="00666404">
        <w:rPr>
          <w:rFonts w:ascii="Helvetica Neue" w:hAnsi="Helvetica Neue"/>
          <w:sz w:val="24"/>
        </w:rPr>
        <w:t>renciada dos materiais da Terra, aplicada para prospecção de hidrocarbonetos.</w:t>
      </w:r>
    </w:p>
    <w:p w14:paraId="44F8AB1E" w14:textId="77777777" w:rsidR="002C4371" w:rsidRDefault="002C4371">
      <w:pPr>
        <w:jc w:val="both"/>
        <w:rPr>
          <w:rFonts w:ascii="Helvetica Neue" w:hAnsi="Helvetica Neue"/>
          <w:b/>
          <w:sz w:val="24"/>
        </w:rPr>
      </w:pPr>
    </w:p>
    <w:p w14:paraId="12C97797" w14:textId="77777777" w:rsidR="00F3456E" w:rsidRPr="00413160" w:rsidRDefault="003D2F07">
      <w:pPr>
        <w:jc w:val="both"/>
        <w:rPr>
          <w:rFonts w:ascii="Helvetica Neue" w:hAnsi="Helvetica Neue"/>
          <w:sz w:val="24"/>
        </w:rPr>
      </w:pPr>
      <w:r w:rsidRPr="00413160">
        <w:rPr>
          <w:rFonts w:ascii="Helvetica Neue" w:hAnsi="Helvetica Neue"/>
          <w:b/>
          <w:sz w:val="24"/>
        </w:rPr>
        <w:t>M</w:t>
      </w:r>
      <w:r w:rsidR="00E97089">
        <w:rPr>
          <w:rFonts w:ascii="Helvetica Neue" w:hAnsi="Helvetica Neue"/>
          <w:b/>
          <w:sz w:val="24"/>
        </w:rPr>
        <w:t>apa</w:t>
      </w:r>
      <w:r w:rsidR="00F3456E" w:rsidRPr="00413160">
        <w:rPr>
          <w:rFonts w:ascii="Helvetica Neue" w:hAnsi="Helvetica Neue"/>
          <w:b/>
          <w:sz w:val="24"/>
        </w:rPr>
        <w:t xml:space="preserve">: </w:t>
      </w:r>
      <w:r w:rsidR="00F3456E" w:rsidRPr="00413160">
        <w:rPr>
          <w:rFonts w:ascii="Helvetica Neue" w:hAnsi="Helvetica Neue"/>
          <w:sz w:val="24"/>
        </w:rPr>
        <w:t>Ministério da Agricultura, Pecuária e Abastecimento.</w:t>
      </w:r>
    </w:p>
    <w:p w14:paraId="55FD9F97" w14:textId="77777777" w:rsidR="003E2788" w:rsidRDefault="003E2788">
      <w:pPr>
        <w:jc w:val="both"/>
        <w:rPr>
          <w:rFonts w:ascii="Helvetica Neue" w:hAnsi="Helvetica Neue"/>
          <w:b/>
          <w:sz w:val="24"/>
        </w:rPr>
      </w:pPr>
    </w:p>
    <w:p w14:paraId="7DE0457C" w14:textId="77777777" w:rsidR="00C509A4" w:rsidRDefault="00A33A3C">
      <w:pPr>
        <w:jc w:val="both"/>
        <w:rPr>
          <w:rFonts w:ascii="Helvetica Neue" w:hAnsi="Helvetica Neue"/>
          <w:sz w:val="24"/>
        </w:rPr>
      </w:pPr>
      <w:r>
        <w:rPr>
          <w:rFonts w:ascii="Helvetica Neue" w:hAnsi="Helvetica Neue"/>
          <w:b/>
          <w:sz w:val="24"/>
        </w:rPr>
        <w:t xml:space="preserve">Mercado </w:t>
      </w:r>
      <w:r w:rsidRPr="009C0655">
        <w:rPr>
          <w:rFonts w:ascii="Helvetica Neue" w:hAnsi="Helvetica Neue"/>
          <w:b/>
          <w:sz w:val="24"/>
        </w:rPr>
        <w:t>Spot</w:t>
      </w:r>
      <w:r>
        <w:rPr>
          <w:rFonts w:ascii="Helvetica Neue" w:hAnsi="Helvetica Neue"/>
          <w:b/>
          <w:sz w:val="24"/>
        </w:rPr>
        <w:t>:</w:t>
      </w:r>
      <w:r>
        <w:rPr>
          <w:rFonts w:ascii="Helvetica Neue" w:hAnsi="Helvetica Neue"/>
          <w:sz w:val="24"/>
        </w:rPr>
        <w:t xml:space="preserve"> </w:t>
      </w:r>
      <w:r w:rsidR="00D06AB9">
        <w:rPr>
          <w:rFonts w:ascii="Helvetica Neue" w:hAnsi="Helvetica Neue"/>
          <w:sz w:val="24"/>
        </w:rPr>
        <w:t>m</w:t>
      </w:r>
      <w:r w:rsidR="00C509A4" w:rsidRPr="00C509A4">
        <w:rPr>
          <w:rFonts w:ascii="Helvetica Neue" w:hAnsi="Helvetica Neue"/>
          <w:sz w:val="24"/>
        </w:rPr>
        <w:t>ercado de transações de curto prazo, nunca mais de três meses. Mercado no qual são negociadas quantidades marginais do produto, não cobertas por contratos. O mercado spot considera a oferta e a demanda do produto no momento da negociação de compra e</w:t>
      </w:r>
      <w:r w:rsidR="00C509A4">
        <w:rPr>
          <w:rFonts w:ascii="Helvetica Neue" w:hAnsi="Helvetica Neue"/>
          <w:sz w:val="24"/>
        </w:rPr>
        <w:t xml:space="preserve"> venda, para entrega imediata.</w:t>
      </w:r>
    </w:p>
    <w:p w14:paraId="1FD699E3" w14:textId="77777777" w:rsidR="008230B3" w:rsidRDefault="008230B3">
      <w:pPr>
        <w:jc w:val="both"/>
        <w:rPr>
          <w:rFonts w:ascii="Helvetica Neue" w:hAnsi="Helvetica Neue"/>
          <w:b/>
          <w:sz w:val="24"/>
        </w:rPr>
      </w:pPr>
    </w:p>
    <w:p w14:paraId="06DA6C6A" w14:textId="2466AC18" w:rsidR="00875F91" w:rsidRDefault="002F79CA">
      <w:pPr>
        <w:jc w:val="both"/>
        <w:rPr>
          <w:rFonts w:ascii="Helvetica Neue" w:hAnsi="Helvetica Neue"/>
          <w:b/>
          <w:sz w:val="24"/>
        </w:rPr>
      </w:pPr>
      <w:r>
        <w:rPr>
          <w:rFonts w:ascii="Helvetica Neue" w:hAnsi="Helvetica Neue"/>
          <w:b/>
          <w:sz w:val="24"/>
        </w:rPr>
        <w:t xml:space="preserve">Metanol: </w:t>
      </w:r>
      <w:r w:rsidR="00057CFF">
        <w:rPr>
          <w:rFonts w:ascii="Helvetica Neue" w:hAnsi="Helvetica Neue"/>
          <w:sz w:val="24"/>
        </w:rPr>
        <w:t>mesma denominação do</w:t>
      </w:r>
      <w:r w:rsidRPr="002F79CA">
        <w:rPr>
          <w:rFonts w:ascii="Helvetica Neue" w:hAnsi="Helvetica Neue"/>
          <w:sz w:val="24"/>
        </w:rPr>
        <w:t xml:space="preserve"> álcool metílico</w:t>
      </w:r>
      <w:r>
        <w:rPr>
          <w:rFonts w:ascii="Helvetica Neue" w:hAnsi="Helvetica Neue"/>
          <w:sz w:val="24"/>
        </w:rPr>
        <w:t>. Composto químico com fórmula química CH</w:t>
      </w:r>
      <w:r w:rsidRPr="002F79CA">
        <w:rPr>
          <w:rFonts w:ascii="Helvetica Neue" w:hAnsi="Helvetica Neue"/>
          <w:sz w:val="24"/>
          <w:vertAlign w:val="subscript"/>
        </w:rPr>
        <w:t>3</w:t>
      </w:r>
      <w:r w:rsidR="00BA31E9">
        <w:rPr>
          <w:rFonts w:ascii="Helvetica Neue" w:hAnsi="Helvetica Neue"/>
          <w:sz w:val="24"/>
        </w:rPr>
        <w:t>OH. L</w:t>
      </w:r>
      <w:r>
        <w:rPr>
          <w:rFonts w:ascii="Helvetica Neue" w:hAnsi="Helvetica Neue"/>
          <w:sz w:val="24"/>
        </w:rPr>
        <w:t>íquido, inflamável</w:t>
      </w:r>
      <w:r w:rsidR="00F775D2">
        <w:rPr>
          <w:rFonts w:ascii="Helvetica Neue" w:hAnsi="Helvetica Neue"/>
          <w:sz w:val="24"/>
        </w:rPr>
        <w:t>,</w:t>
      </w:r>
      <w:r>
        <w:rPr>
          <w:rFonts w:ascii="Helvetica Neue" w:hAnsi="Helvetica Neue"/>
          <w:sz w:val="24"/>
        </w:rPr>
        <w:t xml:space="preserve"> </w:t>
      </w:r>
      <w:r w:rsidR="00F775D2">
        <w:rPr>
          <w:rFonts w:ascii="Helvetica Neue" w:hAnsi="Helvetica Neue"/>
          <w:sz w:val="24"/>
        </w:rPr>
        <w:t>com</w:t>
      </w:r>
      <w:r>
        <w:rPr>
          <w:rFonts w:ascii="Helvetica Neue" w:hAnsi="Helvetica Neue"/>
          <w:sz w:val="24"/>
        </w:rPr>
        <w:t xml:space="preserve"> chama i</w:t>
      </w:r>
      <w:r w:rsidR="00BA31E9">
        <w:rPr>
          <w:rFonts w:ascii="Helvetica Neue" w:hAnsi="Helvetica Neue"/>
          <w:sz w:val="24"/>
        </w:rPr>
        <w:t>nv</w:t>
      </w:r>
      <w:r w:rsidR="00057CFF">
        <w:rPr>
          <w:rFonts w:ascii="Helvetica Neue" w:hAnsi="Helvetica Neue"/>
          <w:sz w:val="24"/>
        </w:rPr>
        <w:t xml:space="preserve">isível, </w:t>
      </w:r>
      <w:r w:rsidR="007279C1">
        <w:rPr>
          <w:rFonts w:ascii="Helvetica Neue" w:hAnsi="Helvetica Neue"/>
          <w:sz w:val="24"/>
        </w:rPr>
        <w:t>e</w:t>
      </w:r>
      <w:r w:rsidR="00057CFF">
        <w:rPr>
          <w:rFonts w:ascii="Helvetica Neue" w:hAnsi="Helvetica Neue"/>
          <w:sz w:val="24"/>
        </w:rPr>
        <w:t xml:space="preserve"> ponto de congelamento de aproximadamente</w:t>
      </w:r>
      <w:r w:rsidR="002234A1">
        <w:rPr>
          <w:rFonts w:ascii="Helvetica Neue" w:hAnsi="Helvetica Neue"/>
          <w:sz w:val="24"/>
        </w:rPr>
        <w:t xml:space="preserve"> -</w:t>
      </w:r>
      <w:r>
        <w:rPr>
          <w:rFonts w:ascii="Helvetica Neue" w:hAnsi="Helvetica Neue"/>
          <w:sz w:val="24"/>
        </w:rPr>
        <w:t>98</w:t>
      </w:r>
      <w:r w:rsidR="00C2001F">
        <w:rPr>
          <w:rFonts w:ascii="Helvetica Neue" w:hAnsi="Helvetica Neue"/>
          <w:sz w:val="24"/>
        </w:rPr>
        <w:t xml:space="preserve"> </w:t>
      </w:r>
      <w:r>
        <w:rPr>
          <w:rFonts w:ascii="Helvetica Neue" w:hAnsi="Helvetica Neue"/>
          <w:sz w:val="24"/>
        </w:rPr>
        <w:t>°C</w:t>
      </w:r>
      <w:r w:rsidR="00057CFF">
        <w:rPr>
          <w:rFonts w:ascii="Helvetica Neue" w:hAnsi="Helvetica Neue"/>
          <w:sz w:val="24"/>
        </w:rPr>
        <w:t xml:space="preserve">. É utilizado em larga escala como solvente na indústria de plásticos e </w:t>
      </w:r>
      <w:r w:rsidR="002234A1">
        <w:rPr>
          <w:rFonts w:ascii="Helvetica Neue" w:hAnsi="Helvetica Neue"/>
          <w:sz w:val="24"/>
        </w:rPr>
        <w:t>nas</w:t>
      </w:r>
      <w:r w:rsidR="00057CFF">
        <w:rPr>
          <w:rFonts w:ascii="Helvetica Neue" w:hAnsi="Helvetica Neue"/>
          <w:sz w:val="24"/>
        </w:rPr>
        <w:t xml:space="preserve"> reações de importância farmacológica. </w:t>
      </w:r>
      <w:r w:rsidR="00875F91">
        <w:rPr>
          <w:rFonts w:ascii="Helvetica Neue" w:hAnsi="Helvetica Neue"/>
          <w:sz w:val="24"/>
        </w:rPr>
        <w:t>S</w:t>
      </w:r>
      <w:r w:rsidR="00057CFF">
        <w:rPr>
          <w:rFonts w:ascii="Helvetica Neue" w:hAnsi="Helvetica Neue"/>
          <w:sz w:val="24"/>
        </w:rPr>
        <w:t>ua relação com os combustíveis</w:t>
      </w:r>
      <w:r w:rsidR="002234A1">
        <w:rPr>
          <w:rFonts w:ascii="Helvetica Neue" w:hAnsi="Helvetica Neue"/>
          <w:sz w:val="24"/>
        </w:rPr>
        <w:t xml:space="preserve"> é devida </w:t>
      </w:r>
      <w:r w:rsidR="007C5AEB">
        <w:rPr>
          <w:rFonts w:ascii="Helvetica Neue" w:hAnsi="Helvetica Neue"/>
          <w:sz w:val="24"/>
        </w:rPr>
        <w:t>à</w:t>
      </w:r>
      <w:r w:rsidR="002234A1">
        <w:rPr>
          <w:rFonts w:ascii="Helvetica Neue" w:hAnsi="Helvetica Neue"/>
          <w:sz w:val="24"/>
        </w:rPr>
        <w:t xml:space="preserve"> sua utilização no processo de transesterificação de óleos vegetais e gorduras animais </w:t>
      </w:r>
      <w:r w:rsidR="00E97089">
        <w:rPr>
          <w:rFonts w:ascii="Helvetica Neue" w:hAnsi="Helvetica Neue"/>
          <w:sz w:val="24"/>
        </w:rPr>
        <w:t>para</w:t>
      </w:r>
      <w:r w:rsidR="002234A1">
        <w:rPr>
          <w:rFonts w:ascii="Helvetica Neue" w:hAnsi="Helvetica Neue"/>
          <w:sz w:val="24"/>
        </w:rPr>
        <w:t xml:space="preserve"> produção de biodiesel.</w:t>
      </w:r>
    </w:p>
    <w:p w14:paraId="047DD4E9" w14:textId="77777777" w:rsidR="00875F91" w:rsidRDefault="00875F91">
      <w:pPr>
        <w:jc w:val="both"/>
        <w:rPr>
          <w:rFonts w:ascii="Helvetica Neue" w:hAnsi="Helvetica Neue"/>
          <w:b/>
          <w:sz w:val="24"/>
        </w:rPr>
      </w:pPr>
    </w:p>
    <w:p w14:paraId="6A5D9D2C" w14:textId="7D6D2698" w:rsidR="00A33A3C" w:rsidRDefault="00A33A3C">
      <w:pPr>
        <w:jc w:val="both"/>
        <w:rPr>
          <w:rFonts w:ascii="Helvetica Neue" w:hAnsi="Helvetica Neue"/>
          <w:sz w:val="24"/>
        </w:rPr>
      </w:pPr>
      <w:r>
        <w:rPr>
          <w:rFonts w:ascii="Helvetica Neue" w:hAnsi="Helvetica Neue"/>
          <w:b/>
          <w:sz w:val="24"/>
        </w:rPr>
        <w:t xml:space="preserve">Minerais Betuminosos: </w:t>
      </w:r>
      <w:r w:rsidR="007A4C56" w:rsidRPr="003D2F07">
        <w:rPr>
          <w:rFonts w:ascii="Helvetica Neue" w:hAnsi="Helvetica Neue"/>
          <w:sz w:val="24"/>
        </w:rPr>
        <w:t>ver</w:t>
      </w:r>
      <w:r>
        <w:rPr>
          <w:rFonts w:ascii="Helvetica Neue" w:hAnsi="Helvetica Neue"/>
          <w:sz w:val="24"/>
        </w:rPr>
        <w:t xml:space="preserve"> Xisto.</w:t>
      </w:r>
    </w:p>
    <w:p w14:paraId="5F6E81CA" w14:textId="2D7603DE" w:rsidR="00AA4E2B" w:rsidRDefault="00AA4E2B">
      <w:pPr>
        <w:jc w:val="both"/>
        <w:rPr>
          <w:rFonts w:ascii="Helvetica Neue" w:hAnsi="Helvetica Neue"/>
          <w:sz w:val="24"/>
        </w:rPr>
      </w:pPr>
    </w:p>
    <w:p w14:paraId="5E42DB79" w14:textId="77777777" w:rsidR="00AA4E2B" w:rsidRPr="00756749" w:rsidRDefault="00AA4E2B" w:rsidP="00AA4E2B">
      <w:pPr>
        <w:jc w:val="both"/>
        <w:rPr>
          <w:rFonts w:ascii="Helvetica Neue" w:hAnsi="Helvetica Neue"/>
          <w:sz w:val="24"/>
        </w:rPr>
      </w:pPr>
      <w:r w:rsidRPr="00756749">
        <w:rPr>
          <w:rFonts w:ascii="Helvetica Neue" w:hAnsi="Helvetica Neue"/>
          <w:b/>
          <w:bCs/>
          <w:sz w:val="24"/>
        </w:rPr>
        <w:t>Ministério de Minas e Energia (MME)</w:t>
      </w:r>
      <w:r>
        <w:rPr>
          <w:rFonts w:ascii="Helvetica Neue" w:hAnsi="Helvetica Neue"/>
          <w:b/>
          <w:bCs/>
          <w:sz w:val="24"/>
        </w:rPr>
        <w:t xml:space="preserve">: </w:t>
      </w:r>
      <w:r>
        <w:rPr>
          <w:rFonts w:ascii="Helvetica Neue" w:hAnsi="Helvetica Neue"/>
          <w:sz w:val="24"/>
        </w:rPr>
        <w:t xml:space="preserve">órgão da </w:t>
      </w:r>
      <w:r>
        <w:rPr>
          <w:rFonts w:ascii="Helvetica Neue" w:hAnsi="Helvetica Neue"/>
          <w:caps/>
          <w:sz w:val="24"/>
        </w:rPr>
        <w:t>A</w:t>
      </w:r>
      <w:r w:rsidRPr="00756749">
        <w:rPr>
          <w:rFonts w:ascii="Helvetica Neue" w:hAnsi="Helvetica Neue"/>
          <w:sz w:val="24"/>
        </w:rPr>
        <w:t xml:space="preserve">dministração </w:t>
      </w:r>
      <w:r>
        <w:rPr>
          <w:rFonts w:ascii="Helvetica Neue" w:hAnsi="Helvetica Neue"/>
          <w:sz w:val="24"/>
        </w:rPr>
        <w:t>Pública F</w:t>
      </w:r>
      <w:r w:rsidRPr="00756749">
        <w:rPr>
          <w:rFonts w:ascii="Helvetica Neue" w:hAnsi="Helvetica Neue"/>
          <w:sz w:val="24"/>
        </w:rPr>
        <w:t xml:space="preserve">ederal </w:t>
      </w:r>
      <w:r>
        <w:rPr>
          <w:rFonts w:ascii="Helvetica Neue" w:hAnsi="Helvetica Neue"/>
          <w:sz w:val="24"/>
        </w:rPr>
        <w:t>d</w:t>
      </w:r>
      <w:r w:rsidRPr="00756749">
        <w:rPr>
          <w:rFonts w:ascii="Helvetica Neue" w:hAnsi="Helvetica Neue"/>
          <w:sz w:val="24"/>
        </w:rPr>
        <w:t>ireta, representa</w:t>
      </w:r>
      <w:r>
        <w:rPr>
          <w:rFonts w:ascii="Helvetica Neue" w:hAnsi="Helvetica Neue"/>
          <w:sz w:val="24"/>
        </w:rPr>
        <w:t>nte</w:t>
      </w:r>
      <w:r w:rsidRPr="00756749">
        <w:rPr>
          <w:rFonts w:ascii="Helvetica Neue" w:hAnsi="Helvetica Neue"/>
          <w:sz w:val="24"/>
        </w:rPr>
        <w:t xml:space="preserve"> </w:t>
      </w:r>
      <w:r>
        <w:rPr>
          <w:rFonts w:ascii="Helvetica Neue" w:hAnsi="Helvetica Neue"/>
          <w:sz w:val="24"/>
        </w:rPr>
        <w:t>d</w:t>
      </w:r>
      <w:r w:rsidRPr="00756749">
        <w:rPr>
          <w:rFonts w:ascii="Helvetica Neue" w:hAnsi="Helvetica Neue"/>
          <w:sz w:val="24"/>
        </w:rPr>
        <w:t>a União como Poder Concedente e formulador de políticas públicas, bem como indutor e supervisor da implementação dessas políticas nos seguintes segmentos: I - geologia, recursos minerais e energéticos; II - aproveitamento da energia hidráulica; III - mineração e metalurgia; e IV - petróleo, combustível e energia elétrica, inclusive nuclear.</w:t>
      </w:r>
      <w:r>
        <w:rPr>
          <w:rFonts w:ascii="Helvetica Neue" w:hAnsi="Helvetica Neue"/>
          <w:sz w:val="24"/>
        </w:rPr>
        <w:t xml:space="preserve"> </w:t>
      </w:r>
      <w:r w:rsidRPr="00756749">
        <w:rPr>
          <w:rFonts w:ascii="Helvetica Neue" w:hAnsi="Helvetica Neue"/>
          <w:sz w:val="24"/>
        </w:rPr>
        <w:t xml:space="preserve">Cabe, ainda, ao Ministério de Minas e Energia: I - energização rural, </w:t>
      </w:r>
      <w:proofErr w:type="spellStart"/>
      <w:r w:rsidRPr="00756749">
        <w:rPr>
          <w:rFonts w:ascii="Helvetica Neue" w:hAnsi="Helvetica Neue"/>
          <w:sz w:val="24"/>
        </w:rPr>
        <w:t>agroenergia</w:t>
      </w:r>
      <w:proofErr w:type="spellEnd"/>
      <w:r w:rsidRPr="00756749">
        <w:rPr>
          <w:rFonts w:ascii="Helvetica Neue" w:hAnsi="Helvetica Neue"/>
          <w:sz w:val="24"/>
        </w:rPr>
        <w:t>, inclusive eletrificação rural, quando custeada com recursos vinculados ao Sistema Elétrico Nacional; e II - zelar pelo equilíbrio conjuntural e estrutural entre a oferta e a demanda d</w:t>
      </w:r>
      <w:r>
        <w:rPr>
          <w:rFonts w:ascii="Helvetica Neue" w:hAnsi="Helvetica Neue"/>
          <w:sz w:val="24"/>
        </w:rPr>
        <w:t>e recursos energéticos no País.</w:t>
      </w:r>
    </w:p>
    <w:p w14:paraId="45EAA565" w14:textId="77777777" w:rsidR="00AA4E2B" w:rsidRDefault="00AA4E2B" w:rsidP="00AA4E2B">
      <w:pPr>
        <w:jc w:val="both"/>
        <w:rPr>
          <w:rFonts w:ascii="Helvetica Neue" w:hAnsi="Helvetica Neue"/>
          <w:b/>
          <w:sz w:val="24"/>
        </w:rPr>
      </w:pPr>
    </w:p>
    <w:p w14:paraId="24639979" w14:textId="77777777" w:rsidR="007279C1" w:rsidRDefault="007279C1">
      <w:pPr>
        <w:jc w:val="both"/>
        <w:rPr>
          <w:rFonts w:ascii="Helvetica Neue" w:hAnsi="Helvetica Neue"/>
          <w:sz w:val="24"/>
        </w:rPr>
      </w:pPr>
    </w:p>
    <w:p w14:paraId="1C036D6F" w14:textId="77777777" w:rsidR="007A3A0D" w:rsidRPr="008C3571" w:rsidRDefault="007A3A0D">
      <w:pPr>
        <w:jc w:val="both"/>
        <w:rPr>
          <w:b/>
          <w:bCs/>
          <w:sz w:val="24"/>
          <w:szCs w:val="24"/>
        </w:rPr>
      </w:pPr>
      <w:r w:rsidRPr="007279C1">
        <w:rPr>
          <w:rFonts w:ascii="Helvetica Neue" w:hAnsi="Helvetica Neue"/>
          <w:b/>
          <w:bCs/>
          <w:sz w:val="24"/>
          <w:szCs w:val="24"/>
        </w:rPr>
        <w:t>Mistura Autorizada Óleo Diesel/Biodiesel</w:t>
      </w:r>
      <w:r w:rsidR="008C3571" w:rsidRPr="008C3571">
        <w:rPr>
          <w:rStyle w:val="Forte"/>
          <w:sz w:val="24"/>
          <w:szCs w:val="24"/>
        </w:rPr>
        <w:t>:</w:t>
      </w:r>
      <w:r w:rsidRPr="008C3571">
        <w:rPr>
          <w:rStyle w:val="Forte"/>
          <w:sz w:val="24"/>
          <w:szCs w:val="24"/>
        </w:rPr>
        <w:t xml:space="preserve"> </w:t>
      </w:r>
      <w:r w:rsidR="008C3571" w:rsidRPr="007279C1">
        <w:rPr>
          <w:rFonts w:ascii="Helvetica Neue" w:hAnsi="Helvetica Neue"/>
          <w:sz w:val="24"/>
        </w:rPr>
        <w:t>v</w:t>
      </w:r>
      <w:r w:rsidRPr="007279C1">
        <w:rPr>
          <w:rFonts w:ascii="Helvetica Neue" w:hAnsi="Helvetica Neue"/>
          <w:sz w:val="24"/>
        </w:rPr>
        <w:t>er Óleo Diesel B</w:t>
      </w:r>
      <w:r w:rsidR="008C3571" w:rsidRPr="008C3571">
        <w:rPr>
          <w:sz w:val="24"/>
          <w:szCs w:val="24"/>
        </w:rPr>
        <w:t>.</w:t>
      </w:r>
    </w:p>
    <w:p w14:paraId="4A89F0D3" w14:textId="77777777" w:rsidR="003E2788" w:rsidRPr="008C3571" w:rsidRDefault="003E2788" w:rsidP="001738BD">
      <w:pPr>
        <w:jc w:val="both"/>
        <w:rPr>
          <w:rFonts w:ascii="Helvetica Neue" w:hAnsi="Helvetica Neue"/>
          <w:b/>
          <w:sz w:val="24"/>
        </w:rPr>
      </w:pPr>
    </w:p>
    <w:p w14:paraId="28E89CA8" w14:textId="77777777" w:rsidR="00545B46" w:rsidRDefault="00545B46" w:rsidP="00545B46">
      <w:pPr>
        <w:jc w:val="both"/>
        <w:rPr>
          <w:sz w:val="24"/>
          <w:szCs w:val="24"/>
        </w:rPr>
      </w:pPr>
      <w:r w:rsidRPr="007279C1">
        <w:rPr>
          <w:rFonts w:ascii="Helvetica Neue" w:hAnsi="Helvetica Neue"/>
          <w:b/>
          <w:sz w:val="24"/>
          <w:szCs w:val="24"/>
        </w:rPr>
        <w:t>Mistura Óleo Diesel/Biodiesel – BX</w:t>
      </w:r>
      <w:r w:rsidR="008C3571" w:rsidRPr="008C3571">
        <w:rPr>
          <w:rStyle w:val="Forte"/>
          <w:sz w:val="24"/>
          <w:szCs w:val="24"/>
        </w:rPr>
        <w:t>:</w:t>
      </w:r>
      <w:r w:rsidRPr="008C3571">
        <w:rPr>
          <w:rStyle w:val="Forte"/>
          <w:sz w:val="24"/>
          <w:szCs w:val="24"/>
        </w:rPr>
        <w:t xml:space="preserve"> </w:t>
      </w:r>
      <w:r w:rsidR="008C3571" w:rsidRPr="007279C1">
        <w:rPr>
          <w:rFonts w:ascii="Helvetica Neue" w:hAnsi="Helvetica Neue"/>
          <w:sz w:val="24"/>
        </w:rPr>
        <w:t>v</w:t>
      </w:r>
      <w:r w:rsidRPr="007279C1">
        <w:rPr>
          <w:rFonts w:ascii="Helvetica Neue" w:hAnsi="Helvetica Neue"/>
          <w:sz w:val="24"/>
        </w:rPr>
        <w:t>er Óleo Diesel B</w:t>
      </w:r>
      <w:r w:rsidR="008C3571" w:rsidRPr="008C3571">
        <w:rPr>
          <w:sz w:val="24"/>
          <w:szCs w:val="24"/>
        </w:rPr>
        <w:t>.</w:t>
      </w:r>
    </w:p>
    <w:p w14:paraId="7ECE8FE0" w14:textId="77777777" w:rsidR="000D2947" w:rsidRPr="008C3571" w:rsidRDefault="000D2947" w:rsidP="00545B46">
      <w:pPr>
        <w:jc w:val="both"/>
        <w:rPr>
          <w:b/>
          <w:bCs/>
          <w:sz w:val="24"/>
          <w:szCs w:val="24"/>
        </w:rPr>
      </w:pPr>
    </w:p>
    <w:p w14:paraId="55728314" w14:textId="77777777" w:rsidR="00A33A3C" w:rsidRDefault="00A33A3C">
      <w:pPr>
        <w:pStyle w:val="Ttulo6"/>
        <w:rPr>
          <w:rFonts w:ascii="Helvetica Neue" w:hAnsi="Helvetica Neue"/>
          <w:b/>
          <w:i w:val="0"/>
          <w:snapToGrid w:val="0"/>
        </w:rPr>
      </w:pPr>
      <w:r w:rsidRPr="003D2F07">
        <w:rPr>
          <w:rFonts w:ascii="Helvetica Neue" w:hAnsi="Helvetica Neue"/>
          <w:b/>
          <w:i w:val="0"/>
          <w:snapToGrid w:val="0"/>
        </w:rPr>
        <w:t xml:space="preserve">MMBTU: </w:t>
      </w:r>
      <w:r w:rsidRPr="003D2F07">
        <w:rPr>
          <w:rFonts w:ascii="Helvetica Neue" w:hAnsi="Helvetica Neue"/>
          <w:i w:val="0"/>
          <w:snapToGrid w:val="0"/>
        </w:rPr>
        <w:t>milhões de BTU (</w:t>
      </w:r>
      <w:r w:rsidR="003C029A" w:rsidRPr="003D2F07">
        <w:rPr>
          <w:rFonts w:ascii="Helvetica Neue" w:hAnsi="Helvetica Neue"/>
          <w:i w:val="0"/>
          <w:snapToGrid w:val="0"/>
        </w:rPr>
        <w:t xml:space="preserve">ver </w:t>
      </w:r>
      <w:r w:rsidRPr="003D2F07">
        <w:rPr>
          <w:rFonts w:ascii="Helvetica Neue" w:hAnsi="Helvetica Neue"/>
          <w:i w:val="0"/>
          <w:snapToGrid w:val="0"/>
        </w:rPr>
        <w:t>BTU).</w:t>
      </w:r>
    </w:p>
    <w:p w14:paraId="251B761A" w14:textId="77777777" w:rsidR="003E2788" w:rsidRDefault="003E2788">
      <w:pPr>
        <w:jc w:val="both"/>
        <w:rPr>
          <w:rFonts w:ascii="Helvetica Neue" w:hAnsi="Helvetica Neue"/>
          <w:b/>
          <w:sz w:val="24"/>
        </w:rPr>
      </w:pPr>
    </w:p>
    <w:p w14:paraId="298E8323" w14:textId="77777777" w:rsidR="00A71DCB" w:rsidRDefault="00A71DCB">
      <w:pPr>
        <w:jc w:val="both"/>
        <w:rPr>
          <w:rFonts w:ascii="Helvetica Neue" w:hAnsi="Helvetica Neue"/>
          <w:sz w:val="24"/>
        </w:rPr>
      </w:pPr>
      <w:r w:rsidRPr="003D2F07">
        <w:rPr>
          <w:rFonts w:ascii="Helvetica Neue" w:hAnsi="Helvetica Neue"/>
          <w:b/>
          <w:sz w:val="24"/>
        </w:rPr>
        <w:t xml:space="preserve">MME: </w:t>
      </w:r>
      <w:r w:rsidR="00756749" w:rsidRPr="00756749">
        <w:rPr>
          <w:rFonts w:ascii="Helvetica Neue" w:hAnsi="Helvetica Neue"/>
          <w:sz w:val="24"/>
        </w:rPr>
        <w:t xml:space="preserve">ver </w:t>
      </w:r>
      <w:r w:rsidRPr="003D2F07">
        <w:rPr>
          <w:rFonts w:ascii="Helvetica Neue" w:hAnsi="Helvetica Neue"/>
          <w:sz w:val="24"/>
        </w:rPr>
        <w:t>Ministério de Minas e Energia</w:t>
      </w:r>
      <w:r w:rsidR="0056421B">
        <w:rPr>
          <w:rFonts w:ascii="Helvetica Neue" w:hAnsi="Helvetica Neue"/>
          <w:sz w:val="24"/>
        </w:rPr>
        <w:t>.</w:t>
      </w:r>
    </w:p>
    <w:p w14:paraId="5B499853" w14:textId="77777777" w:rsidR="00756749" w:rsidRDefault="00756749">
      <w:pPr>
        <w:jc w:val="both"/>
        <w:rPr>
          <w:rFonts w:ascii="Helvetica Neue" w:hAnsi="Helvetica Neue"/>
          <w:sz w:val="24"/>
        </w:rPr>
      </w:pPr>
    </w:p>
    <w:p w14:paraId="0B657A85" w14:textId="77777777" w:rsidR="00A33A3C" w:rsidRDefault="00A33A3C">
      <w:pPr>
        <w:jc w:val="both"/>
        <w:rPr>
          <w:rFonts w:ascii="Helvetica Neue" w:hAnsi="Helvetica Neue"/>
          <w:sz w:val="24"/>
        </w:rPr>
      </w:pPr>
      <w:r w:rsidRPr="003D2F07">
        <w:rPr>
          <w:rFonts w:ascii="Helvetica Neue" w:hAnsi="Helvetica Neue"/>
          <w:b/>
          <w:sz w:val="24"/>
        </w:rPr>
        <w:t>MTBE:</w:t>
      </w:r>
      <w:r w:rsidR="00744771">
        <w:rPr>
          <w:rFonts w:ascii="Helvetica Neue" w:hAnsi="Helvetica Neue"/>
          <w:sz w:val="24"/>
        </w:rPr>
        <w:t xml:space="preserve"> </w:t>
      </w:r>
      <w:r w:rsidR="00A25C7E">
        <w:rPr>
          <w:rFonts w:ascii="Helvetica Neue" w:hAnsi="Helvetica Neue"/>
          <w:sz w:val="24"/>
        </w:rPr>
        <w:t>ver Éter Me</w:t>
      </w:r>
      <w:r w:rsidR="00744771">
        <w:rPr>
          <w:rFonts w:ascii="Helvetica Neue" w:hAnsi="Helvetica Neue"/>
          <w:sz w:val="24"/>
        </w:rPr>
        <w:t>til-</w:t>
      </w:r>
      <w:proofErr w:type="spellStart"/>
      <w:r w:rsidR="00875F91">
        <w:rPr>
          <w:rFonts w:ascii="Helvetica Neue" w:hAnsi="Helvetica Neue"/>
          <w:sz w:val="24"/>
        </w:rPr>
        <w:t>t</w:t>
      </w:r>
      <w:r w:rsidR="00744771">
        <w:rPr>
          <w:rFonts w:ascii="Helvetica Neue" w:hAnsi="Helvetica Neue"/>
          <w:sz w:val="24"/>
        </w:rPr>
        <w:t>erc</w:t>
      </w:r>
      <w:proofErr w:type="spellEnd"/>
      <w:r w:rsidR="00744771">
        <w:rPr>
          <w:rFonts w:ascii="Helvetica Neue" w:hAnsi="Helvetica Neue"/>
          <w:sz w:val="24"/>
        </w:rPr>
        <w:t>-</w:t>
      </w:r>
      <w:r w:rsidR="00875F91">
        <w:rPr>
          <w:rFonts w:ascii="Helvetica Neue" w:hAnsi="Helvetica Neue"/>
          <w:sz w:val="24"/>
        </w:rPr>
        <w:t>but</w:t>
      </w:r>
      <w:r w:rsidR="00A25C7E">
        <w:rPr>
          <w:rFonts w:ascii="Helvetica Neue" w:hAnsi="Helvetica Neue"/>
          <w:sz w:val="24"/>
        </w:rPr>
        <w:t>ílico</w:t>
      </w:r>
      <w:r w:rsidR="00744771">
        <w:rPr>
          <w:rFonts w:ascii="Helvetica Neue" w:hAnsi="Helvetica Neue"/>
          <w:sz w:val="24"/>
        </w:rPr>
        <w:t>.</w:t>
      </w:r>
    </w:p>
    <w:p w14:paraId="4F19F73D" w14:textId="77777777" w:rsidR="00DC34B9" w:rsidRDefault="00DC34B9">
      <w:pPr>
        <w:jc w:val="both"/>
        <w:rPr>
          <w:rFonts w:ascii="Helvetica Neue" w:hAnsi="Helvetica Neue"/>
          <w:sz w:val="24"/>
        </w:rPr>
      </w:pPr>
    </w:p>
    <w:p w14:paraId="322EBE78" w14:textId="77777777" w:rsidR="00A33A3C" w:rsidRDefault="00A33A3C">
      <w:pPr>
        <w:pStyle w:val="Ttulo2"/>
        <w:jc w:val="both"/>
        <w:rPr>
          <w:rFonts w:ascii="Helvetica Neue" w:hAnsi="Helvetica Neue"/>
        </w:rPr>
      </w:pPr>
      <w:r>
        <w:rPr>
          <w:rFonts w:ascii="Helvetica Neue" w:hAnsi="Helvetica Neue"/>
          <w:b/>
        </w:rPr>
        <w:t xml:space="preserve">Nafta: </w:t>
      </w:r>
      <w:r>
        <w:rPr>
          <w:rFonts w:ascii="Helvetica Neue" w:hAnsi="Helvetica Neue"/>
        </w:rPr>
        <w:t>derivado de petróleo utilizado principalmente como matéria-prima da indústria petroquímica (“nafta petroquímica” ou “nafta não</w:t>
      </w:r>
      <w:r w:rsidR="00854FD2">
        <w:rPr>
          <w:rFonts w:ascii="Helvetica Neue" w:hAnsi="Helvetica Neue"/>
        </w:rPr>
        <w:t xml:space="preserve"> </w:t>
      </w:r>
      <w:r>
        <w:rPr>
          <w:rFonts w:ascii="Helvetica Neue" w:hAnsi="Helvetica Neue"/>
        </w:rPr>
        <w:t>energética”) na produção de eteno e propeno, além de outras frações líquidas, como benzeno, tolueno e xilenos. A nafta energética é utilizada para geração de gás de síntese através de um processo industrial (r</w:t>
      </w:r>
      <w:r w:rsidR="004C02AA">
        <w:rPr>
          <w:rFonts w:ascii="Helvetica Neue" w:hAnsi="Helvetica Neue"/>
        </w:rPr>
        <w:t>eformação com vapor d’água). Ess</w:t>
      </w:r>
      <w:r>
        <w:rPr>
          <w:rFonts w:ascii="Helvetica Neue" w:hAnsi="Helvetica Neue"/>
        </w:rPr>
        <w:t>e gás era utilizado na produção do gás canalizado doméstico.</w:t>
      </w:r>
    </w:p>
    <w:p w14:paraId="464DDD3B" w14:textId="77777777" w:rsidR="003E2788" w:rsidRDefault="003E2788">
      <w:pPr>
        <w:rPr>
          <w:rFonts w:ascii="Helvetica Neue" w:hAnsi="Helvetica Neue"/>
          <w:b/>
          <w:sz w:val="24"/>
        </w:rPr>
      </w:pPr>
    </w:p>
    <w:p w14:paraId="342CFFE5" w14:textId="77777777" w:rsidR="00A33A3C" w:rsidRDefault="00A33A3C">
      <w:pPr>
        <w:rPr>
          <w:rFonts w:ascii="Helvetica Neue" w:hAnsi="Helvetica Neue"/>
        </w:rPr>
      </w:pPr>
      <w:r>
        <w:rPr>
          <w:rFonts w:ascii="Helvetica Neue" w:hAnsi="Helvetica Neue"/>
          <w:b/>
          <w:sz w:val="24"/>
        </w:rPr>
        <w:t xml:space="preserve">Nafta Petroquímica: </w:t>
      </w:r>
      <w:r w:rsidR="00E8349A" w:rsidRPr="003D2F07">
        <w:rPr>
          <w:rFonts w:ascii="Helvetica Neue" w:hAnsi="Helvetica Neue"/>
          <w:snapToGrid w:val="0"/>
          <w:sz w:val="24"/>
          <w:szCs w:val="24"/>
        </w:rPr>
        <w:t>ver</w:t>
      </w:r>
      <w:r>
        <w:rPr>
          <w:rFonts w:ascii="Helvetica Neue" w:hAnsi="Helvetica Neue"/>
          <w:sz w:val="24"/>
        </w:rPr>
        <w:t xml:space="preserve"> Nafta.</w:t>
      </w:r>
    </w:p>
    <w:p w14:paraId="3D61B767" w14:textId="77777777" w:rsidR="003E2788" w:rsidRDefault="003E2788">
      <w:pPr>
        <w:jc w:val="both"/>
        <w:rPr>
          <w:rFonts w:ascii="Helvetica Neue" w:hAnsi="Helvetica Neue"/>
          <w:b/>
          <w:snapToGrid w:val="0"/>
          <w:sz w:val="24"/>
        </w:rPr>
      </w:pPr>
    </w:p>
    <w:p w14:paraId="68C5C1A2" w14:textId="77777777" w:rsidR="00A33A3C" w:rsidRPr="003D2F07" w:rsidRDefault="00A33A3C">
      <w:pPr>
        <w:jc w:val="both"/>
        <w:rPr>
          <w:rFonts w:ascii="Helvetica Neue" w:hAnsi="Helvetica Neue"/>
          <w:snapToGrid w:val="0"/>
          <w:sz w:val="24"/>
        </w:rPr>
      </w:pPr>
      <w:r w:rsidRPr="003D2F07">
        <w:rPr>
          <w:rFonts w:ascii="Helvetica Neue" w:hAnsi="Helvetica Neue"/>
          <w:b/>
          <w:snapToGrid w:val="0"/>
          <w:sz w:val="24"/>
        </w:rPr>
        <w:t>Navegação de Cabotagem:</w:t>
      </w:r>
      <w:r w:rsidRPr="003D2F07">
        <w:rPr>
          <w:rFonts w:ascii="Helvetica Neue" w:hAnsi="Helvetica Neue"/>
          <w:snapToGrid w:val="0"/>
          <w:sz w:val="24"/>
        </w:rPr>
        <w:t xml:space="preserve"> </w:t>
      </w:r>
      <w:r w:rsidRPr="003D2F07">
        <w:rPr>
          <w:rFonts w:ascii="Helvetica Neue" w:hAnsi="Helvetica Neue"/>
          <w:sz w:val="24"/>
        </w:rPr>
        <w:t>realizada entre portos ou pontos do território brasileiro, utilizando a via marítima ou esta e as vias navegáveis interiores.</w:t>
      </w:r>
    </w:p>
    <w:p w14:paraId="05A24E2E" w14:textId="77777777" w:rsidR="003E2788" w:rsidRDefault="003E2788">
      <w:pPr>
        <w:jc w:val="both"/>
        <w:rPr>
          <w:rFonts w:ascii="Helvetica Neue" w:hAnsi="Helvetica Neue"/>
          <w:b/>
          <w:sz w:val="24"/>
        </w:rPr>
      </w:pPr>
    </w:p>
    <w:p w14:paraId="3E9DE485" w14:textId="77777777" w:rsidR="0074061B" w:rsidRPr="00A25C7E" w:rsidRDefault="0074061B" w:rsidP="00A25C7E">
      <w:pPr>
        <w:jc w:val="both"/>
        <w:rPr>
          <w:rFonts w:ascii="Helvetica Neue" w:hAnsi="Helvetica Neue"/>
          <w:color w:val="000000" w:themeColor="text1"/>
          <w:sz w:val="24"/>
          <w:szCs w:val="24"/>
        </w:rPr>
      </w:pPr>
      <w:r w:rsidRPr="007279C1">
        <w:rPr>
          <w:rFonts w:ascii="Helvetica Neue" w:hAnsi="Helvetica Neue"/>
          <w:b/>
          <w:snapToGrid w:val="0"/>
          <w:sz w:val="24"/>
        </w:rPr>
        <w:t>Normal-Parafina</w:t>
      </w:r>
      <w:r w:rsidR="00A25C7E" w:rsidRPr="00A25C7E">
        <w:rPr>
          <w:b/>
          <w:color w:val="000000" w:themeColor="text1"/>
          <w:sz w:val="24"/>
          <w:szCs w:val="24"/>
        </w:rPr>
        <w:t xml:space="preserve">: </w:t>
      </w:r>
      <w:r w:rsidR="00A25C7E" w:rsidRPr="007279C1">
        <w:rPr>
          <w:rFonts w:ascii="Helvetica Neue" w:hAnsi="Helvetica Neue"/>
          <w:sz w:val="24"/>
        </w:rPr>
        <w:t>f</w:t>
      </w:r>
      <w:r w:rsidRPr="007279C1">
        <w:rPr>
          <w:rFonts w:ascii="Helvetica Neue" w:hAnsi="Helvetica Neue"/>
          <w:sz w:val="24"/>
        </w:rPr>
        <w:t>ração do petróleo composta de hidrocarbonetos não ramificados, usada como matéria-prima na fabricação do alquilbenzeno linear que, por sua vez, é utilizado na fabricação de detergentes biodegradáveis.</w:t>
      </w:r>
    </w:p>
    <w:p w14:paraId="4A54A9CB" w14:textId="77777777" w:rsidR="003E2788" w:rsidRDefault="003E2788">
      <w:pPr>
        <w:jc w:val="both"/>
        <w:rPr>
          <w:rFonts w:ascii="Helvetica Neue" w:hAnsi="Helvetica Neue"/>
          <w:b/>
          <w:sz w:val="24"/>
        </w:rPr>
      </w:pPr>
    </w:p>
    <w:p w14:paraId="2D02A4AB" w14:textId="77777777" w:rsidR="00A33A3C" w:rsidRDefault="00A33A3C">
      <w:pPr>
        <w:jc w:val="both"/>
        <w:rPr>
          <w:rFonts w:ascii="Helvetica Neue" w:hAnsi="Helvetica Neue"/>
          <w:sz w:val="24"/>
        </w:rPr>
      </w:pPr>
      <w:r>
        <w:rPr>
          <w:rFonts w:ascii="Helvetica Neue" w:hAnsi="Helvetica Neue"/>
          <w:b/>
          <w:sz w:val="24"/>
        </w:rPr>
        <w:t>N-</w:t>
      </w:r>
      <w:r w:rsidR="00B42200">
        <w:rPr>
          <w:rFonts w:ascii="Helvetica Neue" w:hAnsi="Helvetica Neue"/>
          <w:b/>
          <w:sz w:val="24"/>
        </w:rPr>
        <w:t>p</w:t>
      </w:r>
      <w:r>
        <w:rPr>
          <w:rFonts w:ascii="Helvetica Neue" w:hAnsi="Helvetica Neue"/>
          <w:b/>
          <w:sz w:val="24"/>
        </w:rPr>
        <w:t xml:space="preserve">arafina: </w:t>
      </w:r>
      <w:r w:rsidR="009D474C" w:rsidRPr="00EA5DB4">
        <w:rPr>
          <w:rFonts w:ascii="Helvetica Neue" w:hAnsi="Helvetica Neue"/>
          <w:snapToGrid w:val="0"/>
          <w:sz w:val="24"/>
          <w:szCs w:val="24"/>
        </w:rPr>
        <w:t>ver</w:t>
      </w:r>
      <w:r w:rsidR="00B42200">
        <w:rPr>
          <w:rFonts w:ascii="Helvetica Neue" w:hAnsi="Helvetica Neue"/>
          <w:sz w:val="24"/>
        </w:rPr>
        <w:t xml:space="preserve"> </w:t>
      </w:r>
      <w:r w:rsidR="00600160">
        <w:rPr>
          <w:rFonts w:ascii="Helvetica Neue" w:hAnsi="Helvetica Neue"/>
          <w:sz w:val="24"/>
        </w:rPr>
        <w:t>n</w:t>
      </w:r>
      <w:r w:rsidR="00B42200">
        <w:rPr>
          <w:rFonts w:ascii="Helvetica Neue" w:hAnsi="Helvetica Neue"/>
          <w:sz w:val="24"/>
        </w:rPr>
        <w:t>ormal-p</w:t>
      </w:r>
      <w:r>
        <w:rPr>
          <w:rFonts w:ascii="Helvetica Neue" w:hAnsi="Helvetica Neue"/>
          <w:sz w:val="24"/>
        </w:rPr>
        <w:t>arafina.</w:t>
      </w:r>
    </w:p>
    <w:p w14:paraId="5973F861" w14:textId="77777777" w:rsidR="002D0DAB" w:rsidRDefault="002D0DAB">
      <w:pPr>
        <w:jc w:val="both"/>
        <w:rPr>
          <w:rFonts w:ascii="Helvetica Neue" w:hAnsi="Helvetica Neue"/>
          <w:b/>
          <w:sz w:val="24"/>
        </w:rPr>
      </w:pPr>
    </w:p>
    <w:p w14:paraId="510C8D49" w14:textId="77777777" w:rsidR="00A33A3C" w:rsidRDefault="00A33A3C">
      <w:pPr>
        <w:jc w:val="both"/>
        <w:rPr>
          <w:rFonts w:ascii="Helvetica Neue" w:hAnsi="Helvetica Neue"/>
          <w:sz w:val="24"/>
        </w:rPr>
      </w:pPr>
      <w:r>
        <w:rPr>
          <w:rFonts w:ascii="Helvetica Neue" w:hAnsi="Helvetica Neue"/>
          <w:b/>
          <w:sz w:val="24"/>
        </w:rPr>
        <w:t xml:space="preserve">Oferta Interna Bruta: </w:t>
      </w:r>
      <w:r>
        <w:rPr>
          <w:rFonts w:ascii="Helvetica Neue" w:hAnsi="Helvetica Neue"/>
          <w:sz w:val="24"/>
        </w:rPr>
        <w:t>quantidade de energia</w:t>
      </w:r>
      <w:r w:rsidR="00E25B37">
        <w:rPr>
          <w:rFonts w:ascii="Helvetica Neue" w:hAnsi="Helvetica Neue"/>
          <w:sz w:val="24"/>
        </w:rPr>
        <w:t xml:space="preserve"> à disposição do P</w:t>
      </w:r>
      <w:r>
        <w:rPr>
          <w:rFonts w:ascii="Helvetica Neue" w:hAnsi="Helvetica Neue"/>
          <w:sz w:val="24"/>
        </w:rPr>
        <w:t>aís para ser consumida ou submetida aos processos de transformação</w:t>
      </w:r>
      <w:r w:rsidR="00E97089">
        <w:rPr>
          <w:rFonts w:ascii="Helvetica Neue" w:hAnsi="Helvetica Neue"/>
          <w:sz w:val="24"/>
        </w:rPr>
        <w:t>. A oferta interna bruta</w:t>
      </w:r>
      <w:r>
        <w:rPr>
          <w:rFonts w:ascii="Helvetica Neue" w:hAnsi="Helvetica Neue"/>
          <w:sz w:val="24"/>
        </w:rPr>
        <w:t xml:space="preserve"> corresponde à soma das quantidades produzida e importada subtraída das quantidades exportada, não aproveitada, reinjetada e da sua variação de estoque.</w:t>
      </w:r>
    </w:p>
    <w:p w14:paraId="69950082" w14:textId="77777777" w:rsidR="003E2788" w:rsidRDefault="003E2788">
      <w:pPr>
        <w:jc w:val="both"/>
        <w:rPr>
          <w:rFonts w:ascii="Helvetica Neue" w:hAnsi="Helvetica Neue"/>
          <w:b/>
          <w:sz w:val="24"/>
        </w:rPr>
      </w:pPr>
    </w:p>
    <w:p w14:paraId="14417703" w14:textId="77777777" w:rsidR="002A46E8" w:rsidRPr="002A46E8" w:rsidRDefault="002A46E8">
      <w:pPr>
        <w:jc w:val="both"/>
        <w:rPr>
          <w:rFonts w:ascii="Helvetica Neue" w:hAnsi="Helvetica Neue"/>
          <w:sz w:val="24"/>
        </w:rPr>
      </w:pPr>
      <w:r w:rsidRPr="009C0655">
        <w:rPr>
          <w:rFonts w:ascii="Helvetica Neue" w:hAnsi="Helvetica Neue"/>
          <w:b/>
          <w:sz w:val="24"/>
        </w:rPr>
        <w:t>Offshore:</w:t>
      </w:r>
      <w:r>
        <w:rPr>
          <w:rFonts w:ascii="Helvetica Neue" w:hAnsi="Helvetica Neue"/>
          <w:b/>
          <w:sz w:val="24"/>
        </w:rPr>
        <w:t xml:space="preserve"> </w:t>
      </w:r>
      <w:r w:rsidR="00756749">
        <w:rPr>
          <w:rFonts w:ascii="Helvetica Neue" w:hAnsi="Helvetica Neue"/>
          <w:sz w:val="24"/>
        </w:rPr>
        <w:t>a</w:t>
      </w:r>
      <w:r w:rsidR="00756749" w:rsidRPr="00756749">
        <w:rPr>
          <w:rFonts w:ascii="Helvetica Neue" w:hAnsi="Helvetica Neue"/>
          <w:sz w:val="24"/>
        </w:rPr>
        <w:t>mbiente marinho e zona de transição terra-mar ou área localizada no mar. Decreto nº 8.437, de 22</w:t>
      </w:r>
      <w:r w:rsidR="00756749">
        <w:rPr>
          <w:rFonts w:ascii="Helvetica Neue" w:hAnsi="Helvetica Neue"/>
          <w:sz w:val="24"/>
        </w:rPr>
        <w:t>/</w:t>
      </w:r>
      <w:r w:rsidR="00756749" w:rsidRPr="00756749">
        <w:rPr>
          <w:rFonts w:ascii="Helvetica Neue" w:hAnsi="Helvetica Neue"/>
          <w:sz w:val="24"/>
        </w:rPr>
        <w:t>4</w:t>
      </w:r>
      <w:r w:rsidR="00756749">
        <w:rPr>
          <w:rFonts w:ascii="Helvetica Neue" w:hAnsi="Helvetica Neue"/>
          <w:sz w:val="24"/>
        </w:rPr>
        <w:t>/</w:t>
      </w:r>
      <w:r w:rsidR="00756749" w:rsidRPr="00756749">
        <w:rPr>
          <w:rFonts w:ascii="Helvetica Neue" w:hAnsi="Helvetica Neue"/>
          <w:sz w:val="24"/>
        </w:rPr>
        <w:t>2015</w:t>
      </w:r>
      <w:r w:rsidR="00860E52">
        <w:rPr>
          <w:rFonts w:ascii="Helvetica Neue" w:hAnsi="Helvetica Neue"/>
          <w:sz w:val="24"/>
        </w:rPr>
        <w:t>.</w:t>
      </w:r>
    </w:p>
    <w:p w14:paraId="2E7F6444" w14:textId="77777777" w:rsidR="003E2788" w:rsidRDefault="003E2788">
      <w:pPr>
        <w:jc w:val="both"/>
        <w:rPr>
          <w:rFonts w:ascii="Helvetica Neue" w:hAnsi="Helvetica Neue"/>
          <w:b/>
          <w:sz w:val="24"/>
        </w:rPr>
      </w:pPr>
    </w:p>
    <w:p w14:paraId="683644B1" w14:textId="77777777" w:rsidR="00A33A3C" w:rsidRDefault="00A33A3C">
      <w:pPr>
        <w:jc w:val="both"/>
        <w:rPr>
          <w:rFonts w:ascii="Helvetica Neue" w:hAnsi="Helvetica Neue"/>
          <w:b/>
          <w:sz w:val="24"/>
        </w:rPr>
      </w:pPr>
      <w:r>
        <w:rPr>
          <w:rFonts w:ascii="Helvetica Neue" w:hAnsi="Helvetica Neue"/>
          <w:b/>
          <w:sz w:val="24"/>
        </w:rPr>
        <w:t xml:space="preserve">Óleo: </w:t>
      </w:r>
      <w:r w:rsidR="002A46E8" w:rsidRPr="00EA5DB4">
        <w:rPr>
          <w:rFonts w:ascii="Helvetica Neue" w:hAnsi="Helvetica Neue"/>
          <w:snapToGrid w:val="0"/>
          <w:sz w:val="24"/>
          <w:szCs w:val="24"/>
        </w:rPr>
        <w:t>ver</w:t>
      </w:r>
      <w:r>
        <w:rPr>
          <w:rFonts w:ascii="Helvetica Neue" w:hAnsi="Helvetica Neue"/>
          <w:sz w:val="24"/>
        </w:rPr>
        <w:t xml:space="preserve"> Óleo Cru ou Bruto.</w:t>
      </w:r>
    </w:p>
    <w:p w14:paraId="04F618CA" w14:textId="77777777" w:rsidR="003E2788" w:rsidRDefault="003E2788">
      <w:pPr>
        <w:jc w:val="both"/>
        <w:rPr>
          <w:rFonts w:ascii="Helvetica Neue" w:hAnsi="Helvetica Neue"/>
          <w:b/>
          <w:sz w:val="24"/>
        </w:rPr>
      </w:pPr>
    </w:p>
    <w:p w14:paraId="7021B2BB" w14:textId="77777777" w:rsidR="00A33A3C" w:rsidRDefault="00A33A3C">
      <w:pPr>
        <w:jc w:val="both"/>
        <w:rPr>
          <w:rFonts w:ascii="Helvetica Neue" w:hAnsi="Helvetica Neue"/>
          <w:sz w:val="24"/>
        </w:rPr>
      </w:pPr>
      <w:r>
        <w:rPr>
          <w:rFonts w:ascii="Helvetica Neue" w:hAnsi="Helvetica Neue"/>
          <w:b/>
          <w:sz w:val="24"/>
        </w:rPr>
        <w:t xml:space="preserve">Óleo Básico: </w:t>
      </w:r>
      <w:r w:rsidR="002A46E8" w:rsidRPr="00EA5DB4">
        <w:rPr>
          <w:rFonts w:ascii="Helvetica Neue" w:hAnsi="Helvetica Neue"/>
          <w:snapToGrid w:val="0"/>
          <w:sz w:val="24"/>
          <w:szCs w:val="24"/>
        </w:rPr>
        <w:t>ver</w:t>
      </w:r>
      <w:r>
        <w:rPr>
          <w:rFonts w:ascii="Helvetica Neue" w:hAnsi="Helvetica Neue"/>
          <w:sz w:val="24"/>
        </w:rPr>
        <w:t xml:space="preserve"> Óleo Lubrificante Básico.</w:t>
      </w:r>
    </w:p>
    <w:p w14:paraId="57D2965C" w14:textId="77777777" w:rsidR="003E2788" w:rsidRDefault="003E2788">
      <w:pPr>
        <w:jc w:val="both"/>
        <w:rPr>
          <w:rFonts w:ascii="Helvetica Neue" w:hAnsi="Helvetica Neue"/>
          <w:b/>
          <w:sz w:val="24"/>
        </w:rPr>
      </w:pPr>
    </w:p>
    <w:p w14:paraId="44DF2CF3" w14:textId="77777777" w:rsidR="00A33A3C" w:rsidRDefault="00A33A3C">
      <w:pPr>
        <w:jc w:val="both"/>
        <w:rPr>
          <w:rFonts w:ascii="Helvetica Neue" w:hAnsi="Helvetica Neue"/>
          <w:sz w:val="24"/>
        </w:rPr>
      </w:pPr>
      <w:r>
        <w:rPr>
          <w:rFonts w:ascii="Helvetica Neue" w:hAnsi="Helvetica Neue"/>
          <w:b/>
          <w:sz w:val="24"/>
        </w:rPr>
        <w:t xml:space="preserve">Óleo Combustível: </w:t>
      </w:r>
      <w:r w:rsidR="002A46E8" w:rsidRPr="00EA5DB4">
        <w:rPr>
          <w:rFonts w:ascii="Helvetica Neue" w:hAnsi="Helvetica Neue"/>
          <w:snapToGrid w:val="0"/>
          <w:sz w:val="24"/>
          <w:szCs w:val="24"/>
        </w:rPr>
        <w:t>ver</w:t>
      </w:r>
      <w:r>
        <w:rPr>
          <w:rFonts w:ascii="Helvetica Neue" w:hAnsi="Helvetica Neue"/>
          <w:sz w:val="24"/>
        </w:rPr>
        <w:t xml:space="preserve"> Óleos Combustíveis.</w:t>
      </w:r>
    </w:p>
    <w:p w14:paraId="40CC44D6" w14:textId="77777777" w:rsidR="003E2788" w:rsidRPr="00AD1933" w:rsidRDefault="003E2788">
      <w:pPr>
        <w:jc w:val="both"/>
        <w:rPr>
          <w:rFonts w:ascii="Helvetica Neue" w:hAnsi="Helvetica Neue"/>
          <w:sz w:val="24"/>
        </w:rPr>
      </w:pPr>
    </w:p>
    <w:p w14:paraId="7779A86B" w14:textId="6A488CBD" w:rsidR="00AD1933" w:rsidRPr="00AD1933" w:rsidRDefault="00CB186F">
      <w:pPr>
        <w:jc w:val="both"/>
        <w:rPr>
          <w:rFonts w:ascii="Helvetica Neue" w:hAnsi="Helvetica Neue"/>
          <w:sz w:val="24"/>
        </w:rPr>
      </w:pPr>
      <w:r>
        <w:rPr>
          <w:rFonts w:ascii="Helvetica Neue" w:hAnsi="Helvetica Neue"/>
          <w:b/>
          <w:sz w:val="24"/>
        </w:rPr>
        <w:t xml:space="preserve">Óleo </w:t>
      </w:r>
      <w:r w:rsidR="00272332">
        <w:rPr>
          <w:rFonts w:ascii="Helvetica Neue" w:hAnsi="Helvetica Neue"/>
          <w:b/>
          <w:sz w:val="24"/>
        </w:rPr>
        <w:t>C</w:t>
      </w:r>
      <w:r>
        <w:rPr>
          <w:rFonts w:ascii="Helvetica Neue" w:hAnsi="Helvetica Neue"/>
          <w:b/>
          <w:sz w:val="24"/>
        </w:rPr>
        <w:t xml:space="preserve">ombustível </w:t>
      </w:r>
      <w:r w:rsidR="00AD1933" w:rsidRPr="00AD1933">
        <w:rPr>
          <w:rFonts w:ascii="Helvetica Neue" w:hAnsi="Helvetica Neue"/>
          <w:b/>
          <w:sz w:val="24"/>
        </w:rPr>
        <w:t>OCA1</w:t>
      </w:r>
      <w:r w:rsidR="00AD1933" w:rsidRPr="00AD1933">
        <w:rPr>
          <w:rFonts w:ascii="Helvetica Neue" w:hAnsi="Helvetica Neue"/>
          <w:sz w:val="24"/>
        </w:rPr>
        <w:t>: óleos de maior teor de enxofre e menor limite de viscosidade</w:t>
      </w:r>
      <w:r>
        <w:rPr>
          <w:rFonts w:ascii="Helvetica Neue" w:hAnsi="Helvetica Neue"/>
          <w:sz w:val="24"/>
        </w:rPr>
        <w:t xml:space="preserve">. </w:t>
      </w:r>
      <w:r w:rsidR="00AB3E48">
        <w:rPr>
          <w:rFonts w:ascii="Helvetica Neue" w:hAnsi="Helvetica Neue"/>
          <w:sz w:val="24"/>
        </w:rPr>
        <w:t>Resolução</w:t>
      </w:r>
      <w:r w:rsidR="00AB3E48" w:rsidRPr="00AB3E48">
        <w:rPr>
          <w:rFonts w:ascii="Helvetica Neue" w:hAnsi="Helvetica Neue"/>
          <w:sz w:val="24"/>
        </w:rPr>
        <w:t xml:space="preserve"> ANP nº </w:t>
      </w:r>
      <w:r w:rsidR="00AB3E48">
        <w:rPr>
          <w:rFonts w:ascii="Helvetica Neue" w:hAnsi="Helvetica Neue"/>
          <w:sz w:val="24"/>
        </w:rPr>
        <w:t>3</w:t>
      </w:r>
      <w:r w:rsidR="00AB3E48" w:rsidRPr="00AB3E48">
        <w:rPr>
          <w:rFonts w:ascii="Helvetica Neue" w:hAnsi="Helvetica Neue"/>
          <w:sz w:val="24"/>
        </w:rPr>
        <w:t xml:space="preserve">, de </w:t>
      </w:r>
      <w:r w:rsidR="00AB3E48">
        <w:rPr>
          <w:rFonts w:ascii="Helvetica Neue" w:hAnsi="Helvetica Neue"/>
          <w:sz w:val="24"/>
        </w:rPr>
        <w:t>28</w:t>
      </w:r>
      <w:r w:rsidR="00AB3E48" w:rsidRPr="00AB3E48">
        <w:rPr>
          <w:rFonts w:ascii="Helvetica Neue" w:hAnsi="Helvetica Neue"/>
          <w:sz w:val="24"/>
        </w:rPr>
        <w:t>/</w:t>
      </w:r>
      <w:r w:rsidR="00AB3E48">
        <w:rPr>
          <w:rFonts w:ascii="Helvetica Neue" w:hAnsi="Helvetica Neue"/>
          <w:sz w:val="24"/>
        </w:rPr>
        <w:t>1</w:t>
      </w:r>
      <w:r w:rsidR="00AB3E48" w:rsidRPr="00AB3E48">
        <w:rPr>
          <w:rFonts w:ascii="Helvetica Neue" w:hAnsi="Helvetica Neue"/>
          <w:sz w:val="24"/>
        </w:rPr>
        <w:t>/</w:t>
      </w:r>
      <w:r w:rsidR="00AB3E48">
        <w:rPr>
          <w:rFonts w:ascii="Helvetica Neue" w:hAnsi="Helvetica Neue"/>
          <w:sz w:val="24"/>
        </w:rPr>
        <w:t>2016</w:t>
      </w:r>
      <w:r w:rsidR="00AB3E48" w:rsidRPr="00AB3E48">
        <w:rPr>
          <w:rFonts w:ascii="Helvetica Neue" w:hAnsi="Helvetica Neue"/>
          <w:sz w:val="24"/>
        </w:rPr>
        <w:t>.</w:t>
      </w:r>
    </w:p>
    <w:p w14:paraId="113F198B" w14:textId="77777777" w:rsidR="00AD1933" w:rsidRPr="00AD1933" w:rsidRDefault="00AD1933">
      <w:pPr>
        <w:jc w:val="both"/>
        <w:rPr>
          <w:rFonts w:ascii="Helvetica Neue" w:hAnsi="Helvetica Neue"/>
          <w:sz w:val="24"/>
        </w:rPr>
      </w:pPr>
    </w:p>
    <w:p w14:paraId="3CC3A8F6" w14:textId="0FFF795C" w:rsidR="00AD1933" w:rsidRDefault="00AB3E48">
      <w:pPr>
        <w:jc w:val="both"/>
        <w:rPr>
          <w:rFonts w:ascii="Helvetica Neue" w:hAnsi="Helvetica Neue"/>
          <w:sz w:val="24"/>
        </w:rPr>
      </w:pPr>
      <w:r w:rsidRPr="00AB3E48">
        <w:rPr>
          <w:rFonts w:ascii="Helvetica Neue" w:hAnsi="Helvetica Neue"/>
          <w:b/>
          <w:sz w:val="24"/>
        </w:rPr>
        <w:t xml:space="preserve">Óleo </w:t>
      </w:r>
      <w:r w:rsidR="00272332">
        <w:rPr>
          <w:rFonts w:ascii="Helvetica Neue" w:hAnsi="Helvetica Neue"/>
          <w:b/>
          <w:sz w:val="24"/>
        </w:rPr>
        <w:t>C</w:t>
      </w:r>
      <w:r w:rsidRPr="00AB3E48">
        <w:rPr>
          <w:rFonts w:ascii="Helvetica Neue" w:hAnsi="Helvetica Neue"/>
          <w:b/>
          <w:sz w:val="24"/>
        </w:rPr>
        <w:t>ombustível OCA2</w:t>
      </w:r>
      <w:r w:rsidRPr="00AB3E48">
        <w:rPr>
          <w:rFonts w:ascii="Helvetica Neue" w:hAnsi="Helvetica Neue"/>
          <w:sz w:val="24"/>
        </w:rPr>
        <w:t>: óleos de maior teor de enxofre e maior limite de viscosidade</w:t>
      </w:r>
      <w:r w:rsidR="00CB186F">
        <w:rPr>
          <w:rFonts w:ascii="Helvetica Neue" w:hAnsi="Helvetica Neue"/>
          <w:sz w:val="24"/>
        </w:rPr>
        <w:t>.</w:t>
      </w:r>
      <w:r w:rsidRPr="00AB3E48">
        <w:rPr>
          <w:rFonts w:ascii="Helvetica Neue" w:hAnsi="Helvetica Neue"/>
          <w:sz w:val="24"/>
        </w:rPr>
        <w:t xml:space="preserve"> Resolução ANP nº 3, de 28/1/2016.</w:t>
      </w:r>
    </w:p>
    <w:p w14:paraId="3935B970" w14:textId="77777777" w:rsidR="00AB3E48" w:rsidRDefault="00AB3E48">
      <w:pPr>
        <w:jc w:val="both"/>
        <w:rPr>
          <w:rFonts w:ascii="Helvetica Neue" w:hAnsi="Helvetica Neue"/>
          <w:sz w:val="24"/>
        </w:rPr>
      </w:pPr>
    </w:p>
    <w:p w14:paraId="5D17CFE2" w14:textId="55B6CF80" w:rsidR="00AB3E48" w:rsidRDefault="00AB3E48" w:rsidP="00AB3E48">
      <w:pPr>
        <w:jc w:val="both"/>
        <w:rPr>
          <w:rFonts w:ascii="Helvetica Neue" w:hAnsi="Helvetica Neue"/>
          <w:sz w:val="24"/>
        </w:rPr>
      </w:pPr>
      <w:r w:rsidRPr="00AB3E48">
        <w:rPr>
          <w:rFonts w:ascii="Helvetica Neue" w:hAnsi="Helvetica Neue"/>
          <w:b/>
          <w:sz w:val="24"/>
        </w:rPr>
        <w:lastRenderedPageBreak/>
        <w:t xml:space="preserve">Óleo </w:t>
      </w:r>
      <w:r w:rsidR="00272332">
        <w:rPr>
          <w:rFonts w:ascii="Helvetica Neue" w:hAnsi="Helvetica Neue"/>
          <w:b/>
          <w:sz w:val="24"/>
        </w:rPr>
        <w:t>C</w:t>
      </w:r>
      <w:r w:rsidRPr="00AB3E48">
        <w:rPr>
          <w:rFonts w:ascii="Helvetica Neue" w:hAnsi="Helvetica Neue"/>
          <w:b/>
          <w:sz w:val="24"/>
        </w:rPr>
        <w:t>ombustível OCB1</w:t>
      </w:r>
      <w:r w:rsidRPr="00AB3E48">
        <w:rPr>
          <w:rFonts w:ascii="Helvetica Neue" w:hAnsi="Helvetica Neue"/>
          <w:sz w:val="24"/>
        </w:rPr>
        <w:t xml:space="preserve">: óleos de menor teor de enxofre e menor limite </w:t>
      </w:r>
      <w:r w:rsidR="00E91A59">
        <w:rPr>
          <w:rFonts w:ascii="Helvetica Neue" w:hAnsi="Helvetica Neue"/>
          <w:sz w:val="24"/>
        </w:rPr>
        <w:t xml:space="preserve">de </w:t>
      </w:r>
      <w:r w:rsidRPr="00AB3E48">
        <w:rPr>
          <w:rFonts w:ascii="Helvetica Neue" w:hAnsi="Helvetica Neue"/>
          <w:sz w:val="24"/>
        </w:rPr>
        <w:t>viscosidade</w:t>
      </w:r>
      <w:r w:rsidR="00CB186F">
        <w:rPr>
          <w:rFonts w:ascii="Helvetica Neue" w:hAnsi="Helvetica Neue"/>
          <w:sz w:val="24"/>
        </w:rPr>
        <w:t>.</w:t>
      </w:r>
      <w:r w:rsidRPr="00AB3E48">
        <w:rPr>
          <w:rFonts w:ascii="Helvetica Neue" w:hAnsi="Helvetica Neue"/>
          <w:sz w:val="24"/>
        </w:rPr>
        <w:t xml:space="preserve"> Resolução ANP nº 3, de 28/1/2016.</w:t>
      </w:r>
    </w:p>
    <w:p w14:paraId="758EF4E7" w14:textId="77777777" w:rsidR="00AB3E48" w:rsidRDefault="00AB3E48" w:rsidP="00AB3E48">
      <w:pPr>
        <w:jc w:val="both"/>
        <w:rPr>
          <w:rFonts w:ascii="Helvetica Neue" w:hAnsi="Helvetica Neue"/>
          <w:sz w:val="24"/>
        </w:rPr>
      </w:pPr>
    </w:p>
    <w:p w14:paraId="08564007" w14:textId="6D986FA2" w:rsidR="00AB3E48" w:rsidRDefault="00AB3E48">
      <w:pPr>
        <w:jc w:val="both"/>
        <w:rPr>
          <w:rFonts w:ascii="Helvetica Neue" w:hAnsi="Helvetica Neue"/>
          <w:sz w:val="24"/>
        </w:rPr>
      </w:pPr>
      <w:r w:rsidRPr="00AB3E48">
        <w:rPr>
          <w:rFonts w:ascii="Helvetica Neue" w:hAnsi="Helvetica Neue"/>
          <w:b/>
          <w:sz w:val="24"/>
        </w:rPr>
        <w:t xml:space="preserve">Óleo </w:t>
      </w:r>
      <w:r w:rsidR="00272332">
        <w:rPr>
          <w:rFonts w:ascii="Helvetica Neue" w:hAnsi="Helvetica Neue"/>
          <w:b/>
          <w:sz w:val="24"/>
        </w:rPr>
        <w:t>C</w:t>
      </w:r>
      <w:r w:rsidRPr="00AB3E48">
        <w:rPr>
          <w:rFonts w:ascii="Helvetica Neue" w:hAnsi="Helvetica Neue"/>
          <w:b/>
          <w:sz w:val="24"/>
        </w:rPr>
        <w:t>ombustível OCB2</w:t>
      </w:r>
      <w:r w:rsidRPr="00AB3E48">
        <w:rPr>
          <w:rFonts w:ascii="Helvetica Neue" w:hAnsi="Helvetica Neue"/>
          <w:sz w:val="24"/>
        </w:rPr>
        <w:t>: óleos de menor teor de enxofre e maior limite</w:t>
      </w:r>
      <w:r w:rsidR="00E91A59">
        <w:rPr>
          <w:rFonts w:ascii="Helvetica Neue" w:hAnsi="Helvetica Neue"/>
          <w:sz w:val="24"/>
        </w:rPr>
        <w:t xml:space="preserve"> de</w:t>
      </w:r>
      <w:r w:rsidRPr="00AB3E48">
        <w:rPr>
          <w:rFonts w:ascii="Helvetica Neue" w:hAnsi="Helvetica Neue"/>
          <w:sz w:val="24"/>
        </w:rPr>
        <w:t xml:space="preserve"> viscosidade</w:t>
      </w:r>
      <w:r w:rsidR="00CB186F">
        <w:rPr>
          <w:rFonts w:ascii="Helvetica Neue" w:hAnsi="Helvetica Neue"/>
          <w:sz w:val="24"/>
        </w:rPr>
        <w:t xml:space="preserve">. </w:t>
      </w:r>
      <w:r w:rsidRPr="00AB3E48">
        <w:rPr>
          <w:rFonts w:ascii="Helvetica Neue" w:hAnsi="Helvetica Neue"/>
          <w:sz w:val="24"/>
        </w:rPr>
        <w:t>Resolução ANP nº 3, de 28/1/2016.</w:t>
      </w:r>
    </w:p>
    <w:p w14:paraId="6FE2F4A1" w14:textId="77777777" w:rsidR="00AB3E48" w:rsidRDefault="00AB3E48">
      <w:pPr>
        <w:jc w:val="both"/>
        <w:rPr>
          <w:rFonts w:ascii="Helvetica Neue" w:hAnsi="Helvetica Neue"/>
          <w:sz w:val="24"/>
        </w:rPr>
      </w:pPr>
    </w:p>
    <w:p w14:paraId="70CFA525" w14:textId="66F6E624" w:rsidR="00AB3E48" w:rsidRDefault="00AB3E48" w:rsidP="00AB3E48">
      <w:pPr>
        <w:jc w:val="both"/>
        <w:rPr>
          <w:rFonts w:ascii="Helvetica Neue" w:hAnsi="Helvetica Neue"/>
          <w:sz w:val="24"/>
        </w:rPr>
      </w:pPr>
      <w:r w:rsidRPr="00AB3E48">
        <w:rPr>
          <w:rFonts w:ascii="Helvetica Neue" w:hAnsi="Helvetica Neue"/>
          <w:b/>
          <w:sz w:val="24"/>
        </w:rPr>
        <w:t xml:space="preserve">Óleo </w:t>
      </w:r>
      <w:r w:rsidR="00272332">
        <w:rPr>
          <w:rFonts w:ascii="Helvetica Neue" w:hAnsi="Helvetica Neue"/>
          <w:b/>
          <w:sz w:val="24"/>
        </w:rPr>
        <w:t>C</w:t>
      </w:r>
      <w:r w:rsidRPr="00AB3E48">
        <w:rPr>
          <w:rFonts w:ascii="Helvetica Neue" w:hAnsi="Helvetica Neue"/>
          <w:b/>
          <w:sz w:val="24"/>
        </w:rPr>
        <w:t>ombustível OC3</w:t>
      </w:r>
      <w:r w:rsidRPr="00AB3E48">
        <w:rPr>
          <w:rFonts w:ascii="Helvetica Neue" w:hAnsi="Helvetica Neue"/>
          <w:sz w:val="24"/>
        </w:rPr>
        <w:t>: óleos com viscosidade ou teor de enxofre superior aos limites especificados</w:t>
      </w:r>
      <w:r w:rsidR="00CB186F">
        <w:rPr>
          <w:rFonts w:ascii="Helvetica Neue" w:hAnsi="Helvetica Neue"/>
          <w:sz w:val="24"/>
        </w:rPr>
        <w:t>.</w:t>
      </w:r>
      <w:r w:rsidRPr="00AB3E48">
        <w:rPr>
          <w:rFonts w:ascii="Helvetica Neue" w:hAnsi="Helvetica Neue"/>
          <w:sz w:val="24"/>
        </w:rPr>
        <w:t xml:space="preserve"> Resolução ANP nº 3, de 28/1/2016.</w:t>
      </w:r>
    </w:p>
    <w:p w14:paraId="68FF6291" w14:textId="77777777" w:rsidR="000D2947" w:rsidRDefault="000D2947">
      <w:pPr>
        <w:jc w:val="both"/>
        <w:rPr>
          <w:rFonts w:ascii="Helvetica Neue" w:hAnsi="Helvetica Neue"/>
          <w:sz w:val="24"/>
        </w:rPr>
      </w:pPr>
    </w:p>
    <w:p w14:paraId="287544B2" w14:textId="77777777" w:rsidR="00A33A3C" w:rsidRDefault="00A33A3C">
      <w:pPr>
        <w:jc w:val="both"/>
        <w:rPr>
          <w:rFonts w:ascii="Helvetica Neue" w:hAnsi="Helvetica Neue"/>
          <w:sz w:val="24"/>
        </w:rPr>
      </w:pPr>
      <w:r>
        <w:rPr>
          <w:rFonts w:ascii="Helvetica Neue" w:hAnsi="Helvetica Neue"/>
          <w:b/>
          <w:sz w:val="24"/>
        </w:rPr>
        <w:t>Óleo Cru ou Bruto</w:t>
      </w:r>
      <w:r>
        <w:rPr>
          <w:rFonts w:ascii="Helvetica Neue" w:hAnsi="Helvetica Neue"/>
          <w:b/>
          <w:caps/>
          <w:sz w:val="24"/>
        </w:rPr>
        <w:t>:</w:t>
      </w:r>
      <w:r>
        <w:rPr>
          <w:rFonts w:ascii="Helvetica Neue" w:hAnsi="Helvetica Neue"/>
          <w:sz w:val="24"/>
        </w:rPr>
        <w:t xml:space="preserve"> </w:t>
      </w:r>
      <w:r w:rsidR="002A46E8" w:rsidRPr="00EA5DB4">
        <w:rPr>
          <w:rFonts w:ascii="Helvetica Neue" w:hAnsi="Helvetica Neue"/>
          <w:snapToGrid w:val="0"/>
          <w:sz w:val="24"/>
          <w:szCs w:val="24"/>
        </w:rPr>
        <w:t>ver</w:t>
      </w:r>
      <w:r>
        <w:rPr>
          <w:rFonts w:ascii="Helvetica Neue" w:hAnsi="Helvetica Neue"/>
          <w:sz w:val="24"/>
        </w:rPr>
        <w:t xml:space="preserve"> Petróleo.</w:t>
      </w:r>
    </w:p>
    <w:p w14:paraId="35D92958" w14:textId="77777777" w:rsidR="003E2788" w:rsidRDefault="003E2788">
      <w:pPr>
        <w:jc w:val="both"/>
        <w:rPr>
          <w:rFonts w:ascii="Helvetica Neue" w:hAnsi="Helvetica Neue"/>
          <w:b/>
          <w:sz w:val="24"/>
        </w:rPr>
      </w:pPr>
    </w:p>
    <w:p w14:paraId="6713F626" w14:textId="77777777" w:rsidR="00A33A3C" w:rsidRDefault="00A33A3C">
      <w:pPr>
        <w:jc w:val="both"/>
        <w:rPr>
          <w:rFonts w:ascii="Helvetica Neue" w:hAnsi="Helvetica Neue"/>
          <w:sz w:val="24"/>
        </w:rPr>
      </w:pPr>
      <w:r>
        <w:rPr>
          <w:rFonts w:ascii="Helvetica Neue" w:hAnsi="Helvetica Neue"/>
          <w:b/>
          <w:sz w:val="24"/>
        </w:rPr>
        <w:t>Óleo de Xisto:</w:t>
      </w:r>
      <w:r>
        <w:rPr>
          <w:rFonts w:ascii="Helvetica Neue" w:hAnsi="Helvetica Neue"/>
          <w:sz w:val="24"/>
        </w:rPr>
        <w:t xml:space="preserve"> óleo obtido através do processamento do xisto betuminoso.</w:t>
      </w:r>
    </w:p>
    <w:p w14:paraId="03D70033" w14:textId="77777777" w:rsidR="00A25C7E" w:rsidRDefault="00A25C7E">
      <w:pPr>
        <w:jc w:val="both"/>
        <w:rPr>
          <w:rFonts w:ascii="Helvetica Neue" w:hAnsi="Helvetica Neue"/>
          <w:sz w:val="24"/>
        </w:rPr>
      </w:pPr>
    </w:p>
    <w:p w14:paraId="6A2F69AF" w14:textId="64E0092A" w:rsidR="004B7D54" w:rsidRPr="007279C1" w:rsidRDefault="004B7D54" w:rsidP="00A25C7E">
      <w:pPr>
        <w:jc w:val="both"/>
        <w:rPr>
          <w:rFonts w:ascii="Helvetica Neue" w:hAnsi="Helvetica Neue"/>
          <w:sz w:val="24"/>
        </w:rPr>
      </w:pPr>
      <w:r w:rsidRPr="007279C1">
        <w:rPr>
          <w:rFonts w:ascii="Helvetica Neue" w:hAnsi="Helvetica Neue"/>
          <w:b/>
          <w:sz w:val="24"/>
        </w:rPr>
        <w:t xml:space="preserve">Óleo </w:t>
      </w:r>
      <w:r w:rsidR="00272332">
        <w:rPr>
          <w:rFonts w:ascii="Helvetica Neue" w:hAnsi="Helvetica Neue"/>
          <w:b/>
          <w:sz w:val="24"/>
        </w:rPr>
        <w:t>D</w:t>
      </w:r>
      <w:r w:rsidRPr="007279C1">
        <w:rPr>
          <w:rFonts w:ascii="Helvetica Neue" w:hAnsi="Helvetica Neue"/>
          <w:b/>
          <w:sz w:val="24"/>
        </w:rPr>
        <w:t>iesel A</w:t>
      </w:r>
      <w:r w:rsidRPr="00A25C7E">
        <w:rPr>
          <w:b/>
          <w:color w:val="000000" w:themeColor="text1"/>
          <w:sz w:val="24"/>
          <w:szCs w:val="24"/>
        </w:rPr>
        <w:t>:</w:t>
      </w:r>
      <w:r w:rsidRPr="00A25C7E">
        <w:rPr>
          <w:color w:val="000000" w:themeColor="text1"/>
          <w:sz w:val="24"/>
          <w:szCs w:val="24"/>
        </w:rPr>
        <w:t xml:space="preserve"> </w:t>
      </w:r>
      <w:r w:rsidR="00D96C3A" w:rsidRPr="00D96C3A">
        <w:rPr>
          <w:rFonts w:ascii="Helvetica Neue" w:hAnsi="Helvetica Neue"/>
          <w:sz w:val="24"/>
        </w:rPr>
        <w:t>combustível produzido nas refinarias, nas centrais de matérias-primas petroquímicas e nos formuladores, ou autorizado nos termos do § 1º do art. 1º, destinado a veículos dotados de motores do ciclo Diesel, de uso rodoviário, sem adição de biodiesel</w:t>
      </w:r>
      <w:r w:rsidR="00D96C3A">
        <w:rPr>
          <w:rFonts w:ascii="Helvetica Neue" w:hAnsi="Helvetica Neue"/>
          <w:sz w:val="24"/>
        </w:rPr>
        <w:t xml:space="preserve">. </w:t>
      </w:r>
      <w:r w:rsidR="00D96C3A" w:rsidRPr="007279C1">
        <w:rPr>
          <w:rFonts w:ascii="Helvetica Neue" w:hAnsi="Helvetica Neue"/>
          <w:sz w:val="24"/>
        </w:rPr>
        <w:t xml:space="preserve">Resolução ANP nº </w:t>
      </w:r>
      <w:r w:rsidR="00D96C3A">
        <w:rPr>
          <w:rFonts w:ascii="Helvetica Neue" w:hAnsi="Helvetica Neue"/>
          <w:sz w:val="24"/>
        </w:rPr>
        <w:t>50</w:t>
      </w:r>
      <w:r w:rsidR="00D96C3A" w:rsidRPr="007279C1">
        <w:rPr>
          <w:rFonts w:ascii="Helvetica Neue" w:hAnsi="Helvetica Neue"/>
          <w:sz w:val="24"/>
        </w:rPr>
        <w:t xml:space="preserve">, de </w:t>
      </w:r>
      <w:r w:rsidR="00D96C3A">
        <w:rPr>
          <w:rFonts w:ascii="Helvetica Neue" w:hAnsi="Helvetica Neue"/>
          <w:sz w:val="24"/>
        </w:rPr>
        <w:t>23</w:t>
      </w:r>
      <w:r w:rsidR="00D96C3A" w:rsidRPr="007279C1">
        <w:rPr>
          <w:rFonts w:ascii="Helvetica Neue" w:hAnsi="Helvetica Neue"/>
          <w:sz w:val="24"/>
        </w:rPr>
        <w:t>/12/201</w:t>
      </w:r>
      <w:r w:rsidR="00D96C3A">
        <w:rPr>
          <w:rFonts w:ascii="Helvetica Neue" w:hAnsi="Helvetica Neue"/>
          <w:sz w:val="24"/>
        </w:rPr>
        <w:t>3.</w:t>
      </w:r>
    </w:p>
    <w:p w14:paraId="37F65184" w14:textId="77777777" w:rsidR="0021533D" w:rsidRPr="007279C1" w:rsidRDefault="0021533D">
      <w:pPr>
        <w:jc w:val="both"/>
        <w:rPr>
          <w:rFonts w:ascii="Helvetica Neue" w:hAnsi="Helvetica Neue"/>
          <w:b/>
          <w:bCs/>
        </w:rPr>
      </w:pPr>
    </w:p>
    <w:p w14:paraId="7FA200DA" w14:textId="1B81E213" w:rsidR="0021533D" w:rsidRDefault="0021533D" w:rsidP="00D02ECB">
      <w:pPr>
        <w:jc w:val="both"/>
        <w:rPr>
          <w:rFonts w:ascii="Helvetica Neue" w:hAnsi="Helvetica Neue"/>
          <w:sz w:val="24"/>
        </w:rPr>
      </w:pPr>
      <w:r w:rsidRPr="007279C1">
        <w:rPr>
          <w:rFonts w:ascii="Helvetica Neue" w:hAnsi="Helvetica Neue"/>
          <w:b/>
          <w:sz w:val="24"/>
        </w:rPr>
        <w:t xml:space="preserve">Óleo </w:t>
      </w:r>
      <w:r w:rsidR="00272332">
        <w:rPr>
          <w:rFonts w:ascii="Helvetica Neue" w:hAnsi="Helvetica Neue"/>
          <w:b/>
          <w:sz w:val="24"/>
        </w:rPr>
        <w:t>D</w:t>
      </w:r>
      <w:r w:rsidRPr="007279C1">
        <w:rPr>
          <w:rFonts w:ascii="Helvetica Neue" w:hAnsi="Helvetica Neue"/>
          <w:b/>
          <w:sz w:val="24"/>
        </w:rPr>
        <w:t>iesel B</w:t>
      </w:r>
      <w:r w:rsidRPr="00D02ECB">
        <w:rPr>
          <w:b/>
          <w:color w:val="000000" w:themeColor="text1"/>
          <w:sz w:val="24"/>
          <w:szCs w:val="24"/>
        </w:rPr>
        <w:t>:</w:t>
      </w:r>
      <w:r w:rsidR="00D96C3A" w:rsidRPr="00D96C3A">
        <w:rPr>
          <w:rFonts w:ascii="Helvetica Neue" w:hAnsi="Helvetica Neue"/>
          <w:sz w:val="24"/>
        </w:rPr>
        <w:t xml:space="preserve"> óleo diesel A adicionado de biodiesel no teor estabelecido pela legislação vigente</w:t>
      </w:r>
      <w:r w:rsidRPr="007279C1">
        <w:rPr>
          <w:rFonts w:ascii="Helvetica Neue" w:hAnsi="Helvetica Neue"/>
          <w:sz w:val="24"/>
        </w:rPr>
        <w:t>.</w:t>
      </w:r>
      <w:r w:rsidR="00D43D1E" w:rsidRPr="007279C1">
        <w:rPr>
          <w:rFonts w:ascii="Helvetica Neue" w:hAnsi="Helvetica Neue"/>
          <w:sz w:val="24"/>
        </w:rPr>
        <w:t xml:space="preserve"> </w:t>
      </w:r>
      <w:r w:rsidR="004A2371">
        <w:rPr>
          <w:rFonts w:ascii="Helvetica Neue" w:hAnsi="Helvetica Neue"/>
          <w:sz w:val="24"/>
        </w:rPr>
        <w:t>Utilizado em motores do ciclo Diesel.</w:t>
      </w:r>
      <w:r w:rsidR="00281228">
        <w:rPr>
          <w:rFonts w:ascii="Helvetica Neue" w:hAnsi="Helvetica Neue"/>
          <w:sz w:val="24"/>
        </w:rPr>
        <w:t xml:space="preserve"> </w:t>
      </w:r>
      <w:r w:rsidR="00281228" w:rsidRPr="007279C1">
        <w:rPr>
          <w:rFonts w:ascii="Helvetica Neue" w:hAnsi="Helvetica Neue"/>
          <w:sz w:val="24"/>
        </w:rPr>
        <w:t xml:space="preserve">Resolução ANP nº </w:t>
      </w:r>
      <w:r w:rsidR="00281228">
        <w:rPr>
          <w:rFonts w:ascii="Helvetica Neue" w:hAnsi="Helvetica Neue"/>
          <w:sz w:val="24"/>
        </w:rPr>
        <w:t>50</w:t>
      </w:r>
      <w:r w:rsidR="00281228" w:rsidRPr="007279C1">
        <w:rPr>
          <w:rFonts w:ascii="Helvetica Neue" w:hAnsi="Helvetica Neue"/>
          <w:sz w:val="24"/>
        </w:rPr>
        <w:t xml:space="preserve">, de </w:t>
      </w:r>
      <w:r w:rsidR="00281228">
        <w:rPr>
          <w:rFonts w:ascii="Helvetica Neue" w:hAnsi="Helvetica Neue"/>
          <w:sz w:val="24"/>
        </w:rPr>
        <w:t>23</w:t>
      </w:r>
      <w:r w:rsidR="00281228" w:rsidRPr="007279C1">
        <w:rPr>
          <w:rFonts w:ascii="Helvetica Neue" w:hAnsi="Helvetica Neue"/>
          <w:sz w:val="24"/>
        </w:rPr>
        <w:t>/12/201</w:t>
      </w:r>
      <w:r w:rsidR="00281228">
        <w:rPr>
          <w:rFonts w:ascii="Helvetica Neue" w:hAnsi="Helvetica Neue"/>
          <w:sz w:val="24"/>
        </w:rPr>
        <w:t>3.</w:t>
      </w:r>
    </w:p>
    <w:p w14:paraId="0507AB7A" w14:textId="77777777" w:rsidR="000D2947" w:rsidRDefault="000D2947" w:rsidP="00D02ECB">
      <w:pPr>
        <w:jc w:val="both"/>
        <w:rPr>
          <w:rFonts w:ascii="Helvetica Neue" w:hAnsi="Helvetica Neue"/>
          <w:sz w:val="24"/>
        </w:rPr>
      </w:pPr>
    </w:p>
    <w:p w14:paraId="124A199A" w14:textId="5A1E573F" w:rsidR="00D43D1E" w:rsidRPr="007279C1" w:rsidRDefault="00D43D1E" w:rsidP="00D02ECB">
      <w:pPr>
        <w:jc w:val="both"/>
        <w:rPr>
          <w:rFonts w:ascii="Helvetica Neue" w:hAnsi="Helvetica Neue"/>
          <w:sz w:val="24"/>
        </w:rPr>
      </w:pPr>
      <w:r w:rsidRPr="007279C1">
        <w:rPr>
          <w:rFonts w:ascii="Helvetica Neue" w:hAnsi="Helvetica Neue"/>
          <w:b/>
          <w:sz w:val="24"/>
        </w:rPr>
        <w:t xml:space="preserve">Óleo </w:t>
      </w:r>
      <w:r w:rsidR="00272332">
        <w:rPr>
          <w:rFonts w:ascii="Helvetica Neue" w:hAnsi="Helvetica Neue"/>
          <w:b/>
          <w:sz w:val="24"/>
        </w:rPr>
        <w:t>D</w:t>
      </w:r>
      <w:r w:rsidRPr="007279C1">
        <w:rPr>
          <w:rFonts w:ascii="Helvetica Neue" w:hAnsi="Helvetica Neue"/>
          <w:b/>
          <w:sz w:val="24"/>
        </w:rPr>
        <w:t>iesel A S</w:t>
      </w:r>
      <w:r w:rsidR="00A51F4F">
        <w:rPr>
          <w:rFonts w:ascii="Helvetica Neue" w:hAnsi="Helvetica Neue"/>
          <w:b/>
          <w:sz w:val="24"/>
        </w:rPr>
        <w:t>-</w:t>
      </w:r>
      <w:r w:rsidR="00D96C3A">
        <w:rPr>
          <w:rFonts w:ascii="Helvetica Neue" w:hAnsi="Helvetica Neue"/>
          <w:b/>
          <w:sz w:val="24"/>
        </w:rPr>
        <w:t>1</w:t>
      </w:r>
      <w:r w:rsidRPr="007279C1">
        <w:rPr>
          <w:rFonts w:ascii="Helvetica Neue" w:hAnsi="Helvetica Neue"/>
          <w:b/>
          <w:sz w:val="24"/>
        </w:rPr>
        <w:t>0 e B S</w:t>
      </w:r>
      <w:r w:rsidR="00A51F4F">
        <w:rPr>
          <w:rFonts w:ascii="Helvetica Neue" w:hAnsi="Helvetica Neue"/>
          <w:b/>
          <w:sz w:val="24"/>
        </w:rPr>
        <w:t>-</w:t>
      </w:r>
      <w:r w:rsidR="00D96C3A">
        <w:rPr>
          <w:rFonts w:ascii="Helvetica Neue" w:hAnsi="Helvetica Neue"/>
          <w:b/>
          <w:sz w:val="24"/>
        </w:rPr>
        <w:t>1</w:t>
      </w:r>
      <w:r w:rsidRPr="007279C1">
        <w:rPr>
          <w:rFonts w:ascii="Helvetica Neue" w:hAnsi="Helvetica Neue"/>
          <w:b/>
          <w:sz w:val="24"/>
        </w:rPr>
        <w:t>0</w:t>
      </w:r>
      <w:r w:rsidRPr="00D02ECB">
        <w:rPr>
          <w:color w:val="000000" w:themeColor="text1"/>
          <w:sz w:val="24"/>
          <w:szCs w:val="24"/>
        </w:rPr>
        <w:t xml:space="preserve">: </w:t>
      </w:r>
      <w:r w:rsidR="00D96C3A" w:rsidRPr="00D96C3A">
        <w:rPr>
          <w:rFonts w:ascii="Helvetica Neue" w:hAnsi="Helvetica Neue"/>
          <w:sz w:val="24"/>
        </w:rPr>
        <w:t>combustíveis com teor de enxofre máximo de 10 mg/kg</w:t>
      </w:r>
      <w:r w:rsidRPr="007279C1">
        <w:rPr>
          <w:rFonts w:ascii="Helvetica Neue" w:hAnsi="Helvetica Neue"/>
          <w:sz w:val="24"/>
        </w:rPr>
        <w:t xml:space="preserve">. </w:t>
      </w:r>
      <w:r w:rsidR="004A2371">
        <w:rPr>
          <w:rFonts w:ascii="Helvetica Neue" w:hAnsi="Helvetica Neue"/>
          <w:sz w:val="24"/>
        </w:rPr>
        <w:t>Utilizado em motores do ciclo Diesel.</w:t>
      </w:r>
      <w:r w:rsidR="00281228">
        <w:rPr>
          <w:rFonts w:ascii="Helvetica Neue" w:hAnsi="Helvetica Neue"/>
          <w:sz w:val="24"/>
        </w:rPr>
        <w:t xml:space="preserve"> </w:t>
      </w:r>
      <w:r w:rsidR="00281228" w:rsidRPr="00D96C3A">
        <w:rPr>
          <w:rFonts w:ascii="Helvetica Neue" w:hAnsi="Helvetica Neue"/>
          <w:sz w:val="24"/>
        </w:rPr>
        <w:t>Resolução ANP nº 50, de 23/12/2013</w:t>
      </w:r>
      <w:r w:rsidR="00281228">
        <w:rPr>
          <w:rFonts w:ascii="Helvetica Neue" w:hAnsi="Helvetica Neue"/>
          <w:sz w:val="24"/>
        </w:rPr>
        <w:t>.</w:t>
      </w:r>
    </w:p>
    <w:p w14:paraId="3FC4D7DA" w14:textId="77777777" w:rsidR="00E211CE" w:rsidRDefault="00E211CE">
      <w:pPr>
        <w:jc w:val="both"/>
        <w:rPr>
          <w:rStyle w:val="Forte"/>
          <w:sz w:val="24"/>
          <w:szCs w:val="24"/>
        </w:rPr>
      </w:pPr>
    </w:p>
    <w:p w14:paraId="7D9994CB" w14:textId="557B3D83" w:rsidR="003E2788" w:rsidRPr="007279C1" w:rsidRDefault="00E211CE">
      <w:pPr>
        <w:jc w:val="both"/>
        <w:rPr>
          <w:rFonts w:ascii="Helvetica Neue" w:hAnsi="Helvetica Neue"/>
          <w:sz w:val="24"/>
        </w:rPr>
      </w:pPr>
      <w:r w:rsidRPr="007279C1">
        <w:rPr>
          <w:rFonts w:ascii="Helvetica Neue" w:hAnsi="Helvetica Neue"/>
          <w:b/>
          <w:sz w:val="24"/>
        </w:rPr>
        <w:t xml:space="preserve">Óleo </w:t>
      </w:r>
      <w:r w:rsidR="00272332">
        <w:rPr>
          <w:rFonts w:ascii="Helvetica Neue" w:hAnsi="Helvetica Neue"/>
          <w:b/>
          <w:sz w:val="24"/>
        </w:rPr>
        <w:t>D</w:t>
      </w:r>
      <w:r w:rsidRPr="007279C1">
        <w:rPr>
          <w:rFonts w:ascii="Helvetica Neue" w:hAnsi="Helvetica Neue"/>
          <w:b/>
          <w:sz w:val="24"/>
        </w:rPr>
        <w:t>iesel A S</w:t>
      </w:r>
      <w:r w:rsidR="00A51F4F">
        <w:rPr>
          <w:rFonts w:ascii="Helvetica Neue" w:hAnsi="Helvetica Neue"/>
          <w:b/>
          <w:sz w:val="24"/>
        </w:rPr>
        <w:t>-</w:t>
      </w:r>
      <w:r w:rsidRPr="007279C1">
        <w:rPr>
          <w:rFonts w:ascii="Helvetica Neue" w:hAnsi="Helvetica Neue"/>
          <w:b/>
          <w:sz w:val="24"/>
        </w:rPr>
        <w:t>500 e B S</w:t>
      </w:r>
      <w:r w:rsidR="00A51F4F">
        <w:rPr>
          <w:rFonts w:ascii="Helvetica Neue" w:hAnsi="Helvetica Neue"/>
          <w:b/>
          <w:sz w:val="24"/>
        </w:rPr>
        <w:t>-</w:t>
      </w:r>
      <w:r w:rsidRPr="007279C1">
        <w:rPr>
          <w:rFonts w:ascii="Helvetica Neue" w:hAnsi="Helvetica Neue"/>
          <w:b/>
          <w:sz w:val="24"/>
        </w:rPr>
        <w:t>500</w:t>
      </w:r>
      <w:r w:rsidRPr="00D02ECB">
        <w:rPr>
          <w:b/>
          <w:color w:val="000000" w:themeColor="text1"/>
          <w:sz w:val="24"/>
          <w:szCs w:val="24"/>
        </w:rPr>
        <w:t>:</w:t>
      </w:r>
      <w:r w:rsidRPr="00D02ECB">
        <w:rPr>
          <w:color w:val="000000" w:themeColor="text1"/>
          <w:sz w:val="24"/>
          <w:szCs w:val="24"/>
        </w:rPr>
        <w:t xml:space="preserve"> </w:t>
      </w:r>
      <w:r w:rsidRPr="007279C1">
        <w:rPr>
          <w:rFonts w:ascii="Helvetica Neue" w:hAnsi="Helvetica Neue"/>
          <w:sz w:val="24"/>
        </w:rPr>
        <w:t xml:space="preserve">combustíveis com teor de enxofre máximo de 500 mg/kg. </w:t>
      </w:r>
      <w:r w:rsidR="004A2371">
        <w:rPr>
          <w:rFonts w:ascii="Helvetica Neue" w:hAnsi="Helvetica Neue"/>
          <w:sz w:val="24"/>
        </w:rPr>
        <w:t>Utilizado em motores do ciclo Diesel.</w:t>
      </w:r>
      <w:r w:rsidR="00281228">
        <w:rPr>
          <w:rFonts w:ascii="Helvetica Neue" w:hAnsi="Helvetica Neue"/>
          <w:sz w:val="24"/>
        </w:rPr>
        <w:t xml:space="preserve"> </w:t>
      </w:r>
      <w:r w:rsidR="00281228" w:rsidRPr="00D96C3A">
        <w:rPr>
          <w:rFonts w:ascii="Helvetica Neue" w:hAnsi="Helvetica Neue"/>
          <w:sz w:val="24"/>
        </w:rPr>
        <w:t>Resolução ANP nº 50, de 23/12/2013</w:t>
      </w:r>
      <w:r w:rsidR="00281228">
        <w:rPr>
          <w:rFonts w:ascii="Helvetica Neue" w:hAnsi="Helvetica Neue"/>
          <w:sz w:val="24"/>
        </w:rPr>
        <w:t>.</w:t>
      </w:r>
    </w:p>
    <w:p w14:paraId="07EE1E58" w14:textId="77777777" w:rsidR="00C3682B" w:rsidRPr="005443DB" w:rsidRDefault="00C3682B">
      <w:pPr>
        <w:jc w:val="both"/>
        <w:rPr>
          <w:rFonts w:ascii="Helvetica Neue" w:hAnsi="Helvetica Neue"/>
          <w:b/>
          <w:sz w:val="24"/>
          <w:szCs w:val="24"/>
        </w:rPr>
      </w:pPr>
    </w:p>
    <w:p w14:paraId="550ECD57" w14:textId="67BB01D1" w:rsidR="00740E94" w:rsidRPr="00740E94" w:rsidRDefault="00740E94">
      <w:pPr>
        <w:jc w:val="both"/>
        <w:rPr>
          <w:rFonts w:ascii="Helvetica Neue" w:hAnsi="Helvetica Neue"/>
          <w:sz w:val="24"/>
        </w:rPr>
      </w:pPr>
      <w:r>
        <w:rPr>
          <w:rFonts w:ascii="Helvetica Neue" w:hAnsi="Helvetica Neue"/>
          <w:b/>
          <w:sz w:val="24"/>
        </w:rPr>
        <w:t xml:space="preserve">Óleo </w:t>
      </w:r>
      <w:r w:rsidR="00272332">
        <w:rPr>
          <w:rFonts w:ascii="Helvetica Neue" w:hAnsi="Helvetica Neue"/>
          <w:b/>
          <w:sz w:val="24"/>
        </w:rPr>
        <w:t>D</w:t>
      </w:r>
      <w:r>
        <w:rPr>
          <w:rFonts w:ascii="Helvetica Neue" w:hAnsi="Helvetica Neue"/>
          <w:b/>
          <w:sz w:val="24"/>
        </w:rPr>
        <w:t xml:space="preserve">iesel marítimo A ou DMA: </w:t>
      </w:r>
      <w:r w:rsidRPr="00740E94">
        <w:rPr>
          <w:rFonts w:ascii="Helvetica Neue" w:hAnsi="Helvetica Neue"/>
          <w:sz w:val="24"/>
        </w:rPr>
        <w:t>combustível destilado médio para uso aquaviário. Resolução ANP nº 52, de 29/12/2010.</w:t>
      </w:r>
    </w:p>
    <w:p w14:paraId="33E8655D" w14:textId="77777777" w:rsidR="00740E94" w:rsidRDefault="00740E94">
      <w:pPr>
        <w:jc w:val="both"/>
        <w:rPr>
          <w:rFonts w:ascii="Helvetica Neue" w:hAnsi="Helvetica Neue"/>
          <w:b/>
          <w:sz w:val="24"/>
        </w:rPr>
      </w:pPr>
    </w:p>
    <w:p w14:paraId="758563B1" w14:textId="4C6473A1" w:rsidR="00740E94" w:rsidRPr="00740E94" w:rsidRDefault="00740E94">
      <w:pPr>
        <w:jc w:val="both"/>
        <w:rPr>
          <w:rFonts w:ascii="Helvetica Neue" w:hAnsi="Helvetica Neue"/>
          <w:sz w:val="24"/>
        </w:rPr>
      </w:pPr>
      <w:r>
        <w:rPr>
          <w:rFonts w:ascii="Helvetica Neue" w:hAnsi="Helvetica Neue"/>
          <w:b/>
          <w:sz w:val="24"/>
        </w:rPr>
        <w:t xml:space="preserve">Óleo </w:t>
      </w:r>
      <w:r w:rsidR="00272332">
        <w:rPr>
          <w:rFonts w:ascii="Helvetica Neue" w:hAnsi="Helvetica Neue"/>
          <w:b/>
          <w:sz w:val="24"/>
        </w:rPr>
        <w:t>D</w:t>
      </w:r>
      <w:r>
        <w:rPr>
          <w:rFonts w:ascii="Helvetica Neue" w:hAnsi="Helvetica Neue"/>
          <w:b/>
          <w:sz w:val="24"/>
        </w:rPr>
        <w:t xml:space="preserve">iesel marítimo B ou DMB: </w:t>
      </w:r>
      <w:r w:rsidRPr="00740E94">
        <w:rPr>
          <w:rFonts w:ascii="Helvetica Neue" w:hAnsi="Helvetica Neue"/>
          <w:sz w:val="24"/>
        </w:rPr>
        <w:t xml:space="preserve">combustível </w:t>
      </w:r>
      <w:r>
        <w:rPr>
          <w:rFonts w:ascii="Helvetica Neue" w:hAnsi="Helvetica Neue"/>
          <w:sz w:val="24"/>
        </w:rPr>
        <w:t xml:space="preserve">predominantemente composto de </w:t>
      </w:r>
      <w:r w:rsidRPr="00740E94">
        <w:rPr>
          <w:rFonts w:ascii="Helvetica Neue" w:hAnsi="Helvetica Neue"/>
          <w:sz w:val="24"/>
        </w:rPr>
        <w:t>destilado</w:t>
      </w:r>
      <w:r>
        <w:rPr>
          <w:rFonts w:ascii="Helvetica Neue" w:hAnsi="Helvetica Neue"/>
          <w:sz w:val="24"/>
        </w:rPr>
        <w:t>s</w:t>
      </w:r>
      <w:r w:rsidRPr="00740E94">
        <w:rPr>
          <w:rFonts w:ascii="Helvetica Neue" w:hAnsi="Helvetica Neue"/>
          <w:sz w:val="24"/>
        </w:rPr>
        <w:t xml:space="preserve"> médio</w:t>
      </w:r>
      <w:r>
        <w:rPr>
          <w:rFonts w:ascii="Helvetica Neue" w:hAnsi="Helvetica Neue"/>
          <w:sz w:val="24"/>
        </w:rPr>
        <w:t>s</w:t>
      </w:r>
      <w:r w:rsidRPr="00740E94">
        <w:rPr>
          <w:rFonts w:ascii="Helvetica Neue" w:hAnsi="Helvetica Neue"/>
          <w:sz w:val="24"/>
        </w:rPr>
        <w:t>,</w:t>
      </w:r>
      <w:r>
        <w:rPr>
          <w:rFonts w:ascii="Helvetica Neue" w:hAnsi="Helvetica Neue"/>
          <w:sz w:val="24"/>
        </w:rPr>
        <w:t xml:space="preserve"> podendo conter pequenas quantidades de óleos de processo do refino</w:t>
      </w:r>
      <w:r w:rsidRPr="00740E94">
        <w:rPr>
          <w:rFonts w:ascii="Helvetica Neue" w:hAnsi="Helvetica Neue"/>
          <w:sz w:val="24"/>
        </w:rPr>
        <w:t xml:space="preserve"> para uso aquaviário. Resolução ANP nº 52, de 29/12/2010.</w:t>
      </w:r>
    </w:p>
    <w:p w14:paraId="194E8560" w14:textId="77777777" w:rsidR="00740E94" w:rsidRDefault="00740E94">
      <w:pPr>
        <w:jc w:val="both"/>
        <w:rPr>
          <w:rFonts w:ascii="Helvetica Neue" w:hAnsi="Helvetica Neue"/>
          <w:b/>
          <w:sz w:val="24"/>
        </w:rPr>
      </w:pPr>
    </w:p>
    <w:p w14:paraId="745F61F4" w14:textId="77777777" w:rsidR="00A33A3C" w:rsidRDefault="00A33A3C">
      <w:pPr>
        <w:jc w:val="both"/>
        <w:rPr>
          <w:rFonts w:ascii="Helvetica Neue" w:hAnsi="Helvetica Neue"/>
          <w:sz w:val="24"/>
        </w:rPr>
      </w:pPr>
      <w:r>
        <w:rPr>
          <w:rFonts w:ascii="Helvetica Neue" w:hAnsi="Helvetica Neue"/>
          <w:b/>
          <w:sz w:val="24"/>
        </w:rPr>
        <w:t xml:space="preserve">Oleoduto: </w:t>
      </w:r>
      <w:r w:rsidR="00DB0D98" w:rsidRPr="00617BA6">
        <w:rPr>
          <w:rFonts w:ascii="Helvetica Neue" w:hAnsi="Helvetica Neue"/>
          <w:snapToGrid w:val="0"/>
          <w:sz w:val="24"/>
          <w:szCs w:val="24"/>
        </w:rPr>
        <w:t>ver</w:t>
      </w:r>
      <w:r>
        <w:rPr>
          <w:rFonts w:ascii="Helvetica Neue" w:hAnsi="Helvetica Neue"/>
          <w:sz w:val="24"/>
        </w:rPr>
        <w:t xml:space="preserve"> Duto.</w:t>
      </w:r>
    </w:p>
    <w:p w14:paraId="0A3DC2AF" w14:textId="77777777" w:rsidR="003E2788" w:rsidRDefault="003E2788">
      <w:pPr>
        <w:jc w:val="both"/>
        <w:rPr>
          <w:rFonts w:ascii="Helvetica Neue" w:hAnsi="Helvetica Neue"/>
          <w:b/>
          <w:sz w:val="24"/>
        </w:rPr>
      </w:pPr>
    </w:p>
    <w:p w14:paraId="7E625C8E" w14:textId="77777777" w:rsidR="00A33A3C" w:rsidRDefault="00A33A3C">
      <w:pPr>
        <w:jc w:val="both"/>
        <w:rPr>
          <w:rFonts w:ascii="Helvetica Neue" w:hAnsi="Helvetica Neue"/>
          <w:b/>
          <w:sz w:val="24"/>
        </w:rPr>
      </w:pPr>
      <w:r>
        <w:rPr>
          <w:rFonts w:ascii="Helvetica Neue" w:hAnsi="Helvetica Neue"/>
          <w:b/>
          <w:sz w:val="24"/>
        </w:rPr>
        <w:t xml:space="preserve">Óleo Leve de Reciclo: </w:t>
      </w:r>
      <w:r>
        <w:rPr>
          <w:rFonts w:ascii="Helvetica Neue" w:hAnsi="Helvetica Neue"/>
          <w:snapToGrid w:val="0"/>
          <w:sz w:val="24"/>
        </w:rPr>
        <w:t>corrente produzida no FCC (craqueador catalítico em leito fluidizado), podendo ser utilizada na diluição de óleo combustível, para diminuir sua viscosidade, ou como óleo diesel, após hidrotratamento.</w:t>
      </w:r>
    </w:p>
    <w:p w14:paraId="1E85C181" w14:textId="77777777" w:rsidR="003E2788" w:rsidRDefault="003E2788">
      <w:pPr>
        <w:jc w:val="both"/>
        <w:rPr>
          <w:rFonts w:ascii="Helvetica Neue" w:hAnsi="Helvetica Neue"/>
          <w:b/>
          <w:snapToGrid w:val="0"/>
          <w:sz w:val="24"/>
        </w:rPr>
      </w:pPr>
    </w:p>
    <w:p w14:paraId="0C5D268B" w14:textId="77777777" w:rsidR="002A4C4A" w:rsidRPr="007279C1" w:rsidRDefault="002A4C4A" w:rsidP="00672414">
      <w:pPr>
        <w:jc w:val="both"/>
        <w:rPr>
          <w:rFonts w:ascii="Helvetica Neue" w:hAnsi="Helvetica Neue"/>
          <w:snapToGrid w:val="0"/>
          <w:sz w:val="24"/>
        </w:rPr>
      </w:pPr>
      <w:r w:rsidRPr="007279C1">
        <w:rPr>
          <w:rFonts w:ascii="Helvetica Neue" w:hAnsi="Helvetica Neue"/>
          <w:b/>
          <w:sz w:val="24"/>
        </w:rPr>
        <w:t>Óleo Lubrificante</w:t>
      </w:r>
      <w:r w:rsidR="00672414" w:rsidRPr="00672414">
        <w:rPr>
          <w:b/>
          <w:color w:val="000000" w:themeColor="text1"/>
          <w:sz w:val="24"/>
          <w:szCs w:val="24"/>
        </w:rPr>
        <w:t>:</w:t>
      </w:r>
      <w:r w:rsidR="00672414" w:rsidRPr="00672414">
        <w:rPr>
          <w:color w:val="000000" w:themeColor="text1"/>
          <w:sz w:val="24"/>
          <w:szCs w:val="24"/>
        </w:rPr>
        <w:t xml:space="preserve"> </w:t>
      </w:r>
      <w:r w:rsidR="00672414" w:rsidRPr="007279C1">
        <w:rPr>
          <w:rFonts w:ascii="Helvetica Neue" w:hAnsi="Helvetica Neue"/>
          <w:snapToGrid w:val="0"/>
          <w:sz w:val="24"/>
        </w:rPr>
        <w:t>l</w:t>
      </w:r>
      <w:r w:rsidRPr="007279C1">
        <w:rPr>
          <w:rFonts w:ascii="Helvetica Neue" w:hAnsi="Helvetica Neue"/>
          <w:snapToGrid w:val="0"/>
          <w:sz w:val="24"/>
        </w:rPr>
        <w:t xml:space="preserve">íquido obtido por destilação do petróleo bruto. Os óleos lubrificantes são utilizados para reduzir o atrito e o desgaste de peças e equipamentos, desde </w:t>
      </w:r>
      <w:r w:rsidR="00B81CFD">
        <w:rPr>
          <w:rFonts w:ascii="Helvetica Neue" w:hAnsi="Helvetica Neue"/>
          <w:snapToGrid w:val="0"/>
          <w:sz w:val="24"/>
        </w:rPr>
        <w:t>um</w:t>
      </w:r>
      <w:r w:rsidRPr="007279C1">
        <w:rPr>
          <w:rFonts w:ascii="Helvetica Neue" w:hAnsi="Helvetica Neue"/>
          <w:snapToGrid w:val="0"/>
          <w:sz w:val="24"/>
        </w:rPr>
        <w:t xml:space="preserve"> delicado mecanismo de relógio até pesados mancais de navios e máquinas industriais.</w:t>
      </w:r>
    </w:p>
    <w:p w14:paraId="6C9C4A35" w14:textId="77777777" w:rsidR="00BA798E" w:rsidRDefault="00BA798E">
      <w:pPr>
        <w:jc w:val="both"/>
        <w:rPr>
          <w:b/>
          <w:sz w:val="24"/>
          <w:szCs w:val="24"/>
        </w:rPr>
      </w:pPr>
    </w:p>
    <w:p w14:paraId="42D7B76F" w14:textId="77777777" w:rsidR="00027835" w:rsidRPr="007279C1" w:rsidRDefault="00027835">
      <w:pPr>
        <w:jc w:val="both"/>
        <w:rPr>
          <w:rFonts w:ascii="Helvetica Neue" w:hAnsi="Helvetica Neue"/>
          <w:snapToGrid w:val="0"/>
          <w:sz w:val="24"/>
        </w:rPr>
      </w:pPr>
      <w:r w:rsidRPr="007279C1">
        <w:rPr>
          <w:rFonts w:ascii="Helvetica Neue" w:hAnsi="Helvetica Neue"/>
          <w:b/>
          <w:sz w:val="24"/>
        </w:rPr>
        <w:t>Óleo Lubrificante Acabado</w:t>
      </w:r>
      <w:r w:rsidR="002D0DAB" w:rsidRPr="003A7FCE">
        <w:rPr>
          <w:b/>
          <w:sz w:val="24"/>
          <w:szCs w:val="24"/>
        </w:rPr>
        <w:t>:</w:t>
      </w:r>
      <w:r w:rsidRPr="003A7FCE">
        <w:rPr>
          <w:sz w:val="24"/>
          <w:szCs w:val="24"/>
        </w:rPr>
        <w:t xml:space="preserve"> </w:t>
      </w:r>
      <w:r w:rsidR="002D0DAB" w:rsidRPr="007279C1">
        <w:rPr>
          <w:rFonts w:ascii="Helvetica Neue" w:hAnsi="Helvetica Neue"/>
          <w:snapToGrid w:val="0"/>
          <w:sz w:val="24"/>
        </w:rPr>
        <w:t>p</w:t>
      </w:r>
      <w:r w:rsidRPr="007279C1">
        <w:rPr>
          <w:rFonts w:ascii="Helvetica Neue" w:hAnsi="Helvetica Neue"/>
          <w:snapToGrid w:val="0"/>
          <w:sz w:val="24"/>
        </w:rPr>
        <w:t>roduto formulado a partir de óleo lubrificante básico ou de mistura de óleos lubrificantes básicos, podendo ou não conter aditivos.</w:t>
      </w:r>
      <w:r w:rsidR="002D0DAB" w:rsidRPr="007279C1">
        <w:rPr>
          <w:rFonts w:ascii="Helvetica Neue" w:hAnsi="Helvetica Neue"/>
          <w:snapToGrid w:val="0"/>
          <w:sz w:val="24"/>
        </w:rPr>
        <w:t xml:space="preserve"> Resolução</w:t>
      </w:r>
      <w:r w:rsidRPr="007279C1">
        <w:rPr>
          <w:rFonts w:ascii="Helvetica Neue" w:hAnsi="Helvetica Neue"/>
          <w:snapToGrid w:val="0"/>
          <w:sz w:val="24"/>
        </w:rPr>
        <w:t xml:space="preserve"> </w:t>
      </w:r>
      <w:r w:rsidR="002D0DAB" w:rsidRPr="007279C1">
        <w:rPr>
          <w:rFonts w:ascii="Helvetica Neue" w:hAnsi="Helvetica Neue"/>
          <w:snapToGrid w:val="0"/>
          <w:sz w:val="24"/>
        </w:rPr>
        <w:t>ANP nº 17, de</w:t>
      </w:r>
      <w:r w:rsidRPr="007279C1">
        <w:rPr>
          <w:rFonts w:ascii="Helvetica Neue" w:hAnsi="Helvetica Neue"/>
          <w:snapToGrid w:val="0"/>
          <w:sz w:val="24"/>
        </w:rPr>
        <w:t xml:space="preserve"> 18/6/2009</w:t>
      </w:r>
      <w:r w:rsidR="002D0DAB" w:rsidRPr="007279C1">
        <w:rPr>
          <w:rFonts w:ascii="Helvetica Neue" w:hAnsi="Helvetica Neue"/>
          <w:snapToGrid w:val="0"/>
          <w:sz w:val="24"/>
        </w:rPr>
        <w:t>.</w:t>
      </w:r>
    </w:p>
    <w:p w14:paraId="68A4F19E" w14:textId="77777777" w:rsidR="006F637C" w:rsidRPr="003A7FCE" w:rsidRDefault="006F637C" w:rsidP="006F637C">
      <w:pPr>
        <w:jc w:val="both"/>
        <w:rPr>
          <w:rFonts w:ascii="Helvetica Neue" w:hAnsi="Helvetica Neue"/>
          <w:sz w:val="24"/>
        </w:rPr>
      </w:pPr>
    </w:p>
    <w:p w14:paraId="1AD62181" w14:textId="77777777" w:rsidR="0092594B" w:rsidRDefault="0092594B">
      <w:pPr>
        <w:jc w:val="both"/>
        <w:rPr>
          <w:rFonts w:ascii="Helvetica Neue" w:hAnsi="Helvetica Neue"/>
          <w:snapToGrid w:val="0"/>
          <w:sz w:val="24"/>
        </w:rPr>
      </w:pPr>
      <w:r w:rsidRPr="007279C1">
        <w:rPr>
          <w:rFonts w:ascii="Helvetica Neue" w:hAnsi="Helvetica Neue"/>
          <w:b/>
          <w:sz w:val="24"/>
        </w:rPr>
        <w:t>Óleo Lubrificante Básico</w:t>
      </w:r>
      <w:r w:rsidR="004B1CE1" w:rsidRPr="003A7FCE">
        <w:rPr>
          <w:b/>
          <w:bCs/>
          <w:sz w:val="24"/>
          <w:szCs w:val="24"/>
        </w:rPr>
        <w:t>:</w:t>
      </w:r>
      <w:r w:rsidRPr="003A7FCE">
        <w:rPr>
          <w:b/>
          <w:bCs/>
          <w:sz w:val="24"/>
          <w:szCs w:val="24"/>
        </w:rPr>
        <w:t xml:space="preserve"> </w:t>
      </w:r>
      <w:r w:rsidR="004B1CE1" w:rsidRPr="007279C1">
        <w:rPr>
          <w:rFonts w:ascii="Helvetica Neue" w:hAnsi="Helvetica Neue"/>
          <w:snapToGrid w:val="0"/>
          <w:sz w:val="24"/>
        </w:rPr>
        <w:t>p</w:t>
      </w:r>
      <w:r w:rsidRPr="007279C1">
        <w:rPr>
          <w:rFonts w:ascii="Helvetica Neue" w:hAnsi="Helvetica Neue"/>
          <w:snapToGrid w:val="0"/>
          <w:sz w:val="24"/>
        </w:rPr>
        <w:t>rincipal constituinte do óleo lubrificante acabado, devendo ser classificado em um dos seis grupos definidos como parâmetros da classificação de óleos básicos.</w:t>
      </w:r>
      <w:r w:rsidR="004B1CE1" w:rsidRPr="007279C1">
        <w:rPr>
          <w:rFonts w:ascii="Helvetica Neue" w:hAnsi="Helvetica Neue"/>
          <w:snapToGrid w:val="0"/>
          <w:sz w:val="24"/>
        </w:rPr>
        <w:t xml:space="preserve"> Resolução ANP nº 17, de</w:t>
      </w:r>
      <w:r w:rsidRPr="007279C1">
        <w:rPr>
          <w:rFonts w:ascii="Helvetica Neue" w:hAnsi="Helvetica Neue"/>
          <w:snapToGrid w:val="0"/>
          <w:sz w:val="24"/>
        </w:rPr>
        <w:t xml:space="preserve"> 18/6/2009</w:t>
      </w:r>
      <w:r w:rsidR="004B1CE1" w:rsidRPr="007279C1">
        <w:rPr>
          <w:rFonts w:ascii="Helvetica Neue" w:hAnsi="Helvetica Neue"/>
          <w:snapToGrid w:val="0"/>
          <w:sz w:val="24"/>
        </w:rPr>
        <w:t>.</w:t>
      </w:r>
    </w:p>
    <w:p w14:paraId="23D002F2" w14:textId="77777777" w:rsidR="000455AD" w:rsidRPr="007279C1" w:rsidRDefault="000455AD">
      <w:pPr>
        <w:jc w:val="both"/>
        <w:rPr>
          <w:rFonts w:ascii="Helvetica Neue" w:hAnsi="Helvetica Neue"/>
          <w:snapToGrid w:val="0"/>
          <w:sz w:val="24"/>
        </w:rPr>
      </w:pPr>
    </w:p>
    <w:p w14:paraId="7E0DB06A" w14:textId="77777777" w:rsidR="001A3A4E" w:rsidRDefault="001A3A4E">
      <w:pPr>
        <w:jc w:val="both"/>
        <w:rPr>
          <w:rStyle w:val="Forte"/>
          <w:sz w:val="24"/>
          <w:szCs w:val="24"/>
        </w:rPr>
      </w:pPr>
      <w:r w:rsidRPr="001A3A4E">
        <w:rPr>
          <w:rFonts w:ascii="Helvetica Neue" w:hAnsi="Helvetica Neue"/>
          <w:b/>
          <w:sz w:val="24"/>
        </w:rPr>
        <w:t>Óleo Lubrificante Usado ou Contaminado:</w:t>
      </w:r>
      <w:r w:rsidRPr="001A3A4E">
        <w:rPr>
          <w:rFonts w:ascii="Helvetica Neue" w:hAnsi="Helvetica Neue"/>
          <w:sz w:val="24"/>
        </w:rPr>
        <w:t xml:space="preserve"> óleo lubrificante acabado que, em decorrência do seu uso normal ou por motivo de contaminação, tenha se tornado inadequado à sua finalidade original.</w:t>
      </w:r>
      <w:r w:rsidRPr="000D2947">
        <w:rPr>
          <w:rFonts w:ascii="Helvetica Neue" w:hAnsi="Helvetica Neue"/>
          <w:sz w:val="24"/>
        </w:rPr>
        <w:t xml:space="preserve"> Resolução ANP nº 17, de 18/6/2009.</w:t>
      </w:r>
    </w:p>
    <w:p w14:paraId="6E35BCAE" w14:textId="77777777" w:rsidR="001A3A4E" w:rsidRDefault="001A3A4E">
      <w:pPr>
        <w:jc w:val="both"/>
        <w:rPr>
          <w:rStyle w:val="Forte"/>
          <w:sz w:val="24"/>
          <w:szCs w:val="24"/>
        </w:rPr>
      </w:pPr>
    </w:p>
    <w:p w14:paraId="1E9447E3" w14:textId="77777777" w:rsidR="008C5FD7" w:rsidRDefault="008C5FD7">
      <w:pPr>
        <w:jc w:val="both"/>
        <w:rPr>
          <w:rFonts w:ascii="Helvetica Neue" w:hAnsi="Helvetica Neue"/>
          <w:snapToGrid w:val="0"/>
          <w:sz w:val="24"/>
        </w:rPr>
      </w:pPr>
      <w:r w:rsidRPr="007279C1">
        <w:rPr>
          <w:rFonts w:ascii="Helvetica Neue" w:hAnsi="Helvetica Neue"/>
          <w:b/>
          <w:bCs/>
          <w:snapToGrid w:val="0"/>
          <w:sz w:val="24"/>
          <w:szCs w:val="24"/>
        </w:rPr>
        <w:t>Óleos Combustíveis</w:t>
      </w:r>
      <w:r w:rsidR="00D6005E" w:rsidRPr="003A7FCE">
        <w:rPr>
          <w:rStyle w:val="Forte"/>
          <w:sz w:val="24"/>
          <w:szCs w:val="24"/>
        </w:rPr>
        <w:t>:</w:t>
      </w:r>
      <w:r w:rsidRPr="003A7FCE">
        <w:rPr>
          <w:rStyle w:val="Forte"/>
          <w:sz w:val="24"/>
          <w:szCs w:val="24"/>
        </w:rPr>
        <w:t xml:space="preserve"> </w:t>
      </w:r>
      <w:r w:rsidR="00D6005E" w:rsidRPr="000D2947">
        <w:rPr>
          <w:rFonts w:ascii="Helvetica Neue" w:hAnsi="Helvetica Neue"/>
          <w:bCs/>
          <w:snapToGrid w:val="0"/>
          <w:sz w:val="24"/>
          <w:szCs w:val="24"/>
        </w:rPr>
        <w:t>ó</w:t>
      </w:r>
      <w:r w:rsidRPr="007279C1">
        <w:rPr>
          <w:rFonts w:ascii="Helvetica Neue" w:hAnsi="Helvetica Neue"/>
          <w:snapToGrid w:val="0"/>
          <w:sz w:val="24"/>
        </w:rPr>
        <w:t>leos residuais de alta viscosidade, obtidos do refino do petróleo ou através da mistura de destilados pesados com óleos residuais de refinaria. São utilizados como combustível pela indústria, em equipamentos destinados a produzir trabalho</w:t>
      </w:r>
      <w:r w:rsidR="00860E52">
        <w:rPr>
          <w:rFonts w:ascii="Helvetica Neue" w:hAnsi="Helvetica Neue"/>
          <w:snapToGrid w:val="0"/>
          <w:sz w:val="24"/>
        </w:rPr>
        <w:t xml:space="preserve"> a partir de uma fonte térmica.</w:t>
      </w:r>
    </w:p>
    <w:p w14:paraId="39969FDD" w14:textId="77777777" w:rsidR="006645BF" w:rsidRDefault="006645BF">
      <w:pPr>
        <w:jc w:val="both"/>
        <w:rPr>
          <w:rFonts w:ascii="Helvetica Neue" w:hAnsi="Helvetica Neue"/>
          <w:snapToGrid w:val="0"/>
          <w:sz w:val="24"/>
        </w:rPr>
      </w:pPr>
    </w:p>
    <w:p w14:paraId="627FB74D" w14:textId="77777777" w:rsidR="00A33A3C" w:rsidRDefault="00A33A3C">
      <w:pPr>
        <w:jc w:val="both"/>
        <w:rPr>
          <w:rFonts w:ascii="Helvetica Neue" w:hAnsi="Helvetica Neue"/>
          <w:snapToGrid w:val="0"/>
          <w:sz w:val="24"/>
        </w:rPr>
      </w:pPr>
      <w:r w:rsidRPr="00E17325">
        <w:rPr>
          <w:rFonts w:ascii="Helvetica Neue" w:hAnsi="Helvetica Neue"/>
          <w:b/>
          <w:snapToGrid w:val="0"/>
          <w:sz w:val="24"/>
        </w:rPr>
        <w:t xml:space="preserve">Onshore: </w:t>
      </w:r>
      <w:r w:rsidR="00F12618">
        <w:rPr>
          <w:rFonts w:ascii="Helvetica Neue" w:hAnsi="Helvetica Neue"/>
          <w:snapToGrid w:val="0"/>
          <w:sz w:val="24"/>
        </w:rPr>
        <w:t>a</w:t>
      </w:r>
      <w:r w:rsidR="00F12618" w:rsidRPr="00F12618">
        <w:rPr>
          <w:rFonts w:ascii="Helvetica Neue" w:hAnsi="Helvetica Neue"/>
          <w:snapToGrid w:val="0"/>
          <w:sz w:val="24"/>
        </w:rPr>
        <w:t xml:space="preserve">mbiente terrestre ou área localizada em terra. </w:t>
      </w:r>
      <w:r w:rsidR="00CC494C">
        <w:rPr>
          <w:rFonts w:ascii="Helvetica Neue" w:hAnsi="Helvetica Neue"/>
          <w:snapToGrid w:val="0"/>
          <w:sz w:val="24"/>
        </w:rPr>
        <w:t>Decreto nº 8.437, de 22/4/2015.</w:t>
      </w:r>
    </w:p>
    <w:p w14:paraId="58A7F2E4" w14:textId="77777777" w:rsidR="003E2788" w:rsidRDefault="003E2788" w:rsidP="00887185">
      <w:pPr>
        <w:jc w:val="both"/>
        <w:rPr>
          <w:rFonts w:ascii="Helvetica Neue" w:hAnsi="Helvetica Neue"/>
          <w:b/>
          <w:snapToGrid w:val="0"/>
          <w:sz w:val="24"/>
        </w:rPr>
      </w:pPr>
    </w:p>
    <w:p w14:paraId="3E1E0093" w14:textId="77777777" w:rsidR="00887185" w:rsidRPr="00887185" w:rsidRDefault="00A92A7E" w:rsidP="00887185">
      <w:pPr>
        <w:jc w:val="both"/>
        <w:rPr>
          <w:rFonts w:ascii="Helvetica Neue" w:hAnsi="Helvetica Neue"/>
          <w:snapToGrid w:val="0"/>
          <w:sz w:val="24"/>
        </w:rPr>
      </w:pPr>
      <w:r>
        <w:rPr>
          <w:rFonts w:ascii="Helvetica Neue" w:hAnsi="Helvetica Neue"/>
          <w:b/>
          <w:snapToGrid w:val="0"/>
          <w:sz w:val="24"/>
        </w:rPr>
        <w:t>Opep</w:t>
      </w:r>
      <w:r w:rsidR="00A33A3C">
        <w:rPr>
          <w:rFonts w:ascii="Helvetica Neue" w:hAnsi="Helvetica Neue"/>
          <w:b/>
          <w:snapToGrid w:val="0"/>
          <w:sz w:val="24"/>
        </w:rPr>
        <w:t>:</w:t>
      </w:r>
      <w:r w:rsidR="00A33A3C">
        <w:rPr>
          <w:rFonts w:ascii="Helvetica Neue" w:hAnsi="Helvetica Neue"/>
          <w:snapToGrid w:val="0"/>
          <w:sz w:val="24"/>
        </w:rPr>
        <w:t xml:space="preserve"> </w:t>
      </w:r>
      <w:r w:rsidR="008920A3" w:rsidRPr="003B4E6F">
        <w:rPr>
          <w:rFonts w:ascii="Helvetica Neue" w:hAnsi="Helvetica Neue"/>
          <w:snapToGrid w:val="0"/>
          <w:sz w:val="24"/>
          <w:szCs w:val="24"/>
        </w:rPr>
        <w:t>ver</w:t>
      </w:r>
      <w:r w:rsidR="00A33A3C">
        <w:rPr>
          <w:rFonts w:ascii="Helvetica Neue" w:hAnsi="Helvetica Neue"/>
          <w:snapToGrid w:val="0"/>
          <w:sz w:val="24"/>
        </w:rPr>
        <w:t xml:space="preserve"> Organização dos Países Exportadores de Petróleo.</w:t>
      </w:r>
    </w:p>
    <w:p w14:paraId="2008E8E3" w14:textId="77777777" w:rsidR="003E2788" w:rsidRDefault="003E2788">
      <w:pPr>
        <w:pStyle w:val="Corpodetexto2"/>
        <w:tabs>
          <w:tab w:val="num" w:pos="426"/>
        </w:tabs>
        <w:rPr>
          <w:rFonts w:ascii="Helvetica Neue" w:hAnsi="Helvetica Neue"/>
          <w:b/>
        </w:rPr>
      </w:pPr>
    </w:p>
    <w:p w14:paraId="10DB0C02" w14:textId="77777777" w:rsidR="00887185" w:rsidRDefault="00887185">
      <w:pPr>
        <w:pStyle w:val="Corpodetexto2"/>
        <w:tabs>
          <w:tab w:val="num" w:pos="426"/>
        </w:tabs>
        <w:rPr>
          <w:rFonts w:ascii="Helvetica Neue" w:hAnsi="Helvetica Neue"/>
        </w:rPr>
      </w:pPr>
      <w:r>
        <w:rPr>
          <w:rFonts w:ascii="Helvetica Neue" w:hAnsi="Helvetica Neue"/>
          <w:b/>
        </w:rPr>
        <w:t xml:space="preserve">Operador da Concessão: </w:t>
      </w:r>
      <w:r w:rsidRPr="00887185">
        <w:rPr>
          <w:rFonts w:ascii="Helvetica Neue" w:hAnsi="Helvetica Neue"/>
        </w:rPr>
        <w:t>empresa</w:t>
      </w:r>
      <w:r w:rsidR="004A2371">
        <w:rPr>
          <w:rFonts w:ascii="Helvetica Neue" w:hAnsi="Helvetica Neue"/>
        </w:rPr>
        <w:t xml:space="preserve"> petrolífera</w:t>
      </w:r>
      <w:r w:rsidRPr="00887185">
        <w:rPr>
          <w:rFonts w:ascii="Helvetica Neue" w:hAnsi="Helvetica Neue"/>
        </w:rPr>
        <w:t xml:space="preserve"> legalmente designada pelo </w:t>
      </w:r>
      <w:r w:rsidR="00CD009C">
        <w:rPr>
          <w:rFonts w:ascii="Helvetica Neue" w:hAnsi="Helvetica Neue"/>
        </w:rPr>
        <w:t>c</w:t>
      </w:r>
      <w:r w:rsidRPr="00887185">
        <w:rPr>
          <w:rFonts w:ascii="Helvetica Neue" w:hAnsi="Helvetica Neue"/>
        </w:rPr>
        <w:t>oncessionário para conduzir e ex</w:t>
      </w:r>
      <w:r>
        <w:rPr>
          <w:rFonts w:ascii="Helvetica Neue" w:hAnsi="Helvetica Neue"/>
        </w:rPr>
        <w:t>e</w:t>
      </w:r>
      <w:r w:rsidRPr="00887185">
        <w:rPr>
          <w:rFonts w:ascii="Helvetica Neue" w:hAnsi="Helvetica Neue"/>
        </w:rPr>
        <w:t xml:space="preserve">cutar todas as operações e atividades na área de concessão, de acordo com o estabelecido no contrato de concessão celebrado entre o órgão regulador da indústria do petróleo e o </w:t>
      </w:r>
      <w:r w:rsidR="00CD009C">
        <w:rPr>
          <w:rFonts w:ascii="Helvetica Neue" w:hAnsi="Helvetica Neue"/>
        </w:rPr>
        <w:t>c</w:t>
      </w:r>
      <w:r w:rsidRPr="00887185">
        <w:rPr>
          <w:rFonts w:ascii="Helvetica Neue" w:hAnsi="Helvetica Neue"/>
        </w:rPr>
        <w:t>oncessionário.</w:t>
      </w:r>
    </w:p>
    <w:p w14:paraId="3E685D67" w14:textId="77777777" w:rsidR="006645BF" w:rsidRPr="00887185" w:rsidRDefault="006645BF">
      <w:pPr>
        <w:pStyle w:val="Corpodetexto2"/>
        <w:tabs>
          <w:tab w:val="num" w:pos="426"/>
        </w:tabs>
        <w:rPr>
          <w:rFonts w:ascii="Helvetica Neue" w:hAnsi="Helvetica Neue"/>
        </w:rPr>
      </w:pPr>
    </w:p>
    <w:p w14:paraId="44D4067E" w14:textId="77777777" w:rsidR="00A33A3C" w:rsidRPr="00AB7959" w:rsidRDefault="00AB7959">
      <w:pPr>
        <w:pStyle w:val="Corpodetexto2"/>
        <w:tabs>
          <w:tab w:val="num" w:pos="426"/>
        </w:tabs>
        <w:rPr>
          <w:rFonts w:ascii="Helvetica Neue" w:hAnsi="Helvetica Neue"/>
        </w:rPr>
      </w:pPr>
      <w:r w:rsidRPr="00AB7959">
        <w:rPr>
          <w:rFonts w:ascii="Helvetica Neue" w:hAnsi="Helvetica Neue"/>
          <w:b/>
        </w:rPr>
        <w:t>Orçamento Anual</w:t>
      </w:r>
      <w:r w:rsidR="0070766E">
        <w:rPr>
          <w:rFonts w:ascii="Helvetica Neue" w:hAnsi="Helvetica Neue"/>
          <w:b/>
        </w:rPr>
        <w:t xml:space="preserve"> </w:t>
      </w:r>
      <w:r w:rsidR="0070766E" w:rsidRPr="003D71E3">
        <w:rPr>
          <w:rFonts w:ascii="Helvetica Neue" w:hAnsi="Helvetica Neue"/>
          <w:b/>
          <w:color w:val="000000" w:themeColor="text1"/>
        </w:rPr>
        <w:t>de Trabalho</w:t>
      </w:r>
      <w:r w:rsidR="00A33A3C" w:rsidRPr="00AB7959">
        <w:rPr>
          <w:rFonts w:ascii="Helvetica Neue" w:hAnsi="Helvetica Neue"/>
          <w:b/>
        </w:rPr>
        <w:t>:</w:t>
      </w:r>
      <w:r w:rsidRPr="00AB7959">
        <w:rPr>
          <w:rFonts w:ascii="Helvetica Neue" w:hAnsi="Helvetica Neue"/>
        </w:rPr>
        <w:t xml:space="preserve"> detalhamento dos</w:t>
      </w:r>
      <w:r w:rsidR="00A33A3C" w:rsidRPr="00AB7959">
        <w:rPr>
          <w:rFonts w:ascii="Helvetica Neue" w:hAnsi="Helvetica Neue"/>
        </w:rPr>
        <w:t xml:space="preserve"> inv</w:t>
      </w:r>
      <w:r w:rsidRPr="00AB7959">
        <w:rPr>
          <w:rFonts w:ascii="Helvetica Neue" w:hAnsi="Helvetica Neue"/>
        </w:rPr>
        <w:t xml:space="preserve">estimentos a serem feitos pelo </w:t>
      </w:r>
      <w:r w:rsidR="004C02AA">
        <w:rPr>
          <w:rFonts w:ascii="Helvetica Neue" w:hAnsi="Helvetica Neue"/>
        </w:rPr>
        <w:t>c</w:t>
      </w:r>
      <w:r w:rsidR="00A33A3C" w:rsidRPr="00AB7959">
        <w:rPr>
          <w:rFonts w:ascii="Helvetica Neue" w:hAnsi="Helvetica Neue"/>
        </w:rPr>
        <w:t>oncessionário na execução do respectivo Programa Anual de Trabalho,</w:t>
      </w:r>
      <w:r w:rsidR="004A2371">
        <w:rPr>
          <w:rFonts w:ascii="Helvetica Neue" w:hAnsi="Helvetica Neue"/>
        </w:rPr>
        <w:t xml:space="preserve"> previsto no contrato de concessão de exploração e produção de petróleo e gás,</w:t>
      </w:r>
      <w:r w:rsidR="00A33A3C" w:rsidRPr="00AB7959">
        <w:rPr>
          <w:rFonts w:ascii="Helvetica Neue" w:hAnsi="Helvetica Neue"/>
        </w:rPr>
        <w:t xml:space="preserve"> no decorrer de um ano civil qualquer.</w:t>
      </w:r>
      <w:r w:rsidR="00545F3F">
        <w:rPr>
          <w:rFonts w:ascii="Helvetica Neue" w:hAnsi="Helvetica Neue"/>
        </w:rPr>
        <w:t xml:space="preserve"> Portaria ANP n° 123, de 18/7/</w:t>
      </w:r>
      <w:r w:rsidR="0065541C" w:rsidRPr="00AB7959">
        <w:rPr>
          <w:rFonts w:ascii="Helvetica Neue" w:hAnsi="Helvetica Neue"/>
        </w:rPr>
        <w:t>2000.</w:t>
      </w:r>
    </w:p>
    <w:p w14:paraId="1509F3F5" w14:textId="77777777" w:rsidR="003E2788" w:rsidRDefault="003E2788">
      <w:pPr>
        <w:jc w:val="both"/>
        <w:rPr>
          <w:rFonts w:ascii="Helvetica Neue" w:hAnsi="Helvetica Neue"/>
          <w:b/>
          <w:snapToGrid w:val="0"/>
          <w:sz w:val="24"/>
        </w:rPr>
      </w:pPr>
    </w:p>
    <w:p w14:paraId="39E0ABDC" w14:textId="0FB869F0" w:rsidR="00F12618" w:rsidRDefault="00A33A3C">
      <w:pPr>
        <w:jc w:val="both"/>
        <w:rPr>
          <w:rFonts w:ascii="Helvetica Neue" w:hAnsi="Helvetica Neue"/>
          <w:snapToGrid w:val="0"/>
          <w:sz w:val="24"/>
        </w:rPr>
      </w:pPr>
      <w:r>
        <w:rPr>
          <w:rFonts w:ascii="Helvetica Neue" w:hAnsi="Helvetica Neue"/>
          <w:b/>
          <w:snapToGrid w:val="0"/>
          <w:sz w:val="24"/>
        </w:rPr>
        <w:t>Organização dos Paíse</w:t>
      </w:r>
      <w:r w:rsidR="00A92A7E">
        <w:rPr>
          <w:rFonts w:ascii="Helvetica Neue" w:hAnsi="Helvetica Neue"/>
          <w:b/>
          <w:snapToGrid w:val="0"/>
          <w:sz w:val="24"/>
        </w:rPr>
        <w:t>s Exportadores de Petróleo (Opep</w:t>
      </w:r>
      <w:r>
        <w:rPr>
          <w:rFonts w:ascii="Helvetica Neue" w:hAnsi="Helvetica Neue"/>
          <w:b/>
          <w:snapToGrid w:val="0"/>
          <w:sz w:val="24"/>
        </w:rPr>
        <w:t>):</w:t>
      </w:r>
      <w:r>
        <w:rPr>
          <w:rFonts w:ascii="Helvetica Neue" w:hAnsi="Helvetica Neue"/>
          <w:snapToGrid w:val="0"/>
          <w:sz w:val="24"/>
        </w:rPr>
        <w:t xml:space="preserve"> </w:t>
      </w:r>
      <w:r w:rsidR="00F12618">
        <w:rPr>
          <w:rFonts w:ascii="Helvetica Neue" w:hAnsi="Helvetica Neue"/>
          <w:snapToGrid w:val="0"/>
          <w:sz w:val="24"/>
        </w:rPr>
        <w:t>o</w:t>
      </w:r>
      <w:r w:rsidR="00F12618" w:rsidRPr="00F12618">
        <w:rPr>
          <w:rFonts w:ascii="Helvetica Neue" w:hAnsi="Helvetica Neue"/>
          <w:snapToGrid w:val="0"/>
          <w:sz w:val="24"/>
        </w:rPr>
        <w:t xml:space="preserve">rganização internacional que tem como objetivo centralizar a administração da atividade petrolífera, inclusive o controle de produção e dos respectivos preços. Fundada em 1960 por Arábia Saudita, Irã, Iraque, </w:t>
      </w:r>
      <w:proofErr w:type="spellStart"/>
      <w:r w:rsidR="00F12618">
        <w:rPr>
          <w:rFonts w:ascii="Helvetica Neue" w:hAnsi="Helvetica Neue"/>
          <w:snapToGrid w:val="0"/>
          <w:sz w:val="24"/>
        </w:rPr>
        <w:t>Coveite</w:t>
      </w:r>
      <w:proofErr w:type="spellEnd"/>
      <w:r w:rsidR="00F12618" w:rsidRPr="00F12618">
        <w:rPr>
          <w:rFonts w:ascii="Helvetica Neue" w:hAnsi="Helvetica Neue"/>
          <w:snapToGrid w:val="0"/>
          <w:sz w:val="24"/>
        </w:rPr>
        <w:t xml:space="preserve"> e Venezuela, a O</w:t>
      </w:r>
      <w:r w:rsidR="00F12618">
        <w:rPr>
          <w:rFonts w:ascii="Helvetica Neue" w:hAnsi="Helvetica Neue"/>
          <w:snapToGrid w:val="0"/>
          <w:sz w:val="24"/>
        </w:rPr>
        <w:t>pep</w:t>
      </w:r>
      <w:r w:rsidR="00F12618" w:rsidRPr="00F12618">
        <w:rPr>
          <w:rFonts w:ascii="Helvetica Neue" w:hAnsi="Helvetica Neue"/>
          <w:snapToGrid w:val="0"/>
          <w:sz w:val="24"/>
        </w:rPr>
        <w:t xml:space="preserve"> surgiu com o objetivo de influenciar os preços do petróleo, até então definidos somente pelas grandes petroleiras existentes na época. </w:t>
      </w:r>
    </w:p>
    <w:p w14:paraId="7B2DF70D" w14:textId="77777777" w:rsidR="008230B3" w:rsidRDefault="008230B3" w:rsidP="008230B3">
      <w:pPr>
        <w:rPr>
          <w:rFonts w:ascii="Helvetica Neue" w:hAnsi="Helvetica Neue"/>
          <w:b/>
          <w:snapToGrid w:val="0"/>
          <w:sz w:val="24"/>
        </w:rPr>
      </w:pPr>
    </w:p>
    <w:p w14:paraId="2D6BAFA6" w14:textId="77777777" w:rsidR="003D71E3" w:rsidRPr="00C62B66" w:rsidRDefault="00C30E77" w:rsidP="00C62B66">
      <w:pPr>
        <w:jc w:val="both"/>
        <w:rPr>
          <w:rFonts w:ascii="Helvetica Neue" w:hAnsi="Helvetica Neue"/>
          <w:color w:val="000000" w:themeColor="text1"/>
          <w:sz w:val="24"/>
        </w:rPr>
      </w:pPr>
      <w:r w:rsidRPr="007279C1">
        <w:rPr>
          <w:rFonts w:ascii="Helvetica Neue" w:hAnsi="Helvetica Neue"/>
          <w:b/>
          <w:snapToGrid w:val="0"/>
          <w:sz w:val="24"/>
        </w:rPr>
        <w:t>Pagamento pela Ocupação ou Retenção de Área</w:t>
      </w:r>
      <w:r w:rsidR="00C62B66">
        <w:rPr>
          <w:b/>
          <w:color w:val="000000" w:themeColor="text1"/>
          <w:sz w:val="24"/>
          <w:szCs w:val="24"/>
        </w:rPr>
        <w:t xml:space="preserve">: </w:t>
      </w:r>
      <w:r w:rsidR="00C62B66" w:rsidRPr="007279C1">
        <w:rPr>
          <w:rFonts w:ascii="Helvetica Neue" w:hAnsi="Helvetica Neue"/>
          <w:snapToGrid w:val="0"/>
          <w:sz w:val="24"/>
        </w:rPr>
        <w:t>p</w:t>
      </w:r>
      <w:r w:rsidRPr="007279C1">
        <w:rPr>
          <w:rFonts w:ascii="Helvetica Neue" w:hAnsi="Helvetica Neue"/>
          <w:snapToGrid w:val="0"/>
          <w:sz w:val="24"/>
        </w:rPr>
        <w:t>articipação governamental paga pelos concessionários, referente ao pagamento pela ocupação ou retenção da área concedida durante as fases de exploração e produção</w:t>
      </w:r>
      <w:r w:rsidR="004A2371">
        <w:rPr>
          <w:rFonts w:ascii="Helvetica Neue" w:hAnsi="Helvetica Neue"/>
          <w:snapToGrid w:val="0"/>
          <w:sz w:val="24"/>
        </w:rPr>
        <w:t xml:space="preserve"> de petróleo e gás natural</w:t>
      </w:r>
      <w:r w:rsidRPr="007279C1">
        <w:rPr>
          <w:rFonts w:ascii="Helvetica Neue" w:hAnsi="Helvetica Neue"/>
          <w:snapToGrid w:val="0"/>
          <w:sz w:val="24"/>
        </w:rPr>
        <w:t xml:space="preserve">. </w:t>
      </w:r>
      <w:r w:rsidR="003D71E3" w:rsidRPr="007279C1">
        <w:rPr>
          <w:rFonts w:ascii="Helvetica Neue" w:hAnsi="Helvetica Neue"/>
          <w:snapToGrid w:val="0"/>
          <w:sz w:val="24"/>
        </w:rPr>
        <w:t>Decreto nº 2.705, de 3/8/1998</w:t>
      </w:r>
      <w:r w:rsidR="003D71E3" w:rsidRPr="00C62B66">
        <w:rPr>
          <w:rFonts w:ascii="Helvetica Neue" w:hAnsi="Helvetica Neue"/>
          <w:color w:val="000000" w:themeColor="text1"/>
          <w:sz w:val="24"/>
        </w:rPr>
        <w:t>.</w:t>
      </w:r>
    </w:p>
    <w:p w14:paraId="173E4BF3" w14:textId="77777777" w:rsidR="00C30E77" w:rsidRPr="00C62B66" w:rsidRDefault="00C30E77" w:rsidP="00C62B66">
      <w:pPr>
        <w:jc w:val="both"/>
        <w:rPr>
          <w:rFonts w:ascii="Helvetica Neue" w:hAnsi="Helvetica Neue"/>
          <w:color w:val="000000" w:themeColor="text1"/>
          <w:sz w:val="24"/>
          <w:szCs w:val="24"/>
        </w:rPr>
      </w:pPr>
    </w:p>
    <w:p w14:paraId="4BF4582F" w14:textId="6E9B9750" w:rsidR="00C30E77" w:rsidRPr="007279C1" w:rsidRDefault="00C30E77" w:rsidP="003E2864">
      <w:pPr>
        <w:jc w:val="both"/>
        <w:rPr>
          <w:rFonts w:ascii="Helvetica Neue" w:hAnsi="Helvetica Neue"/>
          <w:snapToGrid w:val="0"/>
          <w:sz w:val="24"/>
        </w:rPr>
      </w:pPr>
      <w:r w:rsidRPr="007279C1">
        <w:rPr>
          <w:rFonts w:ascii="Helvetica Neue" w:hAnsi="Helvetica Neue"/>
          <w:b/>
          <w:snapToGrid w:val="0"/>
          <w:sz w:val="24"/>
        </w:rPr>
        <w:t>Parafina</w:t>
      </w:r>
      <w:r w:rsidR="003E2864">
        <w:rPr>
          <w:b/>
          <w:color w:val="000000" w:themeColor="text1"/>
          <w:sz w:val="24"/>
          <w:szCs w:val="24"/>
        </w:rPr>
        <w:t xml:space="preserve">: </w:t>
      </w:r>
      <w:r w:rsidR="0017668F">
        <w:rPr>
          <w:rFonts w:ascii="Helvetica Neue" w:hAnsi="Helvetica Neue"/>
          <w:snapToGrid w:val="0"/>
          <w:sz w:val="24"/>
        </w:rPr>
        <w:t>f</w:t>
      </w:r>
      <w:r w:rsidR="0017668F" w:rsidRPr="0017668F">
        <w:rPr>
          <w:rFonts w:ascii="Helvetica Neue" w:hAnsi="Helvetica Neue"/>
          <w:snapToGrid w:val="0"/>
          <w:sz w:val="24"/>
        </w:rPr>
        <w:t xml:space="preserve">ração do petróleo que frequentemente </w:t>
      </w:r>
      <w:r w:rsidR="004A2371">
        <w:rPr>
          <w:rFonts w:ascii="Helvetica Neue" w:hAnsi="Helvetica Neue"/>
          <w:snapToGrid w:val="0"/>
          <w:sz w:val="24"/>
        </w:rPr>
        <w:t xml:space="preserve">se </w:t>
      </w:r>
      <w:r w:rsidR="0017668F" w:rsidRPr="0017668F">
        <w:rPr>
          <w:rFonts w:ascii="Helvetica Neue" w:hAnsi="Helvetica Neue"/>
          <w:snapToGrid w:val="0"/>
          <w:sz w:val="24"/>
        </w:rPr>
        <w:t>precipita sobre equipamentos de produção devido a mudanças de temperatura e pressão dentro do sistema de produção. Na indústria do petróleo esse termo é utilizado de forma mais genérica, representando o depósito formado por parafinas, asfaltenos, resinas, água</w:t>
      </w:r>
      <w:r w:rsidR="003B716F">
        <w:rPr>
          <w:rFonts w:ascii="Helvetica Neue" w:hAnsi="Helvetica Neue"/>
          <w:snapToGrid w:val="0"/>
          <w:sz w:val="24"/>
        </w:rPr>
        <w:t>,</w:t>
      </w:r>
      <w:r w:rsidR="0017668F" w:rsidRPr="0017668F">
        <w:rPr>
          <w:rFonts w:ascii="Helvetica Neue" w:hAnsi="Helvetica Neue"/>
          <w:snapToGrid w:val="0"/>
          <w:sz w:val="24"/>
        </w:rPr>
        <w:t xml:space="preserve"> areia, sais e sulfetos.</w:t>
      </w:r>
    </w:p>
    <w:p w14:paraId="77E7D1AC" w14:textId="77777777" w:rsidR="003E2788" w:rsidRPr="00854FD2" w:rsidRDefault="003E2788">
      <w:pPr>
        <w:jc w:val="both"/>
        <w:rPr>
          <w:rFonts w:ascii="Helvetica Neue" w:hAnsi="Helvetica Neue"/>
          <w:b/>
          <w:sz w:val="24"/>
        </w:rPr>
      </w:pPr>
    </w:p>
    <w:p w14:paraId="1363A215" w14:textId="77777777" w:rsidR="003E2788" w:rsidRDefault="00FC5740">
      <w:pPr>
        <w:jc w:val="both"/>
        <w:rPr>
          <w:rFonts w:ascii="Helvetica Neue" w:hAnsi="Helvetica Neue"/>
          <w:sz w:val="24"/>
        </w:rPr>
      </w:pPr>
      <w:r w:rsidRPr="007279C1">
        <w:rPr>
          <w:rFonts w:ascii="Helvetica Neue" w:hAnsi="Helvetica Neue"/>
          <w:b/>
          <w:sz w:val="24"/>
        </w:rPr>
        <w:t>Participações de Terceiros</w:t>
      </w:r>
      <w:r w:rsidR="003E2864" w:rsidRPr="003E2864">
        <w:rPr>
          <w:b/>
          <w:color w:val="000000" w:themeColor="text1"/>
          <w:sz w:val="24"/>
          <w:szCs w:val="24"/>
        </w:rPr>
        <w:t xml:space="preserve">: </w:t>
      </w:r>
      <w:r w:rsidR="00127D4F">
        <w:rPr>
          <w:rFonts w:ascii="Helvetica Neue" w:hAnsi="Helvetica Neue"/>
          <w:sz w:val="24"/>
        </w:rPr>
        <w:t>p</w:t>
      </w:r>
      <w:r w:rsidR="00127D4F" w:rsidRPr="00127D4F">
        <w:rPr>
          <w:rFonts w:ascii="Helvetica Neue" w:hAnsi="Helvetica Neue"/>
          <w:sz w:val="24"/>
        </w:rPr>
        <w:t xml:space="preserve">articipação mensal destinada aos proprietários de terra, que varia de 0,5% a 1% do valor da produção dos poços localizados em sua propriedade. O proprietário pode ser uma pessoa física ou jurídica, inclusive </w:t>
      </w:r>
      <w:r w:rsidR="00121504">
        <w:rPr>
          <w:rFonts w:ascii="Helvetica Neue" w:hAnsi="Helvetica Neue"/>
          <w:sz w:val="24"/>
        </w:rPr>
        <w:t xml:space="preserve">ser um ente federativo (União, </w:t>
      </w:r>
      <w:r w:rsidR="00121504">
        <w:rPr>
          <w:rFonts w:ascii="Helvetica Neue" w:hAnsi="Helvetica Neue"/>
          <w:sz w:val="24"/>
        </w:rPr>
        <w:lastRenderedPageBreak/>
        <w:t>Estados e M</w:t>
      </w:r>
      <w:r w:rsidR="00127D4F" w:rsidRPr="00127D4F">
        <w:rPr>
          <w:rFonts w:ascii="Helvetica Neue" w:hAnsi="Helvetica Neue"/>
          <w:sz w:val="24"/>
        </w:rPr>
        <w:t>unicípios) ou o próprio concessionário, sendo que neste último caso não será devido o referido pagamento.</w:t>
      </w:r>
    </w:p>
    <w:p w14:paraId="704DB700" w14:textId="77777777" w:rsidR="00127D4F" w:rsidRDefault="00127D4F">
      <w:pPr>
        <w:jc w:val="both"/>
        <w:rPr>
          <w:rFonts w:ascii="Helvetica Neue" w:hAnsi="Helvetica Neue"/>
          <w:b/>
          <w:sz w:val="24"/>
        </w:rPr>
      </w:pPr>
    </w:p>
    <w:p w14:paraId="70725DC1" w14:textId="77777777" w:rsidR="007B4FC1" w:rsidRPr="007279C1" w:rsidRDefault="007B4FC1" w:rsidP="003E2864">
      <w:pPr>
        <w:jc w:val="both"/>
        <w:rPr>
          <w:rFonts w:ascii="Helvetica Neue" w:hAnsi="Helvetica Neue"/>
          <w:sz w:val="24"/>
        </w:rPr>
      </w:pPr>
      <w:r w:rsidRPr="007279C1">
        <w:rPr>
          <w:rFonts w:ascii="Helvetica Neue" w:hAnsi="Helvetica Neue"/>
          <w:b/>
          <w:sz w:val="24"/>
        </w:rPr>
        <w:t>Participação Especial</w:t>
      </w:r>
      <w:r w:rsidR="007279C1">
        <w:rPr>
          <w:b/>
          <w:color w:val="000000" w:themeColor="text1"/>
          <w:sz w:val="24"/>
          <w:szCs w:val="24"/>
        </w:rPr>
        <w:t>:</w:t>
      </w:r>
      <w:r w:rsidRPr="003E2864">
        <w:rPr>
          <w:b/>
          <w:color w:val="000000" w:themeColor="text1"/>
          <w:sz w:val="24"/>
          <w:szCs w:val="24"/>
        </w:rPr>
        <w:t xml:space="preserve"> </w:t>
      </w:r>
      <w:r w:rsidR="007279C1">
        <w:rPr>
          <w:rFonts w:ascii="Helvetica Neue" w:hAnsi="Helvetica Neue"/>
          <w:sz w:val="24"/>
        </w:rPr>
        <w:t>co</w:t>
      </w:r>
      <w:r w:rsidRPr="007279C1">
        <w:rPr>
          <w:rFonts w:ascii="Helvetica Neue" w:hAnsi="Helvetica Neue"/>
          <w:sz w:val="24"/>
        </w:rPr>
        <w:t xml:space="preserve">mpensação financeira extraordinária devida pelos concessionários de exploração e produção de petróleo ou gás natural, nos casos de grande volume de produção ou de grande rentabilidade. </w:t>
      </w:r>
      <w:r w:rsidR="003E2864" w:rsidRPr="00744582">
        <w:rPr>
          <w:rFonts w:ascii="Helvetica Neue" w:hAnsi="Helvetica Neue"/>
          <w:sz w:val="24"/>
        </w:rPr>
        <w:t>Decreto nº 2.705</w:t>
      </w:r>
      <w:r w:rsidR="003E2864">
        <w:rPr>
          <w:rFonts w:ascii="Helvetica Neue" w:hAnsi="Helvetica Neue"/>
          <w:sz w:val="24"/>
        </w:rPr>
        <w:t>, de 3/8</w:t>
      </w:r>
      <w:r w:rsidR="003E2864" w:rsidRPr="00744582">
        <w:rPr>
          <w:rFonts w:ascii="Helvetica Neue" w:hAnsi="Helvetica Neue"/>
          <w:sz w:val="24"/>
        </w:rPr>
        <w:t>/</w:t>
      </w:r>
      <w:r w:rsidR="003E2864">
        <w:rPr>
          <w:rFonts w:ascii="Helvetica Neue" w:hAnsi="Helvetica Neue"/>
          <w:sz w:val="24"/>
        </w:rPr>
        <w:t>19</w:t>
      </w:r>
      <w:r w:rsidR="003E2864" w:rsidRPr="00744582">
        <w:rPr>
          <w:rFonts w:ascii="Helvetica Neue" w:hAnsi="Helvetica Neue"/>
          <w:sz w:val="24"/>
        </w:rPr>
        <w:t>98.</w:t>
      </w:r>
    </w:p>
    <w:p w14:paraId="6E839E89" w14:textId="77777777" w:rsidR="001B1E47" w:rsidRDefault="001B1E47" w:rsidP="001B1E47">
      <w:pPr>
        <w:pStyle w:val="Corpodetexto"/>
      </w:pPr>
    </w:p>
    <w:p w14:paraId="4A65DD7D" w14:textId="4CDD665D" w:rsidR="00B906BC" w:rsidRPr="00B906BC" w:rsidRDefault="00FC01CD" w:rsidP="00A259C5">
      <w:pPr>
        <w:pStyle w:val="Corpodetexto"/>
        <w:rPr>
          <w:i w:val="0"/>
          <w:color w:val="000000" w:themeColor="text1"/>
        </w:rPr>
      </w:pPr>
      <w:r w:rsidRPr="007279C1">
        <w:rPr>
          <w:rFonts w:ascii="Helvetica Neue" w:hAnsi="Helvetica Neue"/>
          <w:b/>
          <w:i w:val="0"/>
        </w:rPr>
        <w:t>Participações Governamentais</w:t>
      </w:r>
      <w:r w:rsidR="003E2864" w:rsidRPr="00B906BC">
        <w:rPr>
          <w:i w:val="0"/>
          <w:color w:val="000000" w:themeColor="text1"/>
        </w:rPr>
        <w:t xml:space="preserve">: </w:t>
      </w:r>
      <w:r w:rsidR="00FB102E" w:rsidRPr="00FB102E">
        <w:rPr>
          <w:i w:val="0"/>
          <w:color w:val="000000" w:themeColor="text1"/>
        </w:rPr>
        <w:t>pagamentos de bônus de assinatura, royalties, participações especiais e pagamento pela ocupação ou retenção de área, a serem realizados pelos concessionários de atividades de exploração e produção de petróleo e de gás natural, nos termos dos artigos 45 a 51 da Lei nº 9.478, de 6/8/1997 e do Decreto nº 2.705, de 3/8/1998</w:t>
      </w:r>
      <w:r w:rsidR="00B906BC">
        <w:rPr>
          <w:i w:val="0"/>
          <w:color w:val="000000" w:themeColor="text1"/>
        </w:rPr>
        <w:t>.</w:t>
      </w:r>
    </w:p>
    <w:p w14:paraId="40EED7A8" w14:textId="77777777" w:rsidR="001B1E47" w:rsidRDefault="001B1E47" w:rsidP="001B1E47">
      <w:pPr>
        <w:pStyle w:val="Corpodetexto"/>
        <w:rPr>
          <w:rFonts w:ascii="Helvetica Neue" w:hAnsi="Helvetica Neue"/>
          <w:i w:val="0"/>
        </w:rPr>
      </w:pPr>
    </w:p>
    <w:p w14:paraId="25D41A4E" w14:textId="77777777" w:rsidR="00AE57C3" w:rsidRDefault="00AE57C3" w:rsidP="001B1E47">
      <w:pPr>
        <w:pStyle w:val="Corpodetexto"/>
        <w:rPr>
          <w:rFonts w:ascii="Helvetica Neue" w:hAnsi="Helvetica Neue"/>
          <w:i w:val="0"/>
        </w:rPr>
      </w:pPr>
      <w:r w:rsidRPr="00AE57C3">
        <w:rPr>
          <w:rFonts w:ascii="Helvetica Neue" w:hAnsi="Helvetica Neue"/>
          <w:b/>
          <w:i w:val="0"/>
        </w:rPr>
        <w:t>Partilha de Produção:</w:t>
      </w:r>
      <w:r w:rsidRPr="00AE57C3">
        <w:rPr>
          <w:rFonts w:ascii="Helvetica Neue" w:hAnsi="Helvetica Neue"/>
          <w:i w:val="0"/>
        </w:rPr>
        <w:t xml:space="preserve"> regime de exploração e produção de petróleo, de gás natural e de outros hidrocarbonetos fluidos no qual o contratado exerce, por sua conta e risco, as atividades de exploração, avaliação, desenvolvimento e produção e, em caso de descoberta comercial, adquire o direito à apropriação do custo em óleo, do volume da produção correspondente aos royalties devidos, bem como de parcela do excedente em óleo, na proporção, condições e prazos estabelecidos em contrato. Lei nº</w:t>
      </w:r>
      <w:r w:rsidRPr="00744582">
        <w:rPr>
          <w:rFonts w:ascii="Helvetica Neue" w:hAnsi="Helvetica Neue"/>
        </w:rPr>
        <w:t xml:space="preserve"> </w:t>
      </w:r>
      <w:r w:rsidRPr="00AE57C3">
        <w:rPr>
          <w:rFonts w:ascii="Helvetica Neue" w:hAnsi="Helvetica Neue"/>
          <w:i w:val="0"/>
        </w:rPr>
        <w:t>12.351</w:t>
      </w:r>
      <w:r>
        <w:rPr>
          <w:rFonts w:ascii="Helvetica Neue" w:hAnsi="Helvetica Neue"/>
          <w:i w:val="0"/>
        </w:rPr>
        <w:t>,</w:t>
      </w:r>
      <w:r w:rsidRPr="00AE57C3">
        <w:rPr>
          <w:rFonts w:ascii="Helvetica Neue" w:hAnsi="Helvetica Neue"/>
          <w:i w:val="0"/>
        </w:rPr>
        <w:t xml:space="preserve"> de 22/12/2010.</w:t>
      </w:r>
    </w:p>
    <w:p w14:paraId="5501E6BF" w14:textId="36255260" w:rsidR="00F203E3" w:rsidRDefault="00F203E3" w:rsidP="001B1E47">
      <w:pPr>
        <w:pStyle w:val="Corpodetexto"/>
        <w:rPr>
          <w:rFonts w:ascii="Helvetica Neue" w:hAnsi="Helvetica Neue"/>
          <w:i w:val="0"/>
        </w:rPr>
      </w:pPr>
    </w:p>
    <w:p w14:paraId="50D5FBB3" w14:textId="77777777" w:rsidR="00F613C6" w:rsidRDefault="00F613C6" w:rsidP="001B1E47">
      <w:pPr>
        <w:pStyle w:val="Corpodetexto"/>
        <w:rPr>
          <w:rFonts w:ascii="Helvetica Neue" w:hAnsi="Helvetica Neue"/>
          <w:i w:val="0"/>
        </w:rPr>
      </w:pPr>
    </w:p>
    <w:p w14:paraId="44FE0102" w14:textId="77777777" w:rsidR="003E2788" w:rsidRDefault="00F27564" w:rsidP="00D971A6">
      <w:pPr>
        <w:autoSpaceDE w:val="0"/>
        <w:autoSpaceDN w:val="0"/>
        <w:adjustRightInd w:val="0"/>
        <w:jc w:val="both"/>
        <w:rPr>
          <w:rFonts w:ascii="Helvetica Neue" w:hAnsi="Helvetica Neue"/>
          <w:sz w:val="24"/>
        </w:rPr>
      </w:pPr>
      <w:r w:rsidRPr="002613C4">
        <w:rPr>
          <w:rFonts w:ascii="Helvetica Neue" w:hAnsi="Helvetica Neue"/>
          <w:b/>
          <w:sz w:val="24"/>
        </w:rPr>
        <w:t>PEM</w:t>
      </w:r>
      <w:r w:rsidR="0076285B">
        <w:rPr>
          <w:rFonts w:ascii="Helvetica Neue" w:hAnsi="Helvetica Neue"/>
          <w:b/>
          <w:sz w:val="24"/>
        </w:rPr>
        <w:t xml:space="preserve"> – Programa Exploratório Mínimo</w:t>
      </w:r>
      <w:r w:rsidRPr="002613C4">
        <w:rPr>
          <w:rFonts w:ascii="Helvetica Neue" w:hAnsi="Helvetica Neue"/>
          <w:b/>
          <w:sz w:val="24"/>
        </w:rPr>
        <w:t>:</w:t>
      </w:r>
      <w:r w:rsidRPr="00F203E3">
        <w:rPr>
          <w:rFonts w:ascii="Arial" w:hAnsi="Arial" w:cs="Arial"/>
          <w:bCs/>
          <w:color w:val="000000"/>
          <w:sz w:val="24"/>
          <w:szCs w:val="24"/>
        </w:rPr>
        <w:t xml:space="preserve"> </w:t>
      </w:r>
      <w:r w:rsidR="00A17D86">
        <w:rPr>
          <w:rFonts w:ascii="Helvetica Neue" w:hAnsi="Helvetica Neue"/>
          <w:sz w:val="24"/>
        </w:rPr>
        <w:t>c</w:t>
      </w:r>
      <w:r w:rsidR="00D971A6" w:rsidRPr="00D971A6">
        <w:rPr>
          <w:rFonts w:ascii="Helvetica Neue" w:hAnsi="Helvetica Neue"/>
          <w:sz w:val="24"/>
        </w:rPr>
        <w:t xml:space="preserve">orresponde às atividades exploratórias a serem obrigatoriamente cumpridas pelo concessionário durante a fase de exploração. </w:t>
      </w:r>
      <w:r w:rsidR="00D971A6">
        <w:rPr>
          <w:rFonts w:ascii="Helvetica Neue" w:hAnsi="Helvetica Neue"/>
          <w:sz w:val="24"/>
        </w:rPr>
        <w:t>Resolução ANP nº 11, de 17/</w:t>
      </w:r>
      <w:r w:rsidR="00D971A6" w:rsidRPr="00D971A6">
        <w:rPr>
          <w:rFonts w:ascii="Helvetica Neue" w:hAnsi="Helvetica Neue"/>
          <w:sz w:val="24"/>
        </w:rPr>
        <w:t>2</w:t>
      </w:r>
      <w:r w:rsidR="00D971A6">
        <w:rPr>
          <w:rFonts w:ascii="Helvetica Neue" w:hAnsi="Helvetica Neue"/>
          <w:sz w:val="24"/>
        </w:rPr>
        <w:t>/</w:t>
      </w:r>
      <w:r w:rsidR="00D971A6" w:rsidRPr="00D971A6">
        <w:rPr>
          <w:rFonts w:ascii="Helvetica Neue" w:hAnsi="Helvetica Neue"/>
          <w:sz w:val="24"/>
        </w:rPr>
        <w:t>2011</w:t>
      </w:r>
      <w:r w:rsidR="002C688A">
        <w:rPr>
          <w:rFonts w:ascii="Helvetica Neue" w:hAnsi="Helvetica Neue"/>
          <w:sz w:val="24"/>
        </w:rPr>
        <w:t>.</w:t>
      </w:r>
    </w:p>
    <w:p w14:paraId="5F797879" w14:textId="77777777" w:rsidR="00D971A6" w:rsidRDefault="00D971A6" w:rsidP="00D971A6">
      <w:pPr>
        <w:autoSpaceDE w:val="0"/>
        <w:autoSpaceDN w:val="0"/>
        <w:adjustRightInd w:val="0"/>
        <w:jc w:val="both"/>
        <w:rPr>
          <w:rFonts w:ascii="Helvetica Neue" w:hAnsi="Helvetica Neue"/>
          <w:b/>
          <w:sz w:val="24"/>
        </w:rPr>
      </w:pPr>
    </w:p>
    <w:p w14:paraId="520FB67D" w14:textId="77777777" w:rsidR="004124F7" w:rsidRPr="004124F7" w:rsidRDefault="004124F7">
      <w:pPr>
        <w:jc w:val="both"/>
        <w:rPr>
          <w:rFonts w:ascii="Helvetica Neue" w:hAnsi="Helvetica Neue"/>
          <w:sz w:val="24"/>
        </w:rPr>
      </w:pPr>
      <w:r w:rsidRPr="004E54D1">
        <w:rPr>
          <w:rFonts w:ascii="Helvetica Neue" w:hAnsi="Helvetica Neue"/>
          <w:b/>
          <w:sz w:val="24"/>
        </w:rPr>
        <w:t>Pesquisa</w:t>
      </w:r>
      <w:r w:rsidRPr="004124F7">
        <w:rPr>
          <w:rFonts w:ascii="Helvetica Neue" w:hAnsi="Helvetica Neue"/>
          <w:b/>
          <w:sz w:val="24"/>
        </w:rPr>
        <w:t xml:space="preserve"> </w:t>
      </w:r>
      <w:r w:rsidRPr="004E54D1">
        <w:rPr>
          <w:rFonts w:ascii="Helvetica Neue" w:hAnsi="Helvetica Neue"/>
          <w:b/>
          <w:sz w:val="24"/>
        </w:rPr>
        <w:t>ou</w:t>
      </w:r>
      <w:r w:rsidRPr="004124F7">
        <w:rPr>
          <w:rFonts w:ascii="Helvetica Neue" w:hAnsi="Helvetica Neue"/>
          <w:b/>
          <w:sz w:val="24"/>
        </w:rPr>
        <w:t xml:space="preserve"> </w:t>
      </w:r>
      <w:r w:rsidRPr="004E54D1">
        <w:rPr>
          <w:rFonts w:ascii="Helvetica Neue" w:hAnsi="Helvetica Neue"/>
          <w:b/>
          <w:sz w:val="24"/>
        </w:rPr>
        <w:t xml:space="preserve">Exploração: </w:t>
      </w:r>
      <w:r w:rsidRPr="004E54D1">
        <w:rPr>
          <w:rFonts w:ascii="Helvetica Neue" w:hAnsi="Helvetica Neue"/>
          <w:sz w:val="24"/>
        </w:rPr>
        <w:t>conjunto de operações ou atividades destinadas a avaliar áreas, objetivando a descoberta e a identificação de jazidas de petróleo ou gás natural.</w:t>
      </w:r>
      <w:r w:rsidRPr="001E3B94">
        <w:rPr>
          <w:rFonts w:ascii="Helvetica Neue" w:hAnsi="Helvetica Neue"/>
          <w:sz w:val="24"/>
        </w:rPr>
        <w:t xml:space="preserve"> </w:t>
      </w:r>
      <w:r w:rsidR="0090165A">
        <w:rPr>
          <w:rFonts w:ascii="Helvetica Neue" w:hAnsi="Helvetica Neue"/>
          <w:sz w:val="24"/>
        </w:rPr>
        <w:t>Lei nº 9</w:t>
      </w:r>
      <w:r w:rsidR="002A51BA">
        <w:rPr>
          <w:rFonts w:ascii="Helvetica Neue" w:hAnsi="Helvetica Neue"/>
          <w:sz w:val="24"/>
        </w:rPr>
        <w:t>.</w:t>
      </w:r>
      <w:r w:rsidR="0090165A">
        <w:rPr>
          <w:rFonts w:ascii="Helvetica Neue" w:hAnsi="Helvetica Neue"/>
          <w:sz w:val="24"/>
        </w:rPr>
        <w:t>478, de 6/8/</w:t>
      </w:r>
      <w:r w:rsidRPr="002E4969">
        <w:rPr>
          <w:rFonts w:ascii="Helvetica Neue" w:hAnsi="Helvetica Neue"/>
          <w:sz w:val="24"/>
        </w:rPr>
        <w:t>1997.</w:t>
      </w:r>
    </w:p>
    <w:p w14:paraId="3FD8AEE7" w14:textId="77777777" w:rsidR="003E2788" w:rsidRDefault="003E2788">
      <w:pPr>
        <w:jc w:val="both"/>
        <w:rPr>
          <w:rFonts w:ascii="Helvetica Neue" w:hAnsi="Helvetica Neue"/>
          <w:b/>
          <w:sz w:val="24"/>
        </w:rPr>
      </w:pPr>
    </w:p>
    <w:p w14:paraId="76BAB76B" w14:textId="77777777" w:rsidR="00A33A3C" w:rsidRPr="002613C4" w:rsidRDefault="00A33A3C">
      <w:pPr>
        <w:jc w:val="both"/>
        <w:rPr>
          <w:rFonts w:ascii="Helvetica Neue" w:hAnsi="Helvetica Neue"/>
          <w:sz w:val="24"/>
        </w:rPr>
      </w:pPr>
      <w:r>
        <w:rPr>
          <w:rFonts w:ascii="Helvetica Neue" w:hAnsi="Helvetica Neue"/>
          <w:b/>
          <w:sz w:val="24"/>
        </w:rPr>
        <w:t>Petróleo:</w:t>
      </w:r>
      <w:r>
        <w:rPr>
          <w:rFonts w:ascii="Helvetica Neue" w:hAnsi="Helvetica Neue"/>
          <w:sz w:val="24"/>
        </w:rPr>
        <w:t xml:space="preserve"> todo e qualquer hidrocarboneto líquido em seu estado natural, a exemplo do óleo cru e condensado.</w:t>
      </w:r>
      <w:r w:rsidR="00846728">
        <w:rPr>
          <w:rFonts w:ascii="Helvetica Neue" w:hAnsi="Helvetica Neue"/>
          <w:sz w:val="24"/>
        </w:rPr>
        <w:t xml:space="preserve"> </w:t>
      </w:r>
      <w:r w:rsidR="0090165A">
        <w:rPr>
          <w:rFonts w:ascii="Helvetica Neue" w:hAnsi="Helvetica Neue"/>
          <w:sz w:val="24"/>
        </w:rPr>
        <w:t xml:space="preserve">Lei n° 9.478, de </w:t>
      </w:r>
      <w:r w:rsidR="00E17325">
        <w:rPr>
          <w:rFonts w:ascii="Helvetica Neue" w:hAnsi="Helvetica Neue"/>
          <w:sz w:val="24"/>
        </w:rPr>
        <w:t>6/</w:t>
      </w:r>
      <w:r w:rsidR="0090165A">
        <w:rPr>
          <w:rFonts w:ascii="Helvetica Neue" w:hAnsi="Helvetica Neue"/>
          <w:sz w:val="24"/>
        </w:rPr>
        <w:t>8/</w:t>
      </w:r>
      <w:r w:rsidR="00846728" w:rsidRPr="002541D7">
        <w:rPr>
          <w:rFonts w:ascii="Helvetica Neue" w:hAnsi="Helvetica Neue"/>
          <w:sz w:val="24"/>
        </w:rPr>
        <w:t>1997.</w:t>
      </w:r>
    </w:p>
    <w:p w14:paraId="741B8C76" w14:textId="77777777" w:rsidR="003E2788" w:rsidRDefault="003E2788">
      <w:pPr>
        <w:jc w:val="both"/>
        <w:rPr>
          <w:rFonts w:ascii="Helvetica Neue" w:hAnsi="Helvetica Neue"/>
          <w:b/>
          <w:sz w:val="24"/>
        </w:rPr>
      </w:pPr>
    </w:p>
    <w:p w14:paraId="5FE8902A" w14:textId="77777777" w:rsidR="00A33A3C" w:rsidRPr="002541D7" w:rsidRDefault="00A33A3C">
      <w:pPr>
        <w:jc w:val="both"/>
        <w:rPr>
          <w:rFonts w:ascii="Helvetica Neue" w:hAnsi="Helvetica Neue"/>
          <w:b/>
          <w:sz w:val="24"/>
        </w:rPr>
      </w:pPr>
      <w:r>
        <w:rPr>
          <w:rFonts w:ascii="Helvetica Neue" w:hAnsi="Helvetica Neue"/>
          <w:b/>
          <w:sz w:val="24"/>
        </w:rPr>
        <w:t xml:space="preserve">Petróleo Brent: </w:t>
      </w:r>
      <w:r>
        <w:rPr>
          <w:rFonts w:ascii="Helvetica Neue" w:hAnsi="Helvetica Neue"/>
          <w:sz w:val="24"/>
        </w:rPr>
        <w:t>mistura de petróleos produzidos no mar do Norte, oriundos dos sistemas petrolíferos Brent e Ninian, com grau API de 39,4 e teor de enxofre de 0,34%.</w:t>
      </w:r>
      <w:r w:rsidR="00893F87">
        <w:rPr>
          <w:rFonts w:ascii="Helvetica Neue" w:hAnsi="Helvetica Neue"/>
          <w:sz w:val="24"/>
        </w:rPr>
        <w:t xml:space="preserve"> </w:t>
      </w:r>
      <w:r w:rsidR="00E17325">
        <w:rPr>
          <w:rFonts w:ascii="Helvetica Neue" w:hAnsi="Helvetica Neue"/>
          <w:sz w:val="24"/>
        </w:rPr>
        <w:t>Portaria ANP n° 206, de 29/</w:t>
      </w:r>
      <w:r w:rsidR="0090165A">
        <w:rPr>
          <w:rFonts w:ascii="Helvetica Neue" w:hAnsi="Helvetica Neue"/>
          <w:sz w:val="24"/>
        </w:rPr>
        <w:t>8/</w:t>
      </w:r>
      <w:r w:rsidR="00893F87" w:rsidRPr="002541D7">
        <w:rPr>
          <w:rFonts w:ascii="Helvetica Neue" w:hAnsi="Helvetica Neue"/>
          <w:sz w:val="24"/>
        </w:rPr>
        <w:t>2000.</w:t>
      </w:r>
    </w:p>
    <w:p w14:paraId="77EF7A7D" w14:textId="77777777" w:rsidR="005A5535" w:rsidRDefault="005A5535">
      <w:pPr>
        <w:jc w:val="both"/>
        <w:rPr>
          <w:rFonts w:ascii="Helvetica Neue" w:hAnsi="Helvetica Neue"/>
          <w:b/>
          <w:sz w:val="24"/>
        </w:rPr>
      </w:pPr>
    </w:p>
    <w:p w14:paraId="393B0871" w14:textId="77777777" w:rsidR="00B4498B" w:rsidRPr="0015699F" w:rsidRDefault="00B4498B">
      <w:pPr>
        <w:jc w:val="both"/>
        <w:rPr>
          <w:rFonts w:ascii="Helvetica Neue" w:hAnsi="Helvetica Neue"/>
          <w:b/>
          <w:sz w:val="24"/>
        </w:rPr>
      </w:pPr>
      <w:r w:rsidRPr="00DB5168">
        <w:rPr>
          <w:rFonts w:ascii="Helvetica Neue" w:hAnsi="Helvetica Neue"/>
          <w:b/>
          <w:sz w:val="24"/>
        </w:rPr>
        <w:t>Petr</w:t>
      </w:r>
      <w:r w:rsidRPr="00DB5168">
        <w:rPr>
          <w:rFonts w:ascii="Helvetica Neue" w:hAnsi="Helvetica Neue" w:hint="eastAsia"/>
          <w:b/>
          <w:sz w:val="24"/>
        </w:rPr>
        <w:t>ó</w:t>
      </w:r>
      <w:r w:rsidRPr="00DB5168">
        <w:rPr>
          <w:rFonts w:ascii="Helvetica Neue" w:hAnsi="Helvetica Neue"/>
          <w:b/>
          <w:sz w:val="24"/>
        </w:rPr>
        <w:t>leo</w:t>
      </w:r>
      <w:r w:rsidRPr="0015699F">
        <w:rPr>
          <w:rFonts w:ascii="Helvetica Neue" w:hAnsi="Helvetica Neue"/>
          <w:b/>
          <w:sz w:val="24"/>
        </w:rPr>
        <w:t xml:space="preserve"> WTI: </w:t>
      </w:r>
      <w:r w:rsidRPr="00DB5168">
        <w:rPr>
          <w:rFonts w:ascii="Helvetica Neue" w:hAnsi="Helvetica Neue"/>
          <w:sz w:val="24"/>
        </w:rPr>
        <w:t>ver</w:t>
      </w:r>
      <w:r w:rsidRPr="0015699F">
        <w:rPr>
          <w:rFonts w:ascii="Helvetica Neue" w:hAnsi="Helvetica Neue"/>
          <w:sz w:val="24"/>
        </w:rPr>
        <w:t xml:space="preserve"> West Texas </w:t>
      </w:r>
      <w:proofErr w:type="spellStart"/>
      <w:r w:rsidRPr="0015699F">
        <w:rPr>
          <w:rFonts w:ascii="Helvetica Neue" w:hAnsi="Helvetica Neue"/>
          <w:sz w:val="24"/>
        </w:rPr>
        <w:t>Intermediate</w:t>
      </w:r>
      <w:proofErr w:type="spellEnd"/>
      <w:r w:rsidRPr="0015699F">
        <w:rPr>
          <w:rFonts w:ascii="Helvetica Neue" w:hAnsi="Helvetica Neue"/>
          <w:sz w:val="24"/>
        </w:rPr>
        <w:t>.</w:t>
      </w:r>
    </w:p>
    <w:p w14:paraId="28BFBAC8" w14:textId="77777777" w:rsidR="00B4498B" w:rsidRPr="0015699F" w:rsidRDefault="00B4498B">
      <w:pPr>
        <w:jc w:val="both"/>
        <w:rPr>
          <w:rFonts w:ascii="Helvetica Neue" w:hAnsi="Helvetica Neue"/>
          <w:b/>
          <w:sz w:val="24"/>
        </w:rPr>
      </w:pPr>
    </w:p>
    <w:p w14:paraId="5E6D5B6D" w14:textId="77777777" w:rsidR="00A33A3C" w:rsidRPr="002977F3" w:rsidRDefault="005950FC">
      <w:pPr>
        <w:jc w:val="both"/>
        <w:rPr>
          <w:rFonts w:ascii="Helvetica Neue" w:hAnsi="Helvetica Neue"/>
          <w:b/>
          <w:snapToGrid w:val="0"/>
          <w:sz w:val="24"/>
        </w:rPr>
      </w:pPr>
      <w:r w:rsidRPr="002977F3">
        <w:rPr>
          <w:rFonts w:ascii="Helvetica Neue" w:hAnsi="Helvetica Neue"/>
          <w:b/>
          <w:sz w:val="24"/>
        </w:rPr>
        <w:t>PIS/</w:t>
      </w:r>
      <w:proofErr w:type="spellStart"/>
      <w:r w:rsidRPr="002977F3">
        <w:rPr>
          <w:rFonts w:ascii="Helvetica Neue" w:hAnsi="Helvetica Neue"/>
          <w:b/>
          <w:sz w:val="24"/>
        </w:rPr>
        <w:t>Cofins</w:t>
      </w:r>
      <w:proofErr w:type="spellEnd"/>
      <w:r w:rsidR="00A33A3C" w:rsidRPr="002977F3">
        <w:rPr>
          <w:rFonts w:ascii="Helvetica Neue" w:hAnsi="Helvetica Neue"/>
          <w:b/>
          <w:sz w:val="24"/>
        </w:rPr>
        <w:t>:</w:t>
      </w:r>
      <w:r w:rsidR="00A33A3C" w:rsidRPr="002977F3">
        <w:rPr>
          <w:rFonts w:ascii="Helvetica Neue" w:hAnsi="Helvetica Neue"/>
          <w:sz w:val="24"/>
        </w:rPr>
        <w:t xml:space="preserve"> Programa de Integração Social e Contribuição Social para o Financiamento da Seguridade Social. Contribuição calculada com base na receita bruta das empresas, incidindo cumulativamente sobre as atividades de produção, distribuição e revenda de combustíveis, exceto para a gasolina, o óleo diesel e o GLP. No caso des</w:t>
      </w:r>
      <w:r w:rsidR="007A4917">
        <w:rPr>
          <w:rFonts w:ascii="Helvetica Neue" w:hAnsi="Helvetica Neue"/>
          <w:sz w:val="24"/>
        </w:rPr>
        <w:t>s</w:t>
      </w:r>
      <w:r w:rsidR="00A33A3C" w:rsidRPr="002977F3">
        <w:rPr>
          <w:rFonts w:ascii="Helvetica Neue" w:hAnsi="Helvetica Neue"/>
          <w:sz w:val="24"/>
        </w:rPr>
        <w:t xml:space="preserve">es três derivados, a contribuição </w:t>
      </w:r>
      <w:r w:rsidR="00CD009C">
        <w:rPr>
          <w:rFonts w:ascii="Helvetica Neue" w:hAnsi="Helvetica Neue"/>
          <w:sz w:val="24"/>
        </w:rPr>
        <w:t>relativa</w:t>
      </w:r>
      <w:r w:rsidR="00A33A3C" w:rsidRPr="002977F3">
        <w:rPr>
          <w:rFonts w:ascii="Helvetica Neue" w:hAnsi="Helvetica Neue"/>
          <w:sz w:val="24"/>
        </w:rPr>
        <w:t xml:space="preserve"> às operações de vendas feitas às distribuidoras</w:t>
      </w:r>
      <w:r w:rsidR="00CD009C">
        <w:rPr>
          <w:rFonts w:ascii="Helvetica Neue" w:hAnsi="Helvetica Neue"/>
          <w:sz w:val="24"/>
        </w:rPr>
        <w:t xml:space="preserve"> é recolhida pelas refinarias</w:t>
      </w:r>
      <w:r w:rsidR="00A33A3C" w:rsidRPr="002977F3">
        <w:rPr>
          <w:rFonts w:ascii="Helvetica Neue" w:hAnsi="Helvetica Neue"/>
          <w:sz w:val="24"/>
        </w:rPr>
        <w:t>.</w:t>
      </w:r>
    </w:p>
    <w:p w14:paraId="24595D76" w14:textId="77777777" w:rsidR="005A5535" w:rsidRDefault="005A5535">
      <w:pPr>
        <w:jc w:val="both"/>
        <w:rPr>
          <w:rFonts w:ascii="Helvetica Neue" w:hAnsi="Helvetica Neue"/>
          <w:b/>
          <w:snapToGrid w:val="0"/>
          <w:sz w:val="24"/>
        </w:rPr>
      </w:pPr>
    </w:p>
    <w:p w14:paraId="13632AD2" w14:textId="07F8A578" w:rsidR="00B04D01" w:rsidRPr="007279C1" w:rsidRDefault="00B04D01" w:rsidP="00A259C5">
      <w:pPr>
        <w:jc w:val="both"/>
        <w:rPr>
          <w:rFonts w:ascii="Helvetica Neue" w:hAnsi="Helvetica Neue"/>
          <w:sz w:val="24"/>
        </w:rPr>
      </w:pPr>
      <w:r w:rsidRPr="007279C1">
        <w:rPr>
          <w:rFonts w:ascii="Helvetica Neue" w:hAnsi="Helvetica Neue"/>
          <w:b/>
          <w:sz w:val="24"/>
        </w:rPr>
        <w:lastRenderedPageBreak/>
        <w:t>P</w:t>
      </w:r>
      <w:r w:rsidR="00583806">
        <w:rPr>
          <w:rFonts w:ascii="Helvetica Neue" w:hAnsi="Helvetica Neue"/>
          <w:b/>
          <w:sz w:val="24"/>
        </w:rPr>
        <w:t>lano de Avaliação de Descoberta</w:t>
      </w:r>
      <w:r w:rsidRPr="007279C1">
        <w:rPr>
          <w:rFonts w:ascii="Helvetica Neue" w:hAnsi="Helvetica Neue"/>
          <w:b/>
          <w:sz w:val="24"/>
        </w:rPr>
        <w:t xml:space="preserve"> - PAD</w:t>
      </w:r>
      <w:r w:rsidR="00A259C5" w:rsidRPr="00A259C5">
        <w:rPr>
          <w:b/>
          <w:color w:val="000000" w:themeColor="text1"/>
          <w:sz w:val="24"/>
          <w:szCs w:val="24"/>
        </w:rPr>
        <w:t>:</w:t>
      </w:r>
      <w:r w:rsidRPr="00A259C5">
        <w:rPr>
          <w:color w:val="000000" w:themeColor="text1"/>
          <w:sz w:val="24"/>
          <w:szCs w:val="24"/>
        </w:rPr>
        <w:t xml:space="preserve"> </w:t>
      </w:r>
      <w:r w:rsidR="0010786B" w:rsidRPr="0010786B">
        <w:rPr>
          <w:rFonts w:ascii="Helvetica Neue" w:hAnsi="Helvetica Neue"/>
          <w:sz w:val="24"/>
        </w:rPr>
        <w:t xml:space="preserve">documento preparado pelo concessionário a qualquer tempo, na fase de </w:t>
      </w:r>
      <w:r w:rsidR="00835670">
        <w:rPr>
          <w:rFonts w:ascii="Helvetica Neue" w:hAnsi="Helvetica Neue"/>
          <w:sz w:val="24"/>
        </w:rPr>
        <w:t>e</w:t>
      </w:r>
      <w:r w:rsidR="0010786B" w:rsidRPr="0010786B">
        <w:rPr>
          <w:rFonts w:ascii="Helvetica Neue" w:hAnsi="Helvetica Neue"/>
          <w:sz w:val="24"/>
        </w:rPr>
        <w:t xml:space="preserve">xploração ou na fase de </w:t>
      </w:r>
      <w:r w:rsidR="00835670">
        <w:rPr>
          <w:rFonts w:ascii="Helvetica Neue" w:hAnsi="Helvetica Neue"/>
          <w:sz w:val="24"/>
        </w:rPr>
        <w:t>p</w:t>
      </w:r>
      <w:r w:rsidR="0010786B" w:rsidRPr="0010786B">
        <w:rPr>
          <w:rFonts w:ascii="Helvetica Neue" w:hAnsi="Helvetica Neue"/>
          <w:sz w:val="24"/>
        </w:rPr>
        <w:t xml:space="preserve">rodução, quando houver decisão de avaliar a descoberta. Resolução ANP nº </w:t>
      </w:r>
      <w:r w:rsidR="00834926" w:rsidRPr="00834926">
        <w:rPr>
          <w:rFonts w:ascii="Helvetica Neue" w:hAnsi="Helvetica Neue"/>
          <w:sz w:val="24"/>
        </w:rPr>
        <w:t>30, de 19/5/2014</w:t>
      </w:r>
      <w:r w:rsidR="0010786B">
        <w:rPr>
          <w:rFonts w:ascii="Helvetica Neue" w:hAnsi="Helvetica Neue"/>
          <w:sz w:val="24"/>
        </w:rPr>
        <w:t>.</w:t>
      </w:r>
    </w:p>
    <w:p w14:paraId="5E6E818B" w14:textId="77777777" w:rsidR="005A5535" w:rsidRDefault="005A5535">
      <w:pPr>
        <w:jc w:val="both"/>
        <w:rPr>
          <w:rFonts w:ascii="Helvetica Neue" w:hAnsi="Helvetica Neue"/>
          <w:b/>
          <w:snapToGrid w:val="0"/>
          <w:sz w:val="24"/>
        </w:rPr>
      </w:pPr>
    </w:p>
    <w:p w14:paraId="506CA7BB" w14:textId="5793D6CD" w:rsidR="00A33A3C" w:rsidRDefault="00A33A3C">
      <w:pPr>
        <w:jc w:val="both"/>
        <w:rPr>
          <w:rFonts w:ascii="Helvetica Neue" w:hAnsi="Helvetica Neue"/>
          <w:sz w:val="24"/>
        </w:rPr>
      </w:pPr>
      <w:r w:rsidRPr="00C947E5">
        <w:rPr>
          <w:rFonts w:ascii="Helvetica Neue" w:hAnsi="Helvetica Neue"/>
          <w:b/>
          <w:snapToGrid w:val="0"/>
          <w:sz w:val="24"/>
        </w:rPr>
        <w:t>Plano de Desenvolvimento</w:t>
      </w:r>
      <w:r w:rsidRPr="001521E2">
        <w:rPr>
          <w:rFonts w:ascii="Helvetica Neue" w:hAnsi="Helvetica Neue"/>
          <w:snapToGrid w:val="0"/>
          <w:sz w:val="24"/>
        </w:rPr>
        <w:t>:</w:t>
      </w:r>
      <w:r w:rsidRPr="00C947E5">
        <w:rPr>
          <w:rFonts w:ascii="Helvetica Neue" w:hAnsi="Helvetica Neue"/>
          <w:snapToGrid w:val="0"/>
          <w:sz w:val="24"/>
        </w:rPr>
        <w:t xml:space="preserve"> </w:t>
      </w:r>
      <w:r w:rsidR="001521E2" w:rsidRPr="001521E2">
        <w:rPr>
          <w:rFonts w:ascii="Helvetica Neue" w:hAnsi="Helvetica Neue"/>
          <w:sz w:val="24"/>
        </w:rPr>
        <w:t xml:space="preserve">documento em que se especificam o programa de trabalho, cronograma e respectivos investimentos necessários ao </w:t>
      </w:r>
      <w:r w:rsidR="00834926" w:rsidRPr="00834926">
        <w:rPr>
          <w:rFonts w:ascii="Helvetica Neue" w:hAnsi="Helvetica Neue"/>
          <w:sz w:val="24"/>
        </w:rPr>
        <w:t>desenvolvimento e produção de uma descoberta ou conjunto de descobertas de petróleo e gás natural na área de concessão</w:t>
      </w:r>
      <w:r w:rsidR="001521E2">
        <w:rPr>
          <w:rFonts w:ascii="Helvetica Neue" w:hAnsi="Helvetica Neue"/>
          <w:sz w:val="24"/>
        </w:rPr>
        <w:t>, incluindo seu abandono</w:t>
      </w:r>
      <w:r w:rsidR="005443DB">
        <w:rPr>
          <w:rFonts w:ascii="Helvetica Neue" w:hAnsi="Helvetica Neue"/>
          <w:sz w:val="24"/>
        </w:rPr>
        <w:t>.</w:t>
      </w:r>
      <w:r w:rsidR="00920D8C">
        <w:rPr>
          <w:rFonts w:ascii="Helvetica Neue" w:hAnsi="Helvetica Neue"/>
          <w:sz w:val="24"/>
        </w:rPr>
        <w:t xml:space="preserve"> </w:t>
      </w:r>
      <w:r w:rsidR="00920D8C" w:rsidRPr="00740E94">
        <w:rPr>
          <w:rFonts w:ascii="Helvetica Neue" w:hAnsi="Helvetica Neue"/>
          <w:sz w:val="24"/>
        </w:rPr>
        <w:t xml:space="preserve">Resolução ANP nº </w:t>
      </w:r>
      <w:r w:rsidR="00920D8C">
        <w:rPr>
          <w:rFonts w:ascii="Helvetica Neue" w:hAnsi="Helvetica Neue"/>
          <w:sz w:val="24"/>
        </w:rPr>
        <w:t>17</w:t>
      </w:r>
      <w:r w:rsidR="00920D8C" w:rsidRPr="00740E94">
        <w:rPr>
          <w:rFonts w:ascii="Helvetica Neue" w:hAnsi="Helvetica Neue"/>
          <w:sz w:val="24"/>
        </w:rPr>
        <w:t xml:space="preserve">, de </w:t>
      </w:r>
      <w:r w:rsidR="00920D8C">
        <w:rPr>
          <w:rFonts w:ascii="Helvetica Neue" w:hAnsi="Helvetica Neue"/>
          <w:sz w:val="24"/>
        </w:rPr>
        <w:t>18</w:t>
      </w:r>
      <w:r w:rsidR="00920D8C" w:rsidRPr="00740E94">
        <w:rPr>
          <w:rFonts w:ascii="Helvetica Neue" w:hAnsi="Helvetica Neue"/>
          <w:sz w:val="24"/>
        </w:rPr>
        <w:t>/</w:t>
      </w:r>
      <w:r w:rsidR="00920D8C">
        <w:rPr>
          <w:rFonts w:ascii="Helvetica Neue" w:hAnsi="Helvetica Neue"/>
          <w:sz w:val="24"/>
        </w:rPr>
        <w:t>3</w:t>
      </w:r>
      <w:r w:rsidR="00920D8C" w:rsidRPr="00740E94">
        <w:rPr>
          <w:rFonts w:ascii="Helvetica Neue" w:hAnsi="Helvetica Neue"/>
          <w:sz w:val="24"/>
        </w:rPr>
        <w:t>/201</w:t>
      </w:r>
      <w:r w:rsidR="00920D8C">
        <w:rPr>
          <w:rFonts w:ascii="Helvetica Neue" w:hAnsi="Helvetica Neue"/>
          <w:sz w:val="24"/>
        </w:rPr>
        <w:t>5.</w:t>
      </w:r>
    </w:p>
    <w:p w14:paraId="736BA2E6" w14:textId="77777777" w:rsidR="000455AD" w:rsidRDefault="000455AD">
      <w:pPr>
        <w:jc w:val="both"/>
        <w:rPr>
          <w:rFonts w:ascii="Helvetica Neue" w:hAnsi="Helvetica Neue"/>
          <w:sz w:val="24"/>
        </w:rPr>
      </w:pPr>
    </w:p>
    <w:p w14:paraId="035535F6" w14:textId="77777777" w:rsidR="00A33A3C" w:rsidRPr="007B7681" w:rsidRDefault="00A33A3C">
      <w:pPr>
        <w:jc w:val="both"/>
        <w:rPr>
          <w:rFonts w:ascii="Helvetica Neue" w:hAnsi="Helvetica Neue"/>
          <w:sz w:val="24"/>
        </w:rPr>
      </w:pPr>
      <w:r w:rsidRPr="007B7681">
        <w:rPr>
          <w:rFonts w:ascii="Helvetica Neue" w:hAnsi="Helvetica Neue"/>
          <w:b/>
          <w:sz w:val="24"/>
        </w:rPr>
        <w:t>Planta de Industrialização de Xisto:</w:t>
      </w:r>
      <w:r w:rsidRPr="007B7681">
        <w:rPr>
          <w:rFonts w:ascii="Helvetica Neue" w:hAnsi="Helvetica Neue"/>
          <w:sz w:val="24"/>
        </w:rPr>
        <w:t xml:space="preserve"> instalação industrial onde se realiza a produção de hidrocarbonetos (gás combustível, GLP, nafta e produtos escuros) a partir do processamento de xisto.</w:t>
      </w:r>
    </w:p>
    <w:p w14:paraId="7703E120" w14:textId="77777777" w:rsidR="005A5535" w:rsidRDefault="005A5535">
      <w:pPr>
        <w:tabs>
          <w:tab w:val="left" w:pos="1418"/>
        </w:tabs>
        <w:jc w:val="both"/>
        <w:rPr>
          <w:rFonts w:ascii="Helvetica Neue" w:hAnsi="Helvetica Neue"/>
          <w:b/>
          <w:sz w:val="24"/>
        </w:rPr>
      </w:pPr>
    </w:p>
    <w:p w14:paraId="6AE082C2" w14:textId="77777777" w:rsidR="00F77F8D" w:rsidRPr="000D2947" w:rsidRDefault="00F77F8D" w:rsidP="000D2947">
      <w:pPr>
        <w:jc w:val="both"/>
        <w:rPr>
          <w:rFonts w:ascii="Helvetica Neue" w:hAnsi="Helvetica Neue"/>
          <w:sz w:val="24"/>
        </w:rPr>
      </w:pPr>
      <w:r w:rsidRPr="000D2947">
        <w:rPr>
          <w:rFonts w:ascii="Helvetica Neue" w:hAnsi="Helvetica Neue"/>
          <w:b/>
          <w:sz w:val="24"/>
        </w:rPr>
        <w:t>Planta Produtora de Etanol</w:t>
      </w:r>
      <w:r w:rsidRPr="000D2947">
        <w:rPr>
          <w:rFonts w:ascii="Helvetica Neue" w:hAnsi="Helvetica Neue"/>
          <w:sz w:val="24"/>
        </w:rPr>
        <w:t xml:space="preserve">: instalação industrial que produz etanol, cujo limite de bateria inicia-se na área de fermentação, estendendo-se até as plataformas de carregamento, incluindo o parque de tanques e excluindo a produção agrícola, a fabricação de produtos agropecuários e alimentícios e a geração de energia elétrica. </w:t>
      </w:r>
      <w:r w:rsidR="002B5998" w:rsidRPr="000D2947">
        <w:rPr>
          <w:rFonts w:ascii="Helvetica Neue" w:hAnsi="Helvetica Neue"/>
          <w:sz w:val="24"/>
        </w:rPr>
        <w:t>Resolução</w:t>
      </w:r>
      <w:r w:rsidRPr="000D2947">
        <w:rPr>
          <w:rFonts w:ascii="Helvetica Neue" w:hAnsi="Helvetica Neue"/>
          <w:sz w:val="24"/>
        </w:rPr>
        <w:t xml:space="preserve"> ANP </w:t>
      </w:r>
      <w:r w:rsidR="002B5998" w:rsidRPr="000D2947">
        <w:rPr>
          <w:rFonts w:ascii="Helvetica Neue" w:hAnsi="Helvetica Neue"/>
          <w:sz w:val="24"/>
        </w:rPr>
        <w:t>n</w:t>
      </w:r>
      <w:r w:rsidRPr="000D2947">
        <w:rPr>
          <w:rFonts w:ascii="Helvetica Neue" w:hAnsi="Helvetica Neue"/>
          <w:sz w:val="24"/>
        </w:rPr>
        <w:t xml:space="preserve">º 26, </w:t>
      </w:r>
      <w:r w:rsidR="002B5998" w:rsidRPr="000D2947">
        <w:rPr>
          <w:rFonts w:ascii="Helvetica Neue" w:hAnsi="Helvetica Neue"/>
          <w:sz w:val="24"/>
        </w:rPr>
        <w:t>de</w:t>
      </w:r>
      <w:r w:rsidRPr="000D2947">
        <w:rPr>
          <w:rFonts w:ascii="Helvetica Neue" w:hAnsi="Helvetica Neue"/>
          <w:sz w:val="24"/>
        </w:rPr>
        <w:t xml:space="preserve"> 30/8/2012.</w:t>
      </w:r>
    </w:p>
    <w:p w14:paraId="4205403E" w14:textId="77777777" w:rsidR="00F77F8D" w:rsidRDefault="00F77F8D">
      <w:pPr>
        <w:tabs>
          <w:tab w:val="left" w:pos="1418"/>
        </w:tabs>
        <w:jc w:val="both"/>
        <w:rPr>
          <w:rFonts w:ascii="Helvetica Neue" w:hAnsi="Helvetica Neue"/>
          <w:b/>
          <w:sz w:val="24"/>
        </w:rPr>
      </w:pPr>
    </w:p>
    <w:p w14:paraId="5E7E566D" w14:textId="532E26AE" w:rsidR="00A33A3C" w:rsidRDefault="00A33A3C">
      <w:pPr>
        <w:tabs>
          <w:tab w:val="left" w:pos="1418"/>
        </w:tabs>
        <w:jc w:val="both"/>
        <w:rPr>
          <w:rFonts w:ascii="Helvetica Neue" w:hAnsi="Helvetica Neue"/>
          <w:sz w:val="24"/>
        </w:rPr>
      </w:pPr>
      <w:proofErr w:type="spellStart"/>
      <w:r w:rsidRPr="003C1CAE">
        <w:rPr>
          <w:rFonts w:ascii="Helvetica Neue" w:hAnsi="Helvetica Neue"/>
          <w:b/>
          <w:sz w:val="24"/>
        </w:rPr>
        <w:t>Platts</w:t>
      </w:r>
      <w:proofErr w:type="spellEnd"/>
      <w:r w:rsidRPr="003C1CAE">
        <w:rPr>
          <w:rFonts w:ascii="Helvetica Neue" w:hAnsi="Helvetica Neue"/>
          <w:b/>
          <w:sz w:val="24"/>
        </w:rPr>
        <w:t xml:space="preserve"> </w:t>
      </w:r>
      <w:proofErr w:type="spellStart"/>
      <w:r w:rsidRPr="003C1CAE">
        <w:rPr>
          <w:rFonts w:ascii="Helvetica Neue" w:hAnsi="Helvetica Neue"/>
          <w:b/>
          <w:sz w:val="24"/>
        </w:rPr>
        <w:t>Crude</w:t>
      </w:r>
      <w:proofErr w:type="spellEnd"/>
      <w:r w:rsidRPr="003C1CAE">
        <w:rPr>
          <w:rFonts w:ascii="Helvetica Neue" w:hAnsi="Helvetica Neue"/>
          <w:b/>
          <w:sz w:val="24"/>
        </w:rPr>
        <w:t xml:space="preserve"> </w:t>
      </w:r>
      <w:proofErr w:type="spellStart"/>
      <w:r w:rsidRPr="003C1CAE">
        <w:rPr>
          <w:rFonts w:ascii="Helvetica Neue" w:hAnsi="Helvetica Neue"/>
          <w:b/>
          <w:sz w:val="24"/>
        </w:rPr>
        <w:t>Oil</w:t>
      </w:r>
      <w:proofErr w:type="spellEnd"/>
      <w:r w:rsidRPr="003C1CAE">
        <w:rPr>
          <w:rFonts w:ascii="Helvetica Neue" w:hAnsi="Helvetica Neue"/>
          <w:b/>
          <w:sz w:val="24"/>
        </w:rPr>
        <w:t xml:space="preserve"> </w:t>
      </w:r>
      <w:proofErr w:type="spellStart"/>
      <w:r w:rsidRPr="003C1CAE">
        <w:rPr>
          <w:rFonts w:ascii="Helvetica Neue" w:hAnsi="Helvetica Neue"/>
          <w:b/>
          <w:sz w:val="24"/>
        </w:rPr>
        <w:t>Marketwire</w:t>
      </w:r>
      <w:proofErr w:type="spellEnd"/>
      <w:r w:rsidRPr="003C1CAE">
        <w:rPr>
          <w:rFonts w:ascii="Helvetica Neue" w:hAnsi="Helvetica Neue"/>
          <w:b/>
          <w:sz w:val="24"/>
        </w:rPr>
        <w:t>:</w:t>
      </w:r>
      <w:r>
        <w:rPr>
          <w:rFonts w:ascii="Helvetica Neue" w:hAnsi="Helvetica Neue"/>
          <w:sz w:val="24"/>
        </w:rPr>
        <w:t xml:space="preserve"> publicação diária de cotações de tipos de petróleo, adotada como padrão no mercado internacional, para a formação de preços de cargas de petróleo.</w:t>
      </w:r>
      <w:r w:rsidR="007F4C3E">
        <w:rPr>
          <w:rFonts w:ascii="Helvetica Neue" w:hAnsi="Helvetica Neue"/>
          <w:sz w:val="24"/>
        </w:rPr>
        <w:t xml:space="preserve"> </w:t>
      </w:r>
      <w:r w:rsidR="00416550">
        <w:rPr>
          <w:rFonts w:ascii="Helvetica Neue" w:hAnsi="Helvetica Neue"/>
          <w:sz w:val="24"/>
        </w:rPr>
        <w:t>Portaria ANP nº 206, de 29/8/</w:t>
      </w:r>
      <w:r w:rsidR="007F4C3E" w:rsidRPr="00C74F45">
        <w:rPr>
          <w:rFonts w:ascii="Helvetica Neue" w:hAnsi="Helvetica Neue"/>
          <w:sz w:val="24"/>
        </w:rPr>
        <w:t>2000.</w:t>
      </w:r>
    </w:p>
    <w:p w14:paraId="2FC66D83" w14:textId="77777777" w:rsidR="006645BF" w:rsidRDefault="006645BF">
      <w:pPr>
        <w:tabs>
          <w:tab w:val="left" w:pos="1418"/>
        </w:tabs>
        <w:jc w:val="both"/>
        <w:rPr>
          <w:rFonts w:ascii="Helvetica Neue" w:hAnsi="Helvetica Neue"/>
          <w:sz w:val="24"/>
        </w:rPr>
      </w:pPr>
    </w:p>
    <w:p w14:paraId="6A64133A" w14:textId="2C8EBBCD" w:rsidR="00A33A3C" w:rsidRDefault="00A33A3C" w:rsidP="00CF70E1">
      <w:pPr>
        <w:tabs>
          <w:tab w:val="left" w:pos="1418"/>
        </w:tabs>
        <w:jc w:val="both"/>
        <w:rPr>
          <w:rFonts w:ascii="Helvetica Neue" w:hAnsi="Helvetica Neue"/>
          <w:sz w:val="24"/>
        </w:rPr>
      </w:pPr>
      <w:proofErr w:type="spellStart"/>
      <w:r w:rsidRPr="003C1CAE">
        <w:rPr>
          <w:rFonts w:ascii="Helvetica Neue" w:hAnsi="Helvetica Neue"/>
          <w:b/>
          <w:sz w:val="24"/>
        </w:rPr>
        <w:t>Platts</w:t>
      </w:r>
      <w:proofErr w:type="spellEnd"/>
      <w:r w:rsidRPr="003C1CAE">
        <w:rPr>
          <w:rFonts w:ascii="Helvetica Neue" w:hAnsi="Helvetica Neue"/>
          <w:b/>
          <w:sz w:val="24"/>
        </w:rPr>
        <w:t xml:space="preserve"> </w:t>
      </w:r>
      <w:proofErr w:type="spellStart"/>
      <w:r w:rsidRPr="003C1CAE">
        <w:rPr>
          <w:rFonts w:ascii="Helvetica Neue" w:hAnsi="Helvetica Neue"/>
          <w:b/>
          <w:sz w:val="24"/>
        </w:rPr>
        <w:t>European</w:t>
      </w:r>
      <w:proofErr w:type="spellEnd"/>
      <w:r w:rsidRPr="003C1CAE">
        <w:rPr>
          <w:rFonts w:ascii="Helvetica Neue" w:hAnsi="Helvetica Neue"/>
          <w:b/>
          <w:sz w:val="24"/>
        </w:rPr>
        <w:t xml:space="preserve"> </w:t>
      </w:r>
      <w:proofErr w:type="spellStart"/>
      <w:r w:rsidRPr="003C1CAE">
        <w:rPr>
          <w:rFonts w:ascii="Helvetica Neue" w:hAnsi="Helvetica Neue"/>
          <w:b/>
          <w:sz w:val="24"/>
        </w:rPr>
        <w:t>Marketscan</w:t>
      </w:r>
      <w:proofErr w:type="spellEnd"/>
      <w:r>
        <w:rPr>
          <w:rFonts w:ascii="Helvetica Neue" w:hAnsi="Helvetica Neue"/>
          <w:b/>
          <w:sz w:val="24"/>
        </w:rPr>
        <w:t>:</w:t>
      </w:r>
      <w:r>
        <w:rPr>
          <w:rFonts w:ascii="Helvetica Neue" w:hAnsi="Helvetica Neue"/>
          <w:sz w:val="24"/>
        </w:rPr>
        <w:t xml:space="preserve"> publicação diária de cotações de produtos derivados de petróleo, adotada como padrão no mercado internacional, para a formação de preços de cargas de derivados.</w:t>
      </w:r>
      <w:r w:rsidR="00CF70E1" w:rsidRPr="00CF70E1">
        <w:rPr>
          <w:rFonts w:ascii="Helvetica Neue" w:hAnsi="Helvetica Neue"/>
          <w:color w:val="FF0000"/>
          <w:sz w:val="24"/>
        </w:rPr>
        <w:t xml:space="preserve"> </w:t>
      </w:r>
      <w:r w:rsidR="00416550">
        <w:rPr>
          <w:rFonts w:ascii="Helvetica Neue" w:hAnsi="Helvetica Neue"/>
          <w:sz w:val="24"/>
        </w:rPr>
        <w:t>Portaria ANP nº 206, de 29/8/</w:t>
      </w:r>
      <w:r w:rsidR="00CF70E1" w:rsidRPr="00C74F45">
        <w:rPr>
          <w:rFonts w:ascii="Helvetica Neue" w:hAnsi="Helvetica Neue"/>
          <w:sz w:val="24"/>
        </w:rPr>
        <w:t>2000.</w:t>
      </w:r>
    </w:p>
    <w:p w14:paraId="1C4293B4" w14:textId="77777777" w:rsidR="005A5535" w:rsidRDefault="005A5535">
      <w:pPr>
        <w:jc w:val="both"/>
        <w:rPr>
          <w:rFonts w:ascii="Helvetica Neue" w:hAnsi="Helvetica Neue"/>
          <w:b/>
          <w:sz w:val="24"/>
        </w:rPr>
      </w:pPr>
    </w:p>
    <w:p w14:paraId="41292EFE" w14:textId="1DE26DBD" w:rsidR="005A5535" w:rsidRDefault="00E77A8F">
      <w:pPr>
        <w:jc w:val="both"/>
        <w:rPr>
          <w:rFonts w:ascii="Helvetica Neue" w:hAnsi="Helvetica Neue"/>
          <w:sz w:val="24"/>
        </w:rPr>
      </w:pPr>
      <w:r w:rsidRPr="00B4498B">
        <w:rPr>
          <w:rFonts w:ascii="Helvetica Neue" w:hAnsi="Helvetica Neue"/>
          <w:b/>
          <w:sz w:val="24"/>
        </w:rPr>
        <w:t>Poço</w:t>
      </w:r>
      <w:r w:rsidR="00507DC9">
        <w:rPr>
          <w:rFonts w:ascii="Helvetica Neue" w:hAnsi="Helvetica Neue"/>
          <w:b/>
          <w:sz w:val="24"/>
        </w:rPr>
        <w:t xml:space="preserve"> de </w:t>
      </w:r>
      <w:r w:rsidR="00834926">
        <w:rPr>
          <w:rFonts w:ascii="Helvetica Neue" w:hAnsi="Helvetica Neue"/>
          <w:b/>
          <w:sz w:val="24"/>
        </w:rPr>
        <w:t>P</w:t>
      </w:r>
      <w:r w:rsidR="00507DC9">
        <w:rPr>
          <w:rFonts w:ascii="Helvetica Neue" w:hAnsi="Helvetica Neue"/>
          <w:b/>
          <w:sz w:val="24"/>
        </w:rPr>
        <w:t>etróleo</w:t>
      </w:r>
      <w:r w:rsidR="004B66EE" w:rsidRPr="004B66EE">
        <w:rPr>
          <w:b/>
          <w:color w:val="000000" w:themeColor="text1"/>
          <w:sz w:val="24"/>
          <w:szCs w:val="24"/>
        </w:rPr>
        <w:t xml:space="preserve">: </w:t>
      </w:r>
      <w:r w:rsidR="0097380C">
        <w:rPr>
          <w:rFonts w:ascii="Helvetica Neue" w:hAnsi="Helvetica Neue"/>
          <w:sz w:val="24"/>
        </w:rPr>
        <w:t>p</w:t>
      </w:r>
      <w:r w:rsidR="00507DC9" w:rsidRPr="00507DC9">
        <w:rPr>
          <w:rFonts w:ascii="Helvetica Neue" w:hAnsi="Helvetica Neue"/>
          <w:sz w:val="24"/>
        </w:rPr>
        <w:t>oço direta ou indiretamente ligado à produção de petróleo. Escavação artificial com o propósito de explorar e explotar hidrocarbonetos, podendo ser dos tipos estratigráfico, exploratório ou especial.</w:t>
      </w:r>
    </w:p>
    <w:p w14:paraId="1298A8CE" w14:textId="0590A2B5" w:rsidR="00405809" w:rsidRDefault="00405809">
      <w:pPr>
        <w:jc w:val="both"/>
        <w:rPr>
          <w:rFonts w:ascii="Helvetica Neue" w:hAnsi="Helvetica Neue"/>
          <w:sz w:val="24"/>
        </w:rPr>
      </w:pPr>
    </w:p>
    <w:p w14:paraId="18BEB241" w14:textId="7626390D" w:rsidR="00405809" w:rsidRPr="00405809" w:rsidRDefault="00405809">
      <w:pPr>
        <w:jc w:val="both"/>
        <w:rPr>
          <w:rFonts w:ascii="Helvetica Neue" w:hAnsi="Helvetica Neue"/>
          <w:b/>
          <w:sz w:val="24"/>
        </w:rPr>
      </w:pPr>
      <w:r w:rsidRPr="00405809">
        <w:rPr>
          <w:rFonts w:ascii="Helvetica Neue" w:hAnsi="Helvetica Neue"/>
          <w:b/>
          <w:sz w:val="24"/>
        </w:rPr>
        <w:t xml:space="preserve">Poço Especial: </w:t>
      </w:r>
      <w:r w:rsidRPr="00405809">
        <w:rPr>
          <w:rFonts w:ascii="Helvetica Neue" w:hAnsi="Helvetica Neue"/>
          <w:sz w:val="24"/>
        </w:rPr>
        <w:t>é aquele que visa objetivos específicos que não se enquadram nas fina</w:t>
      </w:r>
      <w:r w:rsidRPr="00405809">
        <w:rPr>
          <w:rFonts w:ascii="Helvetica Neue" w:hAnsi="Helvetica Neue"/>
          <w:sz w:val="24"/>
        </w:rPr>
        <w:softHyphen/>
        <w:t xml:space="preserve">lidades definidas para os outros poços, tais como poço piloto para horizontal, poço para captação ou descarte de água, controle de </w:t>
      </w:r>
      <w:proofErr w:type="spellStart"/>
      <w:r w:rsidRPr="00405809">
        <w:rPr>
          <w:rFonts w:ascii="Helvetica Neue" w:hAnsi="Helvetica Neue"/>
          <w:i/>
          <w:sz w:val="24"/>
        </w:rPr>
        <w:t>blow</w:t>
      </w:r>
      <w:proofErr w:type="spellEnd"/>
      <w:r w:rsidRPr="00405809">
        <w:rPr>
          <w:rFonts w:ascii="Helvetica Neue" w:hAnsi="Helvetica Neue"/>
          <w:i/>
          <w:sz w:val="24"/>
        </w:rPr>
        <w:t xml:space="preserve"> out</w:t>
      </w:r>
      <w:r w:rsidRPr="00405809">
        <w:rPr>
          <w:rFonts w:ascii="Helvetica Neue" w:hAnsi="Helvetica Neue"/>
          <w:sz w:val="24"/>
        </w:rPr>
        <w:t>, e de observação. Resolução ANP nº 699, de 6/9/2017.</w:t>
      </w:r>
    </w:p>
    <w:p w14:paraId="4BE1D5DF" w14:textId="31D6B357" w:rsidR="00405809" w:rsidRPr="00405809" w:rsidRDefault="00405809">
      <w:pPr>
        <w:jc w:val="both"/>
        <w:rPr>
          <w:rFonts w:ascii="Helvetica Neue" w:hAnsi="Helvetica Neue"/>
          <w:b/>
          <w:sz w:val="24"/>
        </w:rPr>
      </w:pPr>
    </w:p>
    <w:p w14:paraId="14AAD697" w14:textId="0D1FD555" w:rsidR="00405809" w:rsidRPr="00405809" w:rsidRDefault="00405809">
      <w:pPr>
        <w:jc w:val="both"/>
        <w:rPr>
          <w:rFonts w:ascii="Helvetica Neue" w:hAnsi="Helvetica Neue"/>
          <w:sz w:val="24"/>
        </w:rPr>
      </w:pPr>
      <w:r w:rsidRPr="00405809">
        <w:rPr>
          <w:rFonts w:ascii="Helvetica Neue" w:hAnsi="Helvetica Neue"/>
          <w:b/>
          <w:sz w:val="24"/>
        </w:rPr>
        <w:t xml:space="preserve">Poço Exploratório Estratigráfico: </w:t>
      </w:r>
      <w:r w:rsidRPr="00405809">
        <w:rPr>
          <w:rFonts w:ascii="Helvetica Neue" w:hAnsi="Helvetica Neue"/>
          <w:sz w:val="24"/>
        </w:rPr>
        <w:t>é o poço que visa conhecer a coluna estratigráfica e obter outras informações geológicas de sub</w:t>
      </w:r>
      <w:r w:rsidRPr="00405809">
        <w:rPr>
          <w:rFonts w:ascii="Helvetica Neue" w:hAnsi="Helvetica Neue"/>
          <w:sz w:val="24"/>
        </w:rPr>
        <w:softHyphen/>
        <w:t>superfície em uma bacia ou região pouco ex</w:t>
      </w:r>
      <w:r w:rsidRPr="00405809">
        <w:rPr>
          <w:rFonts w:ascii="Helvetica Neue" w:hAnsi="Helvetica Neue"/>
          <w:sz w:val="24"/>
        </w:rPr>
        <w:softHyphen/>
        <w:t>plorada. Resolução ANP nº 699, de 6/9/2017.</w:t>
      </w:r>
    </w:p>
    <w:p w14:paraId="3D472D5B" w14:textId="6EA3DA17" w:rsidR="00405809" w:rsidRDefault="00405809">
      <w:pPr>
        <w:jc w:val="both"/>
        <w:rPr>
          <w:rFonts w:ascii="Helvetica Neue" w:hAnsi="Helvetica Neue"/>
          <w:sz w:val="24"/>
        </w:rPr>
      </w:pPr>
    </w:p>
    <w:p w14:paraId="1EF2A2FD" w14:textId="54DF39A7" w:rsidR="00405809" w:rsidRPr="00710FD9" w:rsidRDefault="00710FD9">
      <w:pPr>
        <w:jc w:val="both"/>
        <w:rPr>
          <w:rFonts w:ascii="Helvetica Neue" w:hAnsi="Helvetica Neue"/>
          <w:sz w:val="24"/>
        </w:rPr>
      </w:pPr>
      <w:r w:rsidRPr="00710FD9">
        <w:rPr>
          <w:rFonts w:ascii="Helvetica Neue" w:hAnsi="Helvetica Neue"/>
          <w:b/>
          <w:sz w:val="24"/>
        </w:rPr>
        <w:t xml:space="preserve">Poço Exploratório de Extensão: </w:t>
      </w:r>
      <w:r w:rsidRPr="00710FD9">
        <w:rPr>
          <w:rFonts w:ascii="Helvetica Neue" w:hAnsi="Helvetica Neue"/>
          <w:sz w:val="24"/>
        </w:rPr>
        <w:t>é o poço que visa delimitar a acumulação de petróleo ou gás natural e/ou investigar contato entre fluidos, comunicação entre regiões de um reservatório, e propriedades que permitam caracterizá-lo. Resolução ANP nº 699, de 6/9/2017.</w:t>
      </w:r>
    </w:p>
    <w:p w14:paraId="0BD8A263" w14:textId="10DA5F53" w:rsidR="00710FD9" w:rsidRDefault="00710FD9">
      <w:pPr>
        <w:jc w:val="both"/>
        <w:rPr>
          <w:rFonts w:ascii="Helvetica Neue" w:hAnsi="Helvetica Neue"/>
          <w:sz w:val="24"/>
        </w:rPr>
      </w:pPr>
    </w:p>
    <w:p w14:paraId="24879ED6" w14:textId="3FA3978A" w:rsidR="00710FD9" w:rsidRPr="003B6EF3" w:rsidRDefault="003B6EF3">
      <w:pPr>
        <w:jc w:val="both"/>
        <w:rPr>
          <w:rFonts w:ascii="Helvetica Neue" w:hAnsi="Helvetica Neue"/>
          <w:sz w:val="24"/>
        </w:rPr>
      </w:pPr>
      <w:r w:rsidRPr="003B6EF3">
        <w:rPr>
          <w:rFonts w:ascii="Helvetica Neue" w:hAnsi="Helvetica Neue"/>
          <w:b/>
          <w:sz w:val="24"/>
        </w:rPr>
        <w:t>Poço Exploratório para Prospecto Mais Profundo</w:t>
      </w:r>
      <w:r w:rsidRPr="003B6EF3">
        <w:rPr>
          <w:rFonts w:ascii="Helvetica Neue" w:hAnsi="Helvetica Neue"/>
          <w:sz w:val="24"/>
        </w:rPr>
        <w:t>: é o poço que visa testar a ocorrên</w:t>
      </w:r>
      <w:r w:rsidRPr="003B6EF3">
        <w:rPr>
          <w:rFonts w:ascii="Helvetica Neue" w:hAnsi="Helvetica Neue"/>
          <w:sz w:val="24"/>
        </w:rPr>
        <w:softHyphen/>
        <w:t>cia de acumulações ou condições geológicas favoráveis mais profundas em determinada área sob Plano de Avaliação de Descoberta ou na Fase de Produção, em relação à(s) jazida(s) já descobertas. Resolução ANP nº 699, de 6/9/2017.</w:t>
      </w:r>
    </w:p>
    <w:p w14:paraId="4BC56430" w14:textId="6EA169EA" w:rsidR="00405809" w:rsidRDefault="00405809">
      <w:pPr>
        <w:jc w:val="both"/>
        <w:rPr>
          <w:rFonts w:ascii="Helvetica Neue" w:hAnsi="Helvetica Neue"/>
          <w:sz w:val="24"/>
        </w:rPr>
      </w:pPr>
    </w:p>
    <w:p w14:paraId="4169261A" w14:textId="48825F5A" w:rsidR="00405809" w:rsidRDefault="00BA2C61" w:rsidP="001C0324">
      <w:pPr>
        <w:jc w:val="both"/>
        <w:rPr>
          <w:rFonts w:ascii="Helvetica Neue" w:hAnsi="Helvetica Neue"/>
          <w:sz w:val="24"/>
        </w:rPr>
      </w:pPr>
      <w:r w:rsidRPr="001C0324">
        <w:rPr>
          <w:rFonts w:ascii="Helvetica Neue" w:hAnsi="Helvetica Neue"/>
          <w:b/>
          <w:sz w:val="24"/>
        </w:rPr>
        <w:t>Poço Exploratório para Prospecto Mais Raso</w:t>
      </w:r>
      <w:r w:rsidRPr="00BA2C61">
        <w:rPr>
          <w:rFonts w:ascii="Helvetica Neue" w:hAnsi="Helvetica Neue"/>
          <w:sz w:val="24"/>
        </w:rPr>
        <w:t>: é o poço que visa testar a ocorrência de acumulações ou condições geológicas favoráveis mais rasas em determinada área sob Plano de Avaliação de Descoberta ou na</w:t>
      </w:r>
      <w:r w:rsidR="001C0324">
        <w:rPr>
          <w:rFonts w:ascii="Helvetica Neue" w:hAnsi="Helvetica Neue"/>
          <w:sz w:val="24"/>
        </w:rPr>
        <w:t xml:space="preserve"> </w:t>
      </w:r>
      <w:r w:rsidR="001C0324" w:rsidRPr="001C0324">
        <w:rPr>
          <w:rFonts w:ascii="Helvetica Neue" w:hAnsi="Helvetica Neue"/>
          <w:sz w:val="24"/>
        </w:rPr>
        <w:t>Fase de Produção, em relação à(s) jazida(s)</w:t>
      </w:r>
      <w:r w:rsidR="001C0324">
        <w:rPr>
          <w:rFonts w:ascii="Helvetica Neue" w:hAnsi="Helvetica Neue"/>
          <w:sz w:val="24"/>
        </w:rPr>
        <w:t xml:space="preserve"> </w:t>
      </w:r>
      <w:r w:rsidR="001C0324" w:rsidRPr="001C0324">
        <w:rPr>
          <w:rFonts w:ascii="Helvetica Neue" w:hAnsi="Helvetica Neue"/>
          <w:sz w:val="24"/>
        </w:rPr>
        <w:t>já descoberta(s). Resolução ANP nº 699, de</w:t>
      </w:r>
      <w:r w:rsidR="001C0324">
        <w:rPr>
          <w:rFonts w:ascii="Helvetica Neue" w:hAnsi="Helvetica Neue"/>
          <w:sz w:val="24"/>
        </w:rPr>
        <w:t xml:space="preserve"> </w:t>
      </w:r>
      <w:r w:rsidR="001C0324" w:rsidRPr="001C0324">
        <w:rPr>
          <w:rFonts w:ascii="Helvetica Neue" w:hAnsi="Helvetica Neue"/>
          <w:sz w:val="24"/>
        </w:rPr>
        <w:t>6/9/2017.</w:t>
      </w:r>
    </w:p>
    <w:p w14:paraId="419D0CC8" w14:textId="77777777" w:rsidR="00405809" w:rsidRDefault="00405809">
      <w:pPr>
        <w:jc w:val="both"/>
        <w:rPr>
          <w:rFonts w:ascii="Helvetica Neue" w:hAnsi="Helvetica Neue"/>
          <w:sz w:val="24"/>
        </w:rPr>
      </w:pPr>
    </w:p>
    <w:p w14:paraId="63FC8E81" w14:textId="601CEE85" w:rsidR="00507DC9" w:rsidRDefault="001C0324" w:rsidP="001C0324">
      <w:pPr>
        <w:jc w:val="both"/>
        <w:rPr>
          <w:rFonts w:ascii="Helvetica Neue" w:hAnsi="Helvetica Neue"/>
          <w:sz w:val="24"/>
        </w:rPr>
      </w:pPr>
      <w:r w:rsidRPr="001C0324">
        <w:rPr>
          <w:rFonts w:ascii="Helvetica Neue" w:hAnsi="Helvetica Neue"/>
          <w:b/>
          <w:sz w:val="24"/>
        </w:rPr>
        <w:t>Poço Exploratório Pioneiro</w:t>
      </w:r>
      <w:r w:rsidRPr="001C0324">
        <w:rPr>
          <w:rFonts w:ascii="Helvetica Neue" w:hAnsi="Helvetica Neue"/>
          <w:sz w:val="24"/>
        </w:rPr>
        <w:t>: é o poço que</w:t>
      </w:r>
      <w:r>
        <w:rPr>
          <w:rFonts w:ascii="Helvetica Neue" w:hAnsi="Helvetica Neue"/>
          <w:sz w:val="24"/>
        </w:rPr>
        <w:t xml:space="preserve"> </w:t>
      </w:r>
      <w:r w:rsidRPr="001C0324">
        <w:rPr>
          <w:rFonts w:ascii="Helvetica Neue" w:hAnsi="Helvetica Neue"/>
          <w:sz w:val="24"/>
        </w:rPr>
        <w:t>visa testar a ocorrência de petróleo ou gás</w:t>
      </w:r>
      <w:r>
        <w:rPr>
          <w:rFonts w:ascii="Helvetica Neue" w:hAnsi="Helvetica Neue"/>
          <w:sz w:val="24"/>
        </w:rPr>
        <w:t xml:space="preserve"> </w:t>
      </w:r>
      <w:r w:rsidRPr="001C0324">
        <w:rPr>
          <w:rFonts w:ascii="Helvetica Neue" w:hAnsi="Helvetica Neue"/>
          <w:sz w:val="24"/>
        </w:rPr>
        <w:t>natural em um ou mais objetivos de um</w:t>
      </w:r>
      <w:r>
        <w:rPr>
          <w:rFonts w:ascii="Helvetica Neue" w:hAnsi="Helvetica Neue"/>
          <w:sz w:val="24"/>
        </w:rPr>
        <w:t xml:space="preserve"> </w:t>
      </w:r>
      <w:r w:rsidRPr="001C0324">
        <w:rPr>
          <w:rFonts w:ascii="Helvetica Neue" w:hAnsi="Helvetica Neue"/>
          <w:sz w:val="24"/>
        </w:rPr>
        <w:t>prospecto geológico ainda não perfurado.</w:t>
      </w:r>
      <w:r>
        <w:rPr>
          <w:rFonts w:ascii="Helvetica Neue" w:hAnsi="Helvetica Neue"/>
          <w:sz w:val="24"/>
        </w:rPr>
        <w:t xml:space="preserve"> </w:t>
      </w:r>
      <w:r w:rsidRPr="001C0324">
        <w:rPr>
          <w:rFonts w:ascii="Helvetica Neue" w:hAnsi="Helvetica Neue"/>
          <w:sz w:val="24"/>
        </w:rPr>
        <w:t>Resolução ANP nº 699, de 6/9/2017.</w:t>
      </w:r>
    </w:p>
    <w:p w14:paraId="0C347865" w14:textId="53FB8325" w:rsidR="003B6EF3" w:rsidRDefault="003B6EF3">
      <w:pPr>
        <w:jc w:val="both"/>
        <w:rPr>
          <w:rFonts w:ascii="Helvetica Neue" w:hAnsi="Helvetica Neue"/>
          <w:sz w:val="24"/>
        </w:rPr>
      </w:pPr>
    </w:p>
    <w:p w14:paraId="72E31514" w14:textId="37F01804" w:rsidR="003B6EF3" w:rsidRPr="003B6EF3" w:rsidRDefault="001C0324">
      <w:pPr>
        <w:jc w:val="both"/>
        <w:rPr>
          <w:rFonts w:ascii="Helvetica Neue" w:hAnsi="Helvetica Neue"/>
          <w:sz w:val="24"/>
        </w:rPr>
      </w:pPr>
      <w:r w:rsidRPr="001C0324">
        <w:rPr>
          <w:rFonts w:ascii="Helvetica Neue" w:hAnsi="Helvetica Neue"/>
          <w:b/>
          <w:sz w:val="24"/>
        </w:rPr>
        <w:t>Poço Exploratório Pioneiro Adjacente</w:t>
      </w:r>
      <w:r w:rsidRPr="001C0324">
        <w:rPr>
          <w:rFonts w:ascii="Helvetica Neue" w:hAnsi="Helvetica Neue"/>
          <w:sz w:val="24"/>
        </w:rPr>
        <w:t>: é o poço que visa testar a ocorrência de petró</w:t>
      </w:r>
      <w:r w:rsidRPr="001C0324">
        <w:rPr>
          <w:rFonts w:ascii="Helvetica Neue" w:hAnsi="Helvetica Neue"/>
          <w:sz w:val="24"/>
        </w:rPr>
        <w:softHyphen/>
        <w:t>leo ou gás natural em área adjacente a uma descoberta, em prospecto com similaridade geológica e proximidade geográfica, porém sem conectividade hidráulica àquela desco</w:t>
      </w:r>
      <w:r w:rsidRPr="001C0324">
        <w:rPr>
          <w:rFonts w:ascii="Helvetica Neue" w:hAnsi="Helvetica Neue"/>
          <w:sz w:val="24"/>
        </w:rPr>
        <w:softHyphen/>
        <w:t>berta. Resolução ANP nº 699, de 6/9/2017.</w:t>
      </w:r>
    </w:p>
    <w:p w14:paraId="120E51BB" w14:textId="4A6224C3" w:rsidR="003B6EF3" w:rsidRPr="003B6EF3" w:rsidRDefault="003B6EF3">
      <w:pPr>
        <w:jc w:val="both"/>
        <w:rPr>
          <w:rFonts w:ascii="Helvetica Neue" w:hAnsi="Helvetica Neue"/>
          <w:sz w:val="24"/>
        </w:rPr>
      </w:pPr>
    </w:p>
    <w:p w14:paraId="32291EAA" w14:textId="67D11102" w:rsidR="003B6EF3" w:rsidRDefault="001C0324">
      <w:pPr>
        <w:jc w:val="both"/>
        <w:rPr>
          <w:rFonts w:ascii="Helvetica Neue" w:hAnsi="Helvetica Neue"/>
          <w:sz w:val="24"/>
        </w:rPr>
      </w:pPr>
      <w:r w:rsidRPr="001C0324">
        <w:rPr>
          <w:rFonts w:ascii="Helvetica Neue" w:hAnsi="Helvetica Neue"/>
          <w:b/>
          <w:sz w:val="24"/>
        </w:rPr>
        <w:t xml:space="preserve">Poço </w:t>
      </w:r>
      <w:proofErr w:type="spellStart"/>
      <w:r w:rsidRPr="001C0324">
        <w:rPr>
          <w:rFonts w:ascii="Helvetica Neue" w:hAnsi="Helvetica Neue"/>
          <w:b/>
          <w:sz w:val="24"/>
        </w:rPr>
        <w:t>Explotatório</w:t>
      </w:r>
      <w:proofErr w:type="spellEnd"/>
      <w:r w:rsidRPr="001C0324">
        <w:rPr>
          <w:rFonts w:ascii="Helvetica Neue" w:hAnsi="Helvetica Neue"/>
          <w:b/>
          <w:sz w:val="24"/>
        </w:rPr>
        <w:t xml:space="preserve"> de Injeção</w:t>
      </w:r>
      <w:r w:rsidRPr="001C0324">
        <w:rPr>
          <w:rFonts w:ascii="Helvetica Neue" w:hAnsi="Helvetica Neue"/>
          <w:sz w:val="24"/>
        </w:rPr>
        <w:t>: é o poço que visa a injeção de fluidos no reservatório com o objetivo de melhorar a recuperação de hi</w:t>
      </w:r>
      <w:r w:rsidRPr="001C0324">
        <w:rPr>
          <w:rFonts w:ascii="Helvetica Neue" w:hAnsi="Helvetica Neue"/>
          <w:sz w:val="24"/>
        </w:rPr>
        <w:softHyphen/>
        <w:t>drocarbonetos. Resolução ANP nº 699, de 6/9/2017.</w:t>
      </w:r>
    </w:p>
    <w:p w14:paraId="2DB310EF" w14:textId="499D756B" w:rsidR="001C0324" w:rsidRDefault="001C0324">
      <w:pPr>
        <w:jc w:val="both"/>
        <w:rPr>
          <w:rFonts w:ascii="Helvetica Neue" w:hAnsi="Helvetica Neue"/>
          <w:sz w:val="24"/>
        </w:rPr>
      </w:pPr>
    </w:p>
    <w:p w14:paraId="38AE667C" w14:textId="74ED63CC" w:rsidR="001C0324" w:rsidRDefault="001C0324">
      <w:pPr>
        <w:jc w:val="both"/>
        <w:rPr>
          <w:rFonts w:ascii="Helvetica Neue" w:hAnsi="Helvetica Neue"/>
          <w:sz w:val="24"/>
        </w:rPr>
      </w:pPr>
      <w:r w:rsidRPr="001C0324">
        <w:rPr>
          <w:rFonts w:ascii="Helvetica Neue" w:hAnsi="Helvetica Neue"/>
          <w:b/>
          <w:sz w:val="24"/>
        </w:rPr>
        <w:t xml:space="preserve">Poço </w:t>
      </w:r>
      <w:proofErr w:type="spellStart"/>
      <w:r w:rsidRPr="001C0324">
        <w:rPr>
          <w:rFonts w:ascii="Helvetica Neue" w:hAnsi="Helvetica Neue"/>
          <w:b/>
          <w:sz w:val="24"/>
        </w:rPr>
        <w:t>Explotatório</w:t>
      </w:r>
      <w:proofErr w:type="spellEnd"/>
      <w:r w:rsidRPr="001C0324">
        <w:rPr>
          <w:rFonts w:ascii="Helvetica Neue" w:hAnsi="Helvetica Neue"/>
          <w:b/>
          <w:sz w:val="24"/>
        </w:rPr>
        <w:t xml:space="preserve"> de Produção</w:t>
      </w:r>
      <w:r w:rsidRPr="001C0324">
        <w:rPr>
          <w:rFonts w:ascii="Helvetica Neue" w:hAnsi="Helvetica Neue"/>
          <w:sz w:val="24"/>
        </w:rPr>
        <w:t>: é o poço que visa drenar uma ou mais jazidas de um campo. Resolução ANP nº 699, de 6/9/2017</w:t>
      </w:r>
    </w:p>
    <w:p w14:paraId="795582B9" w14:textId="77777777" w:rsidR="001C0324" w:rsidRPr="003B6EF3" w:rsidRDefault="001C0324">
      <w:pPr>
        <w:jc w:val="both"/>
        <w:rPr>
          <w:rFonts w:ascii="Helvetica Neue" w:hAnsi="Helvetica Neue"/>
          <w:sz w:val="24"/>
        </w:rPr>
      </w:pPr>
    </w:p>
    <w:p w14:paraId="093FEB70" w14:textId="77777777" w:rsidR="002B5998" w:rsidRDefault="002B5998" w:rsidP="002B5998">
      <w:pPr>
        <w:autoSpaceDE w:val="0"/>
        <w:autoSpaceDN w:val="0"/>
        <w:adjustRightInd w:val="0"/>
        <w:jc w:val="both"/>
        <w:rPr>
          <w:rFonts w:ascii="Helvetica Neue" w:hAnsi="Helvetica Neue"/>
          <w:sz w:val="24"/>
          <w:szCs w:val="24"/>
        </w:rPr>
      </w:pPr>
      <w:r w:rsidRPr="00C6689D">
        <w:rPr>
          <w:rFonts w:ascii="Helvetica Neue" w:hAnsi="Helvetica Neue"/>
          <w:b/>
          <w:sz w:val="24"/>
        </w:rPr>
        <w:t>Polo de Processamento de Gás Natural</w:t>
      </w:r>
      <w:r w:rsidR="00F45F5A">
        <w:rPr>
          <w:rFonts w:ascii="Helvetica Neue" w:hAnsi="Helvetica Neue"/>
          <w:sz w:val="24"/>
        </w:rPr>
        <w:t>:</w:t>
      </w:r>
      <w:r w:rsidRPr="00C6689D">
        <w:rPr>
          <w:rFonts w:ascii="Helvetica Neue" w:hAnsi="Helvetica Neue"/>
          <w:sz w:val="24"/>
        </w:rPr>
        <w:t xml:space="preserve"> complexo industrial constituído de instalações industriais (unidades de processamento de gás natural) que objetiva separar as frações existentes no gás natural, podendo partilhar instalações auxiliares, gerando, inclusive, produtos acabados</w:t>
      </w:r>
      <w:r>
        <w:rPr>
          <w:rFonts w:ascii="Helvetica Neue" w:hAnsi="Helvetica Neue"/>
          <w:sz w:val="24"/>
        </w:rPr>
        <w:t xml:space="preserve">. </w:t>
      </w:r>
      <w:r>
        <w:rPr>
          <w:rFonts w:ascii="Helvetica Neue" w:hAnsi="Helvetica Neue"/>
          <w:sz w:val="24"/>
          <w:szCs w:val="24"/>
        </w:rPr>
        <w:t>Resolução ANP nº 17, de 10/6/2010.</w:t>
      </w:r>
    </w:p>
    <w:p w14:paraId="7437D59E" w14:textId="77777777" w:rsidR="002B5998" w:rsidRDefault="002B5998" w:rsidP="002B5998">
      <w:pPr>
        <w:autoSpaceDE w:val="0"/>
        <w:autoSpaceDN w:val="0"/>
        <w:adjustRightInd w:val="0"/>
        <w:jc w:val="both"/>
        <w:rPr>
          <w:rFonts w:ascii="Helvetica Neue" w:hAnsi="Helvetica Neue"/>
          <w:sz w:val="24"/>
          <w:szCs w:val="24"/>
        </w:rPr>
      </w:pPr>
    </w:p>
    <w:p w14:paraId="1D0AF581" w14:textId="77777777" w:rsidR="002B5998" w:rsidRDefault="002B5998" w:rsidP="002B5998">
      <w:pPr>
        <w:autoSpaceDE w:val="0"/>
        <w:autoSpaceDN w:val="0"/>
        <w:adjustRightInd w:val="0"/>
        <w:jc w:val="both"/>
        <w:rPr>
          <w:rFonts w:ascii="Helvetica Neue" w:hAnsi="Helvetica Neue"/>
          <w:sz w:val="24"/>
        </w:rPr>
      </w:pPr>
      <w:r w:rsidRPr="00C6689D">
        <w:rPr>
          <w:rFonts w:ascii="Helvetica Neue" w:hAnsi="Helvetica Neue"/>
          <w:b/>
          <w:sz w:val="24"/>
          <w:szCs w:val="24"/>
        </w:rPr>
        <w:t>Polo Produtor</w:t>
      </w:r>
      <w:r>
        <w:rPr>
          <w:rFonts w:ascii="Helvetica Neue" w:hAnsi="Helvetica Neue"/>
          <w:sz w:val="24"/>
          <w:szCs w:val="24"/>
        </w:rPr>
        <w:t xml:space="preserve">: ver </w:t>
      </w:r>
      <w:r w:rsidRPr="00C6689D">
        <w:rPr>
          <w:rFonts w:ascii="Helvetica Neue" w:hAnsi="Helvetica Neue"/>
          <w:sz w:val="24"/>
          <w:szCs w:val="24"/>
        </w:rPr>
        <w:t>Polo de Processamento de Gás Natural</w:t>
      </w:r>
      <w:r>
        <w:rPr>
          <w:rFonts w:ascii="Helvetica Neue" w:hAnsi="Helvetica Neue"/>
          <w:sz w:val="24"/>
          <w:szCs w:val="24"/>
        </w:rPr>
        <w:t>.</w:t>
      </w:r>
    </w:p>
    <w:p w14:paraId="487906F1" w14:textId="77777777" w:rsidR="007874ED" w:rsidRDefault="007874ED" w:rsidP="009538CF">
      <w:pPr>
        <w:autoSpaceDE w:val="0"/>
        <w:autoSpaceDN w:val="0"/>
        <w:adjustRightInd w:val="0"/>
        <w:jc w:val="both"/>
      </w:pPr>
    </w:p>
    <w:p w14:paraId="660C246A" w14:textId="77777777" w:rsidR="00F90A8E" w:rsidRPr="00F90A8E" w:rsidRDefault="00F90A8E" w:rsidP="009538CF">
      <w:pPr>
        <w:autoSpaceDE w:val="0"/>
        <w:autoSpaceDN w:val="0"/>
        <w:adjustRightInd w:val="0"/>
        <w:jc w:val="both"/>
        <w:rPr>
          <w:rFonts w:ascii="Helvetica Neue" w:hAnsi="Helvetica Neue"/>
          <w:sz w:val="24"/>
          <w:szCs w:val="24"/>
        </w:rPr>
      </w:pPr>
      <w:r>
        <w:rPr>
          <w:rFonts w:ascii="Helvetica Neue" w:hAnsi="Helvetica Neue"/>
          <w:b/>
          <w:sz w:val="24"/>
          <w:szCs w:val="24"/>
        </w:rPr>
        <w:t>Ponto de Entrega</w:t>
      </w:r>
      <w:r w:rsidRPr="00C662E2">
        <w:rPr>
          <w:rFonts w:ascii="Helvetica Neue" w:hAnsi="Helvetica Neue"/>
          <w:sz w:val="24"/>
          <w:szCs w:val="24"/>
        </w:rPr>
        <w:t xml:space="preserve">: </w:t>
      </w:r>
      <w:r w:rsidR="00C662E2">
        <w:rPr>
          <w:rFonts w:ascii="Helvetica Neue" w:hAnsi="Helvetica Neue"/>
          <w:sz w:val="24"/>
          <w:szCs w:val="24"/>
        </w:rPr>
        <w:t>p</w:t>
      </w:r>
      <w:r w:rsidR="00C662E2" w:rsidRPr="00C662E2">
        <w:rPr>
          <w:rFonts w:ascii="Helvetica Neue" w:hAnsi="Helvetica Neue"/>
          <w:sz w:val="24"/>
          <w:szCs w:val="24"/>
        </w:rPr>
        <w:t>onto onde o produto movimentado é entregue pelo transportador ao carregador ou a outro destinatári</w:t>
      </w:r>
      <w:r w:rsidR="00121504">
        <w:rPr>
          <w:rFonts w:ascii="Helvetica Neue" w:hAnsi="Helvetica Neue"/>
          <w:sz w:val="24"/>
          <w:szCs w:val="24"/>
        </w:rPr>
        <w:t xml:space="preserve">o por este indicado. Resolução </w:t>
      </w:r>
      <w:r w:rsidR="00C662E2" w:rsidRPr="00C662E2">
        <w:rPr>
          <w:rFonts w:ascii="Helvetica Neue" w:hAnsi="Helvetica Neue"/>
          <w:sz w:val="24"/>
          <w:szCs w:val="24"/>
        </w:rPr>
        <w:t>ANP/Inmetro nº 1, de 10/6/2013</w:t>
      </w:r>
      <w:r w:rsidR="00C662E2">
        <w:rPr>
          <w:rFonts w:ascii="Helvetica Neue" w:hAnsi="Helvetica Neue"/>
          <w:sz w:val="24"/>
          <w:szCs w:val="24"/>
        </w:rPr>
        <w:t>.</w:t>
      </w:r>
    </w:p>
    <w:p w14:paraId="7ADDE0AE" w14:textId="77777777" w:rsidR="005A5535" w:rsidRDefault="005A5535" w:rsidP="009538CF">
      <w:pPr>
        <w:autoSpaceDE w:val="0"/>
        <w:autoSpaceDN w:val="0"/>
        <w:adjustRightInd w:val="0"/>
        <w:jc w:val="both"/>
        <w:rPr>
          <w:rFonts w:ascii="Helvetica Neue" w:hAnsi="Helvetica Neue"/>
          <w:b/>
          <w:sz w:val="24"/>
          <w:szCs w:val="24"/>
        </w:rPr>
      </w:pPr>
    </w:p>
    <w:p w14:paraId="2D015BD0" w14:textId="20F7B2FF" w:rsidR="005A5535" w:rsidRPr="00B4498B" w:rsidRDefault="00B61F6C" w:rsidP="00D6005E">
      <w:pPr>
        <w:autoSpaceDE w:val="0"/>
        <w:autoSpaceDN w:val="0"/>
        <w:adjustRightInd w:val="0"/>
        <w:jc w:val="both"/>
        <w:rPr>
          <w:rFonts w:ascii="Helvetica Neue" w:hAnsi="Helvetica Neue"/>
          <w:sz w:val="24"/>
          <w:szCs w:val="24"/>
        </w:rPr>
      </w:pPr>
      <w:r w:rsidRPr="00C45A0C">
        <w:rPr>
          <w:rFonts w:ascii="Helvetica Neue" w:hAnsi="Helvetica Neue"/>
          <w:b/>
          <w:sz w:val="24"/>
          <w:szCs w:val="24"/>
        </w:rPr>
        <w:t>Ponto de Orvalho</w:t>
      </w:r>
      <w:r w:rsidRPr="00C662E2">
        <w:rPr>
          <w:rFonts w:ascii="Helvetica Neue" w:hAnsi="Helvetica Neue"/>
          <w:sz w:val="24"/>
          <w:szCs w:val="24"/>
        </w:rPr>
        <w:t>:</w:t>
      </w:r>
      <w:r w:rsidR="009538CF" w:rsidRPr="00C45A0C">
        <w:rPr>
          <w:sz w:val="24"/>
          <w:szCs w:val="24"/>
        </w:rPr>
        <w:t xml:space="preserve"> </w:t>
      </w:r>
      <w:r w:rsidR="004008AB">
        <w:rPr>
          <w:rFonts w:ascii="Helvetica Neue" w:hAnsi="Helvetica Neue"/>
          <w:sz w:val="24"/>
          <w:szCs w:val="24"/>
        </w:rPr>
        <w:t>t</w:t>
      </w:r>
      <w:r w:rsidR="004008AB" w:rsidRPr="004008AB">
        <w:rPr>
          <w:rFonts w:ascii="Helvetica Neue" w:hAnsi="Helvetica Neue"/>
          <w:sz w:val="24"/>
          <w:szCs w:val="24"/>
        </w:rPr>
        <w:t>ermo normalmente empregado para caracterizar as condições (temperatura e pressão) de uma corrente de hidrocarboneto vapor que está na iminência de sofrer condensação parcial, caso ocorra uma variação (redução de temperatura ou elevação de pressão), ainda que m</w:t>
      </w:r>
      <w:r w:rsidR="002C688A">
        <w:rPr>
          <w:rFonts w:ascii="Helvetica Neue" w:hAnsi="Helvetica Neue"/>
          <w:sz w:val="24"/>
          <w:szCs w:val="24"/>
        </w:rPr>
        <w:t>uito pequena, nessas condições.</w:t>
      </w:r>
    </w:p>
    <w:p w14:paraId="282C03EB" w14:textId="77777777" w:rsidR="00151DA1" w:rsidRDefault="00151DA1">
      <w:pPr>
        <w:pStyle w:val="Ttulo2"/>
        <w:keepNext w:val="0"/>
        <w:widowControl w:val="0"/>
        <w:jc w:val="both"/>
        <w:rPr>
          <w:rFonts w:ascii="Helvetica Neue" w:hAnsi="Helvetica Neue"/>
          <w:b/>
        </w:rPr>
      </w:pPr>
    </w:p>
    <w:p w14:paraId="3B9F218B" w14:textId="17F1A85F" w:rsidR="00A67639" w:rsidRPr="00F90A8E" w:rsidRDefault="00A67639" w:rsidP="00A67639">
      <w:pPr>
        <w:autoSpaceDE w:val="0"/>
        <w:autoSpaceDN w:val="0"/>
        <w:adjustRightInd w:val="0"/>
        <w:jc w:val="both"/>
        <w:rPr>
          <w:rFonts w:ascii="Helvetica Neue" w:hAnsi="Helvetica Neue"/>
          <w:sz w:val="24"/>
          <w:szCs w:val="24"/>
        </w:rPr>
      </w:pPr>
      <w:r w:rsidRPr="00A67639">
        <w:rPr>
          <w:rFonts w:ascii="Helvetica Neue" w:hAnsi="Helvetica Neue"/>
          <w:b/>
          <w:sz w:val="24"/>
        </w:rPr>
        <w:t xml:space="preserve">Posto </w:t>
      </w:r>
      <w:r w:rsidR="00121504">
        <w:rPr>
          <w:rFonts w:ascii="Helvetica Neue" w:hAnsi="Helvetica Neue"/>
          <w:b/>
          <w:sz w:val="24"/>
        </w:rPr>
        <w:t>Revendedor de Combustíveis Au</w:t>
      </w:r>
      <w:r w:rsidRPr="00A67639">
        <w:rPr>
          <w:rFonts w:ascii="Helvetica Neue" w:hAnsi="Helvetica Neue"/>
          <w:b/>
          <w:sz w:val="24"/>
        </w:rPr>
        <w:t>tomotivos</w:t>
      </w:r>
      <w:r w:rsidRPr="00C662E2">
        <w:rPr>
          <w:rFonts w:ascii="Helvetica Neue" w:hAnsi="Helvetica Neue"/>
          <w:sz w:val="24"/>
        </w:rPr>
        <w:t>:</w:t>
      </w:r>
      <w:r w:rsidRPr="00A67639">
        <w:rPr>
          <w:rFonts w:ascii="Helvetica Neue" w:hAnsi="Helvetica Neue"/>
          <w:sz w:val="24"/>
        </w:rPr>
        <w:t xml:space="preserve"> </w:t>
      </w:r>
      <w:r w:rsidR="00756C92" w:rsidRPr="00756C92">
        <w:rPr>
          <w:rFonts w:ascii="Helvetica Neue" w:hAnsi="Helvetica Neue"/>
          <w:sz w:val="24"/>
        </w:rPr>
        <w:t>estabelecimento localizado em terra firme que revende, a varejo, combustíveis automotivos e abastece tanque de consumo dos veículos automotores terrestres ou recipientes</w:t>
      </w:r>
      <w:r w:rsidR="007639D0">
        <w:rPr>
          <w:rFonts w:ascii="Helvetica Neue" w:hAnsi="Helvetica Neue"/>
          <w:sz w:val="24"/>
        </w:rPr>
        <w:t xml:space="preserve"> </w:t>
      </w:r>
      <w:r w:rsidR="007639D0" w:rsidRPr="007639D0">
        <w:rPr>
          <w:rFonts w:ascii="Helvetica Neue" w:hAnsi="Helvetica Neue"/>
          <w:sz w:val="24"/>
        </w:rPr>
        <w:t xml:space="preserve">que observem o disposto no parágrafo único do art. 17 e </w:t>
      </w:r>
      <w:r w:rsidR="0001098A">
        <w:rPr>
          <w:rFonts w:ascii="Helvetica Neue" w:hAnsi="Helvetica Neue"/>
          <w:sz w:val="24"/>
        </w:rPr>
        <w:t>n</w:t>
      </w:r>
      <w:r w:rsidR="007639D0" w:rsidRPr="007639D0">
        <w:rPr>
          <w:rFonts w:ascii="Helvetica Neue" w:hAnsi="Helvetica Neue"/>
          <w:sz w:val="24"/>
        </w:rPr>
        <w:t>o art. 34-A d</w:t>
      </w:r>
      <w:r w:rsidR="007639D0">
        <w:rPr>
          <w:rFonts w:ascii="Helvetica Neue" w:hAnsi="Helvetica Neue"/>
          <w:sz w:val="24"/>
        </w:rPr>
        <w:t>a</w:t>
      </w:r>
      <w:r w:rsidR="007639D0" w:rsidRPr="007639D0">
        <w:rPr>
          <w:rFonts w:ascii="Helvetica Neue" w:hAnsi="Helvetica Neue"/>
          <w:sz w:val="24"/>
        </w:rPr>
        <w:t xml:space="preserve"> Resolução</w:t>
      </w:r>
      <w:r w:rsidR="007639D0">
        <w:rPr>
          <w:rFonts w:ascii="Helvetica Neue" w:hAnsi="Helvetica Neue"/>
          <w:sz w:val="24"/>
        </w:rPr>
        <w:t xml:space="preserve"> </w:t>
      </w:r>
      <w:r w:rsidR="007639D0">
        <w:rPr>
          <w:rFonts w:ascii="Helvetica Neue" w:hAnsi="Helvetica Neue"/>
          <w:sz w:val="24"/>
          <w:szCs w:val="24"/>
        </w:rPr>
        <w:t>ANP nº 41, de 5/11/2013;</w:t>
      </w:r>
      <w:r w:rsidR="00756C92" w:rsidRPr="00756C92">
        <w:rPr>
          <w:rFonts w:ascii="Helvetica Neue" w:hAnsi="Helvetica Neue"/>
          <w:sz w:val="24"/>
        </w:rPr>
        <w:t xml:space="preserve"> óleo lubrificante acabado envasado e a granel; aditivo envasado para combustíveis líquidos; aditivo envasado para óleo lubrificante acabado; graxas lubrificantes envasadas e querosene iluminante a granel ou envasado</w:t>
      </w:r>
      <w:r w:rsidRPr="00A67639">
        <w:rPr>
          <w:rFonts w:ascii="Helvetica Neue" w:hAnsi="Helvetica Neue"/>
          <w:sz w:val="24"/>
        </w:rPr>
        <w:t>.</w:t>
      </w:r>
      <w:r>
        <w:rPr>
          <w:rFonts w:ascii="Helvetica Neue" w:hAnsi="Helvetica Neue"/>
          <w:sz w:val="24"/>
        </w:rPr>
        <w:t xml:space="preserve"> </w:t>
      </w:r>
      <w:r>
        <w:rPr>
          <w:rFonts w:ascii="Helvetica Neue" w:hAnsi="Helvetica Neue"/>
          <w:sz w:val="24"/>
          <w:szCs w:val="24"/>
        </w:rPr>
        <w:t xml:space="preserve">Resolução ANP nº </w:t>
      </w:r>
      <w:r w:rsidR="00756C92">
        <w:rPr>
          <w:rFonts w:ascii="Helvetica Neue" w:hAnsi="Helvetica Neue"/>
          <w:sz w:val="24"/>
          <w:szCs w:val="24"/>
        </w:rPr>
        <w:t>57</w:t>
      </w:r>
      <w:r>
        <w:rPr>
          <w:rFonts w:ascii="Helvetica Neue" w:hAnsi="Helvetica Neue"/>
          <w:sz w:val="24"/>
          <w:szCs w:val="24"/>
        </w:rPr>
        <w:t xml:space="preserve">, de </w:t>
      </w:r>
      <w:r w:rsidR="00756C92">
        <w:rPr>
          <w:rFonts w:ascii="Helvetica Neue" w:hAnsi="Helvetica Neue"/>
          <w:sz w:val="24"/>
          <w:szCs w:val="24"/>
        </w:rPr>
        <w:t>17</w:t>
      </w:r>
      <w:r>
        <w:rPr>
          <w:rFonts w:ascii="Helvetica Neue" w:hAnsi="Helvetica Neue"/>
          <w:sz w:val="24"/>
          <w:szCs w:val="24"/>
        </w:rPr>
        <w:t>/1</w:t>
      </w:r>
      <w:r w:rsidR="00756C92">
        <w:rPr>
          <w:rFonts w:ascii="Helvetica Neue" w:hAnsi="Helvetica Neue"/>
          <w:sz w:val="24"/>
          <w:szCs w:val="24"/>
        </w:rPr>
        <w:t>0</w:t>
      </w:r>
      <w:r>
        <w:rPr>
          <w:rFonts w:ascii="Helvetica Neue" w:hAnsi="Helvetica Neue"/>
          <w:sz w:val="24"/>
          <w:szCs w:val="24"/>
        </w:rPr>
        <w:t>/201</w:t>
      </w:r>
      <w:r w:rsidR="00756C92">
        <w:rPr>
          <w:rFonts w:ascii="Helvetica Neue" w:hAnsi="Helvetica Neue"/>
          <w:sz w:val="24"/>
          <w:szCs w:val="24"/>
        </w:rPr>
        <w:t>4</w:t>
      </w:r>
      <w:r>
        <w:rPr>
          <w:rFonts w:ascii="Helvetica Neue" w:hAnsi="Helvetica Neue"/>
          <w:sz w:val="24"/>
          <w:szCs w:val="24"/>
        </w:rPr>
        <w:t>.</w:t>
      </w:r>
    </w:p>
    <w:p w14:paraId="3A46FCF2" w14:textId="77777777" w:rsidR="00A33A3C" w:rsidRDefault="00A33A3C">
      <w:pPr>
        <w:jc w:val="both"/>
        <w:rPr>
          <w:rFonts w:ascii="Helvetica Neue" w:hAnsi="Helvetica Neue"/>
          <w:sz w:val="24"/>
        </w:rPr>
      </w:pPr>
      <w:r w:rsidRPr="001D5DA9">
        <w:rPr>
          <w:rFonts w:ascii="Helvetica Neue" w:hAnsi="Helvetica Neue"/>
          <w:b/>
          <w:sz w:val="24"/>
        </w:rPr>
        <w:t>Preço de Referência do Gás Natural</w:t>
      </w:r>
      <w:r w:rsidRPr="00C662E2">
        <w:rPr>
          <w:rFonts w:ascii="Helvetica Neue" w:hAnsi="Helvetica Neue"/>
          <w:sz w:val="24"/>
        </w:rPr>
        <w:t xml:space="preserve">: </w:t>
      </w:r>
      <w:r w:rsidR="00A732AE">
        <w:rPr>
          <w:rFonts w:ascii="Helvetica Neue" w:hAnsi="Helvetica Neue"/>
          <w:sz w:val="24"/>
        </w:rPr>
        <w:t>s</w:t>
      </w:r>
      <w:r w:rsidR="00C662E2" w:rsidRPr="00C662E2">
        <w:rPr>
          <w:rFonts w:ascii="Helvetica Neue" w:hAnsi="Helvetica Neue"/>
          <w:sz w:val="24"/>
        </w:rPr>
        <w:t>omatório dos produtos das frações volumétricas do gás natural que, após o seu processamento, podem ser obtidas como condensado de gás natural (VCGN), gás liquefeito de petróleo (VGLP) e gás processado (VGP), pelos correspondentes preços (PCGN, PGLP e PGP, respectivamente). Resolução ANP nº 40, de 14/12/2009</w:t>
      </w:r>
      <w:r w:rsidR="002B5998">
        <w:rPr>
          <w:rFonts w:ascii="Helvetica Neue" w:hAnsi="Helvetica Neue"/>
          <w:sz w:val="24"/>
        </w:rPr>
        <w:t>.</w:t>
      </w:r>
    </w:p>
    <w:p w14:paraId="50629453" w14:textId="77777777" w:rsidR="009B0525" w:rsidRDefault="009B0525">
      <w:pPr>
        <w:jc w:val="both"/>
        <w:rPr>
          <w:rFonts w:ascii="Helvetica Neue" w:hAnsi="Helvetica Neue"/>
          <w:sz w:val="24"/>
        </w:rPr>
      </w:pPr>
    </w:p>
    <w:p w14:paraId="70E107C5" w14:textId="77777777" w:rsidR="002E7E71" w:rsidRDefault="00A33A3C">
      <w:pPr>
        <w:jc w:val="both"/>
        <w:rPr>
          <w:rFonts w:ascii="Helvetica Neue" w:hAnsi="Helvetica Neue"/>
          <w:snapToGrid w:val="0"/>
          <w:sz w:val="24"/>
        </w:rPr>
      </w:pPr>
      <w:r w:rsidRPr="00CB2855">
        <w:rPr>
          <w:rFonts w:ascii="Helvetica Neue" w:hAnsi="Helvetica Neue"/>
          <w:b/>
          <w:snapToGrid w:val="0"/>
          <w:sz w:val="24"/>
        </w:rPr>
        <w:lastRenderedPageBreak/>
        <w:t>Preço de Referência do Petróleo</w:t>
      </w:r>
      <w:r w:rsidRPr="00C662E2">
        <w:rPr>
          <w:rFonts w:ascii="Helvetica Neue" w:hAnsi="Helvetica Neue"/>
          <w:snapToGrid w:val="0"/>
          <w:sz w:val="24"/>
        </w:rPr>
        <w:t>:</w:t>
      </w:r>
      <w:r w:rsidRPr="004C02AA">
        <w:rPr>
          <w:rFonts w:ascii="Helvetica Neue" w:hAnsi="Helvetica Neue"/>
          <w:snapToGrid w:val="0"/>
          <w:sz w:val="24"/>
        </w:rPr>
        <w:t xml:space="preserve"> </w:t>
      </w:r>
      <w:r w:rsidR="002E7E71">
        <w:rPr>
          <w:rFonts w:ascii="Helvetica Neue" w:hAnsi="Helvetica Neue"/>
          <w:snapToGrid w:val="0"/>
          <w:sz w:val="24"/>
        </w:rPr>
        <w:t xml:space="preserve">preço </w:t>
      </w:r>
      <w:r w:rsidR="002E7E71" w:rsidRPr="002E7E71">
        <w:rPr>
          <w:rFonts w:ascii="Helvetica Neue" w:hAnsi="Helvetica Neue"/>
          <w:snapToGrid w:val="0"/>
          <w:sz w:val="24"/>
        </w:rPr>
        <w:t>calculado mensalmente pela ANP pela média mensal do preço do petróleo tipo Brent, em dólares por barril (US$/b), ao qual se incorpora um diferencial de qualidade. Sua unidade de medida é reais por metro cúbico (R$/m³).</w:t>
      </w:r>
      <w:r w:rsidR="002E7E71">
        <w:rPr>
          <w:rFonts w:ascii="Helvetica Neue" w:hAnsi="Helvetica Neue"/>
          <w:snapToGrid w:val="0"/>
          <w:sz w:val="24"/>
        </w:rPr>
        <w:t xml:space="preserve"> </w:t>
      </w:r>
      <w:r w:rsidR="002E7E71" w:rsidRPr="002E7E71">
        <w:rPr>
          <w:rFonts w:ascii="Helvetica Neue" w:hAnsi="Helvetica Neue"/>
          <w:snapToGrid w:val="0"/>
          <w:sz w:val="24"/>
        </w:rPr>
        <w:t>Resolução ANP n° 703</w:t>
      </w:r>
      <w:r w:rsidR="002E7E71">
        <w:rPr>
          <w:rFonts w:ascii="Helvetica Neue" w:hAnsi="Helvetica Neue"/>
          <w:snapToGrid w:val="0"/>
          <w:sz w:val="24"/>
        </w:rPr>
        <w:t>, de 26/09</w:t>
      </w:r>
      <w:r w:rsidR="002E7E71" w:rsidRPr="002E7E71">
        <w:rPr>
          <w:rFonts w:ascii="Helvetica Neue" w:hAnsi="Helvetica Neue"/>
          <w:snapToGrid w:val="0"/>
          <w:sz w:val="24"/>
        </w:rPr>
        <w:t>/2017</w:t>
      </w:r>
      <w:r w:rsidR="002E7E71">
        <w:rPr>
          <w:rFonts w:ascii="Helvetica Neue" w:hAnsi="Helvetica Neue"/>
          <w:snapToGrid w:val="0"/>
          <w:sz w:val="24"/>
        </w:rPr>
        <w:t>.</w:t>
      </w:r>
    </w:p>
    <w:p w14:paraId="03F405AF" w14:textId="77777777" w:rsidR="002B5998" w:rsidRPr="00CB2855" w:rsidRDefault="002B5998">
      <w:pPr>
        <w:jc w:val="both"/>
        <w:rPr>
          <w:rFonts w:ascii="Helvetica Neue" w:hAnsi="Helvetica Neue"/>
          <w:snapToGrid w:val="0"/>
          <w:sz w:val="24"/>
        </w:rPr>
      </w:pPr>
    </w:p>
    <w:p w14:paraId="438ABA74" w14:textId="77777777" w:rsidR="006444A6" w:rsidRDefault="006444A6">
      <w:pPr>
        <w:jc w:val="both"/>
        <w:rPr>
          <w:rFonts w:ascii="Helvetica Neue" w:hAnsi="Helvetica Neue"/>
          <w:sz w:val="24"/>
        </w:rPr>
      </w:pPr>
      <w:r w:rsidRPr="006444A6">
        <w:rPr>
          <w:rFonts w:ascii="Helvetica Neue" w:hAnsi="Helvetica Neue"/>
          <w:b/>
          <w:sz w:val="24"/>
        </w:rPr>
        <w:t>Pré-</w:t>
      </w:r>
      <w:r w:rsidR="00F45F5A">
        <w:rPr>
          <w:rFonts w:ascii="Helvetica Neue" w:hAnsi="Helvetica Neue"/>
          <w:b/>
          <w:sz w:val="24"/>
        </w:rPr>
        <w:t>s</w:t>
      </w:r>
      <w:r w:rsidRPr="006444A6">
        <w:rPr>
          <w:rFonts w:ascii="Helvetica Neue" w:hAnsi="Helvetica Neue"/>
          <w:b/>
          <w:sz w:val="24"/>
        </w:rPr>
        <w:t>al</w:t>
      </w:r>
      <w:r>
        <w:rPr>
          <w:rFonts w:ascii="Helvetica Neue" w:hAnsi="Helvetica Neue"/>
          <w:sz w:val="24"/>
        </w:rPr>
        <w:t xml:space="preserve">: </w:t>
      </w:r>
      <w:r w:rsidR="00A732AE">
        <w:rPr>
          <w:rFonts w:ascii="Helvetica Neue" w:hAnsi="Helvetica Neue"/>
          <w:sz w:val="24"/>
        </w:rPr>
        <w:t>v</w:t>
      </w:r>
      <w:r>
        <w:rPr>
          <w:rFonts w:ascii="Helvetica Neue" w:hAnsi="Helvetica Neue"/>
          <w:sz w:val="24"/>
        </w:rPr>
        <w:t xml:space="preserve">er </w:t>
      </w:r>
      <w:r w:rsidRPr="006444A6">
        <w:rPr>
          <w:rFonts w:ascii="Helvetica Neue" w:hAnsi="Helvetica Neue"/>
          <w:sz w:val="24"/>
        </w:rPr>
        <w:t xml:space="preserve">Área do </w:t>
      </w:r>
      <w:r w:rsidR="00121504">
        <w:rPr>
          <w:rFonts w:ascii="Helvetica Neue" w:hAnsi="Helvetica Neue"/>
          <w:sz w:val="24"/>
        </w:rPr>
        <w:t>P</w:t>
      </w:r>
      <w:r w:rsidRPr="006444A6">
        <w:rPr>
          <w:rFonts w:ascii="Helvetica Neue" w:hAnsi="Helvetica Neue"/>
          <w:sz w:val="24"/>
        </w:rPr>
        <w:t>ré-sal</w:t>
      </w:r>
      <w:r w:rsidR="002C688A">
        <w:rPr>
          <w:rFonts w:ascii="Helvetica Neue" w:hAnsi="Helvetica Neue"/>
          <w:sz w:val="24"/>
        </w:rPr>
        <w:t>.</w:t>
      </w:r>
    </w:p>
    <w:p w14:paraId="3C1FD09A" w14:textId="77777777" w:rsidR="006444A6" w:rsidRPr="0032186E" w:rsidRDefault="006444A6">
      <w:pPr>
        <w:jc w:val="both"/>
        <w:rPr>
          <w:rFonts w:ascii="Helvetica Neue" w:hAnsi="Helvetica Neue"/>
          <w:sz w:val="24"/>
        </w:rPr>
      </w:pPr>
    </w:p>
    <w:p w14:paraId="2B928355" w14:textId="77777777" w:rsidR="00256058" w:rsidRDefault="00A33A3C" w:rsidP="0028617C">
      <w:pPr>
        <w:jc w:val="both"/>
        <w:rPr>
          <w:rFonts w:ascii="Helvetica Neue" w:hAnsi="Helvetica Neue"/>
          <w:sz w:val="24"/>
        </w:rPr>
      </w:pPr>
      <w:r w:rsidRPr="00CE0CC4">
        <w:rPr>
          <w:rFonts w:ascii="Helvetica Neue" w:hAnsi="Helvetica Neue"/>
          <w:b/>
          <w:sz w:val="24"/>
        </w:rPr>
        <w:t>Produção:</w:t>
      </w:r>
      <w:r w:rsidRPr="00CE0CC4">
        <w:rPr>
          <w:rFonts w:ascii="Helvetica Neue" w:hAnsi="Helvetica Neue"/>
          <w:sz w:val="24"/>
        </w:rPr>
        <w:t xml:space="preserve"> </w:t>
      </w:r>
      <w:r w:rsidR="00B4498B">
        <w:rPr>
          <w:rFonts w:ascii="Helvetica Neue" w:hAnsi="Helvetica Neue"/>
          <w:sz w:val="24"/>
        </w:rPr>
        <w:t>v</w:t>
      </w:r>
      <w:r w:rsidR="006444A6">
        <w:rPr>
          <w:rFonts w:ascii="Helvetica Neue" w:hAnsi="Helvetica Neue"/>
          <w:sz w:val="24"/>
        </w:rPr>
        <w:t>er Lavra ou Produção</w:t>
      </w:r>
      <w:r w:rsidR="002C688A">
        <w:rPr>
          <w:rFonts w:ascii="Helvetica Neue" w:hAnsi="Helvetica Neue"/>
          <w:sz w:val="24"/>
        </w:rPr>
        <w:t>.</w:t>
      </w:r>
    </w:p>
    <w:p w14:paraId="2EC5101F" w14:textId="77777777" w:rsidR="00DA638E" w:rsidRDefault="00DA638E">
      <w:pPr>
        <w:jc w:val="both"/>
        <w:rPr>
          <w:rFonts w:ascii="Helvetica Neue" w:hAnsi="Helvetica Neue"/>
          <w:sz w:val="24"/>
        </w:rPr>
      </w:pPr>
    </w:p>
    <w:p w14:paraId="59085099" w14:textId="77777777" w:rsidR="00DA638E" w:rsidRDefault="00DA638E" w:rsidP="00B4498B">
      <w:pPr>
        <w:pStyle w:val="Texto"/>
        <w:pBdr>
          <w:top w:val="none" w:sz="0" w:space="0" w:color="auto"/>
          <w:left w:val="none" w:sz="0" w:space="0" w:color="auto"/>
          <w:bottom w:val="none" w:sz="0" w:space="0" w:color="auto"/>
          <w:right w:val="none" w:sz="0" w:space="0" w:color="auto"/>
        </w:pBdr>
        <w:jc w:val="both"/>
      </w:pPr>
      <w:r w:rsidRPr="00F61DA1">
        <w:t>Produção de Biocombustível</w:t>
      </w:r>
      <w:r w:rsidR="00F61DA1">
        <w:t xml:space="preserve">: </w:t>
      </w:r>
      <w:r w:rsidR="00F61DA1" w:rsidRPr="00A6239C">
        <w:rPr>
          <w:b w:val="0"/>
        </w:rPr>
        <w:t>c</w:t>
      </w:r>
      <w:r w:rsidRPr="00F61DA1">
        <w:rPr>
          <w:b w:val="0"/>
        </w:rPr>
        <w:t>onjunto de operações industriais para a transformação de biomassa renovável, de origem vegetal ou animal, em combustível.</w:t>
      </w:r>
      <w:r w:rsidR="00F61DA1">
        <w:rPr>
          <w:b w:val="0"/>
        </w:rPr>
        <w:t xml:space="preserve"> </w:t>
      </w:r>
      <w:hyperlink r:id="rId7" w:history="1">
        <w:r w:rsidR="00F61DA1" w:rsidRPr="00F61DA1">
          <w:rPr>
            <w:b w:val="0"/>
          </w:rPr>
          <w:t>Lei</w:t>
        </w:r>
        <w:r w:rsidRPr="00F61DA1">
          <w:rPr>
            <w:b w:val="0"/>
          </w:rPr>
          <w:t xml:space="preserve"> </w:t>
        </w:r>
        <w:r w:rsidR="00F61DA1">
          <w:rPr>
            <w:b w:val="0"/>
          </w:rPr>
          <w:t>n</w:t>
        </w:r>
        <w:r w:rsidRPr="00F61DA1">
          <w:rPr>
            <w:b w:val="0"/>
          </w:rPr>
          <w:t xml:space="preserve">º 12.490, </w:t>
        </w:r>
        <w:r w:rsidR="00F61DA1">
          <w:rPr>
            <w:b w:val="0"/>
          </w:rPr>
          <w:t>de</w:t>
        </w:r>
        <w:r w:rsidR="00F932E2">
          <w:rPr>
            <w:b w:val="0"/>
          </w:rPr>
          <w:t xml:space="preserve"> </w:t>
        </w:r>
        <w:r w:rsidRPr="00F61DA1">
          <w:rPr>
            <w:b w:val="0"/>
          </w:rPr>
          <w:t>16</w:t>
        </w:r>
        <w:r w:rsidR="00AA1DD0">
          <w:rPr>
            <w:b w:val="0"/>
          </w:rPr>
          <w:t>/09/</w:t>
        </w:r>
        <w:r w:rsidRPr="00F61DA1">
          <w:rPr>
            <w:b w:val="0"/>
          </w:rPr>
          <w:t>2011.</w:t>
        </w:r>
      </w:hyperlink>
    </w:p>
    <w:p w14:paraId="2F08E788" w14:textId="77777777" w:rsidR="002B5998" w:rsidRDefault="002B5998" w:rsidP="00B4498B">
      <w:pPr>
        <w:pStyle w:val="Texto"/>
        <w:pBdr>
          <w:top w:val="none" w:sz="0" w:space="0" w:color="auto"/>
          <w:left w:val="none" w:sz="0" w:space="0" w:color="auto"/>
          <w:bottom w:val="none" w:sz="0" w:space="0" w:color="auto"/>
          <w:right w:val="none" w:sz="0" w:space="0" w:color="auto"/>
        </w:pBdr>
        <w:jc w:val="both"/>
      </w:pPr>
    </w:p>
    <w:p w14:paraId="03A7201B" w14:textId="77777777" w:rsidR="00454E8B" w:rsidRPr="002B5998" w:rsidRDefault="00454E8B" w:rsidP="002B5998">
      <w:pPr>
        <w:pStyle w:val="Texto"/>
        <w:pBdr>
          <w:top w:val="none" w:sz="0" w:space="0" w:color="auto"/>
          <w:left w:val="none" w:sz="0" w:space="0" w:color="auto"/>
          <w:bottom w:val="none" w:sz="0" w:space="0" w:color="auto"/>
          <w:right w:val="none" w:sz="0" w:space="0" w:color="auto"/>
        </w:pBdr>
        <w:jc w:val="both"/>
        <w:rPr>
          <w:b w:val="0"/>
          <w:color w:val="000000" w:themeColor="text1"/>
        </w:rPr>
      </w:pPr>
      <w:r w:rsidRPr="002B5998">
        <w:rPr>
          <w:color w:val="000000" w:themeColor="text1"/>
        </w:rPr>
        <w:t xml:space="preserve">Produtor de Etanol: </w:t>
      </w:r>
      <w:r w:rsidRPr="002B5998">
        <w:rPr>
          <w:b w:val="0"/>
          <w:color w:val="000000" w:themeColor="text1"/>
        </w:rPr>
        <w:t>sociedade empres</w:t>
      </w:r>
      <w:r w:rsidR="00B11D42">
        <w:rPr>
          <w:b w:val="0"/>
          <w:color w:val="000000" w:themeColor="text1"/>
        </w:rPr>
        <w:t>a</w:t>
      </w:r>
      <w:r w:rsidRPr="002B5998">
        <w:rPr>
          <w:b w:val="0"/>
          <w:color w:val="000000" w:themeColor="text1"/>
        </w:rPr>
        <w:t>ria</w:t>
      </w:r>
      <w:r w:rsidR="00B11D42">
        <w:rPr>
          <w:b w:val="0"/>
          <w:color w:val="000000" w:themeColor="text1"/>
        </w:rPr>
        <w:t>l</w:t>
      </w:r>
      <w:r w:rsidRPr="002B5998">
        <w:rPr>
          <w:b w:val="0"/>
          <w:color w:val="000000" w:themeColor="text1"/>
        </w:rPr>
        <w:t xml:space="preserve">, cooperativa ou consórcio autorizado pela ANP a exercer a atividade de produção de etanol. </w:t>
      </w:r>
      <w:r w:rsidR="002B5998" w:rsidRPr="002B5998">
        <w:rPr>
          <w:b w:val="0"/>
          <w:color w:val="000000" w:themeColor="text1"/>
        </w:rPr>
        <w:t>Resolu</w:t>
      </w:r>
      <w:r w:rsidR="002B5998" w:rsidRPr="002B5998">
        <w:rPr>
          <w:rFonts w:hint="eastAsia"/>
          <w:b w:val="0"/>
          <w:color w:val="000000" w:themeColor="text1"/>
        </w:rPr>
        <w:t>çã</w:t>
      </w:r>
      <w:r w:rsidR="002B5998" w:rsidRPr="002B5998">
        <w:rPr>
          <w:b w:val="0"/>
          <w:color w:val="000000" w:themeColor="text1"/>
        </w:rPr>
        <w:t>o</w:t>
      </w:r>
      <w:r w:rsidRPr="002B5998">
        <w:rPr>
          <w:b w:val="0"/>
          <w:color w:val="000000" w:themeColor="text1"/>
        </w:rPr>
        <w:t xml:space="preserve"> ANP </w:t>
      </w:r>
      <w:r w:rsidR="002B5998">
        <w:rPr>
          <w:b w:val="0"/>
          <w:color w:val="000000" w:themeColor="text1"/>
        </w:rPr>
        <w:t>n</w:t>
      </w:r>
      <w:r w:rsidRPr="002B5998">
        <w:rPr>
          <w:b w:val="0"/>
          <w:color w:val="000000" w:themeColor="text1"/>
        </w:rPr>
        <w:t xml:space="preserve">º 26, </w:t>
      </w:r>
      <w:r w:rsidR="002B5998">
        <w:rPr>
          <w:b w:val="0"/>
          <w:color w:val="000000" w:themeColor="text1"/>
        </w:rPr>
        <w:t>de</w:t>
      </w:r>
      <w:r w:rsidR="00DA027A" w:rsidRPr="002B5998">
        <w:rPr>
          <w:b w:val="0"/>
          <w:color w:val="000000" w:themeColor="text1"/>
        </w:rPr>
        <w:t xml:space="preserve"> 30/8/</w:t>
      </w:r>
      <w:r w:rsidRPr="002B5998">
        <w:rPr>
          <w:b w:val="0"/>
          <w:color w:val="000000" w:themeColor="text1"/>
        </w:rPr>
        <w:t>2012</w:t>
      </w:r>
      <w:r w:rsidR="000F5232">
        <w:rPr>
          <w:b w:val="0"/>
          <w:color w:val="000000" w:themeColor="text1"/>
        </w:rPr>
        <w:t>.</w:t>
      </w:r>
    </w:p>
    <w:p w14:paraId="3D875B2A" w14:textId="77777777" w:rsidR="00DA638E" w:rsidRPr="004C02AA" w:rsidRDefault="00DA638E" w:rsidP="00B4498B">
      <w:pPr>
        <w:jc w:val="both"/>
        <w:rPr>
          <w:rFonts w:ascii="Helvetica Neue" w:hAnsi="Helvetica Neue"/>
          <w:sz w:val="24"/>
        </w:rPr>
      </w:pPr>
    </w:p>
    <w:p w14:paraId="0CC12C4F" w14:textId="77777777" w:rsidR="00D949F2" w:rsidRDefault="00D949F2" w:rsidP="00B4498B">
      <w:pPr>
        <w:jc w:val="both"/>
        <w:rPr>
          <w:rFonts w:ascii="Helvetica Neue" w:hAnsi="Helvetica Neue"/>
          <w:sz w:val="24"/>
        </w:rPr>
      </w:pPr>
      <w:r w:rsidRPr="00B4498B">
        <w:rPr>
          <w:rFonts w:ascii="Helvetica Neue" w:hAnsi="Helvetica Neue"/>
          <w:b/>
          <w:sz w:val="24"/>
        </w:rPr>
        <w:t>Programa Anual de Produção</w:t>
      </w:r>
      <w:r w:rsidR="00F61DA1">
        <w:rPr>
          <w:b/>
          <w:color w:val="000000" w:themeColor="text1"/>
          <w:sz w:val="24"/>
          <w:szCs w:val="24"/>
        </w:rPr>
        <w:t xml:space="preserve">: </w:t>
      </w:r>
      <w:r w:rsidR="00F61DA1" w:rsidRPr="00B4498B">
        <w:rPr>
          <w:rFonts w:ascii="Helvetica Neue" w:hAnsi="Helvetica Neue"/>
          <w:sz w:val="24"/>
        </w:rPr>
        <w:t>p</w:t>
      </w:r>
      <w:r w:rsidRPr="00B4498B">
        <w:rPr>
          <w:rFonts w:ascii="Helvetica Neue" w:hAnsi="Helvetica Neue"/>
          <w:sz w:val="24"/>
        </w:rPr>
        <w:t xml:space="preserve">rograma em que se discriminam as previsões de produção e movimentação de petróleo, gás natural, água e outros fluidos e resíduos oriundos do processo de produção de cada campo. </w:t>
      </w:r>
      <w:r w:rsidR="002B5998">
        <w:rPr>
          <w:rFonts w:ascii="Helvetica Neue" w:hAnsi="Helvetica Neue"/>
          <w:sz w:val="24"/>
        </w:rPr>
        <w:t xml:space="preserve">Portaria ANP </w:t>
      </w:r>
      <w:r w:rsidR="00F61DA1" w:rsidRPr="00B4498B">
        <w:rPr>
          <w:rFonts w:ascii="Helvetica Neue" w:hAnsi="Helvetica Neue"/>
          <w:sz w:val="24"/>
        </w:rPr>
        <w:t>n° 100, de 20/6/2000</w:t>
      </w:r>
      <w:r w:rsidR="00B4498B">
        <w:rPr>
          <w:rFonts w:ascii="Helvetica Neue" w:hAnsi="Helvetica Neue"/>
          <w:sz w:val="24"/>
        </w:rPr>
        <w:t>.</w:t>
      </w:r>
    </w:p>
    <w:p w14:paraId="69CD8234" w14:textId="77777777" w:rsidR="00B4498B" w:rsidRPr="00F61DA1" w:rsidRDefault="00B4498B" w:rsidP="00B4498B">
      <w:pPr>
        <w:jc w:val="both"/>
        <w:rPr>
          <w:rFonts w:ascii="Helvetica Neue" w:hAnsi="Helvetica Neue"/>
          <w:b/>
          <w:color w:val="000000" w:themeColor="text1"/>
        </w:rPr>
      </w:pPr>
    </w:p>
    <w:p w14:paraId="0C08E4E1" w14:textId="77777777" w:rsidR="00A33A3C" w:rsidRPr="004C02AA" w:rsidRDefault="00A33A3C">
      <w:pPr>
        <w:pStyle w:val="Corpodetexto2"/>
        <w:tabs>
          <w:tab w:val="num" w:pos="426"/>
        </w:tabs>
        <w:rPr>
          <w:rFonts w:ascii="Helvetica Neue" w:hAnsi="Helvetica Neue"/>
        </w:rPr>
      </w:pPr>
      <w:r>
        <w:rPr>
          <w:rFonts w:ascii="Helvetica Neue" w:hAnsi="Helvetica Neue"/>
          <w:b/>
        </w:rPr>
        <w:t xml:space="preserve">Programa Anual de Trabalho: </w:t>
      </w:r>
      <w:r>
        <w:rPr>
          <w:rFonts w:ascii="Helvetica Neue" w:hAnsi="Helvetica Neue"/>
        </w:rPr>
        <w:t>conjunto de ativ</w:t>
      </w:r>
      <w:r w:rsidR="008E1CDD">
        <w:rPr>
          <w:rFonts w:ascii="Helvetica Neue" w:hAnsi="Helvetica Neue"/>
        </w:rPr>
        <w:t xml:space="preserve">idades a serem realizadas pelo </w:t>
      </w:r>
      <w:r w:rsidR="001C59E1">
        <w:rPr>
          <w:rFonts w:ascii="Helvetica Neue" w:hAnsi="Helvetica Neue"/>
        </w:rPr>
        <w:t>c</w:t>
      </w:r>
      <w:r>
        <w:rPr>
          <w:rFonts w:ascii="Helvetica Neue" w:hAnsi="Helvetica Neue"/>
        </w:rPr>
        <w:t>oncessionário, no decorrer de um ano civil</w:t>
      </w:r>
      <w:r w:rsidR="008E1CDD">
        <w:rPr>
          <w:rFonts w:ascii="Helvetica Neue" w:hAnsi="Helvetica Neue"/>
        </w:rPr>
        <w:t xml:space="preserve"> qualquer</w:t>
      </w:r>
      <w:r>
        <w:rPr>
          <w:rFonts w:ascii="Helvetica Neue" w:hAnsi="Helvetica Neue"/>
        </w:rPr>
        <w:t>.</w:t>
      </w:r>
      <w:r w:rsidR="00EB4D1D">
        <w:rPr>
          <w:rFonts w:ascii="Helvetica Neue" w:hAnsi="Helvetica Neue"/>
        </w:rPr>
        <w:t xml:space="preserve"> </w:t>
      </w:r>
      <w:r w:rsidR="00CD36CE">
        <w:rPr>
          <w:rFonts w:ascii="Helvetica Neue" w:hAnsi="Helvetica Neue"/>
        </w:rPr>
        <w:t>Portaria ANP n° 123, de 18/</w:t>
      </w:r>
      <w:r w:rsidR="00473117">
        <w:rPr>
          <w:rFonts w:ascii="Helvetica Neue" w:hAnsi="Helvetica Neue"/>
        </w:rPr>
        <w:t>7/</w:t>
      </w:r>
      <w:r w:rsidR="00EB4D1D" w:rsidRPr="00D00C19">
        <w:rPr>
          <w:rFonts w:ascii="Helvetica Neue" w:hAnsi="Helvetica Neue"/>
        </w:rPr>
        <w:t>2000</w:t>
      </w:r>
      <w:r w:rsidR="00EB4D1D" w:rsidRPr="004C02AA">
        <w:rPr>
          <w:rFonts w:ascii="Helvetica Neue" w:hAnsi="Helvetica Neue"/>
        </w:rPr>
        <w:t>.</w:t>
      </w:r>
    </w:p>
    <w:p w14:paraId="4C413300" w14:textId="4C42C60A" w:rsidR="00BF6323" w:rsidRDefault="00BF6323" w:rsidP="00F27564">
      <w:pPr>
        <w:autoSpaceDE w:val="0"/>
        <w:autoSpaceDN w:val="0"/>
        <w:adjustRightInd w:val="0"/>
        <w:jc w:val="both"/>
        <w:rPr>
          <w:rFonts w:ascii="Helvetica Neue" w:hAnsi="Helvetica Neue"/>
          <w:b/>
          <w:sz w:val="24"/>
        </w:rPr>
      </w:pPr>
    </w:p>
    <w:p w14:paraId="00B927F1" w14:textId="77777777" w:rsidR="008038DE" w:rsidRPr="00981C68" w:rsidRDefault="008038DE" w:rsidP="008038DE">
      <w:pPr>
        <w:autoSpaceDE w:val="0"/>
        <w:autoSpaceDN w:val="0"/>
        <w:adjustRightInd w:val="0"/>
        <w:jc w:val="both"/>
        <w:rPr>
          <w:rFonts w:ascii="Helvetica Neue" w:hAnsi="Helvetica Neue"/>
          <w:sz w:val="24"/>
        </w:rPr>
      </w:pPr>
      <w:r w:rsidRPr="008038DE">
        <w:rPr>
          <w:rFonts w:ascii="Helvetica Neue" w:hAnsi="Helvetica Neue"/>
          <w:b/>
          <w:sz w:val="24"/>
        </w:rPr>
        <w:t>Programa de Trabalho Inicial</w:t>
      </w:r>
      <w:r w:rsidRPr="0001098A">
        <w:rPr>
          <w:rFonts w:ascii="Helvetica Neue" w:hAnsi="Helvetica Neue"/>
          <w:sz w:val="24"/>
        </w:rPr>
        <w:t>: ver PTI</w:t>
      </w:r>
    </w:p>
    <w:p w14:paraId="7E765E0F" w14:textId="77777777" w:rsidR="008038DE" w:rsidRDefault="008038DE" w:rsidP="00F27564">
      <w:pPr>
        <w:autoSpaceDE w:val="0"/>
        <w:autoSpaceDN w:val="0"/>
        <w:adjustRightInd w:val="0"/>
        <w:jc w:val="both"/>
        <w:rPr>
          <w:rFonts w:ascii="Helvetica Neue" w:hAnsi="Helvetica Neue"/>
          <w:b/>
          <w:sz w:val="24"/>
        </w:rPr>
      </w:pPr>
    </w:p>
    <w:p w14:paraId="7C4E67BB" w14:textId="1288B06F" w:rsidR="00F27564" w:rsidRDefault="00014BDF" w:rsidP="00F27564">
      <w:pPr>
        <w:autoSpaceDE w:val="0"/>
        <w:autoSpaceDN w:val="0"/>
        <w:adjustRightInd w:val="0"/>
        <w:jc w:val="both"/>
        <w:rPr>
          <w:rFonts w:ascii="Helvetica Neue" w:hAnsi="Helvetica Neue"/>
          <w:sz w:val="24"/>
        </w:rPr>
      </w:pPr>
      <w:r>
        <w:rPr>
          <w:rFonts w:ascii="Helvetica Neue" w:hAnsi="Helvetica Neue"/>
          <w:b/>
          <w:sz w:val="24"/>
        </w:rPr>
        <w:t xml:space="preserve">Programa Exploratório Mínimo: </w:t>
      </w:r>
      <w:r w:rsidR="006F6DDF" w:rsidRPr="006F6DDF">
        <w:rPr>
          <w:rFonts w:ascii="Helvetica Neue" w:hAnsi="Helvetica Neue"/>
          <w:sz w:val="24"/>
        </w:rPr>
        <w:t>ver PEM.</w:t>
      </w:r>
    </w:p>
    <w:p w14:paraId="20E55C6E" w14:textId="1A17B417" w:rsidR="0001098A" w:rsidRDefault="0001098A" w:rsidP="00F27564">
      <w:pPr>
        <w:autoSpaceDE w:val="0"/>
        <w:autoSpaceDN w:val="0"/>
        <w:adjustRightInd w:val="0"/>
        <w:jc w:val="both"/>
        <w:rPr>
          <w:rFonts w:ascii="Helvetica Neue" w:hAnsi="Helvetica Neue"/>
          <w:sz w:val="24"/>
        </w:rPr>
      </w:pPr>
    </w:p>
    <w:p w14:paraId="61945EC6" w14:textId="77777777" w:rsidR="00403E9C" w:rsidRPr="009724EF" w:rsidRDefault="00403E9C">
      <w:pPr>
        <w:jc w:val="both"/>
        <w:rPr>
          <w:rFonts w:ascii="Helvetica Neue" w:hAnsi="Helvetica Neue"/>
          <w:sz w:val="24"/>
        </w:rPr>
      </w:pPr>
      <w:r w:rsidRPr="009724EF">
        <w:rPr>
          <w:rFonts w:ascii="Helvetica Neue" w:hAnsi="Helvetica Neue"/>
          <w:b/>
          <w:sz w:val="24"/>
        </w:rPr>
        <w:t xml:space="preserve">PRH-ANP: </w:t>
      </w:r>
      <w:r w:rsidRPr="009724EF">
        <w:rPr>
          <w:rFonts w:ascii="Helvetica Neue" w:hAnsi="Helvetica Neue"/>
          <w:sz w:val="24"/>
        </w:rPr>
        <w:t>Programa de Recursos Humanos da ANP para</w:t>
      </w:r>
      <w:r w:rsidR="00121504">
        <w:rPr>
          <w:rFonts w:ascii="Helvetica Neue" w:hAnsi="Helvetica Neue"/>
          <w:sz w:val="24"/>
        </w:rPr>
        <w:t xml:space="preserve"> fomento à pesquisa e formação de profissionais</w:t>
      </w:r>
      <w:r w:rsidRPr="009724EF">
        <w:rPr>
          <w:rFonts w:ascii="Helvetica Neue" w:hAnsi="Helvetica Neue"/>
          <w:sz w:val="24"/>
        </w:rPr>
        <w:t xml:space="preserve"> </w:t>
      </w:r>
      <w:r w:rsidR="00121504">
        <w:rPr>
          <w:rFonts w:ascii="Helvetica Neue" w:hAnsi="Helvetica Neue"/>
          <w:sz w:val="24"/>
        </w:rPr>
        <w:t>d</w:t>
      </w:r>
      <w:r w:rsidRPr="009724EF">
        <w:rPr>
          <w:rFonts w:ascii="Helvetica Neue" w:hAnsi="Helvetica Neue"/>
          <w:sz w:val="24"/>
        </w:rPr>
        <w:t xml:space="preserve">o </w:t>
      </w:r>
      <w:r w:rsidR="00CD009C">
        <w:rPr>
          <w:rFonts w:ascii="Helvetica Neue" w:hAnsi="Helvetica Neue"/>
          <w:sz w:val="24"/>
        </w:rPr>
        <w:t>s</w:t>
      </w:r>
      <w:r w:rsidRPr="009724EF">
        <w:rPr>
          <w:rFonts w:ascii="Helvetica Neue" w:hAnsi="Helvetica Neue"/>
          <w:sz w:val="24"/>
        </w:rPr>
        <w:t xml:space="preserve">etor </w:t>
      </w:r>
      <w:r w:rsidR="00BF6323">
        <w:rPr>
          <w:rFonts w:ascii="Helvetica Neue" w:hAnsi="Helvetica Neue"/>
          <w:sz w:val="24"/>
        </w:rPr>
        <w:t xml:space="preserve">de </w:t>
      </w:r>
      <w:r w:rsidR="00CD009C">
        <w:rPr>
          <w:rFonts w:ascii="Helvetica Neue" w:hAnsi="Helvetica Neue"/>
          <w:sz w:val="24"/>
        </w:rPr>
        <w:t>p</w:t>
      </w:r>
      <w:r w:rsidRPr="009724EF">
        <w:rPr>
          <w:rFonts w:ascii="Helvetica Neue" w:hAnsi="Helvetica Neue"/>
          <w:sz w:val="24"/>
        </w:rPr>
        <w:t>etróleo</w:t>
      </w:r>
      <w:r w:rsidR="00BF6323">
        <w:rPr>
          <w:rFonts w:ascii="Helvetica Neue" w:hAnsi="Helvetica Neue"/>
          <w:sz w:val="24"/>
        </w:rPr>
        <w:t>,</w:t>
      </w:r>
      <w:r w:rsidRPr="009724EF">
        <w:rPr>
          <w:rFonts w:ascii="Helvetica Neue" w:hAnsi="Helvetica Neue"/>
          <w:sz w:val="24"/>
        </w:rPr>
        <w:t xml:space="preserve"> </w:t>
      </w:r>
      <w:r w:rsidR="00CD009C">
        <w:rPr>
          <w:rFonts w:ascii="Helvetica Neue" w:hAnsi="Helvetica Neue"/>
          <w:sz w:val="24"/>
        </w:rPr>
        <w:t>g</w:t>
      </w:r>
      <w:r w:rsidRPr="009724EF">
        <w:rPr>
          <w:rFonts w:ascii="Helvetica Neue" w:hAnsi="Helvetica Neue"/>
          <w:sz w:val="24"/>
        </w:rPr>
        <w:t xml:space="preserve">ás </w:t>
      </w:r>
      <w:r w:rsidR="00CD009C">
        <w:rPr>
          <w:rFonts w:ascii="Helvetica Neue" w:hAnsi="Helvetica Neue"/>
          <w:sz w:val="24"/>
        </w:rPr>
        <w:t>n</w:t>
      </w:r>
      <w:r w:rsidRPr="009724EF">
        <w:rPr>
          <w:rFonts w:ascii="Helvetica Neue" w:hAnsi="Helvetica Neue"/>
          <w:sz w:val="24"/>
        </w:rPr>
        <w:t>atural</w:t>
      </w:r>
      <w:r w:rsidR="00BF6323">
        <w:rPr>
          <w:rFonts w:ascii="Helvetica Neue" w:hAnsi="Helvetica Neue"/>
          <w:sz w:val="24"/>
        </w:rPr>
        <w:t xml:space="preserve"> e biocombustíveis</w:t>
      </w:r>
      <w:r w:rsidRPr="009724EF">
        <w:rPr>
          <w:rFonts w:ascii="Helvetica Neue" w:hAnsi="Helvetica Neue"/>
          <w:sz w:val="24"/>
        </w:rPr>
        <w:t>.</w:t>
      </w:r>
    </w:p>
    <w:p w14:paraId="1404AA33" w14:textId="77777777" w:rsidR="00BF6323" w:rsidRDefault="00BF6323">
      <w:pPr>
        <w:jc w:val="both"/>
        <w:rPr>
          <w:rFonts w:ascii="Helvetica Neue" w:hAnsi="Helvetica Neue"/>
          <w:b/>
          <w:sz w:val="24"/>
        </w:rPr>
      </w:pPr>
    </w:p>
    <w:p w14:paraId="120218F5" w14:textId="77777777" w:rsidR="00A33A3C" w:rsidRDefault="00A33A3C">
      <w:pPr>
        <w:jc w:val="both"/>
        <w:rPr>
          <w:rFonts w:ascii="Helvetica Neue" w:hAnsi="Helvetica Neue"/>
          <w:b/>
          <w:sz w:val="24"/>
        </w:rPr>
      </w:pPr>
      <w:r w:rsidRPr="00A012E1">
        <w:rPr>
          <w:rFonts w:ascii="Helvetica Neue" w:hAnsi="Helvetica Neue"/>
          <w:b/>
          <w:sz w:val="24"/>
        </w:rPr>
        <w:t xml:space="preserve">Propano: </w:t>
      </w:r>
      <w:r w:rsidRPr="00A012E1">
        <w:rPr>
          <w:rFonts w:ascii="Helvetica Neue" w:hAnsi="Helvetica Neue"/>
          <w:sz w:val="24"/>
        </w:rPr>
        <w:t>hidrocarboneto saturado com três átomos de carbono e oito de hidrogênio (C</w:t>
      </w:r>
      <w:r w:rsidRPr="00A012E1">
        <w:rPr>
          <w:rFonts w:ascii="Helvetica Neue" w:hAnsi="Helvetica Neue"/>
          <w:sz w:val="24"/>
          <w:vertAlign w:val="subscript"/>
        </w:rPr>
        <w:t>3</w:t>
      </w:r>
      <w:r w:rsidRPr="00A012E1">
        <w:rPr>
          <w:rFonts w:ascii="Helvetica Neue" w:hAnsi="Helvetica Neue"/>
          <w:sz w:val="24"/>
        </w:rPr>
        <w:t>H</w:t>
      </w:r>
      <w:r w:rsidRPr="00A012E1">
        <w:rPr>
          <w:rFonts w:ascii="Helvetica Neue" w:hAnsi="Helvetica Neue"/>
          <w:sz w:val="24"/>
          <w:vertAlign w:val="subscript"/>
        </w:rPr>
        <w:t>8</w:t>
      </w:r>
      <w:r w:rsidRPr="00A012E1">
        <w:rPr>
          <w:rFonts w:ascii="Helvetica Neue" w:hAnsi="Helvetica Neue"/>
          <w:sz w:val="24"/>
        </w:rPr>
        <w:t>). É gasoso, incolor e possui chei</w:t>
      </w:r>
      <w:r w:rsidR="00A72677">
        <w:rPr>
          <w:rFonts w:ascii="Helvetica Neue" w:hAnsi="Helvetica Neue"/>
          <w:sz w:val="24"/>
        </w:rPr>
        <w:t>ro característico. Compõe o GLP</w:t>
      </w:r>
      <w:r w:rsidRPr="00A012E1">
        <w:rPr>
          <w:rFonts w:ascii="Helvetica Neue" w:hAnsi="Helvetica Neue"/>
          <w:sz w:val="24"/>
        </w:rPr>
        <w:t>.</w:t>
      </w:r>
    </w:p>
    <w:p w14:paraId="75842BD8" w14:textId="77777777" w:rsidR="00981C68" w:rsidRDefault="00981C68">
      <w:pPr>
        <w:spacing w:line="240" w:lineRule="exact"/>
        <w:jc w:val="both"/>
        <w:rPr>
          <w:rFonts w:ascii="Helvetica Neue" w:hAnsi="Helvetica Neue"/>
          <w:b/>
          <w:sz w:val="24"/>
        </w:rPr>
      </w:pPr>
    </w:p>
    <w:p w14:paraId="6A92EA30" w14:textId="77777777" w:rsidR="00A33A3C" w:rsidRPr="002613C4" w:rsidRDefault="00A33A3C">
      <w:pPr>
        <w:spacing w:line="240" w:lineRule="exact"/>
        <w:jc w:val="both"/>
        <w:rPr>
          <w:rFonts w:ascii="Helvetica Neue" w:hAnsi="Helvetica Neue"/>
          <w:sz w:val="24"/>
        </w:rPr>
      </w:pPr>
      <w:r>
        <w:rPr>
          <w:rFonts w:ascii="Helvetica Neue" w:hAnsi="Helvetica Neue"/>
          <w:b/>
          <w:sz w:val="24"/>
        </w:rPr>
        <w:t xml:space="preserve">Propano Especial: </w:t>
      </w:r>
      <w:r>
        <w:rPr>
          <w:rFonts w:ascii="Helvetica Neue" w:hAnsi="Helvetica Neue"/>
          <w:sz w:val="24"/>
        </w:rPr>
        <w:t>mistura de hidrocarbonetos contendo no mínimo 90% de propano por volume e no máximo 5% de propeno por volume.</w:t>
      </w:r>
      <w:r w:rsidR="00EB4D1D">
        <w:rPr>
          <w:rFonts w:ascii="Helvetica Neue" w:hAnsi="Helvetica Neue"/>
          <w:sz w:val="24"/>
        </w:rPr>
        <w:t xml:space="preserve"> </w:t>
      </w:r>
      <w:r w:rsidR="00473117">
        <w:rPr>
          <w:rFonts w:ascii="Helvetica Neue" w:hAnsi="Helvetica Neue"/>
          <w:sz w:val="24"/>
        </w:rPr>
        <w:t>Resolução ANP n° 18, de 2/9/</w:t>
      </w:r>
      <w:r w:rsidR="00EB4D1D" w:rsidRPr="004241EE">
        <w:rPr>
          <w:rFonts w:ascii="Helvetica Neue" w:hAnsi="Helvetica Neue"/>
          <w:sz w:val="24"/>
        </w:rPr>
        <w:t>2004.</w:t>
      </w:r>
    </w:p>
    <w:p w14:paraId="212F22DC" w14:textId="77777777" w:rsidR="00A226CA" w:rsidRDefault="00A226CA">
      <w:pPr>
        <w:jc w:val="both"/>
        <w:rPr>
          <w:rFonts w:ascii="Helvetica Neue" w:hAnsi="Helvetica Neue"/>
          <w:b/>
          <w:sz w:val="24"/>
        </w:rPr>
      </w:pPr>
    </w:p>
    <w:p w14:paraId="28590939" w14:textId="77777777" w:rsidR="00A33A3C" w:rsidRDefault="00A33A3C">
      <w:pPr>
        <w:jc w:val="both"/>
        <w:rPr>
          <w:rFonts w:ascii="Helvetica Neue" w:hAnsi="Helvetica Neue"/>
          <w:sz w:val="24"/>
        </w:rPr>
      </w:pPr>
      <w:r>
        <w:rPr>
          <w:rFonts w:ascii="Helvetica Neue" w:hAnsi="Helvetica Neue"/>
          <w:b/>
          <w:sz w:val="24"/>
        </w:rPr>
        <w:t>Propeno:</w:t>
      </w:r>
      <w:r>
        <w:rPr>
          <w:rFonts w:ascii="Helvetica Neue" w:hAnsi="Helvetica Neue"/>
          <w:sz w:val="24"/>
        </w:rPr>
        <w:t xml:space="preserve"> </w:t>
      </w:r>
      <w:r w:rsidR="00A72677">
        <w:rPr>
          <w:rFonts w:ascii="Helvetica Neue" w:hAnsi="Helvetica Neue"/>
          <w:sz w:val="24"/>
        </w:rPr>
        <w:t>c</w:t>
      </w:r>
      <w:r w:rsidR="00A72677" w:rsidRPr="00A72677">
        <w:rPr>
          <w:rFonts w:ascii="Helvetica Neue" w:hAnsi="Helvetica Neue"/>
          <w:sz w:val="24"/>
        </w:rPr>
        <w:t>omposto químico da série d</w:t>
      </w:r>
      <w:r w:rsidR="00A72677">
        <w:rPr>
          <w:rFonts w:ascii="Helvetica Neue" w:hAnsi="Helvetica Neue"/>
          <w:sz w:val="24"/>
        </w:rPr>
        <w:t>as olefinas com a fórmula C3H6</w:t>
      </w:r>
      <w:r>
        <w:rPr>
          <w:rFonts w:ascii="Helvetica Neue" w:hAnsi="Helvetica Neue"/>
          <w:sz w:val="24"/>
        </w:rPr>
        <w:t>.</w:t>
      </w:r>
    </w:p>
    <w:p w14:paraId="7AC38521" w14:textId="5A3DE9AB" w:rsidR="00A226CA" w:rsidRDefault="00A226CA">
      <w:pPr>
        <w:jc w:val="both"/>
        <w:rPr>
          <w:rFonts w:ascii="Helvetica Neue" w:hAnsi="Helvetica Neue"/>
          <w:b/>
          <w:sz w:val="24"/>
        </w:rPr>
      </w:pPr>
    </w:p>
    <w:p w14:paraId="143A29E7" w14:textId="4B2F5AEC" w:rsidR="008038DE" w:rsidRPr="008038DE" w:rsidRDefault="008038DE" w:rsidP="008038DE">
      <w:pPr>
        <w:jc w:val="both"/>
        <w:rPr>
          <w:rFonts w:ascii="Helvetica Neue" w:hAnsi="Helvetica Neue"/>
          <w:sz w:val="24"/>
        </w:rPr>
      </w:pPr>
      <w:r w:rsidRPr="008038DE">
        <w:rPr>
          <w:rFonts w:ascii="Helvetica Neue" w:hAnsi="Helvetica Neue"/>
          <w:b/>
          <w:sz w:val="24"/>
        </w:rPr>
        <w:t xml:space="preserve">PTI - Programa de Trabalho Inicial: </w:t>
      </w:r>
      <w:r w:rsidRPr="008038DE">
        <w:rPr>
          <w:rFonts w:ascii="Helvetica Neue" w:hAnsi="Helvetica Neue"/>
          <w:sz w:val="24"/>
        </w:rPr>
        <w:t>corresponde</w:t>
      </w:r>
      <w:r>
        <w:rPr>
          <w:rFonts w:ascii="Helvetica Neue" w:hAnsi="Helvetica Neue"/>
          <w:sz w:val="24"/>
        </w:rPr>
        <w:t xml:space="preserve"> </w:t>
      </w:r>
      <w:r w:rsidRPr="008038DE">
        <w:rPr>
          <w:rFonts w:ascii="Helvetica Neue" w:hAnsi="Helvetica Neue"/>
          <w:sz w:val="24"/>
        </w:rPr>
        <w:t>ao conjunto de atividades relacionadas</w:t>
      </w:r>
      <w:r>
        <w:rPr>
          <w:rFonts w:ascii="Helvetica Neue" w:hAnsi="Helvetica Neue"/>
          <w:sz w:val="24"/>
        </w:rPr>
        <w:t xml:space="preserve"> </w:t>
      </w:r>
      <w:r w:rsidRPr="008038DE">
        <w:rPr>
          <w:rFonts w:ascii="Helvetica Neue" w:hAnsi="Helvetica Neue"/>
          <w:sz w:val="24"/>
        </w:rPr>
        <w:t>à avaliação de uma área com acumulação</w:t>
      </w:r>
      <w:r>
        <w:rPr>
          <w:rFonts w:ascii="Helvetica Neue" w:hAnsi="Helvetica Neue"/>
          <w:sz w:val="24"/>
        </w:rPr>
        <w:t xml:space="preserve"> </w:t>
      </w:r>
      <w:r w:rsidRPr="008038DE">
        <w:rPr>
          <w:rFonts w:ascii="Helvetica Neue" w:hAnsi="Helvetica Neue"/>
          <w:sz w:val="24"/>
        </w:rPr>
        <w:t>marginal a ser executado pela concessionária</w:t>
      </w:r>
      <w:r>
        <w:rPr>
          <w:rFonts w:ascii="Helvetica Neue" w:hAnsi="Helvetica Neue"/>
          <w:sz w:val="24"/>
        </w:rPr>
        <w:t xml:space="preserve"> </w:t>
      </w:r>
      <w:r w:rsidRPr="008038DE">
        <w:rPr>
          <w:rFonts w:ascii="Helvetica Neue" w:hAnsi="Helvetica Neue"/>
          <w:sz w:val="24"/>
        </w:rPr>
        <w:t>integralmente na Fase de Reabilitação.</w:t>
      </w:r>
    </w:p>
    <w:p w14:paraId="6DBCAA45" w14:textId="77777777" w:rsidR="008038DE" w:rsidRDefault="008038DE">
      <w:pPr>
        <w:jc w:val="both"/>
        <w:rPr>
          <w:rFonts w:ascii="Helvetica Neue" w:hAnsi="Helvetica Neue"/>
          <w:b/>
          <w:sz w:val="24"/>
        </w:rPr>
      </w:pPr>
    </w:p>
    <w:p w14:paraId="39D73062" w14:textId="77777777" w:rsidR="00A33A3C" w:rsidRDefault="00A33A3C">
      <w:pPr>
        <w:jc w:val="both"/>
        <w:rPr>
          <w:rFonts w:ascii="Helvetica Neue" w:hAnsi="Helvetica Neue"/>
          <w:snapToGrid w:val="0"/>
          <w:sz w:val="24"/>
        </w:rPr>
      </w:pPr>
      <w:r>
        <w:rPr>
          <w:rFonts w:ascii="Helvetica Neue" w:hAnsi="Helvetica Neue"/>
          <w:b/>
          <w:sz w:val="24"/>
        </w:rPr>
        <w:t xml:space="preserve">QAV: </w:t>
      </w:r>
      <w:r w:rsidR="00C822B4" w:rsidRPr="00CE1A07">
        <w:rPr>
          <w:rFonts w:ascii="Helvetica Neue" w:hAnsi="Helvetica Neue"/>
          <w:snapToGrid w:val="0"/>
          <w:sz w:val="24"/>
          <w:szCs w:val="24"/>
        </w:rPr>
        <w:t>ver</w:t>
      </w:r>
      <w:r>
        <w:rPr>
          <w:rFonts w:ascii="Helvetica Neue" w:hAnsi="Helvetica Neue"/>
          <w:sz w:val="24"/>
        </w:rPr>
        <w:t xml:space="preserve"> Querosene de Aviação.</w:t>
      </w:r>
    </w:p>
    <w:p w14:paraId="0F6800F0" w14:textId="77777777" w:rsidR="00A226CA" w:rsidRDefault="00A226CA">
      <w:pPr>
        <w:jc w:val="both"/>
        <w:rPr>
          <w:rFonts w:ascii="Helvetica Neue" w:hAnsi="Helvetica Neue"/>
          <w:b/>
          <w:sz w:val="24"/>
        </w:rPr>
      </w:pPr>
    </w:p>
    <w:p w14:paraId="23F8A8CB" w14:textId="77777777" w:rsidR="00A33A3C" w:rsidRDefault="00A33A3C">
      <w:pPr>
        <w:jc w:val="both"/>
        <w:rPr>
          <w:rFonts w:ascii="Helvetica Neue" w:hAnsi="Helvetica Neue"/>
          <w:sz w:val="24"/>
        </w:rPr>
      </w:pPr>
      <w:r>
        <w:rPr>
          <w:rFonts w:ascii="Helvetica Neue" w:hAnsi="Helvetica Neue"/>
          <w:b/>
          <w:sz w:val="24"/>
        </w:rPr>
        <w:t>Querosene</w:t>
      </w:r>
      <w:r w:rsidRPr="00A72677">
        <w:rPr>
          <w:rFonts w:ascii="Helvetica Neue" w:hAnsi="Helvetica Neue"/>
          <w:sz w:val="24"/>
        </w:rPr>
        <w:t>:</w:t>
      </w:r>
      <w:r>
        <w:rPr>
          <w:rFonts w:ascii="Helvetica Neue" w:hAnsi="Helvetica Neue"/>
          <w:sz w:val="24"/>
        </w:rPr>
        <w:t xml:space="preserve"> </w:t>
      </w:r>
      <w:r w:rsidR="00A732AE">
        <w:rPr>
          <w:rFonts w:ascii="Helvetica Neue" w:hAnsi="Helvetica Neue"/>
          <w:sz w:val="24"/>
        </w:rPr>
        <w:t>m</w:t>
      </w:r>
      <w:r w:rsidR="00A72677" w:rsidRPr="00A72677">
        <w:rPr>
          <w:rFonts w:ascii="Helvetica Neue" w:hAnsi="Helvetica Neue"/>
          <w:sz w:val="24"/>
        </w:rPr>
        <w:t>istura inflamável de hidrocarbonetos obtida pela destilação fracionad</w:t>
      </w:r>
      <w:r w:rsidR="00A72677">
        <w:rPr>
          <w:rFonts w:ascii="Helvetica Neue" w:hAnsi="Helvetica Neue"/>
          <w:sz w:val="24"/>
        </w:rPr>
        <w:t>a do petróleo entre 150 e 300</w:t>
      </w:r>
      <w:r w:rsidR="00043361">
        <w:rPr>
          <w:rFonts w:ascii="Helvetica Neue" w:hAnsi="Helvetica Neue"/>
          <w:sz w:val="24"/>
        </w:rPr>
        <w:t xml:space="preserve"> </w:t>
      </w:r>
      <w:r w:rsidR="00A72677">
        <w:rPr>
          <w:rFonts w:ascii="Helvetica Neue" w:hAnsi="Helvetica Neue"/>
          <w:sz w:val="24"/>
        </w:rPr>
        <w:t>°C</w:t>
      </w:r>
      <w:r w:rsidR="002613C4">
        <w:rPr>
          <w:rFonts w:ascii="Helvetica Neue" w:hAnsi="Helvetica Neue"/>
          <w:sz w:val="24"/>
        </w:rPr>
        <w:t>.</w:t>
      </w:r>
    </w:p>
    <w:p w14:paraId="157030AA" w14:textId="77777777" w:rsidR="00A226CA" w:rsidRDefault="00A226CA">
      <w:pPr>
        <w:pStyle w:val="Ttulo3"/>
        <w:keepNext w:val="0"/>
        <w:widowControl w:val="0"/>
        <w:ind w:left="0" w:firstLine="0"/>
        <w:jc w:val="both"/>
        <w:rPr>
          <w:rFonts w:ascii="Helvetica Neue" w:hAnsi="Helvetica Neue"/>
          <w:b/>
        </w:rPr>
      </w:pPr>
    </w:p>
    <w:p w14:paraId="0C07B716" w14:textId="77777777" w:rsidR="00A33A3C" w:rsidRPr="00D55239" w:rsidRDefault="00A33A3C">
      <w:pPr>
        <w:pStyle w:val="Ttulo3"/>
        <w:keepNext w:val="0"/>
        <w:widowControl w:val="0"/>
        <w:ind w:left="0" w:firstLine="0"/>
        <w:jc w:val="both"/>
        <w:rPr>
          <w:rFonts w:ascii="Helvetica Neue" w:hAnsi="Helvetica Neue"/>
        </w:rPr>
      </w:pPr>
      <w:r w:rsidRPr="00304166">
        <w:rPr>
          <w:rFonts w:ascii="Helvetica Neue" w:hAnsi="Helvetica Neue"/>
          <w:b/>
        </w:rPr>
        <w:t>Querosene de Aviação (QAV):</w:t>
      </w:r>
      <w:r w:rsidRPr="00304166">
        <w:rPr>
          <w:rFonts w:ascii="Helvetica Neue" w:hAnsi="Helvetica Neue"/>
        </w:rPr>
        <w:t xml:space="preserve"> </w:t>
      </w:r>
      <w:r w:rsidR="00304166" w:rsidRPr="00304166">
        <w:rPr>
          <w:rFonts w:ascii="Helvetica Neue" w:hAnsi="Helvetica Neue"/>
        </w:rPr>
        <w:t>derivado de petróleo utilizado como combustível em</w:t>
      </w:r>
      <w:r w:rsidRPr="00304166">
        <w:rPr>
          <w:rFonts w:ascii="Helvetica Neue" w:hAnsi="Helvetica Neue"/>
        </w:rPr>
        <w:t xml:space="preserve"> turbina</w:t>
      </w:r>
      <w:r w:rsidR="00304166" w:rsidRPr="00304166">
        <w:rPr>
          <w:rFonts w:ascii="Helvetica Neue" w:hAnsi="Helvetica Neue"/>
        </w:rPr>
        <w:t>s de aeronaves</w:t>
      </w:r>
      <w:r w:rsidRPr="00304166">
        <w:rPr>
          <w:rFonts w:ascii="Helvetica Neue" w:hAnsi="Helvetica Neue"/>
        </w:rPr>
        <w:t>.</w:t>
      </w:r>
      <w:r w:rsidR="00D6005E">
        <w:rPr>
          <w:rFonts w:ascii="Helvetica Neue" w:hAnsi="Helvetica Neue"/>
        </w:rPr>
        <w:t xml:space="preserve"> </w:t>
      </w:r>
      <w:r w:rsidR="00F70407" w:rsidRPr="00D97E17">
        <w:rPr>
          <w:rFonts w:ascii="Helvetica Neue" w:hAnsi="Helvetica Neue"/>
        </w:rPr>
        <w:t xml:space="preserve">Resolução ANP n° </w:t>
      </w:r>
      <w:r w:rsidR="00D6005E" w:rsidRPr="00D97E17">
        <w:t>37</w:t>
      </w:r>
      <w:r w:rsidR="00473117" w:rsidRPr="00D97E17">
        <w:rPr>
          <w:rFonts w:ascii="Helvetica Neue" w:hAnsi="Helvetica Neue"/>
        </w:rPr>
        <w:t xml:space="preserve">, de </w:t>
      </w:r>
      <w:r w:rsidR="00D6005E" w:rsidRPr="00D97E17">
        <w:t>1/12/2009</w:t>
      </w:r>
      <w:r w:rsidR="00F70407" w:rsidRPr="00D97E17">
        <w:rPr>
          <w:rFonts w:ascii="Helvetica Neue" w:hAnsi="Helvetica Neue"/>
        </w:rPr>
        <w:t>.</w:t>
      </w:r>
    </w:p>
    <w:p w14:paraId="1F078BDB" w14:textId="77777777" w:rsidR="00AC5FD2" w:rsidRPr="00AC5FD2" w:rsidRDefault="00AC5FD2" w:rsidP="00AC5FD2"/>
    <w:p w14:paraId="7F8D0142" w14:textId="77777777" w:rsidR="00A33A3C" w:rsidRDefault="00A33A3C">
      <w:pPr>
        <w:pStyle w:val="Ttulo3"/>
        <w:keepNext w:val="0"/>
        <w:widowControl w:val="0"/>
        <w:ind w:left="0" w:firstLine="0"/>
        <w:jc w:val="both"/>
        <w:rPr>
          <w:rFonts w:ascii="Helvetica Neue" w:hAnsi="Helvetica Neue"/>
        </w:rPr>
      </w:pPr>
      <w:r w:rsidRPr="00073B03">
        <w:rPr>
          <w:rFonts w:ascii="Helvetica Neue" w:hAnsi="Helvetica Neue"/>
          <w:b/>
        </w:rPr>
        <w:t>Querosene Iluminante:</w:t>
      </w:r>
      <w:r w:rsidRPr="00073B03">
        <w:rPr>
          <w:rFonts w:ascii="Helvetica Neue" w:hAnsi="Helvetica Neue"/>
        </w:rPr>
        <w:t xml:space="preserve"> </w:t>
      </w:r>
      <w:r w:rsidR="00073B03" w:rsidRPr="00073B03">
        <w:rPr>
          <w:rFonts w:ascii="Helvetica Neue" w:hAnsi="Helvetica Neue"/>
        </w:rPr>
        <w:t>utilizado</w:t>
      </w:r>
      <w:r w:rsidR="001C59E1">
        <w:rPr>
          <w:rFonts w:ascii="Helvetica Neue" w:hAnsi="Helvetica Neue"/>
        </w:rPr>
        <w:t>,</w:t>
      </w:r>
      <w:r w:rsidR="00073B03" w:rsidRPr="00073B03">
        <w:rPr>
          <w:rFonts w:ascii="Helvetica Neue" w:hAnsi="Helvetica Neue"/>
        </w:rPr>
        <w:t xml:space="preserve"> em geral, como solvente e combustível de lamparinas.</w:t>
      </w:r>
    </w:p>
    <w:p w14:paraId="5F7643BA" w14:textId="77777777" w:rsidR="00A226CA" w:rsidRDefault="00A226CA">
      <w:pPr>
        <w:jc w:val="both"/>
        <w:rPr>
          <w:rFonts w:ascii="Helvetica Neue" w:hAnsi="Helvetica Neue"/>
          <w:b/>
          <w:sz w:val="24"/>
        </w:rPr>
      </w:pPr>
    </w:p>
    <w:p w14:paraId="57110F0F" w14:textId="77777777" w:rsidR="00A33A3C" w:rsidRDefault="00A33A3C">
      <w:pPr>
        <w:jc w:val="both"/>
        <w:rPr>
          <w:rFonts w:ascii="Helvetica Neue" w:hAnsi="Helvetica Neue"/>
          <w:sz w:val="24"/>
        </w:rPr>
      </w:pPr>
      <w:r>
        <w:rPr>
          <w:rFonts w:ascii="Helvetica Neue" w:hAnsi="Helvetica Neue"/>
          <w:b/>
          <w:sz w:val="24"/>
        </w:rPr>
        <w:t>RAT:</w:t>
      </w:r>
      <w:r>
        <w:rPr>
          <w:rFonts w:ascii="Helvetica Neue" w:hAnsi="Helvetica Neue"/>
          <w:sz w:val="24"/>
        </w:rPr>
        <w:t xml:space="preserve"> </w:t>
      </w:r>
      <w:r w:rsidR="00C822B4" w:rsidRPr="00073B03">
        <w:rPr>
          <w:rFonts w:ascii="Helvetica Neue" w:hAnsi="Helvetica Neue"/>
          <w:snapToGrid w:val="0"/>
          <w:sz w:val="24"/>
          <w:szCs w:val="24"/>
        </w:rPr>
        <w:t>ver</w:t>
      </w:r>
      <w:r w:rsidR="00C822B4">
        <w:rPr>
          <w:rFonts w:ascii="Helvetica Neue" w:hAnsi="Helvetica Neue"/>
          <w:snapToGrid w:val="0"/>
          <w:sz w:val="24"/>
        </w:rPr>
        <w:t xml:space="preserve"> </w:t>
      </w:r>
      <w:r>
        <w:rPr>
          <w:rFonts w:ascii="Helvetica Neue" w:hAnsi="Helvetica Neue"/>
          <w:sz w:val="24"/>
        </w:rPr>
        <w:t>Resíduo Atmosférico.</w:t>
      </w:r>
    </w:p>
    <w:p w14:paraId="447BA025" w14:textId="77777777" w:rsidR="00A226CA" w:rsidRDefault="00A226CA">
      <w:pPr>
        <w:jc w:val="both"/>
        <w:rPr>
          <w:rFonts w:ascii="Helvetica Neue" w:hAnsi="Helvetica Neue"/>
          <w:b/>
          <w:sz w:val="24"/>
        </w:rPr>
      </w:pPr>
    </w:p>
    <w:p w14:paraId="55BB8248" w14:textId="659B7D20" w:rsidR="00A226CA" w:rsidRDefault="00A33A3C" w:rsidP="00E73F8E">
      <w:pPr>
        <w:jc w:val="both"/>
        <w:rPr>
          <w:rFonts w:ascii="Helvetica Neue" w:hAnsi="Helvetica Neue"/>
          <w:sz w:val="24"/>
        </w:rPr>
      </w:pPr>
      <w:r>
        <w:rPr>
          <w:rFonts w:ascii="Helvetica Neue" w:hAnsi="Helvetica Neue"/>
          <w:b/>
          <w:sz w:val="24"/>
        </w:rPr>
        <w:t>Reclassificação de Poço:</w:t>
      </w:r>
      <w:r>
        <w:rPr>
          <w:rFonts w:ascii="Helvetica Neue" w:hAnsi="Helvetica Neue"/>
          <w:sz w:val="24"/>
        </w:rPr>
        <w:t xml:space="preserve"> processo de conferir ao poço os atributos que definem os resultados obtidos com a sua perfuração, de acordo c</w:t>
      </w:r>
      <w:r w:rsidR="006113AE">
        <w:rPr>
          <w:rFonts w:ascii="Helvetica Neue" w:hAnsi="Helvetica Neue"/>
          <w:sz w:val="24"/>
        </w:rPr>
        <w:t xml:space="preserve">om o disposto na </w:t>
      </w:r>
      <w:r w:rsidR="001C0324" w:rsidRPr="001C0324">
        <w:rPr>
          <w:rFonts w:ascii="Helvetica Neue" w:hAnsi="Helvetica Neue"/>
          <w:sz w:val="24"/>
        </w:rPr>
        <w:t>Resolução ANP nº 699, de 6/9/2017</w:t>
      </w:r>
      <w:r>
        <w:rPr>
          <w:rFonts w:ascii="Helvetica Neue" w:hAnsi="Helvetica Neue"/>
          <w:sz w:val="24"/>
        </w:rPr>
        <w:t>.</w:t>
      </w:r>
    </w:p>
    <w:p w14:paraId="1581F201" w14:textId="77777777" w:rsidR="00E73F8E" w:rsidRPr="00E73F8E" w:rsidRDefault="00E73F8E" w:rsidP="00E73F8E">
      <w:pPr>
        <w:jc w:val="both"/>
        <w:rPr>
          <w:rFonts w:ascii="Helvetica Neue" w:hAnsi="Helvetica Neue"/>
          <w:sz w:val="24"/>
        </w:rPr>
      </w:pPr>
    </w:p>
    <w:p w14:paraId="352DCEC8" w14:textId="77777777" w:rsidR="00A33A3C" w:rsidRDefault="00A33A3C">
      <w:pPr>
        <w:pStyle w:val="Ttulo4"/>
        <w:widowControl w:val="0"/>
        <w:spacing w:after="0" w:line="240" w:lineRule="auto"/>
        <w:rPr>
          <w:rFonts w:ascii="Helvetica Neue" w:hAnsi="Helvetica Neue"/>
          <w:b w:val="0"/>
          <w:i/>
        </w:rPr>
      </w:pPr>
      <w:r w:rsidRPr="002F1A2C">
        <w:rPr>
          <w:rFonts w:ascii="Helvetica Neue" w:hAnsi="Helvetica Neue"/>
        </w:rPr>
        <w:t>Refinaria</w:t>
      </w:r>
      <w:r w:rsidR="002F1A2C" w:rsidRPr="002F1A2C">
        <w:rPr>
          <w:rFonts w:ascii="Helvetica Neue" w:hAnsi="Helvetica Neue"/>
        </w:rPr>
        <w:t xml:space="preserve"> de Petróleo</w:t>
      </w:r>
      <w:r w:rsidRPr="002F1A2C">
        <w:rPr>
          <w:rFonts w:ascii="Helvetica Neue" w:hAnsi="Helvetica Neue"/>
        </w:rPr>
        <w:t>:</w:t>
      </w:r>
      <w:r w:rsidRPr="00586B2E">
        <w:rPr>
          <w:rFonts w:ascii="Helvetica Neue" w:hAnsi="Helvetica Neue"/>
          <w:b w:val="0"/>
        </w:rPr>
        <w:t xml:space="preserve"> </w:t>
      </w:r>
      <w:r w:rsidR="002F1A2C">
        <w:rPr>
          <w:rFonts w:ascii="Helvetica Neue" w:hAnsi="Helvetica Neue"/>
          <w:b w:val="0"/>
        </w:rPr>
        <w:t>u</w:t>
      </w:r>
      <w:r w:rsidR="002F1A2C" w:rsidRPr="002F1A2C">
        <w:rPr>
          <w:rFonts w:ascii="Helvetica Neue" w:hAnsi="Helvetica Neue"/>
          <w:b w:val="0"/>
        </w:rPr>
        <w:t>nidade industrial que utiliza como matéria</w:t>
      </w:r>
      <w:r w:rsidR="00981C68">
        <w:rPr>
          <w:rFonts w:ascii="Helvetica Neue" w:hAnsi="Helvetica Neue"/>
          <w:b w:val="0"/>
        </w:rPr>
        <w:t>-</w:t>
      </w:r>
      <w:r w:rsidR="002F1A2C" w:rsidRPr="002F1A2C">
        <w:rPr>
          <w:rFonts w:ascii="Helvetica Neue" w:hAnsi="Helvetica Neue"/>
          <w:b w:val="0"/>
        </w:rPr>
        <w:t>prima o petróleo vindo de unidade de extração e produção de um campo e que</w:t>
      </w:r>
      <w:r w:rsidR="001C59E1">
        <w:rPr>
          <w:rFonts w:ascii="Helvetica Neue" w:hAnsi="Helvetica Neue"/>
          <w:b w:val="0"/>
        </w:rPr>
        <w:t>,</w:t>
      </w:r>
      <w:r w:rsidR="002F1A2C" w:rsidRPr="002F1A2C">
        <w:rPr>
          <w:rFonts w:ascii="Helvetica Neue" w:hAnsi="Helvetica Neue"/>
          <w:b w:val="0"/>
        </w:rPr>
        <w:t xml:space="preserve"> através de processos que incluem aquecimento, fracionamento, pressão, vácuo</w:t>
      </w:r>
      <w:r w:rsidR="00882443">
        <w:rPr>
          <w:rFonts w:ascii="Helvetica Neue" w:hAnsi="Helvetica Neue"/>
          <w:b w:val="0"/>
        </w:rPr>
        <w:t xml:space="preserve"> e</w:t>
      </w:r>
      <w:r w:rsidR="002F1A2C" w:rsidRPr="002F1A2C">
        <w:rPr>
          <w:rFonts w:ascii="Helvetica Neue" w:hAnsi="Helvetica Neue"/>
          <w:b w:val="0"/>
        </w:rPr>
        <w:t xml:space="preserve"> reaquecimento na presença de catalisadores, gera derivados de petróleo desde os mais leves (gás de refinaria, GLP, nafta) até os mais pesados (bunker, óleo combustível), além de frações sólidas</w:t>
      </w:r>
      <w:r w:rsidR="001C59E1">
        <w:rPr>
          <w:rFonts w:ascii="Helvetica Neue" w:hAnsi="Helvetica Neue"/>
          <w:b w:val="0"/>
        </w:rPr>
        <w:t>,</w:t>
      </w:r>
      <w:r w:rsidR="002F1A2C" w:rsidRPr="002F1A2C">
        <w:rPr>
          <w:rFonts w:ascii="Helvetica Neue" w:hAnsi="Helvetica Neue"/>
          <w:b w:val="0"/>
        </w:rPr>
        <w:t xml:space="preserve"> tais como coque e resíduo asfáltico.</w:t>
      </w:r>
    </w:p>
    <w:p w14:paraId="39628DE5" w14:textId="77777777" w:rsidR="00A226CA" w:rsidRDefault="00A226CA">
      <w:pPr>
        <w:jc w:val="both"/>
        <w:rPr>
          <w:rFonts w:ascii="Helvetica Neue" w:hAnsi="Helvetica Neue"/>
          <w:b/>
          <w:sz w:val="24"/>
        </w:rPr>
      </w:pPr>
    </w:p>
    <w:p w14:paraId="14EA6FB9" w14:textId="77777777" w:rsidR="00A33A3C" w:rsidRPr="001C59E1" w:rsidRDefault="00A33A3C">
      <w:pPr>
        <w:jc w:val="both"/>
        <w:rPr>
          <w:rFonts w:ascii="Helvetica Neue" w:hAnsi="Helvetica Neue"/>
          <w:sz w:val="24"/>
        </w:rPr>
      </w:pPr>
      <w:r>
        <w:rPr>
          <w:rFonts w:ascii="Helvetica Neue" w:hAnsi="Helvetica Neue"/>
          <w:b/>
          <w:sz w:val="24"/>
        </w:rPr>
        <w:t>Refino ou Refinação:</w:t>
      </w:r>
      <w:r w:rsidRPr="00586B2E">
        <w:rPr>
          <w:rFonts w:ascii="Helvetica Neue" w:hAnsi="Helvetica Neue"/>
          <w:sz w:val="24"/>
        </w:rPr>
        <w:t xml:space="preserve"> </w:t>
      </w:r>
      <w:r>
        <w:rPr>
          <w:rFonts w:ascii="Helvetica Neue" w:hAnsi="Helvetica Neue"/>
          <w:sz w:val="24"/>
        </w:rPr>
        <w:t>conjunto de processos destinados a transformar o petróleo em derivados de petróleo.</w:t>
      </w:r>
      <w:r w:rsidR="0027604A">
        <w:rPr>
          <w:rFonts w:ascii="Helvetica Neue" w:hAnsi="Helvetica Neue"/>
          <w:sz w:val="24"/>
        </w:rPr>
        <w:t xml:space="preserve"> </w:t>
      </w:r>
      <w:r w:rsidR="00473117">
        <w:rPr>
          <w:rFonts w:ascii="Helvetica Neue" w:hAnsi="Helvetica Neue"/>
          <w:sz w:val="24"/>
        </w:rPr>
        <w:t>Lei n° 9.478, de 6/8/</w:t>
      </w:r>
      <w:r w:rsidR="0027604A" w:rsidRPr="002F1A2C">
        <w:rPr>
          <w:rFonts w:ascii="Helvetica Neue" w:hAnsi="Helvetica Neue"/>
          <w:sz w:val="24"/>
        </w:rPr>
        <w:t>1997</w:t>
      </w:r>
      <w:r w:rsidR="0027604A" w:rsidRPr="001C59E1">
        <w:rPr>
          <w:rFonts w:ascii="Helvetica Neue" w:hAnsi="Helvetica Neue"/>
          <w:sz w:val="24"/>
        </w:rPr>
        <w:t>.</w:t>
      </w:r>
    </w:p>
    <w:p w14:paraId="00CCC468" w14:textId="77777777" w:rsidR="00A226CA" w:rsidRDefault="00A226CA">
      <w:pPr>
        <w:jc w:val="both"/>
        <w:rPr>
          <w:rFonts w:ascii="Helvetica Neue" w:hAnsi="Helvetica Neue"/>
          <w:b/>
          <w:sz w:val="24"/>
        </w:rPr>
      </w:pPr>
    </w:p>
    <w:p w14:paraId="4A978619" w14:textId="77777777" w:rsidR="00A33A3C" w:rsidRPr="00486E02" w:rsidRDefault="00A33A3C">
      <w:pPr>
        <w:jc w:val="both"/>
        <w:rPr>
          <w:rFonts w:ascii="Helvetica Neue" w:hAnsi="Helvetica Neue"/>
          <w:sz w:val="24"/>
        </w:rPr>
      </w:pPr>
      <w:r w:rsidRPr="00486E02">
        <w:rPr>
          <w:rFonts w:ascii="Helvetica Neue" w:hAnsi="Helvetica Neue"/>
          <w:b/>
          <w:sz w:val="24"/>
        </w:rPr>
        <w:t>Regime de Caixa:</w:t>
      </w:r>
      <w:r w:rsidRPr="00486E02">
        <w:rPr>
          <w:rFonts w:ascii="Helvetica Neue" w:hAnsi="Helvetica Neue"/>
          <w:sz w:val="24"/>
        </w:rPr>
        <w:t xml:space="preserve"> representa o reconhecimento das receitas, custos e despesas pela entrada e saída efetiva de moeda.</w:t>
      </w:r>
    </w:p>
    <w:p w14:paraId="32004F64" w14:textId="77777777" w:rsidR="00A226CA" w:rsidRDefault="00A226CA">
      <w:pPr>
        <w:jc w:val="both"/>
        <w:rPr>
          <w:rFonts w:ascii="Helvetica Neue" w:hAnsi="Helvetica Neue"/>
          <w:b/>
          <w:sz w:val="24"/>
        </w:rPr>
      </w:pPr>
    </w:p>
    <w:p w14:paraId="50F27A41" w14:textId="260EB2DC" w:rsidR="00A33A3C" w:rsidRDefault="00A33A3C">
      <w:pPr>
        <w:jc w:val="both"/>
        <w:rPr>
          <w:rFonts w:ascii="Helvetica Neue" w:hAnsi="Helvetica Neue"/>
          <w:sz w:val="24"/>
        </w:rPr>
      </w:pPr>
      <w:r w:rsidRPr="00486E02">
        <w:rPr>
          <w:rFonts w:ascii="Helvetica Neue" w:hAnsi="Helvetica Neue"/>
          <w:b/>
          <w:sz w:val="24"/>
        </w:rPr>
        <w:t>Regime de Competência:</w:t>
      </w:r>
      <w:r w:rsidRPr="00486E02">
        <w:rPr>
          <w:rFonts w:ascii="Helvetica Neue" w:hAnsi="Helvetica Neue"/>
          <w:sz w:val="24"/>
        </w:rPr>
        <w:t xml:space="preserve"> tem por finalidade reconhecer na contabilidade as receitas, custos e despesas no período a que compete, independente</w:t>
      </w:r>
      <w:r w:rsidR="001C0324">
        <w:rPr>
          <w:rFonts w:ascii="Helvetica Neue" w:hAnsi="Helvetica Neue"/>
          <w:sz w:val="24"/>
        </w:rPr>
        <w:t>mente</w:t>
      </w:r>
      <w:r w:rsidRPr="00486E02">
        <w:rPr>
          <w:rFonts w:ascii="Helvetica Neue" w:hAnsi="Helvetica Neue"/>
          <w:sz w:val="24"/>
        </w:rPr>
        <w:t xml:space="preserve"> da sua realização em moeda.</w:t>
      </w:r>
    </w:p>
    <w:p w14:paraId="659FEEAD" w14:textId="77777777" w:rsidR="001C0324" w:rsidRPr="00486E02" w:rsidRDefault="001C0324">
      <w:pPr>
        <w:jc w:val="both"/>
        <w:rPr>
          <w:rFonts w:ascii="Helvetica Neue" w:hAnsi="Helvetica Neue"/>
          <w:b/>
          <w:sz w:val="24"/>
        </w:rPr>
      </w:pPr>
    </w:p>
    <w:p w14:paraId="01490208" w14:textId="77777777" w:rsidR="00A33A3C" w:rsidRDefault="00A33A3C">
      <w:pPr>
        <w:pStyle w:val="Corpodetexto"/>
        <w:rPr>
          <w:rFonts w:ascii="Helvetica Neue" w:hAnsi="Helvetica Neue"/>
          <w:i w:val="0"/>
        </w:rPr>
      </w:pPr>
      <w:r>
        <w:rPr>
          <w:rFonts w:ascii="Helvetica Neue" w:hAnsi="Helvetica Neue"/>
          <w:b/>
          <w:i w:val="0"/>
        </w:rPr>
        <w:t>Reinjeção</w:t>
      </w:r>
      <w:r w:rsidRPr="00A72677">
        <w:rPr>
          <w:rFonts w:ascii="Helvetica Neue" w:hAnsi="Helvetica Neue"/>
          <w:i w:val="0"/>
        </w:rPr>
        <w:t>:</w:t>
      </w:r>
      <w:r w:rsidR="00583C46">
        <w:rPr>
          <w:rFonts w:ascii="Helvetica Neue" w:hAnsi="Helvetica Neue"/>
          <w:i w:val="0"/>
        </w:rPr>
        <w:t xml:space="preserve"> </w:t>
      </w:r>
      <w:r w:rsidR="00A732AE">
        <w:rPr>
          <w:rFonts w:ascii="Helvetica Neue" w:hAnsi="Helvetica Neue"/>
          <w:i w:val="0"/>
        </w:rPr>
        <w:t>o</w:t>
      </w:r>
      <w:r w:rsidR="00A72677" w:rsidRPr="00A72677">
        <w:rPr>
          <w:rFonts w:ascii="Helvetica Neue" w:hAnsi="Helvetica Neue"/>
          <w:i w:val="0"/>
        </w:rPr>
        <w:t>peração de injeção em um reservatório de um fluido, líquido ou gás, previamente produzido do mesmo ou de outro reservatório.</w:t>
      </w:r>
    </w:p>
    <w:p w14:paraId="68DFAE64" w14:textId="77777777" w:rsidR="00A72677" w:rsidRDefault="00A72677">
      <w:pPr>
        <w:pStyle w:val="Corpodetexto"/>
        <w:rPr>
          <w:rFonts w:ascii="Helvetica Neue" w:hAnsi="Helvetica Neue"/>
          <w:i w:val="0"/>
          <w:snapToGrid w:val="0"/>
        </w:rPr>
      </w:pPr>
    </w:p>
    <w:p w14:paraId="68322917" w14:textId="77777777" w:rsidR="00A33A3C" w:rsidRDefault="00A33A3C">
      <w:pPr>
        <w:pStyle w:val="Corpodetexto"/>
        <w:rPr>
          <w:rFonts w:ascii="Helvetica Neue" w:hAnsi="Helvetica Neue"/>
          <w:i w:val="0"/>
        </w:rPr>
      </w:pPr>
      <w:r>
        <w:rPr>
          <w:rFonts w:ascii="Helvetica Neue" w:hAnsi="Helvetica Neue"/>
          <w:b/>
          <w:i w:val="0"/>
          <w:snapToGrid w:val="0"/>
        </w:rPr>
        <w:t>Rerrefino:</w:t>
      </w:r>
      <w:r w:rsidRPr="00586B2E">
        <w:rPr>
          <w:rFonts w:ascii="Helvetica Neue" w:hAnsi="Helvetica Neue"/>
          <w:i w:val="0"/>
          <w:snapToGrid w:val="0"/>
        </w:rPr>
        <w:t xml:space="preserve"> </w:t>
      </w:r>
      <w:r w:rsidR="00586B2E" w:rsidRPr="00586B2E">
        <w:rPr>
          <w:rFonts w:ascii="Helvetica Neue" w:hAnsi="Helvetica Neue"/>
          <w:i w:val="0"/>
          <w:snapToGrid w:val="0"/>
        </w:rPr>
        <w:t>categoria de processos industriais de remoção de contaminantes, produtos de degradação e aditivos dos óleos lubrificantes usados ou contaminados, conferindo-lhes características de óleos lubrificantes básicos, conforme legislação específica</w:t>
      </w:r>
      <w:r>
        <w:rPr>
          <w:rFonts w:ascii="Helvetica Neue" w:hAnsi="Helvetica Neue"/>
          <w:i w:val="0"/>
        </w:rPr>
        <w:t>.</w:t>
      </w:r>
      <w:r w:rsidR="007F2D6B">
        <w:rPr>
          <w:rFonts w:ascii="Helvetica Neue" w:hAnsi="Helvetica Neue"/>
          <w:i w:val="0"/>
        </w:rPr>
        <w:t xml:space="preserve"> </w:t>
      </w:r>
      <w:r w:rsidR="00586B2E">
        <w:rPr>
          <w:rFonts w:ascii="Helvetica Neue" w:hAnsi="Helvetica Neue"/>
          <w:i w:val="0"/>
        </w:rPr>
        <w:t>Resolução</w:t>
      </w:r>
      <w:r w:rsidR="00473117">
        <w:rPr>
          <w:rFonts w:ascii="Helvetica Neue" w:hAnsi="Helvetica Neue"/>
          <w:i w:val="0"/>
        </w:rPr>
        <w:t xml:space="preserve"> ANP n° </w:t>
      </w:r>
      <w:r w:rsidR="00586B2E">
        <w:rPr>
          <w:rFonts w:ascii="Helvetica Neue" w:hAnsi="Helvetica Neue"/>
          <w:i w:val="0"/>
        </w:rPr>
        <w:t>18</w:t>
      </w:r>
      <w:r w:rsidR="00473117">
        <w:rPr>
          <w:rFonts w:ascii="Helvetica Neue" w:hAnsi="Helvetica Neue"/>
          <w:i w:val="0"/>
        </w:rPr>
        <w:t xml:space="preserve">, de </w:t>
      </w:r>
      <w:r w:rsidR="00586B2E">
        <w:rPr>
          <w:rFonts w:ascii="Helvetica Neue" w:hAnsi="Helvetica Neue"/>
          <w:i w:val="0"/>
        </w:rPr>
        <w:t>19</w:t>
      </w:r>
      <w:r w:rsidR="00473117">
        <w:rPr>
          <w:rFonts w:ascii="Helvetica Neue" w:hAnsi="Helvetica Neue"/>
          <w:i w:val="0"/>
        </w:rPr>
        <w:t>/</w:t>
      </w:r>
      <w:r w:rsidR="00586B2E">
        <w:rPr>
          <w:rFonts w:ascii="Helvetica Neue" w:hAnsi="Helvetica Neue"/>
          <w:i w:val="0"/>
        </w:rPr>
        <w:t>6</w:t>
      </w:r>
      <w:r w:rsidR="00473117">
        <w:rPr>
          <w:rFonts w:ascii="Helvetica Neue" w:hAnsi="Helvetica Neue"/>
          <w:i w:val="0"/>
        </w:rPr>
        <w:t>/</w:t>
      </w:r>
      <w:r w:rsidR="00586B2E">
        <w:rPr>
          <w:rFonts w:ascii="Helvetica Neue" w:hAnsi="Helvetica Neue"/>
          <w:i w:val="0"/>
        </w:rPr>
        <w:t>200</w:t>
      </w:r>
      <w:r w:rsidR="007F2D6B" w:rsidRPr="002803A3">
        <w:rPr>
          <w:rFonts w:ascii="Helvetica Neue" w:hAnsi="Helvetica Neue"/>
          <w:i w:val="0"/>
        </w:rPr>
        <w:t>9.</w:t>
      </w:r>
      <w:r w:rsidR="00586B2E">
        <w:rPr>
          <w:rFonts w:ascii="Helvetica Neue" w:hAnsi="Helvetica Neue"/>
          <w:i w:val="0"/>
        </w:rPr>
        <w:t xml:space="preserve"> Retificada em 31/8/2009.</w:t>
      </w:r>
    </w:p>
    <w:p w14:paraId="675F38D6" w14:textId="77777777" w:rsidR="009B0525" w:rsidRPr="002803A3" w:rsidRDefault="009B0525">
      <w:pPr>
        <w:pStyle w:val="Corpodetexto"/>
        <w:rPr>
          <w:rFonts w:ascii="Helvetica Neue" w:hAnsi="Helvetica Neue"/>
          <w:b/>
          <w:i w:val="0"/>
        </w:rPr>
      </w:pPr>
    </w:p>
    <w:p w14:paraId="4B144FA5" w14:textId="599AAE43" w:rsidR="00A33A3C" w:rsidRPr="002F1A2C" w:rsidRDefault="00A33A3C" w:rsidP="00DC72C1">
      <w:pPr>
        <w:pStyle w:val="Corpodetexto"/>
        <w:rPr>
          <w:rFonts w:ascii="Helvetica Neue" w:hAnsi="Helvetica Neue"/>
          <w:b/>
          <w:i w:val="0"/>
        </w:rPr>
      </w:pPr>
      <w:r w:rsidRPr="002F1A2C">
        <w:rPr>
          <w:rFonts w:ascii="Helvetica Neue" w:hAnsi="Helvetica Neue"/>
          <w:b/>
          <w:i w:val="0"/>
        </w:rPr>
        <w:t>Reservas:</w:t>
      </w:r>
      <w:r w:rsidRPr="002F1A2C">
        <w:rPr>
          <w:rFonts w:ascii="Helvetica Neue" w:hAnsi="Helvetica Neue"/>
          <w:i w:val="0"/>
        </w:rPr>
        <w:t xml:space="preserve"> </w:t>
      </w:r>
      <w:r w:rsidR="00281228" w:rsidRPr="00281228">
        <w:rPr>
          <w:rFonts w:ascii="Helvetica Neue" w:hAnsi="Helvetica Neue"/>
          <w:i w:val="0"/>
        </w:rPr>
        <w:t>quantidade de petróleo e gás natural que se estima ser comercialmente recuperável</w:t>
      </w:r>
      <w:r w:rsidR="00BA3CDF" w:rsidRPr="00BA3CDF">
        <w:rPr>
          <w:rFonts w:ascii="Helvetica Neue" w:hAnsi="Helvetica Neue"/>
          <w:i w:val="0"/>
        </w:rPr>
        <w:t xml:space="preserve"> </w:t>
      </w:r>
      <w:r w:rsidR="00121504">
        <w:rPr>
          <w:rFonts w:ascii="Helvetica Neue" w:hAnsi="Helvetica Neue"/>
          <w:i w:val="0"/>
        </w:rPr>
        <w:t>por meio</w:t>
      </w:r>
      <w:r w:rsidR="00BA3CDF" w:rsidRPr="00BA3CDF">
        <w:rPr>
          <w:rFonts w:ascii="Helvetica Neue" w:hAnsi="Helvetica Neue"/>
          <w:i w:val="0"/>
        </w:rPr>
        <w:t xml:space="preserve"> de projetos de explotação de </w:t>
      </w:r>
      <w:r w:rsidR="000A5F67">
        <w:rPr>
          <w:rFonts w:ascii="Helvetica Neue" w:hAnsi="Helvetica Neue"/>
          <w:i w:val="0"/>
        </w:rPr>
        <w:t>r</w:t>
      </w:r>
      <w:r w:rsidR="00BA3CDF" w:rsidRPr="00BA3CDF">
        <w:rPr>
          <w:rFonts w:ascii="Helvetica Neue" w:hAnsi="Helvetica Neue"/>
          <w:i w:val="0"/>
        </w:rPr>
        <w:t xml:space="preserve">eservatórios descobertos, a partir de uma determinada data, sob condições definidas. Para que volumes sejam classificados como </w:t>
      </w:r>
      <w:r w:rsidR="00D64DBC">
        <w:rPr>
          <w:rFonts w:ascii="Helvetica Neue" w:hAnsi="Helvetica Neue"/>
          <w:i w:val="0"/>
        </w:rPr>
        <w:t>r</w:t>
      </w:r>
      <w:r w:rsidR="00BA3CDF" w:rsidRPr="00BA3CDF">
        <w:rPr>
          <w:rFonts w:ascii="Helvetica Neue" w:hAnsi="Helvetica Neue"/>
          <w:i w:val="0"/>
        </w:rPr>
        <w:t xml:space="preserve">eservas, devem ser descobertos, recuperáveis, comerciais e remanescentes, na data de referência do </w:t>
      </w:r>
      <w:r w:rsidR="000D2947" w:rsidRPr="000D2947">
        <w:rPr>
          <w:rFonts w:ascii="Helvetica Neue" w:hAnsi="Helvetica Neue"/>
          <w:i w:val="0"/>
        </w:rPr>
        <w:t>Boletim Anual de Recursos e Reservas</w:t>
      </w:r>
      <w:r w:rsidR="000D2947">
        <w:rPr>
          <w:rFonts w:ascii="Helvetica Neue" w:hAnsi="Helvetica Neue"/>
          <w:i w:val="0"/>
        </w:rPr>
        <w:t xml:space="preserve"> (</w:t>
      </w:r>
      <w:r w:rsidR="00BA3CDF" w:rsidRPr="00BA3CDF">
        <w:rPr>
          <w:rFonts w:ascii="Helvetica Neue" w:hAnsi="Helvetica Neue"/>
          <w:i w:val="0"/>
        </w:rPr>
        <w:t>BAR</w:t>
      </w:r>
      <w:r w:rsidR="000D2947">
        <w:rPr>
          <w:rFonts w:ascii="Helvetica Neue" w:hAnsi="Helvetica Neue"/>
          <w:i w:val="0"/>
        </w:rPr>
        <w:t>)</w:t>
      </w:r>
      <w:r w:rsidR="00BA3CDF" w:rsidRPr="00BA3CDF">
        <w:rPr>
          <w:rFonts w:ascii="Helvetica Neue" w:hAnsi="Helvetica Neue"/>
          <w:i w:val="0"/>
        </w:rPr>
        <w:t>, com base em proj</w:t>
      </w:r>
      <w:r w:rsidR="00121504">
        <w:rPr>
          <w:rFonts w:ascii="Helvetica Neue" w:hAnsi="Helvetica Neue"/>
          <w:i w:val="0"/>
        </w:rPr>
        <w:t>etos de explor</w:t>
      </w:r>
      <w:r w:rsidR="00BA3CDF" w:rsidRPr="00BA3CDF">
        <w:rPr>
          <w:rFonts w:ascii="Helvetica Neue" w:hAnsi="Helvetica Neue"/>
          <w:i w:val="0"/>
        </w:rPr>
        <w:t xml:space="preserve">ação. Os volumes de </w:t>
      </w:r>
      <w:r w:rsidR="00121504">
        <w:rPr>
          <w:rFonts w:ascii="Helvetica Neue" w:hAnsi="Helvetica Neue"/>
          <w:i w:val="0"/>
        </w:rPr>
        <w:t>r</w:t>
      </w:r>
      <w:r w:rsidR="00BA3CDF" w:rsidRPr="00BA3CDF">
        <w:rPr>
          <w:rFonts w:ascii="Helvetica Neue" w:hAnsi="Helvetica Neue"/>
          <w:i w:val="0"/>
        </w:rPr>
        <w:t>eserva são categorizados de acordo com o nível de incerteza</w:t>
      </w:r>
      <w:r w:rsidR="00DC72C1" w:rsidRPr="002F1A2C">
        <w:rPr>
          <w:rFonts w:ascii="Helvetica Neue" w:hAnsi="Helvetica Neue"/>
          <w:i w:val="0"/>
        </w:rPr>
        <w:t>.</w:t>
      </w:r>
      <w:r w:rsidR="00BA3CDF">
        <w:rPr>
          <w:rFonts w:ascii="Helvetica Neue" w:hAnsi="Helvetica Neue"/>
          <w:i w:val="0"/>
        </w:rPr>
        <w:t xml:space="preserve"> Resolução</w:t>
      </w:r>
      <w:r w:rsidR="00BA3CDF" w:rsidRPr="00BA3CDF">
        <w:rPr>
          <w:rFonts w:ascii="Helvetica Neue" w:hAnsi="Helvetica Neue"/>
          <w:i w:val="0"/>
        </w:rPr>
        <w:t xml:space="preserve"> ANP n° </w:t>
      </w:r>
      <w:r w:rsidR="00BA3CDF">
        <w:rPr>
          <w:rFonts w:ascii="Helvetica Neue" w:hAnsi="Helvetica Neue"/>
          <w:i w:val="0"/>
        </w:rPr>
        <w:t>47</w:t>
      </w:r>
      <w:r w:rsidR="00BA3CDF" w:rsidRPr="00BA3CDF">
        <w:rPr>
          <w:rFonts w:ascii="Helvetica Neue" w:hAnsi="Helvetica Neue"/>
          <w:i w:val="0"/>
        </w:rPr>
        <w:t xml:space="preserve">, de </w:t>
      </w:r>
      <w:r w:rsidR="00BA3CDF">
        <w:rPr>
          <w:rFonts w:ascii="Helvetica Neue" w:hAnsi="Helvetica Neue"/>
          <w:i w:val="0"/>
        </w:rPr>
        <w:t>3</w:t>
      </w:r>
      <w:r w:rsidR="00BA3CDF" w:rsidRPr="00BA3CDF">
        <w:rPr>
          <w:rFonts w:ascii="Helvetica Neue" w:hAnsi="Helvetica Neue"/>
          <w:i w:val="0"/>
        </w:rPr>
        <w:t>/</w:t>
      </w:r>
      <w:r w:rsidR="00BA3CDF">
        <w:rPr>
          <w:rFonts w:ascii="Helvetica Neue" w:hAnsi="Helvetica Neue"/>
          <w:i w:val="0"/>
        </w:rPr>
        <w:t>9</w:t>
      </w:r>
      <w:r w:rsidR="00BA3CDF" w:rsidRPr="00BA3CDF">
        <w:rPr>
          <w:rFonts w:ascii="Helvetica Neue" w:hAnsi="Helvetica Neue"/>
          <w:i w:val="0"/>
        </w:rPr>
        <w:t>/20</w:t>
      </w:r>
      <w:r w:rsidR="00BA3CDF">
        <w:rPr>
          <w:rFonts w:ascii="Helvetica Neue" w:hAnsi="Helvetica Neue"/>
          <w:i w:val="0"/>
        </w:rPr>
        <w:t>14.</w:t>
      </w:r>
    </w:p>
    <w:p w14:paraId="654047FA" w14:textId="77777777" w:rsidR="00A226CA" w:rsidRDefault="00A226CA">
      <w:pPr>
        <w:jc w:val="both"/>
        <w:rPr>
          <w:rFonts w:ascii="Helvetica Neue" w:hAnsi="Helvetica Neue"/>
          <w:b/>
          <w:sz w:val="24"/>
        </w:rPr>
      </w:pPr>
    </w:p>
    <w:p w14:paraId="6E163642" w14:textId="77777777" w:rsidR="00A33A3C" w:rsidRDefault="00A33A3C">
      <w:pPr>
        <w:jc w:val="both"/>
        <w:rPr>
          <w:rFonts w:ascii="Helvetica Neue" w:hAnsi="Helvetica Neue"/>
          <w:sz w:val="24"/>
          <w:szCs w:val="24"/>
        </w:rPr>
      </w:pPr>
      <w:r>
        <w:rPr>
          <w:rFonts w:ascii="Helvetica Neue" w:hAnsi="Helvetica Neue"/>
          <w:b/>
          <w:sz w:val="24"/>
        </w:rPr>
        <w:t>Reservas Desenvolvidas:</w:t>
      </w:r>
      <w:r w:rsidRPr="00586B2E">
        <w:rPr>
          <w:rFonts w:ascii="Helvetica Neue" w:hAnsi="Helvetica Neue"/>
          <w:sz w:val="24"/>
        </w:rPr>
        <w:t xml:space="preserve"> </w:t>
      </w:r>
      <w:r w:rsidR="00A732AE">
        <w:rPr>
          <w:rFonts w:ascii="Helvetica Neue" w:hAnsi="Helvetica Neue"/>
          <w:sz w:val="24"/>
        </w:rPr>
        <w:t>q</w:t>
      </w:r>
      <w:r w:rsidR="00BA3CDF" w:rsidRPr="00BA3CDF">
        <w:rPr>
          <w:rFonts w:ascii="Helvetica Neue" w:hAnsi="Helvetica Neue"/>
          <w:sz w:val="24"/>
        </w:rPr>
        <w:t xml:space="preserve">uantidade de </w:t>
      </w:r>
      <w:r w:rsidR="00D64DBC">
        <w:rPr>
          <w:rFonts w:ascii="Helvetica Neue" w:hAnsi="Helvetica Neue"/>
          <w:sz w:val="24"/>
        </w:rPr>
        <w:t>p</w:t>
      </w:r>
      <w:r w:rsidR="00BA3CDF" w:rsidRPr="00BA3CDF">
        <w:rPr>
          <w:rFonts w:ascii="Helvetica Neue" w:hAnsi="Helvetica Neue"/>
          <w:sz w:val="24"/>
        </w:rPr>
        <w:t xml:space="preserve">etróleo ou </w:t>
      </w:r>
      <w:r w:rsidR="00D64DBC">
        <w:rPr>
          <w:rFonts w:ascii="Helvetica Neue" w:hAnsi="Helvetica Neue"/>
          <w:sz w:val="24"/>
        </w:rPr>
        <w:t>g</w:t>
      </w:r>
      <w:r w:rsidR="00BA3CDF" w:rsidRPr="00BA3CDF">
        <w:rPr>
          <w:rFonts w:ascii="Helvetica Neue" w:hAnsi="Helvetica Neue"/>
          <w:sz w:val="24"/>
        </w:rPr>
        <w:t xml:space="preserve">ás </w:t>
      </w:r>
      <w:r w:rsidR="00D64DBC">
        <w:rPr>
          <w:rFonts w:ascii="Helvetica Neue" w:hAnsi="Helvetica Neue"/>
          <w:sz w:val="24"/>
        </w:rPr>
        <w:t>n</w:t>
      </w:r>
      <w:r w:rsidR="00BA3CDF" w:rsidRPr="00BA3CDF">
        <w:rPr>
          <w:rFonts w:ascii="Helvetica Neue" w:hAnsi="Helvetica Neue"/>
          <w:sz w:val="24"/>
        </w:rPr>
        <w:t xml:space="preserve">atural que se espera produzir a partir dos poços já perfurados, incluindo as de </w:t>
      </w:r>
      <w:r w:rsidR="000A5F67">
        <w:rPr>
          <w:rFonts w:ascii="Helvetica Neue" w:hAnsi="Helvetica Neue"/>
          <w:sz w:val="24"/>
        </w:rPr>
        <w:t>r</w:t>
      </w:r>
      <w:r w:rsidR="00BA3CDF" w:rsidRPr="00BA3CDF">
        <w:rPr>
          <w:rFonts w:ascii="Helvetica Neue" w:hAnsi="Helvetica Neue"/>
          <w:sz w:val="24"/>
        </w:rPr>
        <w:t xml:space="preserve">eservatórios </w:t>
      </w:r>
      <w:r w:rsidR="00882443">
        <w:rPr>
          <w:rFonts w:ascii="Helvetica Neue" w:hAnsi="Helvetica Neue"/>
          <w:sz w:val="24"/>
        </w:rPr>
        <w:t xml:space="preserve">(q.v.) </w:t>
      </w:r>
      <w:r w:rsidR="00BA3CDF" w:rsidRPr="00BA3CDF">
        <w:rPr>
          <w:rFonts w:ascii="Helvetica Neue" w:hAnsi="Helvetica Neue"/>
          <w:sz w:val="24"/>
        </w:rPr>
        <w:t xml:space="preserve">descobertos e não canhoneados. As </w:t>
      </w:r>
      <w:r w:rsidR="00D64DBC">
        <w:rPr>
          <w:rFonts w:ascii="Helvetica Neue" w:hAnsi="Helvetica Neue"/>
          <w:sz w:val="24"/>
        </w:rPr>
        <w:t>r</w:t>
      </w:r>
      <w:r w:rsidR="00BA3CDF" w:rsidRPr="00BA3CDF">
        <w:rPr>
          <w:rFonts w:ascii="Helvetica Neue" w:hAnsi="Helvetica Neue"/>
          <w:sz w:val="24"/>
        </w:rPr>
        <w:t xml:space="preserve">eservas de recuperação melhorada são consideradas desenvolvidas somente quando os equipamentos necessários tenham sido instalados ou quando os custos </w:t>
      </w:r>
      <w:r w:rsidR="00BA3CDF" w:rsidRPr="00BA3CDF">
        <w:rPr>
          <w:rFonts w:ascii="Helvetica Neue" w:hAnsi="Helvetica Neue"/>
          <w:sz w:val="24"/>
        </w:rPr>
        <w:lastRenderedPageBreak/>
        <w:t>para fazê-lo são relativamente pequenos quando comparados com o custo de um poço</w:t>
      </w:r>
      <w:r w:rsidR="005A1083" w:rsidRPr="00FC0CEB">
        <w:rPr>
          <w:rFonts w:ascii="Helvetica Neue" w:hAnsi="Helvetica Neue"/>
          <w:sz w:val="24"/>
          <w:szCs w:val="24"/>
        </w:rPr>
        <w:t>.</w:t>
      </w:r>
      <w:r w:rsidR="00BA3CDF">
        <w:rPr>
          <w:rFonts w:ascii="Helvetica Neue" w:hAnsi="Helvetica Neue"/>
          <w:sz w:val="24"/>
          <w:szCs w:val="24"/>
        </w:rPr>
        <w:t xml:space="preserve"> </w:t>
      </w:r>
      <w:r w:rsidR="00BA3CDF" w:rsidRPr="00BA3CDF">
        <w:rPr>
          <w:rFonts w:ascii="Helvetica Neue" w:hAnsi="Helvetica Neue"/>
          <w:sz w:val="24"/>
          <w:szCs w:val="24"/>
        </w:rPr>
        <w:t>Resolução ANP n° 47, de 3/9/2014</w:t>
      </w:r>
      <w:r w:rsidR="00BA3CDF">
        <w:rPr>
          <w:rFonts w:ascii="Helvetica Neue" w:hAnsi="Helvetica Neue"/>
          <w:sz w:val="24"/>
          <w:szCs w:val="24"/>
        </w:rPr>
        <w:t>.</w:t>
      </w:r>
    </w:p>
    <w:p w14:paraId="652C6627" w14:textId="77777777" w:rsidR="00BA3CDF" w:rsidRDefault="00BA3CDF">
      <w:pPr>
        <w:jc w:val="both"/>
        <w:rPr>
          <w:rFonts w:ascii="Helvetica Neue" w:hAnsi="Helvetica Neue"/>
          <w:sz w:val="24"/>
          <w:szCs w:val="24"/>
        </w:rPr>
      </w:pPr>
    </w:p>
    <w:p w14:paraId="7357E0D3" w14:textId="77777777" w:rsidR="00BA3CDF" w:rsidRDefault="00BA3CDF" w:rsidP="00BA3CDF">
      <w:pPr>
        <w:jc w:val="both"/>
        <w:rPr>
          <w:rFonts w:ascii="Helvetica Neue" w:hAnsi="Helvetica Neue"/>
          <w:sz w:val="24"/>
          <w:szCs w:val="24"/>
        </w:rPr>
      </w:pPr>
      <w:r>
        <w:rPr>
          <w:rFonts w:ascii="Helvetica Neue" w:hAnsi="Helvetica Neue"/>
          <w:b/>
          <w:sz w:val="24"/>
        </w:rPr>
        <w:t>Reservas Não Desenvolvidas:</w:t>
      </w:r>
      <w:r w:rsidRPr="00BA3CDF">
        <w:rPr>
          <w:rFonts w:ascii="Helvetica Neue" w:hAnsi="Helvetica Neue"/>
          <w:sz w:val="24"/>
        </w:rPr>
        <w:t xml:space="preserve"> </w:t>
      </w:r>
      <w:r w:rsidR="00A732AE">
        <w:rPr>
          <w:rFonts w:ascii="Helvetica Neue" w:hAnsi="Helvetica Neue"/>
          <w:sz w:val="24"/>
        </w:rPr>
        <w:t>q</w:t>
      </w:r>
      <w:r w:rsidRPr="00BA3CDF">
        <w:rPr>
          <w:rFonts w:ascii="Helvetica Neue" w:hAnsi="Helvetica Neue"/>
          <w:sz w:val="24"/>
        </w:rPr>
        <w:t xml:space="preserve">uantidade de </w:t>
      </w:r>
      <w:r w:rsidR="00D64DBC">
        <w:rPr>
          <w:rFonts w:ascii="Helvetica Neue" w:hAnsi="Helvetica Neue"/>
          <w:sz w:val="24"/>
        </w:rPr>
        <w:t>p</w:t>
      </w:r>
      <w:r w:rsidRPr="00BA3CDF">
        <w:rPr>
          <w:rFonts w:ascii="Helvetica Neue" w:hAnsi="Helvetica Neue"/>
          <w:sz w:val="24"/>
        </w:rPr>
        <w:t xml:space="preserve">etróleo ou </w:t>
      </w:r>
      <w:r w:rsidR="00D64DBC">
        <w:rPr>
          <w:rFonts w:ascii="Helvetica Neue" w:hAnsi="Helvetica Neue"/>
          <w:sz w:val="24"/>
        </w:rPr>
        <w:t>g</w:t>
      </w:r>
      <w:r w:rsidRPr="00BA3CDF">
        <w:rPr>
          <w:rFonts w:ascii="Helvetica Neue" w:hAnsi="Helvetica Neue"/>
          <w:sz w:val="24"/>
        </w:rPr>
        <w:t xml:space="preserve">ás </w:t>
      </w:r>
      <w:r w:rsidR="00D64DBC">
        <w:rPr>
          <w:rFonts w:ascii="Helvetica Neue" w:hAnsi="Helvetica Neue"/>
          <w:sz w:val="24"/>
        </w:rPr>
        <w:t>n</w:t>
      </w:r>
      <w:r w:rsidRPr="00BA3CDF">
        <w:rPr>
          <w:rFonts w:ascii="Helvetica Neue" w:hAnsi="Helvetica Neue"/>
          <w:sz w:val="24"/>
        </w:rPr>
        <w:t xml:space="preserve">atural que se espera recuperar por investimentos futuros, em </w:t>
      </w:r>
      <w:r w:rsidR="000A5F67">
        <w:rPr>
          <w:rFonts w:ascii="Helvetica Neue" w:hAnsi="Helvetica Neue"/>
          <w:sz w:val="24"/>
        </w:rPr>
        <w:t>r</w:t>
      </w:r>
      <w:r w:rsidRPr="00BA3CDF">
        <w:rPr>
          <w:rFonts w:ascii="Helvetica Neue" w:hAnsi="Helvetica Neue"/>
          <w:sz w:val="24"/>
        </w:rPr>
        <w:t xml:space="preserve">eservatórios descobertos, na data de referência do BAR: (1) em novos poços em áreas não perfuradas; (2) em aprofundamento de poços existentes para atingir um </w:t>
      </w:r>
      <w:r w:rsidR="00D64DBC">
        <w:rPr>
          <w:rFonts w:ascii="Helvetica Neue" w:hAnsi="Helvetica Neue"/>
          <w:sz w:val="24"/>
        </w:rPr>
        <w:t>r</w:t>
      </w:r>
      <w:r w:rsidRPr="00BA3CDF">
        <w:rPr>
          <w:rFonts w:ascii="Helvetica Neue" w:hAnsi="Helvetica Neue"/>
          <w:sz w:val="24"/>
        </w:rPr>
        <w:t xml:space="preserve">eservatório diferente; (3) em adensamento de malha de poços para aumentar a recuperação; (4) de valores relativamente altos (quando comparados com o custo de um novo poço na área) para recompletar um poço existente ou para instalar sistemas de </w:t>
      </w:r>
      <w:r w:rsidR="00D64DBC">
        <w:rPr>
          <w:rFonts w:ascii="Helvetica Neue" w:hAnsi="Helvetica Neue"/>
          <w:sz w:val="24"/>
        </w:rPr>
        <w:t>p</w:t>
      </w:r>
      <w:r w:rsidRPr="00BA3CDF">
        <w:rPr>
          <w:rFonts w:ascii="Helvetica Neue" w:hAnsi="Helvetica Neue"/>
          <w:sz w:val="24"/>
        </w:rPr>
        <w:t>rodução ou transporte de projetos de recuperação primária ou suplementar.</w:t>
      </w:r>
      <w:r>
        <w:rPr>
          <w:rFonts w:ascii="Helvetica Neue" w:hAnsi="Helvetica Neue"/>
          <w:sz w:val="24"/>
        </w:rPr>
        <w:t xml:space="preserve"> </w:t>
      </w:r>
      <w:r w:rsidRPr="00BA3CDF">
        <w:rPr>
          <w:rFonts w:ascii="Helvetica Neue" w:hAnsi="Helvetica Neue"/>
          <w:sz w:val="24"/>
          <w:szCs w:val="24"/>
        </w:rPr>
        <w:t>Resolução ANP n° 47, de 3/9/2014</w:t>
      </w:r>
      <w:r>
        <w:rPr>
          <w:rFonts w:ascii="Helvetica Neue" w:hAnsi="Helvetica Neue"/>
          <w:sz w:val="24"/>
          <w:szCs w:val="24"/>
        </w:rPr>
        <w:t>.</w:t>
      </w:r>
    </w:p>
    <w:p w14:paraId="0D58E5C2" w14:textId="77777777" w:rsidR="00A226CA" w:rsidRPr="00BA3CDF" w:rsidRDefault="00A226CA">
      <w:pPr>
        <w:jc w:val="both"/>
        <w:rPr>
          <w:rFonts w:ascii="Helvetica Neue" w:hAnsi="Helvetica Neue"/>
          <w:sz w:val="24"/>
        </w:rPr>
      </w:pPr>
    </w:p>
    <w:p w14:paraId="2672F48E" w14:textId="77777777" w:rsidR="00A33A3C" w:rsidRPr="004A62D2" w:rsidRDefault="00A33A3C">
      <w:pPr>
        <w:jc w:val="both"/>
        <w:rPr>
          <w:rFonts w:ascii="Helvetica Neue" w:hAnsi="Helvetica Neue"/>
          <w:sz w:val="24"/>
          <w:szCs w:val="24"/>
        </w:rPr>
      </w:pPr>
      <w:r>
        <w:rPr>
          <w:rFonts w:ascii="Helvetica Neue" w:hAnsi="Helvetica Neue"/>
          <w:b/>
          <w:sz w:val="24"/>
        </w:rPr>
        <w:t>Reservas Possíveis:</w:t>
      </w:r>
      <w:r>
        <w:rPr>
          <w:rFonts w:ascii="Helvetica Neue" w:hAnsi="Helvetica Neue"/>
          <w:sz w:val="24"/>
        </w:rPr>
        <w:t xml:space="preserve"> </w:t>
      </w:r>
      <w:r w:rsidR="00A732AE">
        <w:rPr>
          <w:rFonts w:ascii="Helvetica Neue" w:hAnsi="Helvetica Neue"/>
          <w:sz w:val="24"/>
        </w:rPr>
        <w:t>q</w:t>
      </w:r>
      <w:r w:rsidR="00BA3CDF" w:rsidRPr="00BA3CDF">
        <w:rPr>
          <w:rFonts w:ascii="Helvetica Neue" w:hAnsi="Helvetica Neue"/>
          <w:sz w:val="24"/>
        </w:rPr>
        <w:t xml:space="preserve">uantidade de </w:t>
      </w:r>
      <w:r w:rsidR="00D64DBC">
        <w:rPr>
          <w:rFonts w:ascii="Helvetica Neue" w:hAnsi="Helvetica Neue"/>
          <w:sz w:val="24"/>
        </w:rPr>
        <w:t>p</w:t>
      </w:r>
      <w:r w:rsidR="00BA3CDF" w:rsidRPr="00BA3CDF">
        <w:rPr>
          <w:rFonts w:ascii="Helvetica Neue" w:hAnsi="Helvetica Neue"/>
          <w:sz w:val="24"/>
        </w:rPr>
        <w:t xml:space="preserve">etróleo ou </w:t>
      </w:r>
      <w:r w:rsidR="00D64DBC">
        <w:rPr>
          <w:rFonts w:ascii="Helvetica Neue" w:hAnsi="Helvetica Neue"/>
          <w:sz w:val="24"/>
        </w:rPr>
        <w:t>g</w:t>
      </w:r>
      <w:r w:rsidR="00BA3CDF" w:rsidRPr="00BA3CDF">
        <w:rPr>
          <w:rFonts w:ascii="Helvetica Neue" w:hAnsi="Helvetica Neue"/>
          <w:sz w:val="24"/>
        </w:rPr>
        <w:t xml:space="preserve">ás </w:t>
      </w:r>
      <w:r w:rsidR="00D64DBC">
        <w:rPr>
          <w:rFonts w:ascii="Helvetica Neue" w:hAnsi="Helvetica Neue"/>
          <w:sz w:val="24"/>
        </w:rPr>
        <w:t>n</w:t>
      </w:r>
      <w:r w:rsidR="00BA3CDF" w:rsidRPr="00BA3CDF">
        <w:rPr>
          <w:rFonts w:ascii="Helvetica Neue" w:hAnsi="Helvetica Neue"/>
          <w:sz w:val="24"/>
        </w:rPr>
        <w:t xml:space="preserve">atural que a análise de dados de geociências e de engenharia indica como menos provável de se recuperar do que as </w:t>
      </w:r>
      <w:r w:rsidR="00D64DBC">
        <w:rPr>
          <w:rFonts w:ascii="Helvetica Neue" w:hAnsi="Helvetica Neue"/>
          <w:sz w:val="24"/>
        </w:rPr>
        <w:t>r</w:t>
      </w:r>
      <w:r w:rsidR="00BA3CDF" w:rsidRPr="00BA3CDF">
        <w:rPr>
          <w:rFonts w:ascii="Helvetica Neue" w:hAnsi="Helvetica Neue"/>
          <w:sz w:val="24"/>
        </w:rPr>
        <w:t xml:space="preserve">eservas </w:t>
      </w:r>
      <w:r w:rsidR="00D64DBC">
        <w:rPr>
          <w:rFonts w:ascii="Helvetica Neue" w:hAnsi="Helvetica Neue"/>
          <w:sz w:val="24"/>
        </w:rPr>
        <w:t>p</w:t>
      </w:r>
      <w:r w:rsidR="00BA3CDF" w:rsidRPr="00BA3CDF">
        <w:rPr>
          <w:rFonts w:ascii="Helvetica Neue" w:hAnsi="Helvetica Neue"/>
          <w:sz w:val="24"/>
        </w:rPr>
        <w:t>rováveis.</w:t>
      </w:r>
      <w:r w:rsidR="00BA3CDF">
        <w:rPr>
          <w:rFonts w:ascii="Helvetica Neue" w:hAnsi="Helvetica Neue"/>
          <w:sz w:val="24"/>
        </w:rPr>
        <w:t xml:space="preserve"> </w:t>
      </w:r>
      <w:r w:rsidR="00BA3CDF" w:rsidRPr="00BA3CDF">
        <w:rPr>
          <w:rFonts w:ascii="Helvetica Neue" w:hAnsi="Helvetica Neue"/>
          <w:sz w:val="24"/>
          <w:szCs w:val="24"/>
        </w:rPr>
        <w:t>Resolução ANP n° 47, de 3/9/2014</w:t>
      </w:r>
      <w:r w:rsidR="00BA3CDF">
        <w:rPr>
          <w:rFonts w:ascii="Helvetica Neue" w:hAnsi="Helvetica Neue"/>
          <w:sz w:val="24"/>
          <w:szCs w:val="24"/>
        </w:rPr>
        <w:t>.</w:t>
      </w:r>
    </w:p>
    <w:p w14:paraId="231CC474" w14:textId="77777777" w:rsidR="00A226CA" w:rsidRDefault="00A226CA">
      <w:pPr>
        <w:jc w:val="both"/>
        <w:rPr>
          <w:rFonts w:ascii="Helvetica Neue" w:hAnsi="Helvetica Neue"/>
          <w:b/>
          <w:sz w:val="24"/>
        </w:rPr>
      </w:pPr>
    </w:p>
    <w:p w14:paraId="21A959F4" w14:textId="77777777" w:rsidR="00A33A3C" w:rsidRPr="00FC0CEB" w:rsidRDefault="00A33A3C">
      <w:pPr>
        <w:jc w:val="both"/>
        <w:rPr>
          <w:rFonts w:ascii="Helvetica Neue" w:hAnsi="Helvetica Neue"/>
          <w:sz w:val="24"/>
          <w:szCs w:val="24"/>
        </w:rPr>
      </w:pPr>
      <w:r>
        <w:rPr>
          <w:rFonts w:ascii="Helvetica Neue" w:hAnsi="Helvetica Neue"/>
          <w:b/>
          <w:sz w:val="24"/>
        </w:rPr>
        <w:t>Reservas Provadas:</w:t>
      </w:r>
      <w:r>
        <w:rPr>
          <w:rFonts w:ascii="Helvetica Neue" w:hAnsi="Helvetica Neue"/>
          <w:sz w:val="24"/>
        </w:rPr>
        <w:t xml:space="preserve"> </w:t>
      </w:r>
      <w:r w:rsidR="00A732AE">
        <w:rPr>
          <w:rFonts w:ascii="Helvetica Neue" w:hAnsi="Helvetica Neue"/>
          <w:sz w:val="24"/>
        </w:rPr>
        <w:t>q</w:t>
      </w:r>
      <w:r w:rsidR="00BA3CDF" w:rsidRPr="00BA3CDF">
        <w:rPr>
          <w:rFonts w:ascii="Helvetica Neue" w:hAnsi="Helvetica Neue"/>
          <w:sz w:val="24"/>
        </w:rPr>
        <w:t xml:space="preserve">uantidade de </w:t>
      </w:r>
      <w:r w:rsidR="00D64DBC">
        <w:rPr>
          <w:rFonts w:ascii="Helvetica Neue" w:hAnsi="Helvetica Neue"/>
          <w:sz w:val="24"/>
        </w:rPr>
        <w:t>p</w:t>
      </w:r>
      <w:r w:rsidR="00BA3CDF" w:rsidRPr="00BA3CDF">
        <w:rPr>
          <w:rFonts w:ascii="Helvetica Neue" w:hAnsi="Helvetica Neue"/>
          <w:sz w:val="24"/>
        </w:rPr>
        <w:t xml:space="preserve">etróleo ou </w:t>
      </w:r>
      <w:r w:rsidR="00D64DBC">
        <w:rPr>
          <w:rFonts w:ascii="Helvetica Neue" w:hAnsi="Helvetica Neue"/>
          <w:sz w:val="24"/>
        </w:rPr>
        <w:t>g</w:t>
      </w:r>
      <w:r w:rsidR="00BA3CDF" w:rsidRPr="00BA3CDF">
        <w:rPr>
          <w:rFonts w:ascii="Helvetica Neue" w:hAnsi="Helvetica Neue"/>
          <w:sz w:val="24"/>
        </w:rPr>
        <w:t xml:space="preserve">ás </w:t>
      </w:r>
      <w:r w:rsidR="00D64DBC">
        <w:rPr>
          <w:rFonts w:ascii="Helvetica Neue" w:hAnsi="Helvetica Neue"/>
          <w:sz w:val="24"/>
        </w:rPr>
        <w:t>n</w:t>
      </w:r>
      <w:r w:rsidR="00BA3CDF" w:rsidRPr="00BA3CDF">
        <w:rPr>
          <w:rFonts w:ascii="Helvetica Neue" w:hAnsi="Helvetica Neue"/>
          <w:sz w:val="24"/>
        </w:rPr>
        <w:t>atural que a análise de dados de geociências e engenharia indica com razoável certeza, como recuperáve</w:t>
      </w:r>
      <w:r w:rsidR="00281228">
        <w:rPr>
          <w:rFonts w:ascii="Helvetica Neue" w:hAnsi="Helvetica Neue"/>
          <w:sz w:val="24"/>
        </w:rPr>
        <w:t>l</w:t>
      </w:r>
      <w:r w:rsidR="00BA3CDF" w:rsidRPr="00BA3CDF">
        <w:rPr>
          <w:rFonts w:ascii="Helvetica Neue" w:hAnsi="Helvetica Neue"/>
          <w:sz w:val="24"/>
        </w:rPr>
        <w:t xml:space="preserve"> comercialmente, na data de referência do BAR, de </w:t>
      </w:r>
      <w:r w:rsidR="00D64DBC">
        <w:rPr>
          <w:rFonts w:ascii="Helvetica Neue" w:hAnsi="Helvetica Neue"/>
          <w:sz w:val="24"/>
        </w:rPr>
        <w:t>r</w:t>
      </w:r>
      <w:r w:rsidR="00BA3CDF" w:rsidRPr="00BA3CDF">
        <w:rPr>
          <w:rFonts w:ascii="Helvetica Neue" w:hAnsi="Helvetica Neue"/>
          <w:sz w:val="24"/>
        </w:rPr>
        <w:t>eservatórios descobertos e com condições econômicas, métodos operacionais e regulamentação governamental definidos. Se forem usados métodos determinísticos de avaliação, o termo "razoável certeza" indica um alto grau de confiança de que a quantidade será recuperada. Quando são usados métodos probabilísticos, a probabilidade de que a quantidade recuperada seja igual ou maior que a estimativa deverá ser de</w:t>
      </w:r>
      <w:r w:rsidR="00D64DBC">
        <w:rPr>
          <w:rFonts w:ascii="Helvetica Neue" w:hAnsi="Helvetica Neue"/>
          <w:sz w:val="24"/>
        </w:rPr>
        <w:t>,</w:t>
      </w:r>
      <w:r w:rsidR="00BA3CDF" w:rsidRPr="00BA3CDF">
        <w:rPr>
          <w:rFonts w:ascii="Helvetica Neue" w:hAnsi="Helvetica Neue"/>
          <w:sz w:val="24"/>
        </w:rPr>
        <w:t xml:space="preserve"> pelo menos</w:t>
      </w:r>
      <w:r w:rsidR="00D64DBC">
        <w:rPr>
          <w:rFonts w:ascii="Helvetica Neue" w:hAnsi="Helvetica Neue"/>
          <w:sz w:val="24"/>
        </w:rPr>
        <w:t>,</w:t>
      </w:r>
      <w:r w:rsidR="00BA3CDF" w:rsidRPr="00BA3CDF">
        <w:rPr>
          <w:rFonts w:ascii="Helvetica Neue" w:hAnsi="Helvetica Neue"/>
          <w:sz w:val="24"/>
        </w:rPr>
        <w:t xml:space="preserve"> 90%</w:t>
      </w:r>
      <w:r w:rsidR="001D4275" w:rsidRPr="00FC0CEB">
        <w:rPr>
          <w:rFonts w:ascii="Helvetica Neue" w:hAnsi="Helvetica Neue"/>
          <w:sz w:val="24"/>
          <w:szCs w:val="24"/>
        </w:rPr>
        <w:t>.</w:t>
      </w:r>
      <w:r w:rsidR="00BA3CDF">
        <w:rPr>
          <w:rFonts w:ascii="Helvetica Neue" w:hAnsi="Helvetica Neue"/>
          <w:sz w:val="24"/>
          <w:szCs w:val="24"/>
        </w:rPr>
        <w:t xml:space="preserve"> </w:t>
      </w:r>
      <w:r w:rsidR="00BA3CDF" w:rsidRPr="00BA3CDF">
        <w:rPr>
          <w:rFonts w:ascii="Helvetica Neue" w:hAnsi="Helvetica Neue"/>
          <w:sz w:val="24"/>
          <w:szCs w:val="24"/>
        </w:rPr>
        <w:t>Resolução ANP n° 47, de 3/9/2014</w:t>
      </w:r>
      <w:r w:rsidR="00BA3CDF">
        <w:rPr>
          <w:rFonts w:ascii="Helvetica Neue" w:hAnsi="Helvetica Neue"/>
          <w:sz w:val="24"/>
          <w:szCs w:val="24"/>
        </w:rPr>
        <w:t>.</w:t>
      </w:r>
    </w:p>
    <w:p w14:paraId="78ECA7E0" w14:textId="77777777" w:rsidR="00A226CA" w:rsidRDefault="00A226CA">
      <w:pPr>
        <w:jc w:val="both"/>
        <w:rPr>
          <w:rFonts w:ascii="Helvetica Neue" w:hAnsi="Helvetica Neue"/>
          <w:b/>
          <w:sz w:val="24"/>
        </w:rPr>
      </w:pPr>
    </w:p>
    <w:p w14:paraId="29F12C18" w14:textId="77777777" w:rsidR="003F1570" w:rsidRPr="00FC0CEB" w:rsidRDefault="00A33A3C" w:rsidP="003F1570">
      <w:pPr>
        <w:jc w:val="both"/>
        <w:rPr>
          <w:rFonts w:ascii="Helvetica Neue" w:hAnsi="Helvetica Neue"/>
          <w:sz w:val="24"/>
          <w:szCs w:val="24"/>
        </w:rPr>
      </w:pPr>
      <w:r>
        <w:rPr>
          <w:rFonts w:ascii="Helvetica Neue" w:hAnsi="Helvetica Neue"/>
          <w:b/>
          <w:sz w:val="24"/>
        </w:rPr>
        <w:t>Reservas Prováveis:</w:t>
      </w:r>
      <w:r>
        <w:rPr>
          <w:rFonts w:ascii="Helvetica Neue" w:hAnsi="Helvetica Neue"/>
          <w:sz w:val="24"/>
        </w:rPr>
        <w:t xml:space="preserve"> </w:t>
      </w:r>
      <w:r w:rsidR="00A732AE">
        <w:rPr>
          <w:rFonts w:ascii="Helvetica Neue" w:hAnsi="Helvetica Neue"/>
          <w:sz w:val="24"/>
        </w:rPr>
        <w:t>q</w:t>
      </w:r>
      <w:r w:rsidR="003F1570" w:rsidRPr="003F1570">
        <w:rPr>
          <w:rFonts w:ascii="Helvetica Neue" w:hAnsi="Helvetica Neue"/>
          <w:sz w:val="24"/>
        </w:rPr>
        <w:t xml:space="preserve">uantidade de </w:t>
      </w:r>
      <w:r w:rsidR="00D64DBC">
        <w:rPr>
          <w:rFonts w:ascii="Helvetica Neue" w:hAnsi="Helvetica Neue"/>
          <w:sz w:val="24"/>
        </w:rPr>
        <w:t>p</w:t>
      </w:r>
      <w:r w:rsidR="00121504">
        <w:rPr>
          <w:rFonts w:ascii="Helvetica Neue" w:hAnsi="Helvetica Neue"/>
          <w:sz w:val="24"/>
        </w:rPr>
        <w:t xml:space="preserve">etróleo ou de </w:t>
      </w:r>
      <w:r w:rsidR="00D64DBC">
        <w:rPr>
          <w:rFonts w:ascii="Helvetica Neue" w:hAnsi="Helvetica Neue"/>
          <w:sz w:val="24"/>
        </w:rPr>
        <w:t>g</w:t>
      </w:r>
      <w:r w:rsidR="003F1570" w:rsidRPr="003F1570">
        <w:rPr>
          <w:rFonts w:ascii="Helvetica Neue" w:hAnsi="Helvetica Neue"/>
          <w:sz w:val="24"/>
        </w:rPr>
        <w:t xml:space="preserve">ás </w:t>
      </w:r>
      <w:r w:rsidR="00D64DBC">
        <w:rPr>
          <w:rFonts w:ascii="Helvetica Neue" w:hAnsi="Helvetica Neue"/>
          <w:sz w:val="24"/>
        </w:rPr>
        <w:t>n</w:t>
      </w:r>
      <w:r w:rsidR="003F1570" w:rsidRPr="003F1570">
        <w:rPr>
          <w:rFonts w:ascii="Helvetica Neue" w:hAnsi="Helvetica Neue"/>
          <w:sz w:val="24"/>
        </w:rPr>
        <w:t xml:space="preserve">atural cuja recuperação é menos provável que a das </w:t>
      </w:r>
      <w:r w:rsidR="00D64DBC">
        <w:rPr>
          <w:rFonts w:ascii="Helvetica Neue" w:hAnsi="Helvetica Neue"/>
          <w:sz w:val="24"/>
        </w:rPr>
        <w:t>r</w:t>
      </w:r>
      <w:r w:rsidR="003F1570" w:rsidRPr="003F1570">
        <w:rPr>
          <w:rFonts w:ascii="Helvetica Neue" w:hAnsi="Helvetica Neue"/>
          <w:sz w:val="24"/>
        </w:rPr>
        <w:t xml:space="preserve">eservas </w:t>
      </w:r>
      <w:r w:rsidR="00D64DBC">
        <w:rPr>
          <w:rFonts w:ascii="Helvetica Neue" w:hAnsi="Helvetica Neue"/>
          <w:sz w:val="24"/>
        </w:rPr>
        <w:t>p</w:t>
      </w:r>
      <w:r w:rsidR="003F1570" w:rsidRPr="003F1570">
        <w:rPr>
          <w:rFonts w:ascii="Helvetica Neue" w:hAnsi="Helvetica Neue"/>
          <w:sz w:val="24"/>
        </w:rPr>
        <w:t xml:space="preserve">rovadas, mas de maior certeza em relação à das </w:t>
      </w:r>
      <w:r w:rsidR="00D64DBC">
        <w:rPr>
          <w:rFonts w:ascii="Helvetica Neue" w:hAnsi="Helvetica Neue"/>
          <w:sz w:val="24"/>
        </w:rPr>
        <w:t>r</w:t>
      </w:r>
      <w:r w:rsidR="003F1570" w:rsidRPr="003F1570">
        <w:rPr>
          <w:rFonts w:ascii="Helvetica Neue" w:hAnsi="Helvetica Neue"/>
          <w:sz w:val="24"/>
        </w:rPr>
        <w:t xml:space="preserve">eservas </w:t>
      </w:r>
      <w:r w:rsidR="00D64DBC">
        <w:rPr>
          <w:rFonts w:ascii="Helvetica Neue" w:hAnsi="Helvetica Neue"/>
          <w:sz w:val="24"/>
        </w:rPr>
        <w:t>p</w:t>
      </w:r>
      <w:r w:rsidR="003F1570" w:rsidRPr="003F1570">
        <w:rPr>
          <w:rFonts w:ascii="Helvetica Neue" w:hAnsi="Helvetica Neue"/>
          <w:sz w:val="24"/>
        </w:rPr>
        <w:t>ossíveis.</w:t>
      </w:r>
      <w:r w:rsidR="003F1570">
        <w:rPr>
          <w:rFonts w:ascii="Helvetica Neue" w:hAnsi="Helvetica Neue"/>
          <w:sz w:val="24"/>
        </w:rPr>
        <w:t xml:space="preserve"> </w:t>
      </w:r>
      <w:r w:rsidR="003F1570" w:rsidRPr="00BA3CDF">
        <w:rPr>
          <w:rFonts w:ascii="Helvetica Neue" w:hAnsi="Helvetica Neue"/>
          <w:sz w:val="24"/>
          <w:szCs w:val="24"/>
        </w:rPr>
        <w:t>Resolução ANP n° 47, de 3/9/2014</w:t>
      </w:r>
      <w:r w:rsidR="003F1570">
        <w:rPr>
          <w:rFonts w:ascii="Helvetica Neue" w:hAnsi="Helvetica Neue"/>
          <w:sz w:val="24"/>
          <w:szCs w:val="24"/>
        </w:rPr>
        <w:t>.</w:t>
      </w:r>
    </w:p>
    <w:p w14:paraId="243567F7" w14:textId="77777777" w:rsidR="00A226CA" w:rsidRDefault="00A226CA">
      <w:pPr>
        <w:jc w:val="both"/>
        <w:rPr>
          <w:rFonts w:ascii="Helvetica Neue" w:hAnsi="Helvetica Neue"/>
          <w:b/>
          <w:sz w:val="24"/>
        </w:rPr>
      </w:pPr>
    </w:p>
    <w:p w14:paraId="2FE24101" w14:textId="77777777" w:rsidR="00A33A3C" w:rsidRPr="00FC0CEB" w:rsidRDefault="00A33A3C">
      <w:pPr>
        <w:jc w:val="both"/>
        <w:rPr>
          <w:rFonts w:ascii="Helvetica Neue" w:hAnsi="Helvetica Neue"/>
          <w:sz w:val="24"/>
          <w:szCs w:val="24"/>
        </w:rPr>
      </w:pPr>
      <w:r w:rsidRPr="00FC0CEB">
        <w:rPr>
          <w:rFonts w:ascii="Helvetica Neue" w:hAnsi="Helvetica Neue"/>
          <w:b/>
          <w:sz w:val="24"/>
        </w:rPr>
        <w:t>Reservas Totais:</w:t>
      </w:r>
      <w:r w:rsidRPr="00FC0CEB">
        <w:rPr>
          <w:rFonts w:ascii="Helvetica Neue" w:hAnsi="Helvetica Neue"/>
          <w:sz w:val="24"/>
        </w:rPr>
        <w:t xml:space="preserve"> soma das reservas provadas, prováveis e possíveis.</w:t>
      </w:r>
      <w:r w:rsidR="003F1570">
        <w:rPr>
          <w:rFonts w:ascii="Helvetica Neue" w:hAnsi="Helvetica Neue"/>
          <w:sz w:val="24"/>
        </w:rPr>
        <w:t xml:space="preserve"> </w:t>
      </w:r>
      <w:r w:rsidR="003F1570" w:rsidRPr="00BA3CDF">
        <w:rPr>
          <w:rFonts w:ascii="Helvetica Neue" w:hAnsi="Helvetica Neue"/>
          <w:sz w:val="24"/>
          <w:szCs w:val="24"/>
        </w:rPr>
        <w:t>Resolução ANP n° 47, de 3/9/2014</w:t>
      </w:r>
      <w:r w:rsidR="001D4275" w:rsidRPr="00FC0CEB">
        <w:rPr>
          <w:rFonts w:ascii="Helvetica Neue" w:hAnsi="Helvetica Neue"/>
          <w:sz w:val="24"/>
          <w:szCs w:val="24"/>
        </w:rPr>
        <w:t>.</w:t>
      </w:r>
    </w:p>
    <w:p w14:paraId="15E487C7" w14:textId="77777777" w:rsidR="00A226CA" w:rsidRDefault="00A226CA">
      <w:pPr>
        <w:jc w:val="both"/>
        <w:rPr>
          <w:rFonts w:ascii="Helvetica Neue" w:hAnsi="Helvetica Neue"/>
          <w:b/>
          <w:sz w:val="24"/>
        </w:rPr>
      </w:pPr>
    </w:p>
    <w:p w14:paraId="7B398A8C" w14:textId="77777777" w:rsidR="00A33A3C" w:rsidRDefault="00A33A3C">
      <w:pPr>
        <w:jc w:val="both"/>
        <w:rPr>
          <w:rFonts w:ascii="Helvetica Neue" w:hAnsi="Helvetica Neue"/>
          <w:sz w:val="24"/>
        </w:rPr>
      </w:pPr>
      <w:r>
        <w:rPr>
          <w:rFonts w:ascii="Helvetica Neue" w:hAnsi="Helvetica Neue"/>
          <w:b/>
          <w:sz w:val="24"/>
        </w:rPr>
        <w:t>Reservatório</w:t>
      </w:r>
      <w:r w:rsidR="0075634D">
        <w:rPr>
          <w:rFonts w:ascii="Helvetica Neue" w:hAnsi="Helvetica Neue"/>
          <w:b/>
          <w:sz w:val="24"/>
        </w:rPr>
        <w:t xml:space="preserve"> </w:t>
      </w:r>
      <w:r w:rsidR="0075634D" w:rsidRPr="006F6DDF">
        <w:rPr>
          <w:rFonts w:ascii="Helvetica Neue" w:hAnsi="Helvetica Neue"/>
          <w:b/>
          <w:color w:val="000000" w:themeColor="text1"/>
          <w:sz w:val="24"/>
        </w:rPr>
        <w:t>ou Depósito</w:t>
      </w:r>
      <w:r>
        <w:rPr>
          <w:rFonts w:ascii="Helvetica Neue" w:hAnsi="Helvetica Neue"/>
          <w:b/>
          <w:sz w:val="24"/>
        </w:rPr>
        <w:t>:</w:t>
      </w:r>
      <w:r>
        <w:rPr>
          <w:rFonts w:ascii="Helvetica Neue" w:hAnsi="Helvetica Neue"/>
          <w:sz w:val="24"/>
        </w:rPr>
        <w:t xml:space="preserve"> configuração geológica dotada de propriedades específicas, armazenadora de petróleo ou gás </w:t>
      </w:r>
      <w:r w:rsidR="0070776F">
        <w:rPr>
          <w:rFonts w:ascii="Helvetica Neue" w:hAnsi="Helvetica Neue"/>
          <w:sz w:val="24"/>
        </w:rPr>
        <w:t>natural associado</w:t>
      </w:r>
      <w:r>
        <w:rPr>
          <w:rFonts w:ascii="Helvetica Neue" w:hAnsi="Helvetica Neue"/>
          <w:sz w:val="24"/>
        </w:rPr>
        <w:t xml:space="preserve"> ou não.</w:t>
      </w:r>
      <w:r w:rsidR="003857FF">
        <w:rPr>
          <w:rFonts w:ascii="Helvetica Neue" w:hAnsi="Helvetica Neue"/>
          <w:sz w:val="24"/>
        </w:rPr>
        <w:t xml:space="preserve"> Lei nº 9.478, de 6/8/1997.</w:t>
      </w:r>
    </w:p>
    <w:p w14:paraId="698511F8" w14:textId="77777777" w:rsidR="00A226CA" w:rsidRDefault="00A226CA">
      <w:pPr>
        <w:jc w:val="both"/>
        <w:rPr>
          <w:rFonts w:ascii="Helvetica Neue" w:hAnsi="Helvetica Neue"/>
          <w:b/>
          <w:sz w:val="24"/>
        </w:rPr>
      </w:pPr>
    </w:p>
    <w:p w14:paraId="310F53B3" w14:textId="77777777" w:rsidR="00A33A3C" w:rsidRDefault="00A33A3C">
      <w:pPr>
        <w:jc w:val="both"/>
        <w:rPr>
          <w:rFonts w:ascii="Helvetica Neue" w:hAnsi="Helvetica Neue"/>
          <w:sz w:val="24"/>
        </w:rPr>
      </w:pPr>
      <w:r>
        <w:rPr>
          <w:rFonts w:ascii="Helvetica Neue" w:hAnsi="Helvetica Neue"/>
          <w:b/>
          <w:sz w:val="24"/>
        </w:rPr>
        <w:t>Resíduo Atmosférico (RAT):</w:t>
      </w:r>
      <w:r>
        <w:rPr>
          <w:rFonts w:ascii="Helvetica Neue" w:hAnsi="Helvetica Neue"/>
          <w:sz w:val="24"/>
        </w:rPr>
        <w:t xml:space="preserve"> fração do petróleo procedente da unidade de destilação atmosférica com temperatura de destilação superior a 420</w:t>
      </w:r>
      <w:r w:rsidR="00A226CA">
        <w:rPr>
          <w:rFonts w:ascii="Helvetica Neue" w:hAnsi="Helvetica Neue"/>
          <w:sz w:val="24"/>
        </w:rPr>
        <w:t xml:space="preserve"> </w:t>
      </w:r>
      <w:r>
        <w:rPr>
          <w:rFonts w:ascii="Helvetica Neue" w:hAnsi="Helvetica Neue"/>
          <w:sz w:val="24"/>
        </w:rPr>
        <w:t>ºC.</w:t>
      </w:r>
    </w:p>
    <w:p w14:paraId="340AD67D" w14:textId="77777777" w:rsidR="00A226CA" w:rsidRDefault="00A226CA">
      <w:pPr>
        <w:jc w:val="both"/>
        <w:rPr>
          <w:rFonts w:ascii="Helvetica Neue" w:hAnsi="Helvetica Neue"/>
          <w:b/>
          <w:sz w:val="24"/>
        </w:rPr>
      </w:pPr>
    </w:p>
    <w:p w14:paraId="1ED358CC" w14:textId="77777777" w:rsidR="00A33A3C" w:rsidRDefault="00A33A3C">
      <w:pPr>
        <w:jc w:val="both"/>
        <w:rPr>
          <w:rFonts w:ascii="Helvetica Neue" w:hAnsi="Helvetica Neue"/>
          <w:sz w:val="24"/>
        </w:rPr>
      </w:pPr>
      <w:r>
        <w:rPr>
          <w:rFonts w:ascii="Helvetica Neue" w:hAnsi="Helvetica Neue"/>
          <w:b/>
          <w:sz w:val="24"/>
        </w:rPr>
        <w:t>Revenda:</w:t>
      </w:r>
      <w:r>
        <w:rPr>
          <w:rFonts w:ascii="Helvetica Neue" w:hAnsi="Helvetica Neue"/>
          <w:sz w:val="24"/>
        </w:rPr>
        <w:t xml:space="preserve"> atividade de venda a varejo de combustíveis, lubrificantes e gás liq</w:t>
      </w:r>
      <w:r w:rsidR="001C59E1">
        <w:rPr>
          <w:rFonts w:ascii="Helvetica Neue" w:hAnsi="Helvetica Neue"/>
          <w:sz w:val="24"/>
        </w:rPr>
        <w:t>u</w:t>
      </w:r>
      <w:r>
        <w:rPr>
          <w:rFonts w:ascii="Helvetica Neue" w:hAnsi="Helvetica Neue"/>
          <w:sz w:val="24"/>
        </w:rPr>
        <w:t>efeito envasado, exercida por postos de serviços ou revendedores, na forma das leis e regulamentos aplicáveis.</w:t>
      </w:r>
      <w:r w:rsidR="001D4275">
        <w:rPr>
          <w:rFonts w:ascii="Helvetica Neue" w:hAnsi="Helvetica Neue"/>
          <w:sz w:val="24"/>
        </w:rPr>
        <w:t xml:space="preserve"> </w:t>
      </w:r>
      <w:r w:rsidR="007A24B7">
        <w:rPr>
          <w:rFonts w:ascii="Helvetica Neue" w:hAnsi="Helvetica Neue"/>
          <w:sz w:val="24"/>
        </w:rPr>
        <w:t>Lei n° 9.478, de 6/8/</w:t>
      </w:r>
      <w:r w:rsidR="001D4275" w:rsidRPr="0040204E">
        <w:rPr>
          <w:rFonts w:ascii="Helvetica Neue" w:hAnsi="Helvetica Neue"/>
          <w:sz w:val="24"/>
        </w:rPr>
        <w:t>1997</w:t>
      </w:r>
      <w:r w:rsidR="001D4275" w:rsidRPr="001C59E1">
        <w:rPr>
          <w:rFonts w:ascii="Helvetica Neue" w:hAnsi="Helvetica Neue"/>
          <w:sz w:val="24"/>
        </w:rPr>
        <w:t>.</w:t>
      </w:r>
    </w:p>
    <w:p w14:paraId="2D02465A" w14:textId="77777777" w:rsidR="00A226CA" w:rsidRPr="001C59E1" w:rsidRDefault="00A226CA">
      <w:pPr>
        <w:jc w:val="both"/>
        <w:rPr>
          <w:rFonts w:ascii="Helvetica Neue" w:hAnsi="Helvetica Neue"/>
          <w:sz w:val="24"/>
        </w:rPr>
      </w:pPr>
    </w:p>
    <w:p w14:paraId="4B51C608" w14:textId="77777777" w:rsidR="00A33A3C" w:rsidRDefault="00A33A3C">
      <w:pPr>
        <w:jc w:val="both"/>
        <w:rPr>
          <w:rFonts w:ascii="Helvetica Neue" w:hAnsi="Helvetica Neue"/>
          <w:bCs/>
          <w:sz w:val="24"/>
        </w:rPr>
      </w:pPr>
      <w:r>
        <w:rPr>
          <w:rFonts w:ascii="Helvetica Neue" w:hAnsi="Helvetica Neue"/>
          <w:b/>
          <w:sz w:val="24"/>
        </w:rPr>
        <w:t xml:space="preserve">Revendedor Varejista: </w:t>
      </w:r>
      <w:r>
        <w:rPr>
          <w:rFonts w:ascii="Helvetica Neue" w:hAnsi="Helvetica Neue"/>
          <w:bCs/>
          <w:sz w:val="24"/>
        </w:rPr>
        <w:t>pessoa jurídica autorizada para o exercício da atividade de revenda varejista de c</w:t>
      </w:r>
      <w:r w:rsidR="000554F3">
        <w:rPr>
          <w:rFonts w:ascii="Helvetica Neue" w:hAnsi="Helvetica Neue"/>
          <w:bCs/>
          <w:sz w:val="24"/>
        </w:rPr>
        <w:t>ombustível automotivo. Resolução ANP n</w:t>
      </w:r>
      <w:r w:rsidR="00C15A22">
        <w:rPr>
          <w:rFonts w:ascii="Helvetica Neue" w:hAnsi="Helvetica Neue"/>
          <w:bCs/>
          <w:sz w:val="24"/>
        </w:rPr>
        <w:t>º 12, de</w:t>
      </w:r>
      <w:r w:rsidR="007A24B7">
        <w:rPr>
          <w:rFonts w:ascii="Helvetica Neue" w:hAnsi="Helvetica Neue"/>
          <w:bCs/>
          <w:sz w:val="24"/>
        </w:rPr>
        <w:t xml:space="preserve"> 21/3/</w:t>
      </w:r>
      <w:r>
        <w:rPr>
          <w:rFonts w:ascii="Helvetica Neue" w:hAnsi="Helvetica Neue"/>
          <w:bCs/>
          <w:sz w:val="24"/>
        </w:rPr>
        <w:t>2007.</w:t>
      </w:r>
    </w:p>
    <w:p w14:paraId="1B270ADC" w14:textId="77777777" w:rsidR="00A226CA" w:rsidRDefault="00A226CA">
      <w:pPr>
        <w:jc w:val="both"/>
        <w:rPr>
          <w:rFonts w:ascii="Helvetica Neue" w:hAnsi="Helvetica Neue"/>
          <w:bCs/>
          <w:sz w:val="24"/>
        </w:rPr>
      </w:pPr>
    </w:p>
    <w:p w14:paraId="43D84741" w14:textId="54A6C086" w:rsidR="00F9252F" w:rsidRPr="00B4498B" w:rsidRDefault="00F9252F" w:rsidP="006F6DDF">
      <w:pPr>
        <w:jc w:val="both"/>
        <w:rPr>
          <w:rFonts w:ascii="Helvetica Neue" w:hAnsi="Helvetica Neue"/>
          <w:snapToGrid w:val="0"/>
          <w:sz w:val="24"/>
        </w:rPr>
      </w:pPr>
      <w:r w:rsidRPr="00B4498B">
        <w:rPr>
          <w:rFonts w:ascii="Helvetica Neue" w:hAnsi="Helvetica Neue"/>
          <w:b/>
          <w:sz w:val="24"/>
        </w:rPr>
        <w:lastRenderedPageBreak/>
        <w:t>Rodada de Licitações</w:t>
      </w:r>
      <w:r w:rsidR="006F6DDF" w:rsidRPr="006F6DDF">
        <w:rPr>
          <w:b/>
          <w:color w:val="000000" w:themeColor="text1"/>
          <w:sz w:val="24"/>
          <w:szCs w:val="24"/>
        </w:rPr>
        <w:t xml:space="preserve">: </w:t>
      </w:r>
      <w:r w:rsidR="006F6DDF" w:rsidRPr="00B4498B">
        <w:rPr>
          <w:rFonts w:ascii="Helvetica Neue" w:hAnsi="Helvetica Neue"/>
          <w:snapToGrid w:val="0"/>
          <w:sz w:val="24"/>
        </w:rPr>
        <w:t>l</w:t>
      </w:r>
      <w:r w:rsidRPr="00B4498B">
        <w:rPr>
          <w:rFonts w:ascii="Helvetica Neue" w:hAnsi="Helvetica Neue"/>
          <w:snapToGrid w:val="0"/>
          <w:sz w:val="24"/>
        </w:rPr>
        <w:t>icitações de âmbito internacional efetuadas pela ANP e destinadas à outorga, aos licitantes vencedores, de concessões para exploração e produção de petróleo e gás natural.</w:t>
      </w:r>
    </w:p>
    <w:p w14:paraId="5B325E54" w14:textId="77777777" w:rsidR="00A226CA" w:rsidRPr="00F9252F" w:rsidRDefault="00A226CA" w:rsidP="005443DB">
      <w:pPr>
        <w:jc w:val="both"/>
        <w:rPr>
          <w:rFonts w:ascii="Helvetica Neue" w:hAnsi="Helvetica Neue"/>
          <w:sz w:val="24"/>
          <w:szCs w:val="24"/>
        </w:rPr>
      </w:pPr>
    </w:p>
    <w:p w14:paraId="3659B4ED" w14:textId="77777777" w:rsidR="005443DB" w:rsidRDefault="00A33A3C" w:rsidP="005443DB">
      <w:pPr>
        <w:jc w:val="both"/>
        <w:rPr>
          <w:rFonts w:ascii="Helvetica Neue" w:hAnsi="Helvetica Neue"/>
          <w:snapToGrid w:val="0"/>
          <w:sz w:val="24"/>
        </w:rPr>
      </w:pPr>
      <w:r>
        <w:rPr>
          <w:rFonts w:ascii="Helvetica Neue" w:hAnsi="Helvetica Neue"/>
          <w:b/>
          <w:sz w:val="24"/>
        </w:rPr>
        <w:t>Rodada Zero:</w:t>
      </w:r>
      <w:r>
        <w:rPr>
          <w:rFonts w:ascii="Helvetica Neue" w:hAnsi="Helvetica Neue"/>
          <w:sz w:val="24"/>
        </w:rPr>
        <w:t xml:space="preserve"> </w:t>
      </w:r>
      <w:r w:rsidR="00A732AE">
        <w:rPr>
          <w:rFonts w:ascii="Helvetica Neue" w:hAnsi="Helvetica Neue"/>
          <w:snapToGrid w:val="0"/>
          <w:sz w:val="24"/>
        </w:rPr>
        <w:t>d</w:t>
      </w:r>
      <w:r w:rsidR="005443DB" w:rsidRPr="005443DB">
        <w:rPr>
          <w:rFonts w:ascii="Helvetica Neue" w:hAnsi="Helvetica Neue"/>
          <w:snapToGrid w:val="0"/>
          <w:sz w:val="24"/>
        </w:rPr>
        <w:t>esigna a assinatura, entre a ANP e a Petrobr</w:t>
      </w:r>
      <w:r w:rsidR="00882443">
        <w:rPr>
          <w:rFonts w:ascii="Helvetica Neue" w:hAnsi="Helvetica Neue"/>
          <w:snapToGrid w:val="0"/>
          <w:sz w:val="24"/>
        </w:rPr>
        <w:t>a</w:t>
      </w:r>
      <w:r w:rsidR="005443DB" w:rsidRPr="005443DB">
        <w:rPr>
          <w:rFonts w:ascii="Helvetica Neue" w:hAnsi="Helvetica Neue"/>
          <w:snapToGrid w:val="0"/>
          <w:sz w:val="24"/>
        </w:rPr>
        <w:t xml:space="preserve">s, nos termos do </w:t>
      </w:r>
      <w:r w:rsidR="0070040F">
        <w:rPr>
          <w:rFonts w:ascii="Helvetica Neue" w:hAnsi="Helvetica Neue"/>
          <w:snapToGrid w:val="0"/>
          <w:sz w:val="24"/>
        </w:rPr>
        <w:t>a</w:t>
      </w:r>
      <w:r w:rsidR="005443DB" w:rsidRPr="005443DB">
        <w:rPr>
          <w:rFonts w:ascii="Helvetica Neue" w:hAnsi="Helvetica Neue"/>
          <w:snapToGrid w:val="0"/>
          <w:sz w:val="24"/>
        </w:rPr>
        <w:t>rt. 34 da Lei do Petróleo, na data de 6 de agosto de 1998, de 397 contratos de concessão de blocos que já se encontravam em fase de exploração</w:t>
      </w:r>
      <w:r w:rsidR="005900DF">
        <w:rPr>
          <w:rFonts w:ascii="Helvetica Neue" w:hAnsi="Helvetica Neue"/>
          <w:snapToGrid w:val="0"/>
          <w:sz w:val="24"/>
        </w:rPr>
        <w:t xml:space="preserve"> e campos em</w:t>
      </w:r>
      <w:r w:rsidR="005443DB" w:rsidRPr="005443DB">
        <w:rPr>
          <w:rFonts w:ascii="Helvetica Neue" w:hAnsi="Helvetica Neue"/>
          <w:snapToGrid w:val="0"/>
          <w:sz w:val="24"/>
        </w:rPr>
        <w:t xml:space="preserve"> desenvolvimento ou produção pela estatal, na data da </w:t>
      </w:r>
      <w:r w:rsidR="005443DB">
        <w:rPr>
          <w:rFonts w:ascii="Helvetica Neue" w:hAnsi="Helvetica Neue"/>
          <w:snapToGrid w:val="0"/>
          <w:sz w:val="24"/>
        </w:rPr>
        <w:t>promulgação da Lei do Petróleo.</w:t>
      </w:r>
    </w:p>
    <w:p w14:paraId="2A7EBDF8" w14:textId="77777777" w:rsidR="00920A13" w:rsidRPr="005443DB" w:rsidRDefault="00920A13" w:rsidP="005443DB">
      <w:pPr>
        <w:jc w:val="both"/>
        <w:rPr>
          <w:rFonts w:ascii="Helvetica Neue" w:hAnsi="Helvetica Neue"/>
          <w:snapToGrid w:val="0"/>
          <w:sz w:val="24"/>
        </w:rPr>
      </w:pPr>
    </w:p>
    <w:p w14:paraId="5B4A8CB6" w14:textId="77777777" w:rsidR="003C2CFB" w:rsidRPr="00B4498B" w:rsidRDefault="003C2CFB" w:rsidP="006F6DDF">
      <w:pPr>
        <w:jc w:val="both"/>
        <w:rPr>
          <w:rFonts w:ascii="Helvetica Neue" w:hAnsi="Helvetica Neue"/>
          <w:snapToGrid w:val="0"/>
          <w:sz w:val="24"/>
        </w:rPr>
      </w:pPr>
      <w:r w:rsidRPr="00B4498B">
        <w:rPr>
          <w:rFonts w:ascii="Helvetica Neue" w:hAnsi="Helvetica Neue"/>
          <w:b/>
          <w:sz w:val="24"/>
        </w:rPr>
        <w:t>Royalties</w:t>
      </w:r>
      <w:r w:rsidRPr="006F6DDF">
        <w:rPr>
          <w:rFonts w:ascii="Helvetica Neue" w:hAnsi="Helvetica Neue"/>
          <w:b/>
          <w:color w:val="000000" w:themeColor="text1"/>
          <w:sz w:val="24"/>
          <w:szCs w:val="24"/>
        </w:rPr>
        <w:t xml:space="preserve">: </w:t>
      </w:r>
      <w:r w:rsidR="006F6DDF" w:rsidRPr="00B4498B">
        <w:rPr>
          <w:rFonts w:ascii="Helvetica Neue" w:hAnsi="Helvetica Neue"/>
          <w:snapToGrid w:val="0"/>
          <w:sz w:val="24"/>
        </w:rPr>
        <w:t>c</w:t>
      </w:r>
      <w:r w:rsidRPr="00B4498B">
        <w:rPr>
          <w:rFonts w:ascii="Helvetica Neue" w:hAnsi="Helvetica Neue"/>
          <w:snapToGrid w:val="0"/>
          <w:sz w:val="24"/>
        </w:rPr>
        <w:t>ompensação financeira devida pelos concessionários</w:t>
      </w:r>
      <w:r w:rsidR="00EA16A6">
        <w:rPr>
          <w:rFonts w:ascii="Helvetica Neue" w:hAnsi="Helvetica Neue"/>
          <w:snapToGrid w:val="0"/>
          <w:sz w:val="24"/>
        </w:rPr>
        <w:t xml:space="preserve"> </w:t>
      </w:r>
      <w:r w:rsidR="00EA16A6" w:rsidRPr="00EA16A6">
        <w:rPr>
          <w:rFonts w:ascii="Helvetica Neue" w:hAnsi="Helvetica Neue"/>
          <w:snapToGrid w:val="0"/>
          <w:sz w:val="24"/>
        </w:rPr>
        <w:t>que produzem petróleo e gás natural no território brasileiro</w:t>
      </w:r>
      <w:r w:rsidRPr="00B4498B">
        <w:rPr>
          <w:rFonts w:ascii="Helvetica Neue" w:hAnsi="Helvetica Neue"/>
          <w:snapToGrid w:val="0"/>
          <w:sz w:val="24"/>
        </w:rPr>
        <w:t xml:space="preserve">, paga mensalmente, </w:t>
      </w:r>
      <w:r w:rsidR="004854A6">
        <w:rPr>
          <w:rFonts w:ascii="Helvetica Neue" w:hAnsi="Helvetica Neue"/>
          <w:snapToGrid w:val="0"/>
          <w:sz w:val="24"/>
        </w:rPr>
        <w:t>por cada</w:t>
      </w:r>
      <w:r w:rsidRPr="00B4498B">
        <w:rPr>
          <w:rFonts w:ascii="Helvetica Neue" w:hAnsi="Helvetica Neue"/>
          <w:snapToGrid w:val="0"/>
          <w:sz w:val="24"/>
        </w:rPr>
        <w:t xml:space="preserve"> campo, a partir do mês em que ocorrer a respectiva data de início da produção, sendo distribuída entre </w:t>
      </w:r>
      <w:r w:rsidR="00DD634C">
        <w:rPr>
          <w:rFonts w:ascii="Helvetica Neue" w:hAnsi="Helvetica Neue"/>
          <w:snapToGrid w:val="0"/>
          <w:sz w:val="24"/>
        </w:rPr>
        <w:t>e</w:t>
      </w:r>
      <w:r w:rsidRPr="00B4498B">
        <w:rPr>
          <w:rFonts w:ascii="Helvetica Neue" w:hAnsi="Helvetica Neue"/>
          <w:snapToGrid w:val="0"/>
          <w:sz w:val="24"/>
        </w:rPr>
        <w:t xml:space="preserve">stados, </w:t>
      </w:r>
      <w:r w:rsidR="00DD634C">
        <w:rPr>
          <w:rFonts w:ascii="Helvetica Neue" w:hAnsi="Helvetica Neue"/>
          <w:snapToGrid w:val="0"/>
          <w:sz w:val="24"/>
        </w:rPr>
        <w:t>m</w:t>
      </w:r>
      <w:r w:rsidRPr="00B4498B">
        <w:rPr>
          <w:rFonts w:ascii="Helvetica Neue" w:hAnsi="Helvetica Neue"/>
          <w:snapToGrid w:val="0"/>
          <w:sz w:val="24"/>
        </w:rPr>
        <w:t>unicípios, Comando da Marinha do Brasil, Ministério da Ciência</w:t>
      </w:r>
      <w:r w:rsidR="000D2947">
        <w:rPr>
          <w:rFonts w:ascii="Helvetica Neue" w:hAnsi="Helvetica Neue"/>
          <w:snapToGrid w:val="0"/>
          <w:sz w:val="24"/>
        </w:rPr>
        <w:t>,</w:t>
      </w:r>
      <w:r w:rsidRPr="00B4498B">
        <w:rPr>
          <w:rFonts w:ascii="Helvetica Neue" w:hAnsi="Helvetica Neue"/>
          <w:snapToGrid w:val="0"/>
          <w:sz w:val="24"/>
        </w:rPr>
        <w:t xml:space="preserve"> Tecnologia</w:t>
      </w:r>
      <w:r w:rsidR="000D2947">
        <w:rPr>
          <w:rFonts w:ascii="Helvetica Neue" w:hAnsi="Helvetica Neue"/>
          <w:snapToGrid w:val="0"/>
          <w:sz w:val="24"/>
        </w:rPr>
        <w:t>, Inovações e Comunicações</w:t>
      </w:r>
      <w:r w:rsidRPr="00B4498B">
        <w:rPr>
          <w:rFonts w:ascii="Helvetica Neue" w:hAnsi="Helvetica Neue"/>
          <w:snapToGrid w:val="0"/>
          <w:sz w:val="24"/>
        </w:rPr>
        <w:t xml:space="preserve"> e um </w:t>
      </w:r>
      <w:r w:rsidR="00DD634C">
        <w:rPr>
          <w:rFonts w:ascii="Helvetica Neue" w:hAnsi="Helvetica Neue"/>
          <w:snapToGrid w:val="0"/>
          <w:sz w:val="24"/>
        </w:rPr>
        <w:t>f</w:t>
      </w:r>
      <w:r w:rsidRPr="00B4498B">
        <w:rPr>
          <w:rFonts w:ascii="Helvetica Neue" w:hAnsi="Helvetica Neue"/>
          <w:snapToGrid w:val="0"/>
          <w:sz w:val="24"/>
        </w:rPr>
        <w:t xml:space="preserve">undo </w:t>
      </w:r>
      <w:r w:rsidR="00DD634C">
        <w:rPr>
          <w:rFonts w:ascii="Helvetica Neue" w:hAnsi="Helvetica Neue"/>
          <w:snapToGrid w:val="0"/>
          <w:sz w:val="24"/>
        </w:rPr>
        <w:t>e</w:t>
      </w:r>
      <w:r w:rsidRPr="00B4498B">
        <w:rPr>
          <w:rFonts w:ascii="Helvetica Neue" w:hAnsi="Helvetica Neue"/>
          <w:snapToGrid w:val="0"/>
          <w:sz w:val="24"/>
        </w:rPr>
        <w:t xml:space="preserve">special, administrado pelo Ministério da </w:t>
      </w:r>
      <w:r w:rsidR="00EA16A6">
        <w:rPr>
          <w:rFonts w:ascii="Helvetica Neue" w:hAnsi="Helvetica Neue"/>
          <w:snapToGrid w:val="0"/>
          <w:sz w:val="24"/>
        </w:rPr>
        <w:t>Economia</w:t>
      </w:r>
      <w:r w:rsidRPr="00B4498B">
        <w:rPr>
          <w:rFonts w:ascii="Helvetica Neue" w:hAnsi="Helvetica Neue"/>
          <w:snapToGrid w:val="0"/>
          <w:sz w:val="24"/>
        </w:rPr>
        <w:t>.</w:t>
      </w:r>
    </w:p>
    <w:p w14:paraId="5605161B" w14:textId="77777777" w:rsidR="00A226CA" w:rsidRDefault="00A226CA">
      <w:pPr>
        <w:jc w:val="both"/>
        <w:rPr>
          <w:rFonts w:ascii="Helvetica Neue" w:hAnsi="Helvetica Neue"/>
          <w:b/>
          <w:bCs/>
          <w:snapToGrid w:val="0"/>
          <w:sz w:val="24"/>
        </w:rPr>
      </w:pPr>
    </w:p>
    <w:p w14:paraId="1C2DEA8B" w14:textId="77777777" w:rsidR="00A465F6" w:rsidRDefault="00A465F6">
      <w:pPr>
        <w:jc w:val="both"/>
        <w:rPr>
          <w:rFonts w:ascii="Helvetica Neue" w:hAnsi="Helvetica Neue"/>
          <w:bCs/>
          <w:snapToGrid w:val="0"/>
          <w:sz w:val="24"/>
        </w:rPr>
      </w:pPr>
      <w:r>
        <w:rPr>
          <w:rFonts w:ascii="Helvetica Neue" w:hAnsi="Helvetica Neue"/>
          <w:b/>
          <w:bCs/>
          <w:snapToGrid w:val="0"/>
          <w:sz w:val="24"/>
        </w:rPr>
        <w:t>S</w:t>
      </w:r>
      <w:r w:rsidR="00CD009C">
        <w:rPr>
          <w:rFonts w:ascii="Helvetica Neue" w:hAnsi="Helvetica Neue"/>
          <w:b/>
          <w:bCs/>
          <w:snapToGrid w:val="0"/>
          <w:sz w:val="24"/>
        </w:rPr>
        <w:t>imp</w:t>
      </w:r>
      <w:r>
        <w:rPr>
          <w:rFonts w:ascii="Helvetica Neue" w:hAnsi="Helvetica Neue"/>
          <w:b/>
          <w:bCs/>
          <w:snapToGrid w:val="0"/>
          <w:sz w:val="24"/>
        </w:rPr>
        <w:t xml:space="preserve">: </w:t>
      </w:r>
      <w:r w:rsidR="006756EE" w:rsidRPr="006756EE">
        <w:rPr>
          <w:rFonts w:ascii="Helvetica Neue" w:hAnsi="Helvetica Neue"/>
          <w:bCs/>
          <w:snapToGrid w:val="0"/>
          <w:sz w:val="24"/>
        </w:rPr>
        <w:t>ver Sistema de Informações de Movimentação de Produtos</w:t>
      </w:r>
      <w:r w:rsidR="006504F9">
        <w:rPr>
          <w:rFonts w:ascii="Helvetica Neue" w:hAnsi="Helvetica Neue"/>
          <w:bCs/>
          <w:snapToGrid w:val="0"/>
          <w:sz w:val="24"/>
        </w:rPr>
        <w:t>.</w:t>
      </w:r>
    </w:p>
    <w:p w14:paraId="288B9D15" w14:textId="77777777" w:rsidR="004854A6" w:rsidRPr="006756EE" w:rsidRDefault="004854A6">
      <w:pPr>
        <w:jc w:val="both"/>
        <w:rPr>
          <w:rFonts w:ascii="Helvetica Neue" w:hAnsi="Helvetica Neue"/>
          <w:bCs/>
          <w:snapToGrid w:val="0"/>
          <w:sz w:val="24"/>
        </w:rPr>
      </w:pPr>
    </w:p>
    <w:p w14:paraId="0F15E627" w14:textId="77777777" w:rsidR="00A33A3C" w:rsidRPr="00337A25" w:rsidRDefault="00A33A3C">
      <w:pPr>
        <w:jc w:val="both"/>
        <w:rPr>
          <w:rFonts w:ascii="Helvetica Neue" w:hAnsi="Helvetica Neue"/>
          <w:snapToGrid w:val="0"/>
          <w:sz w:val="24"/>
        </w:rPr>
      </w:pPr>
      <w:r w:rsidRPr="00337A25">
        <w:rPr>
          <w:rFonts w:ascii="Helvetica Neue" w:hAnsi="Helvetica Neue"/>
          <w:b/>
          <w:bCs/>
          <w:snapToGrid w:val="0"/>
          <w:sz w:val="24"/>
        </w:rPr>
        <w:t>Sísmica:</w:t>
      </w:r>
      <w:r w:rsidR="000554F3" w:rsidRPr="00337A25">
        <w:rPr>
          <w:rFonts w:ascii="Helvetica Neue" w:hAnsi="Helvetica Neue"/>
          <w:snapToGrid w:val="0"/>
          <w:sz w:val="24"/>
        </w:rPr>
        <w:t xml:space="preserve"> técnica para</w:t>
      </w:r>
      <w:r w:rsidRPr="00337A25">
        <w:rPr>
          <w:rFonts w:ascii="Helvetica Neue" w:hAnsi="Helvetica Neue"/>
          <w:snapToGrid w:val="0"/>
          <w:sz w:val="24"/>
        </w:rPr>
        <w:t xml:space="preserve"> obtenção de informações geológicas através da captação de sinais sonoros refletidos nas camadas subterrâneas.</w:t>
      </w:r>
    </w:p>
    <w:p w14:paraId="562B307F" w14:textId="77777777" w:rsidR="00A226CA" w:rsidRDefault="00A226CA">
      <w:pPr>
        <w:pStyle w:val="Ttulo3"/>
        <w:keepNext w:val="0"/>
        <w:widowControl w:val="0"/>
        <w:ind w:left="0" w:firstLine="0"/>
        <w:jc w:val="both"/>
        <w:rPr>
          <w:rFonts w:ascii="Helvetica Neue" w:hAnsi="Helvetica Neue"/>
          <w:b/>
          <w:bCs/>
          <w:snapToGrid w:val="0"/>
        </w:rPr>
      </w:pPr>
    </w:p>
    <w:p w14:paraId="51F0592B" w14:textId="77777777" w:rsidR="006756EE" w:rsidRPr="00B4498B" w:rsidRDefault="006756EE">
      <w:pPr>
        <w:pStyle w:val="Ttulo3"/>
        <w:keepNext w:val="0"/>
        <w:widowControl w:val="0"/>
        <w:ind w:left="0" w:firstLine="0"/>
        <w:jc w:val="both"/>
        <w:rPr>
          <w:rFonts w:ascii="Helvetica Neue" w:hAnsi="Helvetica Neue"/>
          <w:snapToGrid w:val="0"/>
        </w:rPr>
      </w:pPr>
      <w:r>
        <w:rPr>
          <w:rFonts w:ascii="Helvetica Neue" w:hAnsi="Helvetica Neue"/>
          <w:b/>
          <w:bCs/>
          <w:snapToGrid w:val="0"/>
        </w:rPr>
        <w:t>Sistema de Informações de Movimentação de Produtos:</w:t>
      </w:r>
      <w:r w:rsidR="006504F9" w:rsidRPr="006504F9">
        <w:t xml:space="preserve"> </w:t>
      </w:r>
      <w:r w:rsidR="00A732AE">
        <w:rPr>
          <w:rFonts w:ascii="Helvetica Neue" w:hAnsi="Helvetica Neue"/>
          <w:snapToGrid w:val="0"/>
        </w:rPr>
        <w:t>s</w:t>
      </w:r>
      <w:r w:rsidR="006504F9" w:rsidRPr="00B4498B">
        <w:rPr>
          <w:rFonts w:ascii="Helvetica Neue" w:hAnsi="Helvetica Neue"/>
          <w:snapToGrid w:val="0"/>
        </w:rPr>
        <w:t xml:space="preserve">istema que tem por objetivo a monitoração, de forma integrada, dos dados de produção e movimentação de produtos regulados pela ANP na indústria do petróleo, do gás natural e dos biocombustíveis. Os agentes regulados pela ANP, em atendimento às exigências da Resolução ANP nº </w:t>
      </w:r>
      <w:r w:rsidR="00C16202">
        <w:rPr>
          <w:rFonts w:ascii="Helvetica Neue" w:hAnsi="Helvetica Neue"/>
          <w:snapToGrid w:val="0"/>
        </w:rPr>
        <w:t>729</w:t>
      </w:r>
      <w:r w:rsidR="0070040F">
        <w:rPr>
          <w:rFonts w:ascii="Helvetica Neue" w:hAnsi="Helvetica Neue"/>
          <w:snapToGrid w:val="0"/>
        </w:rPr>
        <w:t>,</w:t>
      </w:r>
      <w:r w:rsidR="006504F9" w:rsidRPr="00B4498B">
        <w:rPr>
          <w:rFonts w:ascii="Helvetica Neue" w:hAnsi="Helvetica Neue"/>
          <w:snapToGrid w:val="0"/>
        </w:rPr>
        <w:t xml:space="preserve"> de 1</w:t>
      </w:r>
      <w:r w:rsidR="002A1735">
        <w:rPr>
          <w:rFonts w:ascii="Helvetica Neue" w:hAnsi="Helvetica Neue"/>
          <w:snapToGrid w:val="0"/>
        </w:rPr>
        <w:t>1</w:t>
      </w:r>
      <w:r w:rsidR="006504F9" w:rsidRPr="00B4498B">
        <w:rPr>
          <w:rFonts w:ascii="Helvetica Neue" w:hAnsi="Helvetica Neue"/>
          <w:snapToGrid w:val="0"/>
        </w:rPr>
        <w:t>/</w:t>
      </w:r>
      <w:r w:rsidR="002A1735">
        <w:rPr>
          <w:rFonts w:ascii="Helvetica Neue" w:hAnsi="Helvetica Neue"/>
          <w:snapToGrid w:val="0"/>
        </w:rPr>
        <w:t>5</w:t>
      </w:r>
      <w:r w:rsidR="006504F9" w:rsidRPr="00B4498B">
        <w:rPr>
          <w:rFonts w:ascii="Helvetica Neue" w:hAnsi="Helvetica Neue"/>
          <w:snapToGrid w:val="0"/>
        </w:rPr>
        <w:t>/20</w:t>
      </w:r>
      <w:r w:rsidR="002A1735">
        <w:rPr>
          <w:rFonts w:ascii="Helvetica Neue" w:hAnsi="Helvetica Neue"/>
          <w:snapToGrid w:val="0"/>
        </w:rPr>
        <w:t>18</w:t>
      </w:r>
      <w:r w:rsidR="006504F9" w:rsidRPr="00B4498B">
        <w:rPr>
          <w:rFonts w:ascii="Helvetica Neue" w:hAnsi="Helvetica Neue"/>
          <w:snapToGrid w:val="0"/>
        </w:rPr>
        <w:t xml:space="preserve">, </w:t>
      </w:r>
      <w:r w:rsidR="0074725B">
        <w:rPr>
          <w:rFonts w:ascii="Helvetica Neue" w:hAnsi="Helvetica Neue"/>
          <w:snapToGrid w:val="0"/>
        </w:rPr>
        <w:t>são</w:t>
      </w:r>
      <w:r w:rsidR="006504F9" w:rsidRPr="00B4498B">
        <w:rPr>
          <w:rFonts w:ascii="Helvetica Neue" w:hAnsi="Helvetica Neue"/>
          <w:snapToGrid w:val="0"/>
        </w:rPr>
        <w:t xml:space="preserve"> obrigados a enviar à ANP informações mensais sobre</w:t>
      </w:r>
      <w:r w:rsidR="005443DB">
        <w:rPr>
          <w:rFonts w:ascii="Helvetica Neue" w:hAnsi="Helvetica Neue"/>
          <w:snapToGrid w:val="0"/>
        </w:rPr>
        <w:t xml:space="preserve"> as suas atividades.</w:t>
      </w:r>
    </w:p>
    <w:p w14:paraId="0C99A915" w14:textId="77777777" w:rsidR="00A226CA" w:rsidRDefault="00A226CA">
      <w:pPr>
        <w:pStyle w:val="Ttulo3"/>
        <w:keepNext w:val="0"/>
        <w:widowControl w:val="0"/>
        <w:ind w:left="0" w:firstLine="0"/>
        <w:jc w:val="both"/>
        <w:rPr>
          <w:rFonts w:ascii="Helvetica Neue" w:hAnsi="Helvetica Neue"/>
          <w:b/>
        </w:rPr>
      </w:pPr>
    </w:p>
    <w:p w14:paraId="7DF831AA" w14:textId="77777777" w:rsidR="00A33A3C" w:rsidRDefault="00A33A3C">
      <w:pPr>
        <w:pStyle w:val="Ttulo3"/>
        <w:keepNext w:val="0"/>
        <w:widowControl w:val="0"/>
        <w:ind w:left="0" w:firstLine="0"/>
        <w:jc w:val="both"/>
        <w:rPr>
          <w:rFonts w:ascii="Helvetica Neue" w:hAnsi="Helvetica Neue"/>
          <w:snapToGrid w:val="0"/>
        </w:rPr>
      </w:pPr>
      <w:r w:rsidRPr="009671D4">
        <w:rPr>
          <w:rFonts w:ascii="Helvetica Neue" w:hAnsi="Helvetica Neue"/>
          <w:b/>
        </w:rPr>
        <w:t>Solvente:</w:t>
      </w:r>
      <w:r w:rsidRPr="009671D4">
        <w:rPr>
          <w:rFonts w:ascii="Helvetica Neue" w:hAnsi="Helvetica Neue"/>
        </w:rPr>
        <w:t xml:space="preserve"> </w:t>
      </w:r>
      <w:r w:rsidR="004854A6">
        <w:rPr>
          <w:rFonts w:ascii="Helvetica Neue" w:hAnsi="Helvetica Neue"/>
        </w:rPr>
        <w:t>p</w:t>
      </w:r>
      <w:r w:rsidR="009671D4" w:rsidRPr="009671D4">
        <w:rPr>
          <w:rFonts w:ascii="Helvetica Neue" w:hAnsi="Helvetica Neue"/>
          <w:snapToGrid w:val="0"/>
        </w:rPr>
        <w:t>roduto líquido derivado de frações resultantes do processamento de petróleo, de gás natural, de frações de refinarias e de indústrias petroquímicas, capaz de ser utilizado como dissolvente de substâncias sólidas e/ou líquidas, puro ou em mistura, cuja faixa de destilação tenha seu ponto inicial superior a 25</w:t>
      </w:r>
      <w:r w:rsidR="00C2001F">
        <w:rPr>
          <w:rFonts w:ascii="Helvetica Neue" w:hAnsi="Helvetica Neue"/>
          <w:snapToGrid w:val="0"/>
        </w:rPr>
        <w:t xml:space="preserve"> </w:t>
      </w:r>
      <w:r w:rsidR="009671D4" w:rsidRPr="009671D4">
        <w:rPr>
          <w:rFonts w:ascii="Helvetica Neue" w:hAnsi="Helvetica Neue"/>
          <w:snapToGrid w:val="0"/>
        </w:rPr>
        <w:t>ºC e ponto final inferior a 280</w:t>
      </w:r>
      <w:r w:rsidR="002619B0">
        <w:rPr>
          <w:rFonts w:ascii="Helvetica Neue" w:hAnsi="Helvetica Neue"/>
          <w:snapToGrid w:val="0"/>
        </w:rPr>
        <w:t xml:space="preserve"> </w:t>
      </w:r>
      <w:r w:rsidR="009671D4" w:rsidRPr="009671D4">
        <w:rPr>
          <w:rFonts w:ascii="Helvetica Neue" w:hAnsi="Helvetica Neue"/>
          <w:snapToGrid w:val="0"/>
        </w:rPr>
        <w:t>ºC, com exceção de qualquer tipo de gasolina, querosene ou diesel especificados p</w:t>
      </w:r>
      <w:r w:rsidR="009671D4">
        <w:rPr>
          <w:rFonts w:ascii="Helvetica Neue" w:hAnsi="Helvetica Neue"/>
          <w:snapToGrid w:val="0"/>
        </w:rPr>
        <w:t>ela ANP. Portaria ANP nº 318, de</w:t>
      </w:r>
      <w:r w:rsidR="005401B7">
        <w:rPr>
          <w:rFonts w:ascii="Helvetica Neue" w:hAnsi="Helvetica Neue"/>
          <w:snapToGrid w:val="0"/>
        </w:rPr>
        <w:t xml:space="preserve"> 27/12/</w:t>
      </w:r>
      <w:r w:rsidR="009671D4">
        <w:rPr>
          <w:rFonts w:ascii="Helvetica Neue" w:hAnsi="Helvetica Neue"/>
          <w:snapToGrid w:val="0"/>
        </w:rPr>
        <w:t>2001</w:t>
      </w:r>
      <w:r w:rsidR="009455F4">
        <w:rPr>
          <w:rFonts w:ascii="Helvetica Neue" w:hAnsi="Helvetica Neue"/>
          <w:snapToGrid w:val="0"/>
        </w:rPr>
        <w:t>.</w:t>
      </w:r>
    </w:p>
    <w:p w14:paraId="359638F3" w14:textId="77777777" w:rsidR="00B57ECC" w:rsidRPr="00AA1DD0" w:rsidRDefault="00B57ECC" w:rsidP="00B57ECC">
      <w:pPr>
        <w:rPr>
          <w:b/>
        </w:rPr>
      </w:pPr>
    </w:p>
    <w:p w14:paraId="5F139539" w14:textId="77777777" w:rsidR="00A33A3C" w:rsidRPr="003C1CAE" w:rsidRDefault="00A33A3C">
      <w:pPr>
        <w:pStyle w:val="Ttulo6"/>
        <w:rPr>
          <w:rFonts w:ascii="Helvetica Neue" w:hAnsi="Helvetica Neue"/>
          <w:i w:val="0"/>
        </w:rPr>
      </w:pPr>
      <w:r w:rsidRPr="003C1CAE">
        <w:rPr>
          <w:rFonts w:ascii="Helvetica Neue" w:hAnsi="Helvetica Neue"/>
          <w:b/>
          <w:i w:val="0"/>
        </w:rPr>
        <w:t>Spot:</w:t>
      </w:r>
      <w:r w:rsidR="00F467F1" w:rsidRPr="003C1CAE">
        <w:rPr>
          <w:rFonts w:ascii="Helvetica Neue" w:hAnsi="Helvetica Neue"/>
          <w:i w:val="0"/>
          <w:snapToGrid w:val="0"/>
          <w:szCs w:val="24"/>
        </w:rPr>
        <w:t xml:space="preserve"> ver</w:t>
      </w:r>
      <w:r w:rsidRPr="003C1CAE">
        <w:rPr>
          <w:rFonts w:ascii="Helvetica Neue" w:hAnsi="Helvetica Neue"/>
          <w:i w:val="0"/>
        </w:rPr>
        <w:t xml:space="preserve"> Cotação Spot.</w:t>
      </w:r>
    </w:p>
    <w:p w14:paraId="0D508879" w14:textId="77777777" w:rsidR="002619B0" w:rsidRDefault="002619B0">
      <w:pPr>
        <w:jc w:val="both"/>
        <w:rPr>
          <w:rFonts w:ascii="Helvetica Neue" w:hAnsi="Helvetica Neue"/>
          <w:b/>
          <w:snapToGrid w:val="0"/>
          <w:sz w:val="24"/>
        </w:rPr>
      </w:pPr>
    </w:p>
    <w:p w14:paraId="6590387C" w14:textId="77777777" w:rsidR="00A33A3C" w:rsidRPr="00F02CC0" w:rsidRDefault="00A33A3C">
      <w:pPr>
        <w:jc w:val="both"/>
        <w:rPr>
          <w:rFonts w:ascii="Helvetica Neue" w:hAnsi="Helvetica Neue"/>
          <w:snapToGrid w:val="0"/>
          <w:sz w:val="24"/>
        </w:rPr>
      </w:pPr>
      <w:r w:rsidRPr="00F02CC0">
        <w:rPr>
          <w:rFonts w:ascii="Helvetica Neue" w:hAnsi="Helvetica Neue"/>
          <w:b/>
          <w:snapToGrid w:val="0"/>
          <w:sz w:val="24"/>
        </w:rPr>
        <w:t xml:space="preserve">Subsídio: </w:t>
      </w:r>
      <w:r w:rsidRPr="00F02CC0">
        <w:rPr>
          <w:rFonts w:ascii="Helvetica Neue" w:hAnsi="Helvetica Neue"/>
          <w:snapToGrid w:val="0"/>
          <w:sz w:val="24"/>
        </w:rPr>
        <w:t>contribuição pecuniária ou de outra ordem que se dá a em</w:t>
      </w:r>
      <w:r w:rsidR="00E07056" w:rsidRPr="00F02CC0">
        <w:rPr>
          <w:rFonts w:ascii="Helvetica Neue" w:hAnsi="Helvetica Neue"/>
          <w:snapToGrid w:val="0"/>
          <w:sz w:val="24"/>
        </w:rPr>
        <w:t xml:space="preserve">presa ou a particular; auxílio; </w:t>
      </w:r>
      <w:r w:rsidRPr="00F02CC0">
        <w:rPr>
          <w:rFonts w:ascii="Helvetica Neue" w:hAnsi="Helvetica Neue"/>
          <w:snapToGrid w:val="0"/>
          <w:sz w:val="24"/>
        </w:rPr>
        <w:t>ajuda.</w:t>
      </w:r>
    </w:p>
    <w:p w14:paraId="68D3E588" w14:textId="77777777" w:rsidR="002619B0" w:rsidRDefault="002619B0">
      <w:pPr>
        <w:jc w:val="both"/>
        <w:rPr>
          <w:rFonts w:ascii="Helvetica Neue" w:hAnsi="Helvetica Neue"/>
          <w:b/>
          <w:sz w:val="24"/>
        </w:rPr>
      </w:pPr>
    </w:p>
    <w:p w14:paraId="24196F3F" w14:textId="6185350E" w:rsidR="00F44E24" w:rsidRPr="00F44E24" w:rsidRDefault="00A33A3C" w:rsidP="002A1735">
      <w:pPr>
        <w:jc w:val="both"/>
        <w:rPr>
          <w:rFonts w:ascii="Helvetica Neue" w:hAnsi="Helvetica Neue"/>
          <w:sz w:val="24"/>
        </w:rPr>
      </w:pPr>
      <w:r>
        <w:rPr>
          <w:rFonts w:ascii="Helvetica Neue" w:hAnsi="Helvetica Neue"/>
          <w:b/>
          <w:sz w:val="24"/>
        </w:rPr>
        <w:t xml:space="preserve">Tanque de </w:t>
      </w:r>
      <w:r w:rsidR="004C7B18">
        <w:rPr>
          <w:rFonts w:ascii="Helvetica Neue" w:hAnsi="Helvetica Neue"/>
          <w:b/>
          <w:sz w:val="24"/>
        </w:rPr>
        <w:t>A</w:t>
      </w:r>
      <w:r>
        <w:rPr>
          <w:rFonts w:ascii="Helvetica Neue" w:hAnsi="Helvetica Neue"/>
          <w:b/>
          <w:sz w:val="24"/>
        </w:rPr>
        <w:t>rmazenamento</w:t>
      </w:r>
      <w:r w:rsidRPr="00F44E24">
        <w:rPr>
          <w:rFonts w:ascii="Helvetica Neue" w:hAnsi="Helvetica Neue"/>
          <w:sz w:val="24"/>
        </w:rPr>
        <w:t xml:space="preserve">: </w:t>
      </w:r>
      <w:r w:rsidR="00F44E24" w:rsidRPr="00F44E24">
        <w:rPr>
          <w:rFonts w:ascii="Helvetica Neue" w:hAnsi="Helvetica Neue"/>
          <w:sz w:val="24"/>
        </w:rPr>
        <w:t>qualquer recipiente de armazenagem com uma capacidade líquida superior a 0,45 m³, projetado e construído conforme normas técnicas pertinentes, destinado à instalação fixa e não utilizado em processamento industrial. Re</w:t>
      </w:r>
      <w:r w:rsidR="00F44E24">
        <w:rPr>
          <w:rFonts w:ascii="Helvetica Neue" w:hAnsi="Helvetica Neue"/>
          <w:sz w:val="24"/>
        </w:rPr>
        <w:t>solução ANP nº 42, de 18/8/2011.</w:t>
      </w:r>
    </w:p>
    <w:p w14:paraId="7ECD7962" w14:textId="77777777" w:rsidR="002619B0" w:rsidRDefault="002619B0">
      <w:pPr>
        <w:jc w:val="both"/>
        <w:rPr>
          <w:rFonts w:ascii="Helvetica Neue" w:hAnsi="Helvetica Neue"/>
          <w:b/>
          <w:snapToGrid w:val="0"/>
          <w:sz w:val="24"/>
        </w:rPr>
      </w:pPr>
    </w:p>
    <w:p w14:paraId="2BB698F7" w14:textId="77777777" w:rsidR="00A33A3C" w:rsidRDefault="002619B0">
      <w:pPr>
        <w:jc w:val="both"/>
        <w:rPr>
          <w:rFonts w:ascii="Helvetica Neue" w:hAnsi="Helvetica Neue"/>
          <w:snapToGrid w:val="0"/>
          <w:sz w:val="24"/>
        </w:rPr>
      </w:pPr>
      <w:r>
        <w:rPr>
          <w:rFonts w:ascii="Helvetica Neue" w:hAnsi="Helvetica Neue"/>
          <w:b/>
          <w:snapToGrid w:val="0"/>
          <w:sz w:val="24"/>
        </w:rPr>
        <w:t>T</w:t>
      </w:r>
      <w:r w:rsidR="00A33A3C">
        <w:rPr>
          <w:rFonts w:ascii="Helvetica Neue" w:hAnsi="Helvetica Neue"/>
          <w:b/>
          <w:snapToGrid w:val="0"/>
          <w:sz w:val="24"/>
        </w:rPr>
        <w:t>ep:</w:t>
      </w:r>
      <w:r w:rsidR="00A33A3C">
        <w:rPr>
          <w:rFonts w:ascii="Helvetica Neue" w:hAnsi="Helvetica Neue"/>
          <w:snapToGrid w:val="0"/>
          <w:sz w:val="24"/>
        </w:rPr>
        <w:t xml:space="preserve"> sigla de tonelada equivalente de petróleo. Unidade de medida de energia equivalente, por convenção, a 10.000 Mcal.</w:t>
      </w:r>
    </w:p>
    <w:p w14:paraId="17171905" w14:textId="77777777" w:rsidR="00F7121F" w:rsidRDefault="00F7121F">
      <w:pPr>
        <w:jc w:val="both"/>
        <w:rPr>
          <w:rFonts w:ascii="Helvetica Neue" w:hAnsi="Helvetica Neue"/>
          <w:snapToGrid w:val="0"/>
          <w:sz w:val="24"/>
        </w:rPr>
      </w:pPr>
    </w:p>
    <w:p w14:paraId="6C278DC2" w14:textId="77777777" w:rsidR="00A33A3C" w:rsidRDefault="00A33A3C">
      <w:pPr>
        <w:jc w:val="both"/>
        <w:rPr>
          <w:rFonts w:ascii="Helvetica Neue" w:hAnsi="Helvetica Neue"/>
          <w:sz w:val="24"/>
        </w:rPr>
      </w:pPr>
      <w:r>
        <w:rPr>
          <w:rFonts w:ascii="Helvetica Neue" w:hAnsi="Helvetica Neue"/>
          <w:b/>
          <w:sz w:val="24"/>
        </w:rPr>
        <w:lastRenderedPageBreak/>
        <w:t>Terminal:</w:t>
      </w:r>
      <w:r>
        <w:rPr>
          <w:rFonts w:ascii="Helvetica Neue" w:hAnsi="Helvetica Neue"/>
          <w:sz w:val="24"/>
        </w:rPr>
        <w:t xml:space="preserve"> conjunto de instalações utilizadas para o recebimento, expedição e armazenagem de produtos da indústria do petróleo. Pode ser classificado como </w:t>
      </w:r>
      <w:r w:rsidR="00440997" w:rsidRPr="00E07056">
        <w:rPr>
          <w:rFonts w:ascii="Helvetica Neue" w:hAnsi="Helvetica Neue"/>
          <w:sz w:val="24"/>
        </w:rPr>
        <w:t>marítimo, fluvial, lacustre</w:t>
      </w:r>
      <w:r>
        <w:rPr>
          <w:rFonts w:ascii="Helvetica Neue" w:hAnsi="Helvetica Neue"/>
          <w:sz w:val="24"/>
        </w:rPr>
        <w:t xml:space="preserve"> ou terrestre.</w:t>
      </w:r>
    </w:p>
    <w:p w14:paraId="44764D7A" w14:textId="77777777" w:rsidR="00F7121F" w:rsidRDefault="00F7121F">
      <w:pPr>
        <w:jc w:val="both"/>
        <w:rPr>
          <w:rFonts w:ascii="Helvetica Neue" w:hAnsi="Helvetica Neue"/>
          <w:b/>
          <w:sz w:val="24"/>
        </w:rPr>
      </w:pPr>
    </w:p>
    <w:p w14:paraId="098720DC" w14:textId="77777777" w:rsidR="00A33A3C" w:rsidRPr="00757F5A" w:rsidRDefault="00A33A3C">
      <w:pPr>
        <w:jc w:val="both"/>
        <w:rPr>
          <w:rFonts w:ascii="Helvetica Neue" w:hAnsi="Helvetica Neue"/>
          <w:sz w:val="24"/>
        </w:rPr>
      </w:pPr>
      <w:r>
        <w:rPr>
          <w:rFonts w:ascii="Helvetica Neue" w:hAnsi="Helvetica Neue"/>
          <w:b/>
          <w:sz w:val="24"/>
        </w:rPr>
        <w:t>Teste de Longa Duração</w:t>
      </w:r>
      <w:r w:rsidR="004854A6">
        <w:rPr>
          <w:rFonts w:ascii="Helvetica Neue" w:hAnsi="Helvetica Neue"/>
          <w:b/>
          <w:sz w:val="24"/>
        </w:rPr>
        <w:t xml:space="preserve"> (TLD)</w:t>
      </w:r>
      <w:r>
        <w:rPr>
          <w:rFonts w:ascii="Helvetica Neue" w:hAnsi="Helvetica Neue"/>
          <w:b/>
          <w:sz w:val="24"/>
        </w:rPr>
        <w:t>:</w:t>
      </w:r>
      <w:r>
        <w:rPr>
          <w:rFonts w:ascii="Helvetica Neue" w:hAnsi="Helvetica Neue"/>
          <w:snapToGrid w:val="0"/>
          <w:sz w:val="24"/>
        </w:rPr>
        <w:t xml:space="preserve"> </w:t>
      </w:r>
      <w:r w:rsidR="00AA1DD0">
        <w:rPr>
          <w:rFonts w:ascii="Helvetica Neue" w:hAnsi="Helvetica Neue"/>
          <w:snapToGrid w:val="0"/>
          <w:sz w:val="24"/>
        </w:rPr>
        <w:t>t</w:t>
      </w:r>
      <w:r w:rsidR="00AA1DD0" w:rsidRPr="00AA1DD0">
        <w:rPr>
          <w:rFonts w:ascii="Helvetica Neue" w:hAnsi="Helvetica Neue"/>
          <w:snapToGrid w:val="0"/>
          <w:sz w:val="24"/>
        </w:rPr>
        <w:t xml:space="preserve">estes de poços, realizados durante a fase de </w:t>
      </w:r>
      <w:r w:rsidR="00AA1DD0">
        <w:rPr>
          <w:rFonts w:ascii="Helvetica Neue" w:hAnsi="Helvetica Neue"/>
          <w:snapToGrid w:val="0"/>
          <w:sz w:val="24"/>
        </w:rPr>
        <w:t>e</w:t>
      </w:r>
      <w:r w:rsidR="00AA1DD0" w:rsidRPr="00AA1DD0">
        <w:rPr>
          <w:rFonts w:ascii="Helvetica Neue" w:hAnsi="Helvetica Neue"/>
          <w:snapToGrid w:val="0"/>
          <w:sz w:val="24"/>
        </w:rPr>
        <w:t>xploração, com a finalidade exclusiva de obtenção de dados e informações para conhecimento dos reservatórios, com tempo de fluxo total superior a 72 horas.</w:t>
      </w:r>
      <w:r w:rsidR="000A1EBA">
        <w:rPr>
          <w:rFonts w:ascii="Helvetica Neue" w:hAnsi="Helvetica Neue"/>
          <w:sz w:val="24"/>
        </w:rPr>
        <w:t xml:space="preserve"> </w:t>
      </w:r>
      <w:r w:rsidR="00AC1112">
        <w:rPr>
          <w:rFonts w:ascii="Helvetica Neue" w:hAnsi="Helvetica Neue"/>
          <w:sz w:val="24"/>
        </w:rPr>
        <w:t xml:space="preserve">Resolução </w:t>
      </w:r>
      <w:r w:rsidR="00AA1DD0" w:rsidRPr="00AA1DD0">
        <w:rPr>
          <w:rFonts w:ascii="Helvetica Neue" w:hAnsi="Helvetica Neue"/>
          <w:sz w:val="24"/>
        </w:rPr>
        <w:t>Conjunta ANP/I</w:t>
      </w:r>
      <w:r w:rsidR="00CA637E">
        <w:rPr>
          <w:rFonts w:ascii="Helvetica Neue" w:hAnsi="Helvetica Neue"/>
          <w:sz w:val="24"/>
        </w:rPr>
        <w:t>nmetro</w:t>
      </w:r>
      <w:r w:rsidR="00AA1DD0" w:rsidRPr="00AA1DD0">
        <w:rPr>
          <w:rFonts w:ascii="Helvetica Neue" w:hAnsi="Helvetica Neue"/>
          <w:sz w:val="24"/>
        </w:rPr>
        <w:t xml:space="preserve"> nº 1, de 10</w:t>
      </w:r>
      <w:r w:rsidR="00CA637E">
        <w:rPr>
          <w:rFonts w:ascii="Helvetica Neue" w:hAnsi="Helvetica Neue"/>
          <w:sz w:val="24"/>
        </w:rPr>
        <w:t>/</w:t>
      </w:r>
      <w:r w:rsidR="00AA1DD0" w:rsidRPr="00AA1DD0">
        <w:rPr>
          <w:rFonts w:ascii="Helvetica Neue" w:hAnsi="Helvetica Neue"/>
          <w:sz w:val="24"/>
        </w:rPr>
        <w:t>6</w:t>
      </w:r>
      <w:r w:rsidR="00CA637E">
        <w:rPr>
          <w:rFonts w:ascii="Helvetica Neue" w:hAnsi="Helvetica Neue"/>
          <w:sz w:val="24"/>
        </w:rPr>
        <w:t>/</w:t>
      </w:r>
      <w:r w:rsidR="00AA1DD0" w:rsidRPr="00AA1DD0">
        <w:rPr>
          <w:rFonts w:ascii="Helvetica Neue" w:hAnsi="Helvetica Neue"/>
          <w:sz w:val="24"/>
        </w:rPr>
        <w:t>2013</w:t>
      </w:r>
      <w:r w:rsidR="00CA637E">
        <w:rPr>
          <w:rFonts w:ascii="Helvetica Neue" w:hAnsi="Helvetica Neue"/>
          <w:sz w:val="24"/>
        </w:rPr>
        <w:t>.</w:t>
      </w:r>
    </w:p>
    <w:p w14:paraId="20043BBD" w14:textId="77777777" w:rsidR="00104332" w:rsidRDefault="00104332">
      <w:pPr>
        <w:jc w:val="both"/>
        <w:rPr>
          <w:rFonts w:ascii="Helvetica Neue" w:hAnsi="Helvetica Neue"/>
          <w:b/>
          <w:snapToGrid w:val="0"/>
          <w:sz w:val="24"/>
        </w:rPr>
      </w:pPr>
    </w:p>
    <w:p w14:paraId="5D7494C1" w14:textId="77777777" w:rsidR="004854A6" w:rsidRPr="004854A6" w:rsidRDefault="004854A6">
      <w:pPr>
        <w:jc w:val="both"/>
        <w:rPr>
          <w:rFonts w:ascii="Helvetica Neue" w:hAnsi="Helvetica Neue"/>
          <w:snapToGrid w:val="0"/>
          <w:sz w:val="24"/>
        </w:rPr>
      </w:pPr>
      <w:r>
        <w:rPr>
          <w:rFonts w:ascii="Helvetica Neue" w:hAnsi="Helvetica Neue"/>
          <w:b/>
          <w:snapToGrid w:val="0"/>
          <w:sz w:val="24"/>
        </w:rPr>
        <w:t xml:space="preserve">TLD: </w:t>
      </w:r>
      <w:r w:rsidRPr="004854A6">
        <w:rPr>
          <w:rFonts w:ascii="Helvetica Neue" w:hAnsi="Helvetica Neue"/>
          <w:snapToGrid w:val="0"/>
          <w:sz w:val="24"/>
        </w:rPr>
        <w:t>ver Teste de Longa Duração.</w:t>
      </w:r>
    </w:p>
    <w:p w14:paraId="5C7B9ACF" w14:textId="77777777" w:rsidR="004854A6" w:rsidRDefault="004854A6">
      <w:pPr>
        <w:jc w:val="both"/>
        <w:rPr>
          <w:rFonts w:ascii="Helvetica Neue" w:hAnsi="Helvetica Neue"/>
          <w:b/>
          <w:snapToGrid w:val="0"/>
          <w:sz w:val="24"/>
        </w:rPr>
      </w:pPr>
    </w:p>
    <w:p w14:paraId="0CEEEA38" w14:textId="77777777" w:rsidR="00104332" w:rsidRPr="004854A6" w:rsidRDefault="00104332" w:rsidP="00423D4D">
      <w:pPr>
        <w:jc w:val="both"/>
        <w:rPr>
          <w:rFonts w:ascii="Helvetica Neue" w:hAnsi="Helvetica Neue"/>
          <w:snapToGrid w:val="0"/>
          <w:sz w:val="24"/>
        </w:rPr>
      </w:pPr>
      <w:r w:rsidRPr="004854A6">
        <w:rPr>
          <w:rFonts w:ascii="Helvetica Neue" w:hAnsi="Helvetica Neue"/>
          <w:b/>
          <w:snapToGrid w:val="0"/>
          <w:sz w:val="24"/>
        </w:rPr>
        <w:t>Transferência</w:t>
      </w:r>
      <w:r w:rsidR="00423D4D" w:rsidRPr="00423D4D">
        <w:rPr>
          <w:b/>
          <w:color w:val="000000" w:themeColor="text1"/>
          <w:sz w:val="24"/>
          <w:szCs w:val="24"/>
        </w:rPr>
        <w:t xml:space="preserve">: </w:t>
      </w:r>
      <w:r w:rsidR="0070040F">
        <w:rPr>
          <w:rFonts w:ascii="Helvetica Neue" w:hAnsi="Helvetica Neue"/>
          <w:snapToGrid w:val="0"/>
          <w:sz w:val="24"/>
        </w:rPr>
        <w:t>m</w:t>
      </w:r>
      <w:r w:rsidRPr="004854A6">
        <w:rPr>
          <w:rFonts w:ascii="Helvetica Neue" w:hAnsi="Helvetica Neue"/>
          <w:snapToGrid w:val="0"/>
          <w:sz w:val="24"/>
        </w:rPr>
        <w:t xml:space="preserve">ovimentação de petróleo, seus derivados, biocombustíveis ou gás natural em meio ou percurso considerado de interesse específico e exclusivo do proprietário ou explorador das facilidades. </w:t>
      </w:r>
      <w:r w:rsidR="00423D4D" w:rsidRPr="004854A6">
        <w:rPr>
          <w:rFonts w:ascii="Helvetica Neue" w:hAnsi="Helvetica Neue"/>
          <w:snapToGrid w:val="0"/>
          <w:sz w:val="24"/>
        </w:rPr>
        <w:t xml:space="preserve">Lei nº 12.490, de </w:t>
      </w:r>
      <w:r w:rsidRPr="004854A6">
        <w:rPr>
          <w:rFonts w:ascii="Helvetica Neue" w:hAnsi="Helvetica Neue"/>
          <w:snapToGrid w:val="0"/>
          <w:sz w:val="24"/>
        </w:rPr>
        <w:t>16/9/2011</w:t>
      </w:r>
      <w:r w:rsidR="004854A6">
        <w:rPr>
          <w:rFonts w:ascii="Helvetica Neue" w:hAnsi="Helvetica Neue"/>
          <w:snapToGrid w:val="0"/>
          <w:sz w:val="24"/>
        </w:rPr>
        <w:t>.</w:t>
      </w:r>
    </w:p>
    <w:p w14:paraId="449C12DA" w14:textId="77777777" w:rsidR="00F7121F" w:rsidRDefault="00F7121F">
      <w:pPr>
        <w:jc w:val="both"/>
        <w:rPr>
          <w:rFonts w:ascii="Helvetica Neue" w:hAnsi="Helvetica Neue"/>
          <w:b/>
          <w:sz w:val="24"/>
        </w:rPr>
      </w:pPr>
    </w:p>
    <w:p w14:paraId="328C0AFD" w14:textId="77777777" w:rsidR="002C57A1" w:rsidRPr="002B5998" w:rsidRDefault="00A33A3C" w:rsidP="002B5998">
      <w:pPr>
        <w:jc w:val="both"/>
        <w:rPr>
          <w:rFonts w:ascii="Helvetica Neue" w:hAnsi="Helvetica Neue"/>
          <w:snapToGrid w:val="0"/>
          <w:sz w:val="24"/>
        </w:rPr>
      </w:pPr>
      <w:r>
        <w:rPr>
          <w:rFonts w:ascii="Helvetica Neue" w:hAnsi="Helvetica Neue"/>
          <w:b/>
          <w:sz w:val="24"/>
        </w:rPr>
        <w:t>Transportador:</w:t>
      </w:r>
      <w:r>
        <w:rPr>
          <w:rFonts w:ascii="Helvetica Neue" w:hAnsi="Helvetica Neue"/>
          <w:sz w:val="24"/>
        </w:rPr>
        <w:t xml:space="preserve"> </w:t>
      </w:r>
      <w:r w:rsidRPr="00757F5A">
        <w:rPr>
          <w:rFonts w:ascii="Helvetica Neue" w:hAnsi="Helvetica Neue"/>
          <w:sz w:val="24"/>
        </w:rPr>
        <w:t xml:space="preserve">pessoa jurídica </w:t>
      </w:r>
      <w:r w:rsidR="00A535E6" w:rsidRPr="00757F5A">
        <w:rPr>
          <w:rFonts w:ascii="Helvetica Neue" w:hAnsi="Helvetica Neue"/>
          <w:sz w:val="24"/>
        </w:rPr>
        <w:t xml:space="preserve">autorizada pela ANP a operar </w:t>
      </w:r>
      <w:r w:rsidRPr="00757F5A">
        <w:rPr>
          <w:rFonts w:ascii="Helvetica Neue" w:hAnsi="Helvetica Neue"/>
          <w:sz w:val="24"/>
        </w:rPr>
        <w:t xml:space="preserve">as </w:t>
      </w:r>
      <w:r w:rsidR="00FA21B9">
        <w:rPr>
          <w:rFonts w:ascii="Helvetica Neue" w:hAnsi="Helvetica Neue"/>
          <w:sz w:val="24"/>
        </w:rPr>
        <w:t>i</w:t>
      </w:r>
      <w:r w:rsidRPr="00757F5A">
        <w:rPr>
          <w:rFonts w:ascii="Helvetica Neue" w:hAnsi="Helvetica Neue"/>
          <w:sz w:val="24"/>
        </w:rPr>
        <w:t xml:space="preserve">nstalações de </w:t>
      </w:r>
      <w:r w:rsidR="00FA21B9">
        <w:rPr>
          <w:rFonts w:ascii="Helvetica Neue" w:hAnsi="Helvetica Neue"/>
          <w:sz w:val="24"/>
        </w:rPr>
        <w:t>t</w:t>
      </w:r>
      <w:r w:rsidRPr="00757F5A">
        <w:rPr>
          <w:rFonts w:ascii="Helvetica Neue" w:hAnsi="Helvetica Neue"/>
          <w:sz w:val="24"/>
        </w:rPr>
        <w:t>ransporte.</w:t>
      </w:r>
      <w:r w:rsidR="003812CD">
        <w:rPr>
          <w:rFonts w:ascii="Helvetica Neue" w:hAnsi="Helvetica Neue"/>
          <w:sz w:val="24"/>
        </w:rPr>
        <w:t xml:space="preserve"> </w:t>
      </w:r>
      <w:r w:rsidR="002B5998" w:rsidRPr="002B5998">
        <w:rPr>
          <w:rFonts w:ascii="Helvetica Neue" w:hAnsi="Helvetica Neue"/>
          <w:snapToGrid w:val="0"/>
          <w:sz w:val="24"/>
        </w:rPr>
        <w:t>Resolu</w:t>
      </w:r>
      <w:r w:rsidR="002B5998" w:rsidRPr="002B5998">
        <w:rPr>
          <w:rFonts w:ascii="Helvetica Neue" w:hAnsi="Helvetica Neue" w:hint="eastAsia"/>
          <w:snapToGrid w:val="0"/>
          <w:sz w:val="24"/>
        </w:rPr>
        <w:t>çã</w:t>
      </w:r>
      <w:r w:rsidR="002B5998" w:rsidRPr="002B5998">
        <w:rPr>
          <w:rFonts w:ascii="Helvetica Neue" w:hAnsi="Helvetica Neue"/>
          <w:snapToGrid w:val="0"/>
          <w:sz w:val="24"/>
        </w:rPr>
        <w:t>o</w:t>
      </w:r>
      <w:r w:rsidR="002C57A1" w:rsidRPr="002B5998">
        <w:rPr>
          <w:rFonts w:ascii="Helvetica Neue" w:hAnsi="Helvetica Neue"/>
          <w:snapToGrid w:val="0"/>
          <w:sz w:val="24"/>
        </w:rPr>
        <w:t xml:space="preserve"> ANP </w:t>
      </w:r>
      <w:r w:rsidR="002B5998">
        <w:rPr>
          <w:rFonts w:ascii="Helvetica Neue" w:hAnsi="Helvetica Neue"/>
          <w:snapToGrid w:val="0"/>
          <w:sz w:val="24"/>
        </w:rPr>
        <w:t>n</w:t>
      </w:r>
      <w:r w:rsidR="002C57A1" w:rsidRPr="002B5998">
        <w:rPr>
          <w:rFonts w:ascii="Helvetica Neue" w:hAnsi="Helvetica Neue"/>
          <w:snapToGrid w:val="0"/>
          <w:sz w:val="24"/>
        </w:rPr>
        <w:t xml:space="preserve">º 16, </w:t>
      </w:r>
      <w:r w:rsidR="002B5998">
        <w:rPr>
          <w:rFonts w:ascii="Helvetica Neue" w:hAnsi="Helvetica Neue"/>
          <w:snapToGrid w:val="0"/>
          <w:sz w:val="24"/>
        </w:rPr>
        <w:t>de</w:t>
      </w:r>
      <w:r w:rsidR="002C57A1" w:rsidRPr="002B5998">
        <w:rPr>
          <w:rFonts w:ascii="Helvetica Neue" w:hAnsi="Helvetica Neue"/>
          <w:snapToGrid w:val="0"/>
          <w:sz w:val="24"/>
        </w:rPr>
        <w:t xml:space="preserve"> 17</w:t>
      </w:r>
      <w:r w:rsidR="002B5998">
        <w:rPr>
          <w:rFonts w:ascii="Helvetica Neue" w:hAnsi="Helvetica Neue"/>
          <w:snapToGrid w:val="0"/>
          <w:sz w:val="24"/>
        </w:rPr>
        <w:t>/</w:t>
      </w:r>
      <w:r w:rsidR="002C57A1" w:rsidRPr="002B5998">
        <w:rPr>
          <w:rFonts w:ascii="Helvetica Neue" w:hAnsi="Helvetica Neue"/>
          <w:snapToGrid w:val="0"/>
          <w:sz w:val="24"/>
        </w:rPr>
        <w:t>6</w:t>
      </w:r>
      <w:r w:rsidR="002B5998">
        <w:rPr>
          <w:rFonts w:ascii="Helvetica Neue" w:hAnsi="Helvetica Neue"/>
          <w:snapToGrid w:val="0"/>
          <w:sz w:val="24"/>
        </w:rPr>
        <w:t>/</w:t>
      </w:r>
      <w:r w:rsidR="002C57A1" w:rsidRPr="002B5998">
        <w:rPr>
          <w:rFonts w:ascii="Helvetica Neue" w:hAnsi="Helvetica Neue"/>
          <w:snapToGrid w:val="0"/>
          <w:sz w:val="24"/>
        </w:rPr>
        <w:t>2008</w:t>
      </w:r>
      <w:r w:rsidR="002B5998">
        <w:rPr>
          <w:rFonts w:ascii="Helvetica Neue" w:hAnsi="Helvetica Neue"/>
          <w:snapToGrid w:val="0"/>
          <w:sz w:val="24"/>
        </w:rPr>
        <w:t>.</w:t>
      </w:r>
    </w:p>
    <w:p w14:paraId="418E64ED" w14:textId="77777777" w:rsidR="00F7121F" w:rsidRDefault="00F7121F">
      <w:pPr>
        <w:pStyle w:val="Corpodetexto"/>
        <w:rPr>
          <w:rFonts w:ascii="Helvetica Neue" w:hAnsi="Helvetica Neue"/>
          <w:b/>
          <w:i w:val="0"/>
          <w:snapToGrid w:val="0"/>
        </w:rPr>
      </w:pPr>
    </w:p>
    <w:p w14:paraId="0EC2A9D9" w14:textId="4AEA47B1" w:rsidR="00A33A3C" w:rsidRDefault="00A33A3C">
      <w:pPr>
        <w:pStyle w:val="Corpodetexto"/>
        <w:rPr>
          <w:rFonts w:ascii="Helvetica Neue" w:hAnsi="Helvetica Neue"/>
          <w:i w:val="0"/>
        </w:rPr>
      </w:pPr>
      <w:r w:rsidRPr="00E211FB">
        <w:rPr>
          <w:rFonts w:ascii="Helvetica Neue" w:hAnsi="Helvetica Neue"/>
          <w:b/>
          <w:i w:val="0"/>
          <w:snapToGrid w:val="0"/>
        </w:rPr>
        <w:t>Transportador-</w:t>
      </w:r>
      <w:r w:rsidR="004C7B18">
        <w:rPr>
          <w:rFonts w:ascii="Helvetica Neue" w:hAnsi="Helvetica Neue"/>
          <w:b/>
          <w:i w:val="0"/>
          <w:snapToGrid w:val="0"/>
        </w:rPr>
        <w:t>R</w:t>
      </w:r>
      <w:r w:rsidRPr="00E211FB">
        <w:rPr>
          <w:rFonts w:ascii="Helvetica Neue" w:hAnsi="Helvetica Neue"/>
          <w:b/>
          <w:i w:val="0"/>
          <w:snapToGrid w:val="0"/>
        </w:rPr>
        <w:t>evendedor-</w:t>
      </w:r>
      <w:r w:rsidR="004C7B18">
        <w:rPr>
          <w:rFonts w:ascii="Helvetica Neue" w:hAnsi="Helvetica Neue"/>
          <w:b/>
          <w:i w:val="0"/>
          <w:snapToGrid w:val="0"/>
        </w:rPr>
        <w:t>R</w:t>
      </w:r>
      <w:r w:rsidRPr="00E211FB">
        <w:rPr>
          <w:rFonts w:ascii="Helvetica Neue" w:hAnsi="Helvetica Neue"/>
          <w:b/>
          <w:i w:val="0"/>
          <w:snapToGrid w:val="0"/>
        </w:rPr>
        <w:t>etalhista (TRR):</w:t>
      </w:r>
      <w:r w:rsidR="00E211FB">
        <w:rPr>
          <w:rFonts w:ascii="Helvetica Neue" w:hAnsi="Helvetica Neue"/>
          <w:i w:val="0"/>
          <w:snapToGrid w:val="0"/>
        </w:rPr>
        <w:t xml:space="preserve"> </w:t>
      </w:r>
      <w:r w:rsidR="00E211FB">
        <w:rPr>
          <w:rFonts w:ascii="Helvetica Neue" w:hAnsi="Helvetica Neue"/>
          <w:i w:val="0"/>
        </w:rPr>
        <w:t>p</w:t>
      </w:r>
      <w:r w:rsidR="00E211FB" w:rsidRPr="00E211FB">
        <w:rPr>
          <w:rFonts w:ascii="Helvetica Neue" w:hAnsi="Helvetica Neue"/>
          <w:i w:val="0"/>
        </w:rPr>
        <w:t>essoa jurídica autorizada para o exercício da atividade de transporte e revenda retalhista de combustíveis, exceto gasolinas automotivas, gás liquefeito de petróleo (GLP), combustíveis de aviação</w:t>
      </w:r>
      <w:r w:rsidR="00E211FB">
        <w:rPr>
          <w:rFonts w:ascii="Helvetica Neue" w:hAnsi="Helvetica Neue"/>
          <w:i w:val="0"/>
        </w:rPr>
        <w:t xml:space="preserve"> e </w:t>
      </w:r>
      <w:r w:rsidR="003C1CAE">
        <w:rPr>
          <w:rFonts w:ascii="Helvetica Neue" w:hAnsi="Helvetica Neue"/>
          <w:i w:val="0"/>
        </w:rPr>
        <w:t>etanol</w:t>
      </w:r>
      <w:r w:rsidR="00E211FB">
        <w:rPr>
          <w:rFonts w:ascii="Helvetica Neue" w:hAnsi="Helvetica Neue"/>
          <w:i w:val="0"/>
        </w:rPr>
        <w:t>. Resolução ANP nº 12, de</w:t>
      </w:r>
      <w:r w:rsidR="003812CD">
        <w:rPr>
          <w:rFonts w:ascii="Helvetica Neue" w:hAnsi="Helvetica Neue"/>
          <w:i w:val="0"/>
        </w:rPr>
        <w:t xml:space="preserve"> 21/3/</w:t>
      </w:r>
      <w:r w:rsidR="00E211FB" w:rsidRPr="00E211FB">
        <w:rPr>
          <w:rFonts w:ascii="Helvetica Neue" w:hAnsi="Helvetica Neue"/>
          <w:i w:val="0"/>
        </w:rPr>
        <w:t>2007</w:t>
      </w:r>
      <w:r w:rsidR="00E211FB">
        <w:rPr>
          <w:rFonts w:ascii="Helvetica Neue" w:hAnsi="Helvetica Neue"/>
          <w:i w:val="0"/>
        </w:rPr>
        <w:t>.</w:t>
      </w:r>
      <w:r w:rsidR="00E211FB" w:rsidRPr="00E211FB">
        <w:rPr>
          <w:rFonts w:ascii="Helvetica Neue" w:hAnsi="Helvetica Neue"/>
          <w:i w:val="0"/>
        </w:rPr>
        <w:t xml:space="preserve"> Ver </w:t>
      </w:r>
      <w:r w:rsidR="00FA21B9">
        <w:rPr>
          <w:rFonts w:ascii="Helvetica Neue" w:hAnsi="Helvetica Neue"/>
          <w:i w:val="0"/>
        </w:rPr>
        <w:t xml:space="preserve">também Resolução </w:t>
      </w:r>
      <w:r w:rsidR="00E211FB">
        <w:rPr>
          <w:rFonts w:ascii="Helvetica Neue" w:hAnsi="Helvetica Neue"/>
          <w:i w:val="0"/>
        </w:rPr>
        <w:t xml:space="preserve">ANP </w:t>
      </w:r>
      <w:r w:rsidR="003812CD">
        <w:rPr>
          <w:rFonts w:ascii="Helvetica Neue" w:hAnsi="Helvetica Neue"/>
          <w:i w:val="0"/>
        </w:rPr>
        <w:t>nº 8, de 6/3/</w:t>
      </w:r>
      <w:r w:rsidR="00E211FB" w:rsidRPr="00E211FB">
        <w:rPr>
          <w:rFonts w:ascii="Helvetica Neue" w:hAnsi="Helvetica Neue"/>
          <w:i w:val="0"/>
        </w:rPr>
        <w:t>2007</w:t>
      </w:r>
      <w:r w:rsidR="003812CD">
        <w:rPr>
          <w:rFonts w:ascii="Helvetica Neue" w:hAnsi="Helvetica Neue"/>
          <w:i w:val="0"/>
        </w:rPr>
        <w:t>.</w:t>
      </w:r>
    </w:p>
    <w:p w14:paraId="5CFAA3D3" w14:textId="77777777" w:rsidR="004854A6" w:rsidRDefault="004854A6">
      <w:pPr>
        <w:pStyle w:val="Corpodetexto"/>
        <w:rPr>
          <w:rFonts w:ascii="Helvetica Neue" w:hAnsi="Helvetica Neue"/>
          <w:i w:val="0"/>
        </w:rPr>
      </w:pPr>
    </w:p>
    <w:p w14:paraId="166BC61F" w14:textId="77777777" w:rsidR="00423D4D" w:rsidRPr="004854A6" w:rsidRDefault="004B5032" w:rsidP="00423D4D">
      <w:pPr>
        <w:jc w:val="both"/>
        <w:rPr>
          <w:rFonts w:ascii="Helvetica Neue" w:hAnsi="Helvetica Neue"/>
          <w:sz w:val="24"/>
        </w:rPr>
      </w:pPr>
      <w:r w:rsidRPr="004854A6">
        <w:rPr>
          <w:rFonts w:ascii="Helvetica Neue" w:hAnsi="Helvetica Neue"/>
          <w:b/>
          <w:snapToGrid w:val="0"/>
          <w:sz w:val="24"/>
        </w:rPr>
        <w:t>Transporte</w:t>
      </w:r>
      <w:r w:rsidR="00423D4D" w:rsidRPr="007A4917">
        <w:rPr>
          <w:b/>
          <w:color w:val="000000" w:themeColor="text1"/>
          <w:sz w:val="24"/>
          <w:szCs w:val="24"/>
        </w:rPr>
        <w:t>:</w:t>
      </w:r>
      <w:r w:rsidR="00423D4D" w:rsidRPr="00423D4D">
        <w:rPr>
          <w:color w:val="000000" w:themeColor="text1"/>
          <w:sz w:val="24"/>
          <w:szCs w:val="24"/>
        </w:rPr>
        <w:t xml:space="preserve"> </w:t>
      </w:r>
      <w:r w:rsidR="00423D4D" w:rsidRPr="004854A6">
        <w:rPr>
          <w:rFonts w:ascii="Helvetica Neue" w:hAnsi="Helvetica Neue"/>
          <w:sz w:val="24"/>
        </w:rPr>
        <w:t>m</w:t>
      </w:r>
      <w:r w:rsidRPr="004854A6">
        <w:rPr>
          <w:rFonts w:ascii="Helvetica Neue" w:hAnsi="Helvetica Neue"/>
          <w:sz w:val="24"/>
        </w:rPr>
        <w:t>ovimentação de petróleo, seus derivados, biocombustível ou gás natural em meio ou percurso considerado de interesse geral. </w:t>
      </w:r>
      <w:r w:rsidR="00423D4D" w:rsidRPr="004854A6">
        <w:rPr>
          <w:rFonts w:ascii="Helvetica Neue" w:hAnsi="Helvetica Neue"/>
          <w:sz w:val="24"/>
        </w:rPr>
        <w:t>Lei nº 12.490, de 16/9/2011</w:t>
      </w:r>
      <w:r w:rsidR="004854A6">
        <w:rPr>
          <w:rFonts w:ascii="Helvetica Neue" w:hAnsi="Helvetica Neue"/>
          <w:sz w:val="24"/>
        </w:rPr>
        <w:t>.</w:t>
      </w:r>
    </w:p>
    <w:p w14:paraId="3F9C5F64" w14:textId="77777777" w:rsidR="009029AD" w:rsidRDefault="009029AD">
      <w:pPr>
        <w:widowControl w:val="0"/>
        <w:jc w:val="both"/>
        <w:rPr>
          <w:rFonts w:ascii="Helvetica Neue" w:hAnsi="Helvetica Neue"/>
          <w:b/>
          <w:sz w:val="24"/>
        </w:rPr>
      </w:pPr>
    </w:p>
    <w:p w14:paraId="6D0447C8" w14:textId="72BFDF9B" w:rsidR="00A33A3C" w:rsidRPr="00911C3B" w:rsidRDefault="00B43F6C">
      <w:pPr>
        <w:widowControl w:val="0"/>
        <w:jc w:val="both"/>
        <w:rPr>
          <w:rFonts w:ascii="Helvetica Neue" w:hAnsi="Helvetica Neue"/>
          <w:sz w:val="24"/>
        </w:rPr>
      </w:pPr>
      <w:r>
        <w:rPr>
          <w:rFonts w:ascii="Helvetica Neue" w:hAnsi="Helvetica Neue"/>
          <w:b/>
          <w:sz w:val="24"/>
        </w:rPr>
        <w:t>Transvas</w:t>
      </w:r>
      <w:r w:rsidR="00A33A3C" w:rsidRPr="00911C3B">
        <w:rPr>
          <w:rFonts w:ascii="Helvetica Neue" w:hAnsi="Helvetica Neue"/>
          <w:b/>
          <w:sz w:val="24"/>
        </w:rPr>
        <w:t>amento:</w:t>
      </w:r>
      <w:r w:rsidR="00A33A3C" w:rsidRPr="00911C3B">
        <w:rPr>
          <w:rFonts w:ascii="Helvetica Neue" w:hAnsi="Helvetica Neue"/>
          <w:sz w:val="24"/>
        </w:rPr>
        <w:t xml:space="preserve"> </w:t>
      </w:r>
      <w:r w:rsidR="00F44E24">
        <w:rPr>
          <w:rFonts w:ascii="Helvetica Neue" w:hAnsi="Helvetica Neue"/>
          <w:sz w:val="24"/>
        </w:rPr>
        <w:t>q</w:t>
      </w:r>
      <w:r w:rsidR="00F44E24" w:rsidRPr="00F44E24">
        <w:rPr>
          <w:rFonts w:ascii="Helvetica Neue" w:hAnsi="Helvetica Neue"/>
          <w:sz w:val="24"/>
        </w:rPr>
        <w:t>ualquer operação de carga e descarga de GNL entre recipientes e veículos transportadores, podendo ser realizada nas unidades de liquefação, nas distribuidoras ou nas unidades</w:t>
      </w:r>
      <w:r w:rsidR="00B21451">
        <w:rPr>
          <w:rFonts w:ascii="Helvetica Neue" w:hAnsi="Helvetica Neue"/>
          <w:sz w:val="24"/>
        </w:rPr>
        <w:t xml:space="preserve"> consumidoras finais. Resolução </w:t>
      </w:r>
      <w:r w:rsidR="00F44E24" w:rsidRPr="00F44E24">
        <w:rPr>
          <w:rFonts w:ascii="Helvetica Neue" w:hAnsi="Helvetica Neue"/>
          <w:sz w:val="24"/>
        </w:rPr>
        <w:t>ANP/Inmetro nº 1, de 10/6/2013</w:t>
      </w:r>
      <w:r w:rsidR="00DE6D9B" w:rsidRPr="00911C3B">
        <w:rPr>
          <w:rFonts w:ascii="Helvetica Neue" w:hAnsi="Helvetica Neue"/>
          <w:sz w:val="24"/>
        </w:rPr>
        <w:t>.</w:t>
      </w:r>
    </w:p>
    <w:p w14:paraId="5842B64C" w14:textId="77777777" w:rsidR="00F7121F" w:rsidRDefault="00F7121F">
      <w:pPr>
        <w:jc w:val="both"/>
        <w:rPr>
          <w:rFonts w:ascii="Helvetica Neue" w:hAnsi="Helvetica Neue"/>
          <w:b/>
          <w:snapToGrid w:val="0"/>
          <w:sz w:val="24"/>
        </w:rPr>
      </w:pPr>
    </w:p>
    <w:p w14:paraId="12585828" w14:textId="54C20378" w:rsidR="00A33A3C" w:rsidRDefault="00A33A3C">
      <w:pPr>
        <w:jc w:val="both"/>
        <w:rPr>
          <w:rFonts w:ascii="Helvetica Neue" w:hAnsi="Helvetica Neue"/>
          <w:snapToGrid w:val="0"/>
          <w:sz w:val="24"/>
        </w:rPr>
      </w:pPr>
      <w:r>
        <w:rPr>
          <w:rFonts w:ascii="Helvetica Neue" w:hAnsi="Helvetica Neue"/>
          <w:b/>
          <w:snapToGrid w:val="0"/>
          <w:sz w:val="24"/>
        </w:rPr>
        <w:t>TRR:</w:t>
      </w:r>
      <w:r w:rsidR="004B4B91" w:rsidRPr="00E8349A">
        <w:rPr>
          <w:rFonts w:ascii="Helvetica Neue" w:hAnsi="Helvetica Neue"/>
          <w:snapToGrid w:val="0"/>
          <w:sz w:val="24"/>
          <w:szCs w:val="24"/>
        </w:rPr>
        <w:t xml:space="preserve"> </w:t>
      </w:r>
      <w:r w:rsidR="004B4B91" w:rsidRPr="00757F5A">
        <w:rPr>
          <w:rFonts w:ascii="Helvetica Neue" w:hAnsi="Helvetica Neue"/>
          <w:snapToGrid w:val="0"/>
          <w:sz w:val="24"/>
          <w:szCs w:val="24"/>
        </w:rPr>
        <w:t>ver</w:t>
      </w:r>
      <w:r>
        <w:rPr>
          <w:rFonts w:ascii="Helvetica Neue" w:hAnsi="Helvetica Neue"/>
          <w:snapToGrid w:val="0"/>
          <w:sz w:val="24"/>
        </w:rPr>
        <w:t xml:space="preserve"> Transportador-</w:t>
      </w:r>
      <w:r w:rsidR="004C7B18">
        <w:rPr>
          <w:rFonts w:ascii="Helvetica Neue" w:hAnsi="Helvetica Neue"/>
          <w:snapToGrid w:val="0"/>
          <w:sz w:val="24"/>
        </w:rPr>
        <w:t>R</w:t>
      </w:r>
      <w:r>
        <w:rPr>
          <w:rFonts w:ascii="Helvetica Neue" w:hAnsi="Helvetica Neue"/>
          <w:snapToGrid w:val="0"/>
          <w:sz w:val="24"/>
        </w:rPr>
        <w:t>evendedor-</w:t>
      </w:r>
      <w:r w:rsidR="004C7B18">
        <w:rPr>
          <w:rFonts w:ascii="Helvetica Neue" w:hAnsi="Helvetica Neue"/>
          <w:snapToGrid w:val="0"/>
          <w:sz w:val="24"/>
        </w:rPr>
        <w:t>R</w:t>
      </w:r>
      <w:bookmarkStart w:id="0" w:name="_GoBack"/>
      <w:bookmarkEnd w:id="0"/>
      <w:r>
        <w:rPr>
          <w:rFonts w:ascii="Helvetica Neue" w:hAnsi="Helvetica Neue"/>
          <w:snapToGrid w:val="0"/>
          <w:sz w:val="24"/>
        </w:rPr>
        <w:t>etalhista.</w:t>
      </w:r>
    </w:p>
    <w:p w14:paraId="623AA223" w14:textId="77777777" w:rsidR="000D2947" w:rsidRDefault="000D2947">
      <w:pPr>
        <w:jc w:val="both"/>
        <w:rPr>
          <w:rFonts w:ascii="Helvetica Neue" w:hAnsi="Helvetica Neue"/>
          <w:snapToGrid w:val="0"/>
          <w:sz w:val="24"/>
        </w:rPr>
      </w:pPr>
    </w:p>
    <w:p w14:paraId="7E6B0DF9" w14:textId="77777777" w:rsidR="00083A0A" w:rsidRPr="009B11C6" w:rsidRDefault="00083A0A">
      <w:pPr>
        <w:jc w:val="both"/>
        <w:rPr>
          <w:rFonts w:ascii="Helvetica Neue" w:hAnsi="Helvetica Neue"/>
          <w:b/>
          <w:sz w:val="24"/>
        </w:rPr>
      </w:pPr>
      <w:r>
        <w:rPr>
          <w:rFonts w:ascii="Helvetica Neue" w:hAnsi="Helvetica Neue"/>
          <w:b/>
          <w:snapToGrid w:val="0"/>
          <w:sz w:val="24"/>
        </w:rPr>
        <w:t>U</w:t>
      </w:r>
      <w:r w:rsidR="00E97089">
        <w:rPr>
          <w:rFonts w:ascii="Helvetica Neue" w:hAnsi="Helvetica Neue"/>
          <w:b/>
          <w:snapToGrid w:val="0"/>
          <w:sz w:val="24"/>
        </w:rPr>
        <w:t>apo</w:t>
      </w:r>
      <w:r>
        <w:rPr>
          <w:rFonts w:ascii="Helvetica Neue" w:hAnsi="Helvetica Neue"/>
          <w:b/>
          <w:snapToGrid w:val="0"/>
          <w:sz w:val="24"/>
        </w:rPr>
        <w:t xml:space="preserve">: </w:t>
      </w:r>
      <w:r w:rsidR="003754FD" w:rsidRPr="003754FD">
        <w:rPr>
          <w:rFonts w:ascii="Helvetica Neue" w:hAnsi="Helvetica Neue"/>
          <w:snapToGrid w:val="0"/>
          <w:sz w:val="24"/>
        </w:rPr>
        <w:t>ver</w:t>
      </w:r>
      <w:r w:rsidR="003754FD">
        <w:rPr>
          <w:rFonts w:ascii="Helvetica Neue" w:hAnsi="Helvetica Neue"/>
          <w:b/>
          <w:snapToGrid w:val="0"/>
          <w:sz w:val="24"/>
        </w:rPr>
        <w:t xml:space="preserve"> </w:t>
      </w:r>
      <w:r w:rsidR="00882443">
        <w:rPr>
          <w:rFonts w:ascii="Helvetica Neue" w:hAnsi="Helvetica Neue"/>
          <w:snapToGrid w:val="0"/>
          <w:sz w:val="24"/>
        </w:rPr>
        <w:t>U</w:t>
      </w:r>
      <w:r w:rsidR="003754FD">
        <w:rPr>
          <w:rFonts w:ascii="Helvetica Neue" w:hAnsi="Helvetica Neue"/>
          <w:snapToGrid w:val="0"/>
          <w:sz w:val="24"/>
        </w:rPr>
        <w:t xml:space="preserve">nidade de </w:t>
      </w:r>
      <w:r w:rsidR="00882443">
        <w:rPr>
          <w:rFonts w:ascii="Helvetica Neue" w:hAnsi="Helvetica Neue"/>
          <w:snapToGrid w:val="0"/>
          <w:sz w:val="24"/>
        </w:rPr>
        <w:t>A</w:t>
      </w:r>
      <w:r w:rsidR="003754FD">
        <w:rPr>
          <w:rFonts w:ascii="Helvetica Neue" w:hAnsi="Helvetica Neue"/>
          <w:snapToGrid w:val="0"/>
          <w:sz w:val="24"/>
        </w:rPr>
        <w:t xml:space="preserve">juste do </w:t>
      </w:r>
      <w:r w:rsidR="00882443">
        <w:rPr>
          <w:rFonts w:ascii="Helvetica Neue" w:hAnsi="Helvetica Neue"/>
          <w:snapToGrid w:val="0"/>
          <w:sz w:val="24"/>
        </w:rPr>
        <w:t>P</w:t>
      </w:r>
      <w:r w:rsidR="009B11C6" w:rsidRPr="00605C71">
        <w:rPr>
          <w:rFonts w:ascii="Helvetica Neue" w:hAnsi="Helvetica Neue"/>
          <w:snapToGrid w:val="0"/>
          <w:sz w:val="24"/>
        </w:rPr>
        <w:t>ont</w:t>
      </w:r>
      <w:r w:rsidR="003754FD">
        <w:rPr>
          <w:rFonts w:ascii="Helvetica Neue" w:hAnsi="Helvetica Neue"/>
          <w:snapToGrid w:val="0"/>
          <w:sz w:val="24"/>
        </w:rPr>
        <w:t xml:space="preserve">o de </w:t>
      </w:r>
      <w:r w:rsidR="00882443">
        <w:rPr>
          <w:rFonts w:ascii="Helvetica Neue" w:hAnsi="Helvetica Neue"/>
          <w:snapToGrid w:val="0"/>
          <w:sz w:val="24"/>
        </w:rPr>
        <w:t>O</w:t>
      </w:r>
      <w:r w:rsidR="003754FD">
        <w:rPr>
          <w:rFonts w:ascii="Helvetica Neue" w:hAnsi="Helvetica Neue"/>
          <w:snapToGrid w:val="0"/>
          <w:sz w:val="24"/>
        </w:rPr>
        <w:t>rvalho</w:t>
      </w:r>
      <w:r w:rsidR="00B674B5">
        <w:rPr>
          <w:rFonts w:ascii="Helvetica Neue" w:hAnsi="Helvetica Neue"/>
          <w:snapToGrid w:val="0"/>
          <w:sz w:val="24"/>
        </w:rPr>
        <w:t>.</w:t>
      </w:r>
    </w:p>
    <w:p w14:paraId="6C0413EC" w14:textId="77777777" w:rsidR="00083A0A" w:rsidRDefault="00083A0A">
      <w:pPr>
        <w:jc w:val="both"/>
        <w:rPr>
          <w:rFonts w:ascii="Helvetica Neue" w:hAnsi="Helvetica Neue"/>
          <w:b/>
          <w:snapToGrid w:val="0"/>
          <w:sz w:val="24"/>
        </w:rPr>
      </w:pPr>
    </w:p>
    <w:p w14:paraId="737D3859" w14:textId="77777777" w:rsidR="00A33A3C" w:rsidRDefault="00A33A3C">
      <w:pPr>
        <w:jc w:val="both"/>
        <w:rPr>
          <w:rFonts w:ascii="Helvetica Neue" w:hAnsi="Helvetica Neue"/>
          <w:snapToGrid w:val="0"/>
          <w:sz w:val="24"/>
        </w:rPr>
      </w:pPr>
      <w:r>
        <w:rPr>
          <w:rFonts w:ascii="Helvetica Neue" w:hAnsi="Helvetica Neue"/>
          <w:b/>
          <w:snapToGrid w:val="0"/>
          <w:sz w:val="24"/>
        </w:rPr>
        <w:t>UFL:</w:t>
      </w:r>
      <w:r>
        <w:rPr>
          <w:rFonts w:ascii="Helvetica Neue" w:hAnsi="Helvetica Neue"/>
          <w:snapToGrid w:val="0"/>
          <w:sz w:val="24"/>
        </w:rPr>
        <w:t xml:space="preserve"> </w:t>
      </w:r>
      <w:r w:rsidR="00854089" w:rsidRPr="004A3923">
        <w:rPr>
          <w:rFonts w:ascii="Helvetica Neue" w:hAnsi="Helvetica Neue"/>
          <w:snapToGrid w:val="0"/>
          <w:sz w:val="24"/>
          <w:szCs w:val="24"/>
        </w:rPr>
        <w:t>ver</w:t>
      </w:r>
      <w:r>
        <w:rPr>
          <w:rFonts w:ascii="Helvetica Neue" w:hAnsi="Helvetica Neue"/>
          <w:snapToGrid w:val="0"/>
          <w:sz w:val="24"/>
        </w:rPr>
        <w:t xml:space="preserve"> </w:t>
      </w:r>
      <w:r>
        <w:rPr>
          <w:rFonts w:ascii="Helvetica Neue" w:hAnsi="Helvetica Neue"/>
          <w:sz w:val="24"/>
        </w:rPr>
        <w:t>Unidade de Fracionamento de Líquidos de Gás Natural.</w:t>
      </w:r>
    </w:p>
    <w:p w14:paraId="25E792AA" w14:textId="77777777" w:rsidR="00F7121F" w:rsidRDefault="00F7121F">
      <w:pPr>
        <w:jc w:val="both"/>
        <w:rPr>
          <w:rFonts w:ascii="Helvetica Neue" w:hAnsi="Helvetica Neue"/>
          <w:b/>
          <w:snapToGrid w:val="0"/>
          <w:sz w:val="24"/>
        </w:rPr>
      </w:pPr>
    </w:p>
    <w:p w14:paraId="3FF23FA0" w14:textId="77777777" w:rsidR="00A33A3C" w:rsidRDefault="00A33A3C">
      <w:pPr>
        <w:jc w:val="both"/>
        <w:rPr>
          <w:rFonts w:ascii="Helvetica Neue" w:hAnsi="Helvetica Neue"/>
          <w:snapToGrid w:val="0"/>
          <w:sz w:val="24"/>
        </w:rPr>
      </w:pPr>
      <w:r>
        <w:rPr>
          <w:rFonts w:ascii="Helvetica Neue" w:hAnsi="Helvetica Neue"/>
          <w:b/>
          <w:snapToGrid w:val="0"/>
          <w:sz w:val="24"/>
        </w:rPr>
        <w:t>UGN:</w:t>
      </w:r>
      <w:r>
        <w:rPr>
          <w:rFonts w:ascii="Helvetica Neue" w:hAnsi="Helvetica Neue"/>
          <w:snapToGrid w:val="0"/>
          <w:sz w:val="24"/>
        </w:rPr>
        <w:t xml:space="preserve"> </w:t>
      </w:r>
      <w:r w:rsidR="00854089" w:rsidRPr="004A3923">
        <w:rPr>
          <w:rFonts w:ascii="Helvetica Neue" w:hAnsi="Helvetica Neue"/>
          <w:snapToGrid w:val="0"/>
          <w:sz w:val="24"/>
          <w:szCs w:val="24"/>
        </w:rPr>
        <w:t>ver</w:t>
      </w:r>
      <w:r>
        <w:rPr>
          <w:rFonts w:ascii="Helvetica Neue" w:hAnsi="Helvetica Neue"/>
          <w:snapToGrid w:val="0"/>
          <w:sz w:val="24"/>
        </w:rPr>
        <w:t xml:space="preserve"> Unidade de Gás Natural.</w:t>
      </w:r>
    </w:p>
    <w:p w14:paraId="4B7FBBFC" w14:textId="77777777" w:rsidR="00B264D8" w:rsidRDefault="00B264D8">
      <w:pPr>
        <w:jc w:val="both"/>
        <w:rPr>
          <w:rFonts w:ascii="Helvetica Neue" w:hAnsi="Helvetica Neue"/>
          <w:snapToGrid w:val="0"/>
          <w:sz w:val="24"/>
        </w:rPr>
      </w:pPr>
    </w:p>
    <w:p w14:paraId="7E5B8ABC" w14:textId="77777777" w:rsidR="009B0525" w:rsidRDefault="003754FD">
      <w:pPr>
        <w:jc w:val="both"/>
        <w:rPr>
          <w:rFonts w:ascii="Helvetica Neue" w:hAnsi="Helvetica Neue"/>
          <w:snapToGrid w:val="0"/>
          <w:sz w:val="24"/>
        </w:rPr>
      </w:pPr>
      <w:r w:rsidRPr="003754FD">
        <w:rPr>
          <w:rFonts w:ascii="Helvetica Neue" w:hAnsi="Helvetica Neue"/>
          <w:b/>
          <w:snapToGrid w:val="0"/>
          <w:sz w:val="24"/>
        </w:rPr>
        <w:t>Unidade de Ajuste do Ponto de Orvalho:</w:t>
      </w:r>
      <w:r>
        <w:rPr>
          <w:rFonts w:ascii="Helvetica Neue" w:hAnsi="Helvetica Neue"/>
          <w:snapToGrid w:val="0"/>
          <w:sz w:val="24"/>
        </w:rPr>
        <w:t xml:space="preserve"> </w:t>
      </w:r>
      <w:r w:rsidR="006A489E">
        <w:rPr>
          <w:rFonts w:ascii="Helvetica Neue" w:hAnsi="Helvetica Neue"/>
          <w:snapToGrid w:val="0"/>
          <w:sz w:val="24"/>
        </w:rPr>
        <w:t xml:space="preserve">ver </w:t>
      </w:r>
      <w:r w:rsidR="00B674B5" w:rsidRPr="00B674B5">
        <w:rPr>
          <w:rFonts w:ascii="Helvetica Neue" w:hAnsi="Helvetica Neue"/>
          <w:snapToGrid w:val="0"/>
          <w:sz w:val="24"/>
        </w:rPr>
        <w:t>Unidade de Processamento de Gás Natural (UPGN)</w:t>
      </w:r>
      <w:r w:rsidR="002C688A">
        <w:rPr>
          <w:rFonts w:ascii="Helvetica Neue" w:hAnsi="Helvetica Neue"/>
          <w:snapToGrid w:val="0"/>
          <w:sz w:val="24"/>
        </w:rPr>
        <w:t>.</w:t>
      </w:r>
    </w:p>
    <w:p w14:paraId="18E6467C" w14:textId="77777777" w:rsidR="00B674B5" w:rsidRPr="003754FD" w:rsidRDefault="00B674B5">
      <w:pPr>
        <w:jc w:val="both"/>
        <w:rPr>
          <w:rFonts w:ascii="Helvetica Neue" w:hAnsi="Helvetica Neue"/>
          <w:sz w:val="24"/>
        </w:rPr>
      </w:pPr>
    </w:p>
    <w:p w14:paraId="552AC402" w14:textId="77777777" w:rsidR="00C56771" w:rsidRPr="00C56771" w:rsidRDefault="00A33A3C">
      <w:pPr>
        <w:jc w:val="both"/>
        <w:rPr>
          <w:rFonts w:ascii="Helvetica Neue" w:hAnsi="Helvetica Neue"/>
          <w:snapToGrid w:val="0"/>
          <w:sz w:val="24"/>
        </w:rPr>
      </w:pPr>
      <w:r w:rsidRPr="00C56771">
        <w:rPr>
          <w:rFonts w:ascii="Helvetica Neue" w:hAnsi="Helvetica Neue"/>
          <w:b/>
          <w:snapToGrid w:val="0"/>
          <w:sz w:val="24"/>
        </w:rPr>
        <w:t>Unidade de Compressão e Distribuição de GNC:</w:t>
      </w:r>
      <w:r w:rsidRPr="00C56771">
        <w:rPr>
          <w:rFonts w:ascii="Helvetica Neue" w:hAnsi="Helvetica Neue"/>
          <w:sz w:val="24"/>
        </w:rPr>
        <w:t xml:space="preserve"> </w:t>
      </w:r>
      <w:r w:rsidR="00C56771" w:rsidRPr="00C56771">
        <w:rPr>
          <w:rFonts w:ascii="Helvetica Neue" w:hAnsi="Helvetica Neue"/>
          <w:snapToGrid w:val="0"/>
          <w:sz w:val="24"/>
        </w:rPr>
        <w:t xml:space="preserve">conjunto de instalações fixas que comprime o </w:t>
      </w:r>
      <w:r w:rsidR="00313A5D">
        <w:rPr>
          <w:rFonts w:ascii="Helvetica Neue" w:hAnsi="Helvetica Neue"/>
          <w:snapToGrid w:val="0"/>
          <w:sz w:val="24"/>
        </w:rPr>
        <w:t>g</w:t>
      </w:r>
      <w:r w:rsidR="00C56771" w:rsidRPr="00C56771">
        <w:rPr>
          <w:rFonts w:ascii="Helvetica Neue" w:hAnsi="Helvetica Neue"/>
          <w:snapToGrid w:val="0"/>
          <w:sz w:val="24"/>
        </w:rPr>
        <w:t xml:space="preserve">ás </w:t>
      </w:r>
      <w:r w:rsidR="00313A5D">
        <w:rPr>
          <w:rFonts w:ascii="Helvetica Neue" w:hAnsi="Helvetica Neue"/>
          <w:snapToGrid w:val="0"/>
          <w:sz w:val="24"/>
        </w:rPr>
        <w:t>n</w:t>
      </w:r>
      <w:r w:rsidR="00C56771" w:rsidRPr="00C56771">
        <w:rPr>
          <w:rFonts w:ascii="Helvetica Neue" w:hAnsi="Helvetica Neue"/>
          <w:snapToGrid w:val="0"/>
          <w:sz w:val="24"/>
        </w:rPr>
        <w:t xml:space="preserve">atural, disponibilizando-o para o carregamento/enchimento de </w:t>
      </w:r>
      <w:r w:rsidR="001C59E1">
        <w:rPr>
          <w:rFonts w:ascii="Helvetica Neue" w:hAnsi="Helvetica Neue"/>
          <w:snapToGrid w:val="0"/>
          <w:sz w:val="24"/>
        </w:rPr>
        <w:t>veículos t</w:t>
      </w:r>
      <w:r w:rsidR="00C56771" w:rsidRPr="00C56771">
        <w:rPr>
          <w:rFonts w:ascii="Helvetica Neue" w:hAnsi="Helvetica Neue"/>
          <w:snapToGrid w:val="0"/>
          <w:sz w:val="24"/>
        </w:rPr>
        <w:t xml:space="preserve">ransportadores de GNC, inclusive aquelas instaladas em </w:t>
      </w:r>
      <w:r w:rsidR="001C59E1">
        <w:rPr>
          <w:rFonts w:ascii="Helvetica Neue" w:hAnsi="Helvetica Neue"/>
          <w:snapToGrid w:val="0"/>
          <w:sz w:val="24"/>
        </w:rPr>
        <w:t>p</w:t>
      </w:r>
      <w:r w:rsidR="00C56771" w:rsidRPr="00C56771">
        <w:rPr>
          <w:rFonts w:ascii="Helvetica Neue" w:hAnsi="Helvetica Neue"/>
          <w:snapToGrid w:val="0"/>
          <w:sz w:val="24"/>
        </w:rPr>
        <w:t xml:space="preserve">ostos </w:t>
      </w:r>
      <w:r w:rsidR="001C59E1">
        <w:rPr>
          <w:rFonts w:ascii="Helvetica Neue" w:hAnsi="Helvetica Neue"/>
          <w:snapToGrid w:val="0"/>
          <w:sz w:val="24"/>
        </w:rPr>
        <w:t>r</w:t>
      </w:r>
      <w:r w:rsidR="00C56771" w:rsidRPr="00C56771">
        <w:rPr>
          <w:rFonts w:ascii="Helvetica Neue" w:hAnsi="Helvetica Neue"/>
          <w:snapToGrid w:val="0"/>
          <w:sz w:val="24"/>
        </w:rPr>
        <w:t xml:space="preserve">evendedores </w:t>
      </w:r>
      <w:r w:rsidR="001C59E1">
        <w:rPr>
          <w:rFonts w:ascii="Helvetica Neue" w:hAnsi="Helvetica Neue"/>
          <w:snapToGrid w:val="0"/>
          <w:sz w:val="24"/>
        </w:rPr>
        <w:t>v</w:t>
      </w:r>
      <w:r w:rsidR="00C56771" w:rsidRPr="00C56771">
        <w:rPr>
          <w:rFonts w:ascii="Helvetica Neue" w:hAnsi="Helvetica Neue"/>
          <w:snapToGrid w:val="0"/>
          <w:sz w:val="24"/>
        </w:rPr>
        <w:t xml:space="preserve">arejistas devidamente autorizados pela ANP, que tenham atendido todas as normas e regulamentos </w:t>
      </w:r>
      <w:r w:rsidR="00C56771" w:rsidRPr="00C56771">
        <w:rPr>
          <w:rFonts w:ascii="Helvetica Neue" w:hAnsi="Helvetica Neue"/>
          <w:snapToGrid w:val="0"/>
          <w:sz w:val="24"/>
        </w:rPr>
        <w:lastRenderedPageBreak/>
        <w:t>técnicos e de segurança aplicáveis e que possuam área física e sistemas de medição ex</w:t>
      </w:r>
      <w:r w:rsidR="00C56771">
        <w:rPr>
          <w:rFonts w:ascii="Helvetica Neue" w:hAnsi="Helvetica Neue"/>
          <w:snapToGrid w:val="0"/>
          <w:sz w:val="24"/>
        </w:rPr>
        <w:t>clusivos para tal fim. Resolução ANP nº 41, de</w:t>
      </w:r>
      <w:r w:rsidR="00C56771" w:rsidRPr="00C56771">
        <w:rPr>
          <w:rFonts w:ascii="Helvetica Neue" w:hAnsi="Helvetica Neue"/>
          <w:snapToGrid w:val="0"/>
          <w:sz w:val="24"/>
        </w:rPr>
        <w:t xml:space="preserve"> </w:t>
      </w:r>
      <w:r w:rsidR="003812CD">
        <w:rPr>
          <w:rFonts w:ascii="Helvetica Neue" w:hAnsi="Helvetica Neue"/>
          <w:snapToGrid w:val="0"/>
          <w:sz w:val="24"/>
        </w:rPr>
        <w:t>5/12/</w:t>
      </w:r>
      <w:r w:rsidR="00C56771" w:rsidRPr="00C56771">
        <w:rPr>
          <w:rFonts w:ascii="Helvetica Neue" w:hAnsi="Helvetica Neue"/>
          <w:snapToGrid w:val="0"/>
          <w:sz w:val="24"/>
        </w:rPr>
        <w:t>2007</w:t>
      </w:r>
      <w:r w:rsidR="003812CD">
        <w:rPr>
          <w:rFonts w:ascii="Helvetica Neue" w:hAnsi="Helvetica Neue"/>
          <w:snapToGrid w:val="0"/>
          <w:sz w:val="24"/>
        </w:rPr>
        <w:t>.</w:t>
      </w:r>
    </w:p>
    <w:p w14:paraId="64AE6D12" w14:textId="77777777" w:rsidR="00F7121F" w:rsidRDefault="00F7121F">
      <w:pPr>
        <w:jc w:val="both"/>
        <w:rPr>
          <w:rFonts w:ascii="Helvetica Neue" w:hAnsi="Helvetica Neue"/>
          <w:b/>
          <w:sz w:val="24"/>
        </w:rPr>
      </w:pPr>
    </w:p>
    <w:p w14:paraId="129B3E68" w14:textId="77777777" w:rsidR="00A33A3C" w:rsidRDefault="00A33A3C">
      <w:pPr>
        <w:jc w:val="both"/>
        <w:rPr>
          <w:rFonts w:ascii="Helvetica Neue" w:hAnsi="Helvetica Neue"/>
          <w:b/>
          <w:sz w:val="24"/>
        </w:rPr>
      </w:pPr>
      <w:r>
        <w:rPr>
          <w:rFonts w:ascii="Helvetica Neue" w:hAnsi="Helvetica Neue"/>
          <w:b/>
          <w:sz w:val="24"/>
        </w:rPr>
        <w:t xml:space="preserve">Unidade de Fracionamento de Líquidos de Gás Natural (UFL): </w:t>
      </w:r>
      <w:r>
        <w:rPr>
          <w:rFonts w:ascii="Helvetica Neue" w:hAnsi="Helvetica Neue"/>
          <w:sz w:val="24"/>
        </w:rPr>
        <w:t>instalação industrial que objetiva separar o LGN obtido na URL em correntes contendo etano, propano, GLP e C</w:t>
      </w:r>
      <w:r>
        <w:rPr>
          <w:rFonts w:ascii="Helvetica Neue" w:hAnsi="Helvetica Neue"/>
          <w:sz w:val="24"/>
          <w:vertAlign w:val="subscript"/>
        </w:rPr>
        <w:t>5</w:t>
      </w:r>
      <w:r>
        <w:rPr>
          <w:rFonts w:ascii="Helvetica Neue" w:hAnsi="Helvetica Neue"/>
          <w:sz w:val="24"/>
          <w:vertAlign w:val="superscript"/>
        </w:rPr>
        <w:t>+</w:t>
      </w:r>
      <w:r>
        <w:rPr>
          <w:rFonts w:ascii="Helvetica Neue" w:hAnsi="Helvetica Neue"/>
          <w:sz w:val="24"/>
        </w:rPr>
        <w:t>.</w:t>
      </w:r>
    </w:p>
    <w:p w14:paraId="68B5E0B7" w14:textId="77777777" w:rsidR="00F7121F" w:rsidRDefault="00F7121F">
      <w:pPr>
        <w:jc w:val="both"/>
        <w:rPr>
          <w:rFonts w:ascii="Helvetica Neue" w:hAnsi="Helvetica Neue"/>
          <w:b/>
          <w:snapToGrid w:val="0"/>
          <w:sz w:val="24"/>
        </w:rPr>
      </w:pPr>
    </w:p>
    <w:p w14:paraId="247AAA84" w14:textId="77777777" w:rsidR="00A33A3C" w:rsidRDefault="00A33A3C">
      <w:pPr>
        <w:jc w:val="both"/>
        <w:rPr>
          <w:rFonts w:ascii="Helvetica Neue" w:hAnsi="Helvetica Neue"/>
          <w:b/>
          <w:sz w:val="24"/>
        </w:rPr>
      </w:pPr>
      <w:r>
        <w:rPr>
          <w:rFonts w:ascii="Helvetica Neue" w:hAnsi="Helvetica Neue"/>
          <w:b/>
          <w:snapToGrid w:val="0"/>
          <w:sz w:val="24"/>
        </w:rPr>
        <w:t>Unidade de Gás Natural</w:t>
      </w:r>
      <w:r>
        <w:rPr>
          <w:rFonts w:ascii="Helvetica Neue" w:hAnsi="Helvetica Neue"/>
          <w:b/>
          <w:sz w:val="24"/>
        </w:rPr>
        <w:t xml:space="preserve"> (UGN): </w:t>
      </w:r>
      <w:r>
        <w:rPr>
          <w:rFonts w:ascii="Helvetica Neue" w:hAnsi="Helvetica Neue"/>
          <w:sz w:val="24"/>
        </w:rPr>
        <w:t>instalação industrial que objetiva separar o condensado do gás natural e estabilizá-lo.</w:t>
      </w:r>
    </w:p>
    <w:p w14:paraId="10EC6239" w14:textId="77777777" w:rsidR="00F7121F" w:rsidRDefault="00F7121F">
      <w:pPr>
        <w:jc w:val="both"/>
        <w:rPr>
          <w:rFonts w:ascii="Helvetica Neue" w:hAnsi="Helvetica Neue"/>
          <w:b/>
          <w:sz w:val="24"/>
        </w:rPr>
      </w:pPr>
    </w:p>
    <w:p w14:paraId="5780D722" w14:textId="77777777" w:rsidR="00A33A3C" w:rsidRDefault="00A33A3C">
      <w:pPr>
        <w:jc w:val="both"/>
        <w:rPr>
          <w:rFonts w:ascii="Helvetica Neue" w:hAnsi="Helvetica Neue"/>
          <w:sz w:val="24"/>
        </w:rPr>
      </w:pPr>
      <w:r>
        <w:rPr>
          <w:rFonts w:ascii="Helvetica Neue" w:hAnsi="Helvetica Neue"/>
          <w:b/>
          <w:sz w:val="24"/>
        </w:rPr>
        <w:t>Unidade de Processamento de Condensado de Gás Natural</w:t>
      </w:r>
      <w:r>
        <w:rPr>
          <w:rFonts w:ascii="Helvetica Neue" w:hAnsi="Helvetica Neue"/>
          <w:b/>
          <w:snapToGrid w:val="0"/>
          <w:sz w:val="24"/>
        </w:rPr>
        <w:t xml:space="preserve"> (</w:t>
      </w:r>
      <w:r>
        <w:rPr>
          <w:rFonts w:ascii="Helvetica Neue" w:hAnsi="Helvetica Neue"/>
          <w:b/>
          <w:sz w:val="24"/>
        </w:rPr>
        <w:t xml:space="preserve">UPCGN): </w:t>
      </w:r>
      <w:r>
        <w:rPr>
          <w:rFonts w:ascii="Helvetica Neue" w:hAnsi="Helvetica Neue"/>
          <w:sz w:val="24"/>
        </w:rPr>
        <w:t>instalação industrial que objetiva separar as frações leves existentes no condensado do gás natural produzido nos dutos que transportam o gás do mar para a terra, ou nas URGNs. Es</w:t>
      </w:r>
      <w:r w:rsidR="001C59E1">
        <w:rPr>
          <w:rFonts w:ascii="Helvetica Neue" w:hAnsi="Helvetica Neue"/>
          <w:sz w:val="24"/>
        </w:rPr>
        <w:t>s</w:t>
      </w:r>
      <w:r>
        <w:rPr>
          <w:rFonts w:ascii="Helvetica Neue" w:hAnsi="Helvetica Neue"/>
          <w:sz w:val="24"/>
        </w:rPr>
        <w:t>as instalações são compostas de Unidades de Fracionamento de Líquidos de Gás Natural (UFL), gerando propano, butano, GLP e C</w:t>
      </w:r>
      <w:r>
        <w:rPr>
          <w:rFonts w:ascii="Helvetica Neue" w:hAnsi="Helvetica Neue"/>
          <w:sz w:val="24"/>
          <w:vertAlign w:val="subscript"/>
        </w:rPr>
        <w:t>5</w:t>
      </w:r>
      <w:r>
        <w:rPr>
          <w:rFonts w:ascii="Helvetica Neue" w:hAnsi="Helvetica Neue"/>
          <w:sz w:val="24"/>
          <w:vertAlign w:val="superscript"/>
        </w:rPr>
        <w:t>+</w:t>
      </w:r>
      <w:r>
        <w:rPr>
          <w:rFonts w:ascii="Helvetica Neue" w:hAnsi="Helvetica Neue"/>
          <w:sz w:val="24"/>
        </w:rPr>
        <w:t>.</w:t>
      </w:r>
    </w:p>
    <w:p w14:paraId="04CA1690" w14:textId="77777777" w:rsidR="003754FD" w:rsidRPr="00A51F4F" w:rsidRDefault="003754FD" w:rsidP="00A51F4F">
      <w:pPr>
        <w:jc w:val="both"/>
        <w:rPr>
          <w:rFonts w:ascii="Helvetica Neue" w:hAnsi="Helvetica Neue"/>
          <w:b/>
          <w:sz w:val="24"/>
        </w:rPr>
      </w:pPr>
    </w:p>
    <w:p w14:paraId="57D0324E" w14:textId="77777777" w:rsidR="00A33A3C" w:rsidRDefault="00A33A3C">
      <w:pPr>
        <w:pStyle w:val="Ttulo2"/>
        <w:jc w:val="both"/>
        <w:rPr>
          <w:rFonts w:ascii="Helvetica Neue" w:hAnsi="Helvetica Neue"/>
        </w:rPr>
      </w:pPr>
      <w:r>
        <w:rPr>
          <w:rFonts w:ascii="Helvetica Neue" w:hAnsi="Helvetica Neue"/>
          <w:b/>
        </w:rPr>
        <w:t xml:space="preserve">Unidade de Processamento de Gás Natural (UPGN): </w:t>
      </w:r>
      <w:r w:rsidR="00B674B5">
        <w:rPr>
          <w:rFonts w:ascii="Helvetica Neue" w:hAnsi="Helvetica Neue"/>
        </w:rPr>
        <w:t>i</w:t>
      </w:r>
      <w:r w:rsidR="00B674B5" w:rsidRPr="00B674B5">
        <w:rPr>
          <w:rFonts w:ascii="Helvetica Neue" w:hAnsi="Helvetica Neue"/>
        </w:rPr>
        <w:t>nstalação industrial que objetiva separar as frações existentes no gás natural. O conceito de UPGN abrange as instalações isoladas destinadas ao ajuste do ponto de orvalho, conhecidas como DPP ("</w:t>
      </w:r>
      <w:r w:rsidR="00B674B5" w:rsidRPr="00A61725">
        <w:rPr>
          <w:rFonts w:ascii="Helvetica Neue" w:hAnsi="Helvetica Neue"/>
          <w:i/>
          <w:iCs/>
        </w:rPr>
        <w:t>Dew Point Plant</w:t>
      </w:r>
      <w:r w:rsidR="00B674B5" w:rsidRPr="00B674B5">
        <w:rPr>
          <w:rFonts w:ascii="Helvetica Neue" w:hAnsi="Helvetica Neue"/>
        </w:rPr>
        <w:t>") ou UAPO (Unidade de Ajuste de Ponto de Orvalho), bem como as destinadas ao tratamento do gás natural e à recuperação e estabilização de condensados de gás natural, mas sem incluir as instalações de processamento primário de gás natural destinadas ao preparo para a movimentação do gás natural produzido nos campos produtores. Resolução ANP nº 17, de 10/6/2010</w:t>
      </w:r>
      <w:r w:rsidR="002C688A">
        <w:rPr>
          <w:rFonts w:ascii="Helvetica Neue" w:hAnsi="Helvetica Neue"/>
        </w:rPr>
        <w:t>.</w:t>
      </w:r>
    </w:p>
    <w:p w14:paraId="6926C9AD" w14:textId="77777777" w:rsidR="00F7121F" w:rsidRDefault="00F7121F">
      <w:pPr>
        <w:jc w:val="both"/>
        <w:rPr>
          <w:rFonts w:ascii="Helvetica Neue" w:hAnsi="Helvetica Neue"/>
          <w:b/>
          <w:sz w:val="24"/>
        </w:rPr>
      </w:pPr>
    </w:p>
    <w:p w14:paraId="1013EEE8" w14:textId="77777777" w:rsidR="00A33A3C" w:rsidRDefault="00A33A3C">
      <w:pPr>
        <w:jc w:val="both"/>
        <w:rPr>
          <w:rFonts w:ascii="Helvetica Neue" w:hAnsi="Helvetica Neue"/>
          <w:sz w:val="24"/>
        </w:rPr>
      </w:pPr>
      <w:r>
        <w:rPr>
          <w:rFonts w:ascii="Helvetica Neue" w:hAnsi="Helvetica Neue"/>
          <w:b/>
          <w:sz w:val="24"/>
        </w:rPr>
        <w:t>Unidade de Recuperação de Gás Natural</w:t>
      </w:r>
      <w:r>
        <w:rPr>
          <w:rFonts w:ascii="Helvetica Neue" w:hAnsi="Helvetica Neue"/>
          <w:b/>
          <w:snapToGrid w:val="0"/>
          <w:sz w:val="24"/>
        </w:rPr>
        <w:t xml:space="preserve"> (</w:t>
      </w:r>
      <w:r>
        <w:rPr>
          <w:rFonts w:ascii="Helvetica Neue" w:hAnsi="Helvetica Neue"/>
          <w:b/>
          <w:sz w:val="24"/>
        </w:rPr>
        <w:t xml:space="preserve">URGN): </w:t>
      </w:r>
      <w:r>
        <w:rPr>
          <w:rFonts w:ascii="Helvetica Neue" w:hAnsi="Helvetica Neue"/>
          <w:sz w:val="24"/>
        </w:rPr>
        <w:t>instalação industrial que objetiva separar o metano e o etano das frações mais pesadas, contendo C</w:t>
      </w:r>
      <w:r>
        <w:rPr>
          <w:rFonts w:ascii="Helvetica Neue" w:hAnsi="Helvetica Neue"/>
          <w:sz w:val="24"/>
          <w:vertAlign w:val="subscript"/>
        </w:rPr>
        <w:t>3</w:t>
      </w:r>
      <w:r>
        <w:rPr>
          <w:rFonts w:ascii="Helvetica Neue" w:hAnsi="Helvetica Neue"/>
          <w:sz w:val="24"/>
          <w:vertAlign w:val="superscript"/>
        </w:rPr>
        <w:t>+</w:t>
      </w:r>
      <w:r>
        <w:rPr>
          <w:rFonts w:ascii="Helvetica Neue" w:hAnsi="Helvetica Neue"/>
          <w:sz w:val="24"/>
        </w:rPr>
        <w:t xml:space="preserve"> na forma de líquido (LGN).</w:t>
      </w:r>
    </w:p>
    <w:p w14:paraId="67C0F3D3" w14:textId="77777777" w:rsidR="00F7121F" w:rsidRDefault="00F7121F">
      <w:pPr>
        <w:jc w:val="both"/>
        <w:rPr>
          <w:rFonts w:ascii="Helvetica Neue" w:hAnsi="Helvetica Neue"/>
          <w:b/>
          <w:sz w:val="24"/>
        </w:rPr>
      </w:pPr>
    </w:p>
    <w:p w14:paraId="7056D2AC" w14:textId="77777777" w:rsidR="00A33A3C" w:rsidRDefault="00A33A3C">
      <w:pPr>
        <w:jc w:val="both"/>
        <w:rPr>
          <w:rFonts w:ascii="Helvetica Neue" w:hAnsi="Helvetica Neue"/>
          <w:sz w:val="24"/>
        </w:rPr>
      </w:pPr>
      <w:r>
        <w:rPr>
          <w:rFonts w:ascii="Helvetica Neue" w:hAnsi="Helvetica Neue"/>
          <w:b/>
          <w:sz w:val="24"/>
        </w:rPr>
        <w:t>Unidade de Recuperação de Líquidos de Gás Natural (URL):</w:t>
      </w:r>
      <w:r>
        <w:rPr>
          <w:rFonts w:ascii="Helvetica Neue" w:hAnsi="Helvetica Neue"/>
          <w:sz w:val="24"/>
        </w:rPr>
        <w:t xml:space="preserve"> instalação industrial que visa separar o metano das frações mais pesadas, contendo C</w:t>
      </w:r>
      <w:r>
        <w:rPr>
          <w:rFonts w:ascii="Helvetica Neue" w:hAnsi="Helvetica Neue"/>
          <w:sz w:val="24"/>
          <w:vertAlign w:val="subscript"/>
        </w:rPr>
        <w:t>2</w:t>
      </w:r>
      <w:r>
        <w:rPr>
          <w:rFonts w:ascii="Helvetica Neue" w:hAnsi="Helvetica Neue"/>
          <w:sz w:val="24"/>
          <w:vertAlign w:val="superscript"/>
        </w:rPr>
        <w:t>+</w:t>
      </w:r>
      <w:r>
        <w:rPr>
          <w:rFonts w:ascii="Helvetica Neue" w:hAnsi="Helvetica Neue"/>
          <w:sz w:val="24"/>
        </w:rPr>
        <w:t xml:space="preserve"> na forma de líquido (LGN).</w:t>
      </w:r>
    </w:p>
    <w:p w14:paraId="4DDCF556" w14:textId="77777777" w:rsidR="00F7121F" w:rsidRDefault="00F7121F">
      <w:pPr>
        <w:jc w:val="both"/>
        <w:rPr>
          <w:rFonts w:ascii="Helvetica Neue" w:hAnsi="Helvetica Neue"/>
          <w:b/>
          <w:sz w:val="24"/>
        </w:rPr>
      </w:pPr>
    </w:p>
    <w:p w14:paraId="30BCD0F7" w14:textId="77777777" w:rsidR="00A33A3C" w:rsidRDefault="00A33A3C">
      <w:pPr>
        <w:jc w:val="both"/>
        <w:rPr>
          <w:rFonts w:ascii="Helvetica Neue" w:hAnsi="Helvetica Neue"/>
          <w:sz w:val="24"/>
        </w:rPr>
      </w:pPr>
      <w:r>
        <w:rPr>
          <w:rFonts w:ascii="Helvetica Neue" w:hAnsi="Helvetica Neue"/>
          <w:b/>
          <w:sz w:val="24"/>
        </w:rPr>
        <w:t>UPCGN:</w:t>
      </w:r>
      <w:r w:rsidR="006C3F10">
        <w:rPr>
          <w:rFonts w:ascii="Helvetica Neue" w:hAnsi="Helvetica Neue"/>
          <w:sz w:val="24"/>
        </w:rPr>
        <w:t xml:space="preserve"> </w:t>
      </w:r>
      <w:r w:rsidR="00BB4CB0" w:rsidRPr="006C3F10">
        <w:rPr>
          <w:rFonts w:ascii="Helvetica Neue" w:hAnsi="Helvetica Neue"/>
          <w:snapToGrid w:val="0"/>
          <w:sz w:val="24"/>
          <w:szCs w:val="24"/>
        </w:rPr>
        <w:t>ver</w:t>
      </w:r>
      <w:r>
        <w:rPr>
          <w:rFonts w:ascii="Helvetica Neue" w:hAnsi="Helvetica Neue"/>
          <w:sz w:val="24"/>
        </w:rPr>
        <w:t xml:space="preserve"> Unidade de Processamento de Condensado de Gás Natural.</w:t>
      </w:r>
    </w:p>
    <w:p w14:paraId="56A95CB6" w14:textId="77777777" w:rsidR="00F7121F" w:rsidRDefault="00F7121F" w:rsidP="00A51F4F">
      <w:pPr>
        <w:jc w:val="both"/>
        <w:rPr>
          <w:rFonts w:ascii="Helvetica Neue" w:hAnsi="Helvetica Neue"/>
          <w:b/>
        </w:rPr>
      </w:pPr>
    </w:p>
    <w:p w14:paraId="3A5688CF" w14:textId="77777777" w:rsidR="00A33A3C" w:rsidRDefault="00A33A3C">
      <w:pPr>
        <w:pStyle w:val="Ttulo2"/>
        <w:jc w:val="both"/>
        <w:rPr>
          <w:rFonts w:ascii="Helvetica Neue" w:hAnsi="Helvetica Neue"/>
        </w:rPr>
      </w:pPr>
      <w:r>
        <w:rPr>
          <w:rFonts w:ascii="Helvetica Neue" w:hAnsi="Helvetica Neue"/>
          <w:b/>
        </w:rPr>
        <w:t xml:space="preserve">UPGN: </w:t>
      </w:r>
      <w:r w:rsidR="00BB4CB0" w:rsidRPr="006C3F10">
        <w:rPr>
          <w:rFonts w:ascii="Helvetica Neue" w:hAnsi="Helvetica Neue"/>
          <w:snapToGrid w:val="0"/>
          <w:szCs w:val="24"/>
        </w:rPr>
        <w:t>ver</w:t>
      </w:r>
      <w:r>
        <w:rPr>
          <w:rFonts w:ascii="Helvetica Neue" w:hAnsi="Helvetica Neue"/>
        </w:rPr>
        <w:t xml:space="preserve"> Unidade de Processamento de Gás Natural.</w:t>
      </w:r>
    </w:p>
    <w:p w14:paraId="24CB4D1C" w14:textId="77777777" w:rsidR="00F7121F" w:rsidRDefault="00F7121F">
      <w:pPr>
        <w:jc w:val="both"/>
        <w:rPr>
          <w:rFonts w:ascii="Helvetica Neue" w:hAnsi="Helvetica Neue"/>
          <w:b/>
          <w:sz w:val="24"/>
        </w:rPr>
      </w:pPr>
    </w:p>
    <w:p w14:paraId="2659F1D5" w14:textId="77777777" w:rsidR="00A33A3C" w:rsidRDefault="00A33A3C">
      <w:pPr>
        <w:jc w:val="both"/>
        <w:rPr>
          <w:rFonts w:ascii="Helvetica Neue" w:hAnsi="Helvetica Neue"/>
          <w:sz w:val="24"/>
        </w:rPr>
      </w:pPr>
      <w:r>
        <w:rPr>
          <w:rFonts w:ascii="Helvetica Neue" w:hAnsi="Helvetica Neue"/>
          <w:b/>
          <w:sz w:val="24"/>
        </w:rPr>
        <w:t>URGN:</w:t>
      </w:r>
      <w:r w:rsidRPr="006C3F10">
        <w:rPr>
          <w:rFonts w:ascii="Helvetica Neue" w:hAnsi="Helvetica Neue"/>
          <w:sz w:val="24"/>
        </w:rPr>
        <w:t xml:space="preserve"> </w:t>
      </w:r>
      <w:r w:rsidR="00BB4CB0" w:rsidRPr="006C3F10">
        <w:rPr>
          <w:rFonts w:ascii="Helvetica Neue" w:hAnsi="Helvetica Neue"/>
          <w:snapToGrid w:val="0"/>
          <w:sz w:val="24"/>
          <w:szCs w:val="24"/>
        </w:rPr>
        <w:t>ver</w:t>
      </w:r>
      <w:r>
        <w:rPr>
          <w:rFonts w:ascii="Helvetica Neue" w:hAnsi="Helvetica Neue"/>
          <w:sz w:val="24"/>
        </w:rPr>
        <w:t xml:space="preserve"> Unidade de Recuperação de Gás Natural.</w:t>
      </w:r>
    </w:p>
    <w:p w14:paraId="639F36DE" w14:textId="77777777" w:rsidR="00F7121F" w:rsidRDefault="00F7121F">
      <w:pPr>
        <w:jc w:val="both"/>
        <w:rPr>
          <w:rFonts w:ascii="Helvetica Neue" w:hAnsi="Helvetica Neue"/>
          <w:b/>
          <w:sz w:val="24"/>
        </w:rPr>
      </w:pPr>
    </w:p>
    <w:p w14:paraId="6E08CF38" w14:textId="77777777" w:rsidR="00A33A3C" w:rsidRDefault="00A33A3C">
      <w:pPr>
        <w:jc w:val="both"/>
        <w:rPr>
          <w:rFonts w:ascii="Helvetica Neue" w:hAnsi="Helvetica Neue"/>
          <w:sz w:val="24"/>
        </w:rPr>
      </w:pPr>
      <w:r>
        <w:rPr>
          <w:rFonts w:ascii="Helvetica Neue" w:hAnsi="Helvetica Neue"/>
          <w:b/>
          <w:sz w:val="24"/>
        </w:rPr>
        <w:t>URL:</w:t>
      </w:r>
      <w:r>
        <w:rPr>
          <w:rFonts w:ascii="Helvetica Neue" w:hAnsi="Helvetica Neue"/>
          <w:sz w:val="24"/>
        </w:rPr>
        <w:t xml:space="preserve"> </w:t>
      </w:r>
      <w:r w:rsidR="00BB4CB0" w:rsidRPr="006C3F10">
        <w:rPr>
          <w:rFonts w:ascii="Helvetica Neue" w:hAnsi="Helvetica Neue"/>
          <w:snapToGrid w:val="0"/>
          <w:sz w:val="24"/>
          <w:szCs w:val="24"/>
        </w:rPr>
        <w:t>ver</w:t>
      </w:r>
      <w:r>
        <w:rPr>
          <w:rFonts w:ascii="Helvetica Neue" w:hAnsi="Helvetica Neue"/>
          <w:sz w:val="24"/>
        </w:rPr>
        <w:t xml:space="preserve"> Unidade de Recuperação de Líquidos de Gás Natural.</w:t>
      </w:r>
    </w:p>
    <w:p w14:paraId="630278C0" w14:textId="77777777" w:rsidR="00586666" w:rsidRDefault="00586666">
      <w:pPr>
        <w:jc w:val="both"/>
        <w:rPr>
          <w:rFonts w:ascii="Helvetica Neue" w:hAnsi="Helvetica Neue"/>
          <w:sz w:val="24"/>
        </w:rPr>
      </w:pPr>
    </w:p>
    <w:p w14:paraId="70DF3CAE" w14:textId="77777777" w:rsidR="00586666" w:rsidRDefault="00586666" w:rsidP="002B5998">
      <w:pPr>
        <w:jc w:val="both"/>
        <w:rPr>
          <w:rFonts w:ascii="Helvetica Neue" w:hAnsi="Helvetica Neue"/>
          <w:sz w:val="24"/>
        </w:rPr>
      </w:pPr>
      <w:r w:rsidRPr="002B5998">
        <w:rPr>
          <w:rFonts w:ascii="Helvetica Neue" w:hAnsi="Helvetica Neue"/>
          <w:b/>
          <w:sz w:val="24"/>
        </w:rPr>
        <w:t>Usina:</w:t>
      </w:r>
      <w:r w:rsidRPr="002B5998">
        <w:rPr>
          <w:rFonts w:ascii="Helvetica Neue" w:hAnsi="Helvetica Neue"/>
          <w:sz w:val="24"/>
        </w:rPr>
        <w:t xml:space="preserve"> instalação industrial produtora de etanol e açúcar. R</w:t>
      </w:r>
      <w:r w:rsidR="002B5998">
        <w:rPr>
          <w:rFonts w:ascii="Helvetica Neue" w:hAnsi="Helvetica Neue"/>
          <w:sz w:val="24"/>
        </w:rPr>
        <w:t>esolução</w:t>
      </w:r>
      <w:r w:rsidRPr="002B5998">
        <w:rPr>
          <w:rFonts w:ascii="Helvetica Neue" w:hAnsi="Helvetica Neue"/>
          <w:sz w:val="24"/>
        </w:rPr>
        <w:t xml:space="preserve"> ANP </w:t>
      </w:r>
      <w:r w:rsidR="002B5998">
        <w:rPr>
          <w:rFonts w:ascii="Helvetica Neue" w:hAnsi="Helvetica Neue"/>
          <w:sz w:val="24"/>
        </w:rPr>
        <w:t>n</w:t>
      </w:r>
      <w:r w:rsidRPr="002B5998">
        <w:rPr>
          <w:rFonts w:ascii="Helvetica Neue" w:hAnsi="Helvetica Neue"/>
          <w:sz w:val="24"/>
        </w:rPr>
        <w:t xml:space="preserve">º 26, </w:t>
      </w:r>
      <w:r w:rsidR="002B5998">
        <w:rPr>
          <w:rFonts w:ascii="Helvetica Neue" w:hAnsi="Helvetica Neue"/>
          <w:sz w:val="24"/>
        </w:rPr>
        <w:t>de</w:t>
      </w:r>
      <w:r w:rsidRPr="002B5998">
        <w:rPr>
          <w:rFonts w:ascii="Helvetica Neue" w:hAnsi="Helvetica Neue"/>
          <w:sz w:val="24"/>
        </w:rPr>
        <w:t xml:space="preserve"> 30/8/2012</w:t>
      </w:r>
      <w:r w:rsidR="005443DB">
        <w:rPr>
          <w:rFonts w:ascii="Helvetica Neue" w:hAnsi="Helvetica Neue"/>
          <w:sz w:val="24"/>
        </w:rPr>
        <w:t>.</w:t>
      </w:r>
    </w:p>
    <w:p w14:paraId="3F27E4BC" w14:textId="77777777" w:rsidR="00C023AB" w:rsidRPr="002B5998" w:rsidRDefault="00C023AB" w:rsidP="002B5998">
      <w:pPr>
        <w:jc w:val="both"/>
        <w:rPr>
          <w:rFonts w:ascii="Helvetica Neue" w:hAnsi="Helvetica Neue"/>
          <w:sz w:val="24"/>
        </w:rPr>
      </w:pPr>
    </w:p>
    <w:p w14:paraId="787ECE25" w14:textId="77777777" w:rsidR="00A33A3C" w:rsidRPr="0092151C" w:rsidRDefault="00A33A3C">
      <w:pPr>
        <w:jc w:val="both"/>
        <w:rPr>
          <w:rFonts w:ascii="Helvetica Neue" w:hAnsi="Helvetica Neue"/>
          <w:sz w:val="24"/>
        </w:rPr>
      </w:pPr>
      <w:r w:rsidRPr="0092151C">
        <w:rPr>
          <w:rFonts w:ascii="Helvetica Neue" w:hAnsi="Helvetica Neue"/>
          <w:b/>
          <w:sz w:val="24"/>
        </w:rPr>
        <w:t>Valor Corrente:</w:t>
      </w:r>
      <w:r w:rsidRPr="0092151C">
        <w:rPr>
          <w:rFonts w:ascii="Helvetica Neue" w:hAnsi="Helvetica Neue"/>
          <w:sz w:val="24"/>
        </w:rPr>
        <w:t xml:space="preserve"> </w:t>
      </w:r>
      <w:r w:rsidR="0074725B" w:rsidRPr="0074725B">
        <w:rPr>
          <w:rFonts w:ascii="Helvetica Neue" w:hAnsi="Helvetica Neue"/>
          <w:sz w:val="24"/>
        </w:rPr>
        <w:t>valor expresso exatamente com os números que ele tinha na época em que foi registrado</w:t>
      </w:r>
      <w:r w:rsidRPr="0092151C">
        <w:rPr>
          <w:rFonts w:ascii="Helvetica Neue" w:hAnsi="Helvetica Neue"/>
          <w:sz w:val="24"/>
        </w:rPr>
        <w:t>.</w:t>
      </w:r>
    </w:p>
    <w:p w14:paraId="33B75714" w14:textId="77777777" w:rsidR="00F7121F" w:rsidRDefault="00F7121F">
      <w:pPr>
        <w:jc w:val="both"/>
        <w:rPr>
          <w:rFonts w:ascii="Helvetica Neue" w:hAnsi="Helvetica Neue"/>
          <w:b/>
          <w:sz w:val="24"/>
        </w:rPr>
      </w:pPr>
    </w:p>
    <w:p w14:paraId="1B947B00" w14:textId="77777777" w:rsidR="00A33A3C" w:rsidRDefault="00A33A3C">
      <w:pPr>
        <w:jc w:val="both"/>
        <w:rPr>
          <w:rFonts w:ascii="Helvetica Neue" w:hAnsi="Helvetica Neue"/>
          <w:sz w:val="24"/>
        </w:rPr>
      </w:pPr>
      <w:r w:rsidRPr="003C1CAE">
        <w:rPr>
          <w:rFonts w:ascii="Helvetica Neue" w:hAnsi="Helvetica Neue"/>
          <w:b/>
          <w:sz w:val="24"/>
        </w:rPr>
        <w:lastRenderedPageBreak/>
        <w:t>West Texas Intermediate (WTI):</w:t>
      </w:r>
      <w:r w:rsidR="00584794">
        <w:rPr>
          <w:rFonts w:ascii="Helvetica Neue" w:hAnsi="Helvetica Neue"/>
          <w:sz w:val="24"/>
        </w:rPr>
        <w:t xml:space="preserve"> petróleo com grau API entre 38 e 40</w:t>
      </w:r>
      <w:r>
        <w:rPr>
          <w:rFonts w:ascii="Helvetica Neue" w:hAnsi="Helvetica Neue"/>
          <w:sz w:val="24"/>
        </w:rPr>
        <w:t xml:space="preserve"> e aproximadamente 0,3% </w:t>
      </w:r>
      <w:r w:rsidR="005C2C4E">
        <w:rPr>
          <w:rFonts w:ascii="Helvetica Neue" w:hAnsi="Helvetica Neue"/>
          <w:sz w:val="24"/>
        </w:rPr>
        <w:t xml:space="preserve">em peso </w:t>
      </w:r>
      <w:r>
        <w:rPr>
          <w:rFonts w:ascii="Helvetica Neue" w:hAnsi="Helvetica Neue"/>
          <w:sz w:val="24"/>
        </w:rPr>
        <w:t xml:space="preserve">de enxofre, cuja cotação diária no mercado </w:t>
      </w:r>
      <w:r w:rsidRPr="003C1CAE">
        <w:rPr>
          <w:rFonts w:ascii="Helvetica Neue" w:hAnsi="Helvetica Neue"/>
          <w:sz w:val="24"/>
        </w:rPr>
        <w:t xml:space="preserve">spot </w:t>
      </w:r>
      <w:r>
        <w:rPr>
          <w:rFonts w:ascii="Helvetica Neue" w:hAnsi="Helvetica Neue"/>
          <w:sz w:val="24"/>
        </w:rPr>
        <w:t>reflete o preço dos barris entregues em Cushing, Oklahoma, nos E</w:t>
      </w:r>
      <w:r w:rsidR="00A51F4F">
        <w:rPr>
          <w:rFonts w:ascii="Helvetica Neue" w:hAnsi="Helvetica Neue"/>
          <w:sz w:val="24"/>
        </w:rPr>
        <w:t xml:space="preserve">stados </w:t>
      </w:r>
      <w:r>
        <w:rPr>
          <w:rFonts w:ascii="Helvetica Neue" w:hAnsi="Helvetica Neue"/>
          <w:sz w:val="24"/>
        </w:rPr>
        <w:t>U</w:t>
      </w:r>
      <w:r w:rsidR="00A51F4F">
        <w:rPr>
          <w:rFonts w:ascii="Helvetica Neue" w:hAnsi="Helvetica Neue"/>
          <w:sz w:val="24"/>
        </w:rPr>
        <w:t>nidos</w:t>
      </w:r>
      <w:r>
        <w:rPr>
          <w:rFonts w:ascii="Helvetica Neue" w:hAnsi="Helvetica Neue"/>
          <w:sz w:val="24"/>
        </w:rPr>
        <w:t>.</w:t>
      </w:r>
    </w:p>
    <w:p w14:paraId="2A3F7596" w14:textId="77777777" w:rsidR="00F7121F" w:rsidRPr="004B5032" w:rsidRDefault="00F7121F">
      <w:pPr>
        <w:jc w:val="both"/>
        <w:rPr>
          <w:rFonts w:ascii="Helvetica Neue" w:hAnsi="Helvetica Neue"/>
          <w:b/>
          <w:sz w:val="24"/>
        </w:rPr>
      </w:pPr>
    </w:p>
    <w:p w14:paraId="5F8EB303" w14:textId="77777777" w:rsidR="00F7121F" w:rsidRDefault="00A33A3C">
      <w:pPr>
        <w:jc w:val="both"/>
        <w:rPr>
          <w:rFonts w:ascii="Helvetica Neue" w:hAnsi="Helvetica Neue"/>
          <w:sz w:val="24"/>
          <w:lang w:val="en-US"/>
        </w:rPr>
      </w:pPr>
      <w:r>
        <w:rPr>
          <w:rFonts w:ascii="Helvetica Neue" w:hAnsi="Helvetica Neue"/>
          <w:b/>
          <w:sz w:val="24"/>
          <w:lang w:val="en-US"/>
        </w:rPr>
        <w:t>WTI</w:t>
      </w:r>
      <w:r w:rsidRPr="003C1CAE">
        <w:rPr>
          <w:rFonts w:ascii="Helvetica Neue" w:hAnsi="Helvetica Neue"/>
          <w:b/>
          <w:sz w:val="24"/>
          <w:lang w:val="en-US"/>
        </w:rPr>
        <w:t xml:space="preserve">: </w:t>
      </w:r>
      <w:proofErr w:type="spellStart"/>
      <w:r w:rsidR="00357C76" w:rsidRPr="0015699F">
        <w:rPr>
          <w:rFonts w:ascii="Helvetica Neue" w:hAnsi="Helvetica Neue"/>
          <w:sz w:val="24"/>
          <w:lang w:val="en-US"/>
        </w:rPr>
        <w:t>v</w:t>
      </w:r>
      <w:r w:rsidRPr="0015699F">
        <w:rPr>
          <w:rFonts w:ascii="Helvetica Neue" w:hAnsi="Helvetica Neue"/>
          <w:sz w:val="24"/>
          <w:lang w:val="en-US"/>
        </w:rPr>
        <w:t>e</w:t>
      </w:r>
      <w:r w:rsidR="00357C76" w:rsidRPr="0015699F">
        <w:rPr>
          <w:rFonts w:ascii="Helvetica Neue" w:hAnsi="Helvetica Neue"/>
          <w:sz w:val="24"/>
          <w:lang w:val="en-US"/>
        </w:rPr>
        <w:t>r</w:t>
      </w:r>
      <w:proofErr w:type="spellEnd"/>
      <w:r w:rsidRPr="003C1CAE">
        <w:rPr>
          <w:rFonts w:ascii="Helvetica Neue" w:hAnsi="Helvetica Neue"/>
          <w:sz w:val="24"/>
          <w:lang w:val="en-US"/>
        </w:rPr>
        <w:t xml:space="preserve"> </w:t>
      </w:r>
      <w:r w:rsidR="002613C4" w:rsidRPr="003C1CAE">
        <w:rPr>
          <w:rFonts w:ascii="Helvetica Neue" w:hAnsi="Helvetica Neue"/>
          <w:sz w:val="24"/>
          <w:lang w:val="en-US"/>
        </w:rPr>
        <w:t>West Texas Intermediate.</w:t>
      </w:r>
    </w:p>
    <w:p w14:paraId="00766AC9" w14:textId="77777777" w:rsidR="00D01D44" w:rsidRDefault="00D01D44">
      <w:pPr>
        <w:jc w:val="both"/>
        <w:rPr>
          <w:rFonts w:ascii="Helvetica Neue" w:hAnsi="Helvetica Neue"/>
          <w:sz w:val="24"/>
          <w:lang w:val="en-US"/>
        </w:rPr>
      </w:pPr>
    </w:p>
    <w:p w14:paraId="59EB5BB0" w14:textId="77777777" w:rsidR="00A33A3C" w:rsidRDefault="00A33A3C">
      <w:pPr>
        <w:jc w:val="both"/>
        <w:rPr>
          <w:rFonts w:ascii="Helvetica Neue" w:hAnsi="Helvetica Neue"/>
          <w:sz w:val="24"/>
        </w:rPr>
      </w:pPr>
      <w:r>
        <w:rPr>
          <w:rFonts w:ascii="Helvetica Neue" w:hAnsi="Helvetica Neue"/>
          <w:b/>
          <w:sz w:val="24"/>
        </w:rPr>
        <w:t>Xisto:</w:t>
      </w:r>
      <w:r>
        <w:rPr>
          <w:rFonts w:ascii="Helvetica Neue" w:hAnsi="Helvetica Neue"/>
          <w:sz w:val="24"/>
        </w:rPr>
        <w:t xml:space="preserve"> xisto betuminoso é uma rocha sedimentar, normalmente argilosa, muito rica em matéria orgânica (querogênio). Quando submetido a temperaturas elevadas, o xisto betuminoso libera óleo, água e gás, e deixa um resíduo sólido contendo carbono.</w:t>
      </w:r>
    </w:p>
    <w:p w14:paraId="35295165" w14:textId="77777777" w:rsidR="00F7121F" w:rsidRDefault="00F7121F">
      <w:pPr>
        <w:pStyle w:val="Corpodetexto"/>
        <w:rPr>
          <w:rFonts w:ascii="Helvetica Neue" w:hAnsi="Helvetica Neue"/>
          <w:b/>
          <w:i w:val="0"/>
        </w:rPr>
      </w:pPr>
    </w:p>
    <w:p w14:paraId="0D24688F" w14:textId="08206CCA" w:rsidR="00A33A3C" w:rsidRPr="00035398" w:rsidRDefault="00A33A3C">
      <w:pPr>
        <w:pStyle w:val="Corpodetexto"/>
        <w:rPr>
          <w:rFonts w:ascii="Helvetica Neue" w:hAnsi="Helvetica Neue"/>
          <w:i w:val="0"/>
          <w:color w:val="000000" w:themeColor="text1"/>
        </w:rPr>
      </w:pPr>
      <w:r w:rsidRPr="00035398">
        <w:rPr>
          <w:rFonts w:ascii="Helvetica Neue" w:hAnsi="Helvetica Neue"/>
          <w:b/>
          <w:i w:val="0"/>
          <w:color w:val="000000" w:themeColor="text1"/>
        </w:rPr>
        <w:t>Zona Neutra:</w:t>
      </w:r>
      <w:r w:rsidRPr="00035398">
        <w:rPr>
          <w:rFonts w:ascii="Helvetica Neue" w:hAnsi="Helvetica Neue"/>
          <w:i w:val="0"/>
          <w:color w:val="000000" w:themeColor="text1"/>
        </w:rPr>
        <w:t xml:space="preserve"> região com cerca de 10.000 km</w:t>
      </w:r>
      <w:r w:rsidRPr="00035398">
        <w:rPr>
          <w:rFonts w:ascii="Helvetica Neue" w:hAnsi="Helvetica Neue"/>
          <w:i w:val="0"/>
          <w:color w:val="000000" w:themeColor="text1"/>
          <w:vertAlign w:val="superscript"/>
        </w:rPr>
        <w:t>2</w:t>
      </w:r>
      <w:r w:rsidRPr="00035398">
        <w:rPr>
          <w:rFonts w:ascii="Helvetica Neue" w:hAnsi="Helvetica Neue"/>
          <w:i w:val="0"/>
          <w:color w:val="000000" w:themeColor="text1"/>
        </w:rPr>
        <w:t xml:space="preserve"> de área, localizada entre o </w:t>
      </w:r>
      <w:proofErr w:type="spellStart"/>
      <w:r w:rsidRPr="00035398">
        <w:rPr>
          <w:rFonts w:ascii="Helvetica Neue" w:hAnsi="Helvetica Neue"/>
          <w:i w:val="0"/>
          <w:color w:val="000000" w:themeColor="text1"/>
        </w:rPr>
        <w:t>Coveite</w:t>
      </w:r>
      <w:proofErr w:type="spellEnd"/>
      <w:r w:rsidRPr="00035398">
        <w:rPr>
          <w:rFonts w:ascii="Helvetica Neue" w:hAnsi="Helvetica Neue"/>
          <w:i w:val="0"/>
          <w:color w:val="000000" w:themeColor="text1"/>
        </w:rPr>
        <w:t xml:space="preserve"> e a Arábia Saudita, cuja produção de petróleo é dividida igualmente entre os dois países (conforme acordo assinado em 1992).</w:t>
      </w:r>
    </w:p>
    <w:sectPr w:rsidR="00A33A3C" w:rsidRPr="00035398" w:rsidSect="00FA6F31">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42ADB" w14:textId="77777777" w:rsidR="007C5AEB" w:rsidRDefault="007C5AEB" w:rsidP="00387293">
      <w:r>
        <w:separator/>
      </w:r>
    </w:p>
  </w:endnote>
  <w:endnote w:type="continuationSeparator" w:id="0">
    <w:p w14:paraId="61CAF480" w14:textId="77777777" w:rsidR="007C5AEB" w:rsidRDefault="007C5AEB" w:rsidP="0038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8188"/>
      <w:docPartObj>
        <w:docPartGallery w:val="Page Numbers (Bottom of Page)"/>
        <w:docPartUnique/>
      </w:docPartObj>
    </w:sdtPr>
    <w:sdtContent>
      <w:p w14:paraId="5C4019C5" w14:textId="77777777" w:rsidR="007C5AEB" w:rsidRDefault="007C5AEB">
        <w:pPr>
          <w:pStyle w:val="Rodap"/>
          <w:jc w:val="right"/>
        </w:pPr>
        <w:r>
          <w:fldChar w:fldCharType="begin"/>
        </w:r>
        <w:r>
          <w:instrText xml:space="preserve"> PAGE   \* MERGEFORMAT </w:instrText>
        </w:r>
        <w:r>
          <w:fldChar w:fldCharType="separate"/>
        </w:r>
        <w:r>
          <w:rPr>
            <w:noProof/>
          </w:rPr>
          <w:t>25</w:t>
        </w:r>
        <w:r>
          <w:rPr>
            <w:noProof/>
          </w:rPr>
          <w:fldChar w:fldCharType="end"/>
        </w:r>
      </w:p>
    </w:sdtContent>
  </w:sdt>
  <w:p w14:paraId="2229906E" w14:textId="77777777" w:rsidR="007C5AEB" w:rsidRDefault="007C5A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4748A" w14:textId="77777777" w:rsidR="007C5AEB" w:rsidRDefault="007C5AEB" w:rsidP="00387293">
      <w:r>
        <w:separator/>
      </w:r>
    </w:p>
  </w:footnote>
  <w:footnote w:type="continuationSeparator" w:id="0">
    <w:p w14:paraId="0C146575" w14:textId="77777777" w:rsidR="007C5AEB" w:rsidRDefault="007C5AEB" w:rsidP="00387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6B3"/>
    <w:rsid w:val="00000691"/>
    <w:rsid w:val="000044F4"/>
    <w:rsid w:val="000055E3"/>
    <w:rsid w:val="000056DC"/>
    <w:rsid w:val="000065AC"/>
    <w:rsid w:val="0001098A"/>
    <w:rsid w:val="00013826"/>
    <w:rsid w:val="00014BDF"/>
    <w:rsid w:val="0001761E"/>
    <w:rsid w:val="00022735"/>
    <w:rsid w:val="00022897"/>
    <w:rsid w:val="000246A4"/>
    <w:rsid w:val="000249E5"/>
    <w:rsid w:val="00026687"/>
    <w:rsid w:val="00027816"/>
    <w:rsid w:val="00027835"/>
    <w:rsid w:val="000303D2"/>
    <w:rsid w:val="0003228F"/>
    <w:rsid w:val="000333E6"/>
    <w:rsid w:val="00034AEE"/>
    <w:rsid w:val="00035398"/>
    <w:rsid w:val="000375CD"/>
    <w:rsid w:val="000410C1"/>
    <w:rsid w:val="00043361"/>
    <w:rsid w:val="000455AD"/>
    <w:rsid w:val="000462A8"/>
    <w:rsid w:val="000473CB"/>
    <w:rsid w:val="00047A18"/>
    <w:rsid w:val="00052696"/>
    <w:rsid w:val="00054C9A"/>
    <w:rsid w:val="000554F3"/>
    <w:rsid w:val="00057CFF"/>
    <w:rsid w:val="00063533"/>
    <w:rsid w:val="00064FDC"/>
    <w:rsid w:val="00065664"/>
    <w:rsid w:val="00065F6C"/>
    <w:rsid w:val="00067EAE"/>
    <w:rsid w:val="00073B03"/>
    <w:rsid w:val="0007430B"/>
    <w:rsid w:val="000814C4"/>
    <w:rsid w:val="00083A0A"/>
    <w:rsid w:val="00086B9F"/>
    <w:rsid w:val="00095228"/>
    <w:rsid w:val="00095E7D"/>
    <w:rsid w:val="00096E64"/>
    <w:rsid w:val="0009711E"/>
    <w:rsid w:val="000A0E66"/>
    <w:rsid w:val="000A1EBA"/>
    <w:rsid w:val="000A365B"/>
    <w:rsid w:val="000A55C5"/>
    <w:rsid w:val="000A5DF3"/>
    <w:rsid w:val="000A5F67"/>
    <w:rsid w:val="000B0956"/>
    <w:rsid w:val="000B18E2"/>
    <w:rsid w:val="000B35CD"/>
    <w:rsid w:val="000B45A5"/>
    <w:rsid w:val="000B6CF0"/>
    <w:rsid w:val="000C0365"/>
    <w:rsid w:val="000C23FE"/>
    <w:rsid w:val="000C2519"/>
    <w:rsid w:val="000C4915"/>
    <w:rsid w:val="000D07B6"/>
    <w:rsid w:val="000D0821"/>
    <w:rsid w:val="000D2063"/>
    <w:rsid w:val="000D2947"/>
    <w:rsid w:val="000D3F65"/>
    <w:rsid w:val="000D603C"/>
    <w:rsid w:val="000E0F0C"/>
    <w:rsid w:val="000E11E0"/>
    <w:rsid w:val="000E2EF6"/>
    <w:rsid w:val="000E33F6"/>
    <w:rsid w:val="000E365F"/>
    <w:rsid w:val="000E5802"/>
    <w:rsid w:val="000E6608"/>
    <w:rsid w:val="000F2337"/>
    <w:rsid w:val="000F5232"/>
    <w:rsid w:val="000F6021"/>
    <w:rsid w:val="00101B5F"/>
    <w:rsid w:val="00104332"/>
    <w:rsid w:val="001045BF"/>
    <w:rsid w:val="00106E4C"/>
    <w:rsid w:val="0010786B"/>
    <w:rsid w:val="0011539E"/>
    <w:rsid w:val="00115AAD"/>
    <w:rsid w:val="00117796"/>
    <w:rsid w:val="00117817"/>
    <w:rsid w:val="00117FFA"/>
    <w:rsid w:val="00121504"/>
    <w:rsid w:val="00122681"/>
    <w:rsid w:val="001229E0"/>
    <w:rsid w:val="00124F87"/>
    <w:rsid w:val="00126748"/>
    <w:rsid w:val="00127D4F"/>
    <w:rsid w:val="00140451"/>
    <w:rsid w:val="001431F0"/>
    <w:rsid w:val="001434C8"/>
    <w:rsid w:val="00146AFC"/>
    <w:rsid w:val="0015043C"/>
    <w:rsid w:val="00151CE3"/>
    <w:rsid w:val="00151DA1"/>
    <w:rsid w:val="001521E2"/>
    <w:rsid w:val="00153019"/>
    <w:rsid w:val="00154F26"/>
    <w:rsid w:val="0015699F"/>
    <w:rsid w:val="001575BA"/>
    <w:rsid w:val="00162843"/>
    <w:rsid w:val="00166050"/>
    <w:rsid w:val="00166AB5"/>
    <w:rsid w:val="00167E5C"/>
    <w:rsid w:val="0017079D"/>
    <w:rsid w:val="00171332"/>
    <w:rsid w:val="00171961"/>
    <w:rsid w:val="001735E8"/>
    <w:rsid w:val="001738BD"/>
    <w:rsid w:val="00173D99"/>
    <w:rsid w:val="001752D4"/>
    <w:rsid w:val="00176400"/>
    <w:rsid w:val="0017668F"/>
    <w:rsid w:val="001806C9"/>
    <w:rsid w:val="001817ED"/>
    <w:rsid w:val="00184BCA"/>
    <w:rsid w:val="00190A01"/>
    <w:rsid w:val="001933FB"/>
    <w:rsid w:val="00197405"/>
    <w:rsid w:val="001975B7"/>
    <w:rsid w:val="001A19A4"/>
    <w:rsid w:val="001A35EC"/>
    <w:rsid w:val="001A3A4E"/>
    <w:rsid w:val="001A548B"/>
    <w:rsid w:val="001A5678"/>
    <w:rsid w:val="001A7B24"/>
    <w:rsid w:val="001B084D"/>
    <w:rsid w:val="001B1E47"/>
    <w:rsid w:val="001B285A"/>
    <w:rsid w:val="001B2BA7"/>
    <w:rsid w:val="001B2D3C"/>
    <w:rsid w:val="001B367A"/>
    <w:rsid w:val="001B611B"/>
    <w:rsid w:val="001B764D"/>
    <w:rsid w:val="001B7FC8"/>
    <w:rsid w:val="001C0324"/>
    <w:rsid w:val="001C2B88"/>
    <w:rsid w:val="001C59E1"/>
    <w:rsid w:val="001D4275"/>
    <w:rsid w:val="001D5DA9"/>
    <w:rsid w:val="001D775E"/>
    <w:rsid w:val="001E1470"/>
    <w:rsid w:val="001E3B94"/>
    <w:rsid w:val="001F293C"/>
    <w:rsid w:val="001F4437"/>
    <w:rsid w:val="001F44F9"/>
    <w:rsid w:val="00202252"/>
    <w:rsid w:val="00206162"/>
    <w:rsid w:val="0020634A"/>
    <w:rsid w:val="00207128"/>
    <w:rsid w:val="00212349"/>
    <w:rsid w:val="00213172"/>
    <w:rsid w:val="0021460F"/>
    <w:rsid w:val="00214F90"/>
    <w:rsid w:val="0021533D"/>
    <w:rsid w:val="00217A0D"/>
    <w:rsid w:val="00221632"/>
    <w:rsid w:val="002234A1"/>
    <w:rsid w:val="00225F8E"/>
    <w:rsid w:val="00227256"/>
    <w:rsid w:val="002303FD"/>
    <w:rsid w:val="0023345A"/>
    <w:rsid w:val="00242040"/>
    <w:rsid w:val="002427B7"/>
    <w:rsid w:val="00245D3A"/>
    <w:rsid w:val="002477C5"/>
    <w:rsid w:val="002541D7"/>
    <w:rsid w:val="00255BEC"/>
    <w:rsid w:val="00256058"/>
    <w:rsid w:val="002613C4"/>
    <w:rsid w:val="002619B0"/>
    <w:rsid w:val="00262849"/>
    <w:rsid w:val="00262EC1"/>
    <w:rsid w:val="002633AF"/>
    <w:rsid w:val="002666FD"/>
    <w:rsid w:val="00267051"/>
    <w:rsid w:val="00271081"/>
    <w:rsid w:val="00272332"/>
    <w:rsid w:val="002734CE"/>
    <w:rsid w:val="00275446"/>
    <w:rsid w:val="0027604A"/>
    <w:rsid w:val="00277123"/>
    <w:rsid w:val="00277B95"/>
    <w:rsid w:val="00277D81"/>
    <w:rsid w:val="002800CD"/>
    <w:rsid w:val="002803A3"/>
    <w:rsid w:val="00280717"/>
    <w:rsid w:val="00280834"/>
    <w:rsid w:val="00281228"/>
    <w:rsid w:val="00281AD6"/>
    <w:rsid w:val="00282494"/>
    <w:rsid w:val="00282545"/>
    <w:rsid w:val="00282AF0"/>
    <w:rsid w:val="00284E4F"/>
    <w:rsid w:val="0028617C"/>
    <w:rsid w:val="00292EEC"/>
    <w:rsid w:val="002937F2"/>
    <w:rsid w:val="00294EC6"/>
    <w:rsid w:val="002977F3"/>
    <w:rsid w:val="002A1735"/>
    <w:rsid w:val="002A206D"/>
    <w:rsid w:val="002A212F"/>
    <w:rsid w:val="002A46E8"/>
    <w:rsid w:val="002A4C4A"/>
    <w:rsid w:val="002A51BA"/>
    <w:rsid w:val="002A7421"/>
    <w:rsid w:val="002B07AC"/>
    <w:rsid w:val="002B2594"/>
    <w:rsid w:val="002B563E"/>
    <w:rsid w:val="002B5998"/>
    <w:rsid w:val="002B7A2A"/>
    <w:rsid w:val="002C1D79"/>
    <w:rsid w:val="002C22DE"/>
    <w:rsid w:val="002C28AB"/>
    <w:rsid w:val="002C29D5"/>
    <w:rsid w:val="002C4371"/>
    <w:rsid w:val="002C57A1"/>
    <w:rsid w:val="002C688A"/>
    <w:rsid w:val="002C7EC8"/>
    <w:rsid w:val="002D0DAB"/>
    <w:rsid w:val="002D35F4"/>
    <w:rsid w:val="002E2149"/>
    <w:rsid w:val="002E3793"/>
    <w:rsid w:val="002E4969"/>
    <w:rsid w:val="002E6605"/>
    <w:rsid w:val="002E7E71"/>
    <w:rsid w:val="002F1A2C"/>
    <w:rsid w:val="002F7710"/>
    <w:rsid w:val="002F79CA"/>
    <w:rsid w:val="00304166"/>
    <w:rsid w:val="003110A6"/>
    <w:rsid w:val="00313A5D"/>
    <w:rsid w:val="00314545"/>
    <w:rsid w:val="0032186E"/>
    <w:rsid w:val="00322C6A"/>
    <w:rsid w:val="003230DD"/>
    <w:rsid w:val="00324C0C"/>
    <w:rsid w:val="003265ED"/>
    <w:rsid w:val="00331FE2"/>
    <w:rsid w:val="003328A3"/>
    <w:rsid w:val="00333FE4"/>
    <w:rsid w:val="003351D3"/>
    <w:rsid w:val="00336505"/>
    <w:rsid w:val="00336D03"/>
    <w:rsid w:val="00337A25"/>
    <w:rsid w:val="00347CA4"/>
    <w:rsid w:val="00354A97"/>
    <w:rsid w:val="003566D0"/>
    <w:rsid w:val="00357C76"/>
    <w:rsid w:val="0036214F"/>
    <w:rsid w:val="003648D6"/>
    <w:rsid w:val="00364B00"/>
    <w:rsid w:val="00365D10"/>
    <w:rsid w:val="003672B7"/>
    <w:rsid w:val="003741AC"/>
    <w:rsid w:val="003750DB"/>
    <w:rsid w:val="003754FD"/>
    <w:rsid w:val="00375983"/>
    <w:rsid w:val="003768D6"/>
    <w:rsid w:val="003812CD"/>
    <w:rsid w:val="003857FF"/>
    <w:rsid w:val="00387293"/>
    <w:rsid w:val="003902C9"/>
    <w:rsid w:val="00391544"/>
    <w:rsid w:val="00393B67"/>
    <w:rsid w:val="003945E1"/>
    <w:rsid w:val="00396176"/>
    <w:rsid w:val="003A4838"/>
    <w:rsid w:val="003A5E5C"/>
    <w:rsid w:val="003A7FCE"/>
    <w:rsid w:val="003B0CA0"/>
    <w:rsid w:val="003B2EA9"/>
    <w:rsid w:val="003B40D4"/>
    <w:rsid w:val="003B442A"/>
    <w:rsid w:val="003B4E6F"/>
    <w:rsid w:val="003B6EF3"/>
    <w:rsid w:val="003B716F"/>
    <w:rsid w:val="003C029A"/>
    <w:rsid w:val="003C1CAE"/>
    <w:rsid w:val="003C1D4C"/>
    <w:rsid w:val="003C2CFB"/>
    <w:rsid w:val="003C346A"/>
    <w:rsid w:val="003C4258"/>
    <w:rsid w:val="003D0E1B"/>
    <w:rsid w:val="003D2671"/>
    <w:rsid w:val="003D2F07"/>
    <w:rsid w:val="003D3147"/>
    <w:rsid w:val="003D71E3"/>
    <w:rsid w:val="003D7CE8"/>
    <w:rsid w:val="003E0C6D"/>
    <w:rsid w:val="003E2788"/>
    <w:rsid w:val="003E2864"/>
    <w:rsid w:val="003E39E8"/>
    <w:rsid w:val="003E6979"/>
    <w:rsid w:val="003E6BC5"/>
    <w:rsid w:val="003F0A30"/>
    <w:rsid w:val="003F1570"/>
    <w:rsid w:val="003F4B0E"/>
    <w:rsid w:val="003F5A43"/>
    <w:rsid w:val="003F60F8"/>
    <w:rsid w:val="003F6C95"/>
    <w:rsid w:val="004008AB"/>
    <w:rsid w:val="004016AF"/>
    <w:rsid w:val="0040204E"/>
    <w:rsid w:val="00403D97"/>
    <w:rsid w:val="00403E9C"/>
    <w:rsid w:val="004040A5"/>
    <w:rsid w:val="0040485D"/>
    <w:rsid w:val="00405809"/>
    <w:rsid w:val="00406030"/>
    <w:rsid w:val="00411950"/>
    <w:rsid w:val="004124F7"/>
    <w:rsid w:val="00412635"/>
    <w:rsid w:val="00413160"/>
    <w:rsid w:val="00414BF4"/>
    <w:rsid w:val="00416550"/>
    <w:rsid w:val="00416F8E"/>
    <w:rsid w:val="00417198"/>
    <w:rsid w:val="00417BAD"/>
    <w:rsid w:val="00423D4D"/>
    <w:rsid w:val="004241EE"/>
    <w:rsid w:val="004268CE"/>
    <w:rsid w:val="00426E6F"/>
    <w:rsid w:val="00430662"/>
    <w:rsid w:val="004348CF"/>
    <w:rsid w:val="00434B23"/>
    <w:rsid w:val="00440997"/>
    <w:rsid w:val="00443B92"/>
    <w:rsid w:val="0044430A"/>
    <w:rsid w:val="00446A9F"/>
    <w:rsid w:val="0045466D"/>
    <w:rsid w:val="00454E8B"/>
    <w:rsid w:val="00460D90"/>
    <w:rsid w:val="00462966"/>
    <w:rsid w:val="00462BD9"/>
    <w:rsid w:val="004639D4"/>
    <w:rsid w:val="0046689C"/>
    <w:rsid w:val="0046691F"/>
    <w:rsid w:val="004700DC"/>
    <w:rsid w:val="004724DB"/>
    <w:rsid w:val="00473117"/>
    <w:rsid w:val="00474F9F"/>
    <w:rsid w:val="004768BC"/>
    <w:rsid w:val="004854A6"/>
    <w:rsid w:val="004854F5"/>
    <w:rsid w:val="004857ED"/>
    <w:rsid w:val="00486E02"/>
    <w:rsid w:val="00487C3E"/>
    <w:rsid w:val="00490D3B"/>
    <w:rsid w:val="0049249E"/>
    <w:rsid w:val="00493A6F"/>
    <w:rsid w:val="00497321"/>
    <w:rsid w:val="0049792E"/>
    <w:rsid w:val="004A12A3"/>
    <w:rsid w:val="004A2371"/>
    <w:rsid w:val="004A3923"/>
    <w:rsid w:val="004A62D2"/>
    <w:rsid w:val="004A7F2E"/>
    <w:rsid w:val="004B1CE1"/>
    <w:rsid w:val="004B4B91"/>
    <w:rsid w:val="004B5032"/>
    <w:rsid w:val="004B545B"/>
    <w:rsid w:val="004B66EE"/>
    <w:rsid w:val="004B76DC"/>
    <w:rsid w:val="004B7D54"/>
    <w:rsid w:val="004C02AA"/>
    <w:rsid w:val="004C038C"/>
    <w:rsid w:val="004C1262"/>
    <w:rsid w:val="004C2B36"/>
    <w:rsid w:val="004C54D3"/>
    <w:rsid w:val="004C69FC"/>
    <w:rsid w:val="004C715A"/>
    <w:rsid w:val="004C7B18"/>
    <w:rsid w:val="004D02BA"/>
    <w:rsid w:val="004D16AB"/>
    <w:rsid w:val="004D32A9"/>
    <w:rsid w:val="004D4469"/>
    <w:rsid w:val="004D449C"/>
    <w:rsid w:val="004D6DE2"/>
    <w:rsid w:val="004D6DF9"/>
    <w:rsid w:val="004E54D1"/>
    <w:rsid w:val="004F186A"/>
    <w:rsid w:val="004F7C5F"/>
    <w:rsid w:val="0050498F"/>
    <w:rsid w:val="00507318"/>
    <w:rsid w:val="00507DC9"/>
    <w:rsid w:val="00511595"/>
    <w:rsid w:val="00515D80"/>
    <w:rsid w:val="0051645B"/>
    <w:rsid w:val="00516B3E"/>
    <w:rsid w:val="00516E24"/>
    <w:rsid w:val="005200C4"/>
    <w:rsid w:val="00520E79"/>
    <w:rsid w:val="00524DF5"/>
    <w:rsid w:val="0052561A"/>
    <w:rsid w:val="00533843"/>
    <w:rsid w:val="0053463A"/>
    <w:rsid w:val="005353E4"/>
    <w:rsid w:val="00535DA0"/>
    <w:rsid w:val="00535F49"/>
    <w:rsid w:val="00537A83"/>
    <w:rsid w:val="00537B8C"/>
    <w:rsid w:val="005401B7"/>
    <w:rsid w:val="0054078C"/>
    <w:rsid w:val="0054191A"/>
    <w:rsid w:val="00542398"/>
    <w:rsid w:val="0054416D"/>
    <w:rsid w:val="005443DB"/>
    <w:rsid w:val="00545B46"/>
    <w:rsid w:val="00545F3F"/>
    <w:rsid w:val="00546E7D"/>
    <w:rsid w:val="005471DF"/>
    <w:rsid w:val="00547310"/>
    <w:rsid w:val="0055281C"/>
    <w:rsid w:val="0055424C"/>
    <w:rsid w:val="00556AF4"/>
    <w:rsid w:val="0056421B"/>
    <w:rsid w:val="00564A84"/>
    <w:rsid w:val="00567428"/>
    <w:rsid w:val="00573E43"/>
    <w:rsid w:val="00574A49"/>
    <w:rsid w:val="00576B76"/>
    <w:rsid w:val="0058185F"/>
    <w:rsid w:val="0058315C"/>
    <w:rsid w:val="00583806"/>
    <w:rsid w:val="00583C46"/>
    <w:rsid w:val="005842E6"/>
    <w:rsid w:val="00584794"/>
    <w:rsid w:val="00584BAC"/>
    <w:rsid w:val="00586666"/>
    <w:rsid w:val="00586B2E"/>
    <w:rsid w:val="005900DF"/>
    <w:rsid w:val="00590520"/>
    <w:rsid w:val="00592B38"/>
    <w:rsid w:val="005950FC"/>
    <w:rsid w:val="005A0740"/>
    <w:rsid w:val="005A1083"/>
    <w:rsid w:val="005A25F6"/>
    <w:rsid w:val="005A5535"/>
    <w:rsid w:val="005A582E"/>
    <w:rsid w:val="005A6AE2"/>
    <w:rsid w:val="005A7AB9"/>
    <w:rsid w:val="005B1D11"/>
    <w:rsid w:val="005B5A8D"/>
    <w:rsid w:val="005B6F07"/>
    <w:rsid w:val="005B7274"/>
    <w:rsid w:val="005C1B94"/>
    <w:rsid w:val="005C2C4E"/>
    <w:rsid w:val="005C3496"/>
    <w:rsid w:val="005C429C"/>
    <w:rsid w:val="005C4590"/>
    <w:rsid w:val="005C489B"/>
    <w:rsid w:val="005D27A1"/>
    <w:rsid w:val="005E015E"/>
    <w:rsid w:val="005E0EB7"/>
    <w:rsid w:val="005E2025"/>
    <w:rsid w:val="005E2768"/>
    <w:rsid w:val="005E31E8"/>
    <w:rsid w:val="005E40DD"/>
    <w:rsid w:val="005F0B06"/>
    <w:rsid w:val="005F70D6"/>
    <w:rsid w:val="005F72B0"/>
    <w:rsid w:val="005F7F7A"/>
    <w:rsid w:val="00600160"/>
    <w:rsid w:val="00602043"/>
    <w:rsid w:val="00602947"/>
    <w:rsid w:val="00605C71"/>
    <w:rsid w:val="006113AE"/>
    <w:rsid w:val="00617BA6"/>
    <w:rsid w:val="00620AB9"/>
    <w:rsid w:val="0062236F"/>
    <w:rsid w:val="006229A2"/>
    <w:rsid w:val="00625509"/>
    <w:rsid w:val="0062596F"/>
    <w:rsid w:val="0063159C"/>
    <w:rsid w:val="00634A3C"/>
    <w:rsid w:val="00635797"/>
    <w:rsid w:val="00640156"/>
    <w:rsid w:val="00641609"/>
    <w:rsid w:val="00642224"/>
    <w:rsid w:val="006444A6"/>
    <w:rsid w:val="00650078"/>
    <w:rsid w:val="006504F9"/>
    <w:rsid w:val="00653A46"/>
    <w:rsid w:val="0065541C"/>
    <w:rsid w:val="00657A76"/>
    <w:rsid w:val="00660B43"/>
    <w:rsid w:val="00662FED"/>
    <w:rsid w:val="006645BF"/>
    <w:rsid w:val="0066492F"/>
    <w:rsid w:val="00664E90"/>
    <w:rsid w:val="00666404"/>
    <w:rsid w:val="00667CFC"/>
    <w:rsid w:val="00667F64"/>
    <w:rsid w:val="006715E4"/>
    <w:rsid w:val="0067225A"/>
    <w:rsid w:val="00672414"/>
    <w:rsid w:val="006738F9"/>
    <w:rsid w:val="006756EE"/>
    <w:rsid w:val="00675974"/>
    <w:rsid w:val="006767BF"/>
    <w:rsid w:val="00676B42"/>
    <w:rsid w:val="00683303"/>
    <w:rsid w:val="006833F0"/>
    <w:rsid w:val="00683D6D"/>
    <w:rsid w:val="00686447"/>
    <w:rsid w:val="00690A1B"/>
    <w:rsid w:val="00693380"/>
    <w:rsid w:val="00694868"/>
    <w:rsid w:val="006955EC"/>
    <w:rsid w:val="00696055"/>
    <w:rsid w:val="0069649B"/>
    <w:rsid w:val="006A489E"/>
    <w:rsid w:val="006B1084"/>
    <w:rsid w:val="006B2CB4"/>
    <w:rsid w:val="006B3A19"/>
    <w:rsid w:val="006B5631"/>
    <w:rsid w:val="006B5CEF"/>
    <w:rsid w:val="006B7817"/>
    <w:rsid w:val="006C043B"/>
    <w:rsid w:val="006C15C3"/>
    <w:rsid w:val="006C2656"/>
    <w:rsid w:val="006C305C"/>
    <w:rsid w:val="006C3F10"/>
    <w:rsid w:val="006D18D1"/>
    <w:rsid w:val="006D607C"/>
    <w:rsid w:val="006D660A"/>
    <w:rsid w:val="006D7AE9"/>
    <w:rsid w:val="006E07C4"/>
    <w:rsid w:val="006E0D7A"/>
    <w:rsid w:val="006E23AC"/>
    <w:rsid w:val="006E2BF5"/>
    <w:rsid w:val="006E4900"/>
    <w:rsid w:val="006E54E2"/>
    <w:rsid w:val="006E69ED"/>
    <w:rsid w:val="006F1097"/>
    <w:rsid w:val="006F15C3"/>
    <w:rsid w:val="006F2C23"/>
    <w:rsid w:val="006F5579"/>
    <w:rsid w:val="006F637C"/>
    <w:rsid w:val="006F6DDF"/>
    <w:rsid w:val="0070040F"/>
    <w:rsid w:val="0070213C"/>
    <w:rsid w:val="00703CF6"/>
    <w:rsid w:val="00704D87"/>
    <w:rsid w:val="007072B6"/>
    <w:rsid w:val="0070766E"/>
    <w:rsid w:val="0070776F"/>
    <w:rsid w:val="00710FD9"/>
    <w:rsid w:val="00716A9B"/>
    <w:rsid w:val="00720597"/>
    <w:rsid w:val="00721D3A"/>
    <w:rsid w:val="007247F1"/>
    <w:rsid w:val="0072530D"/>
    <w:rsid w:val="007279C1"/>
    <w:rsid w:val="007314DD"/>
    <w:rsid w:val="007330A6"/>
    <w:rsid w:val="00737007"/>
    <w:rsid w:val="0074061B"/>
    <w:rsid w:val="00740E94"/>
    <w:rsid w:val="00742197"/>
    <w:rsid w:val="00744582"/>
    <w:rsid w:val="00744771"/>
    <w:rsid w:val="0074725B"/>
    <w:rsid w:val="00747A6C"/>
    <w:rsid w:val="00752E82"/>
    <w:rsid w:val="00753D76"/>
    <w:rsid w:val="007543B0"/>
    <w:rsid w:val="00754567"/>
    <w:rsid w:val="00756255"/>
    <w:rsid w:val="0075634D"/>
    <w:rsid w:val="00756749"/>
    <w:rsid w:val="00756C92"/>
    <w:rsid w:val="00757F5A"/>
    <w:rsid w:val="007605E9"/>
    <w:rsid w:val="0076285B"/>
    <w:rsid w:val="007632A6"/>
    <w:rsid w:val="007639D0"/>
    <w:rsid w:val="00764F9A"/>
    <w:rsid w:val="00765277"/>
    <w:rsid w:val="00767CCC"/>
    <w:rsid w:val="00776054"/>
    <w:rsid w:val="00776449"/>
    <w:rsid w:val="0077680F"/>
    <w:rsid w:val="007854DD"/>
    <w:rsid w:val="007874ED"/>
    <w:rsid w:val="00787DA3"/>
    <w:rsid w:val="0079447D"/>
    <w:rsid w:val="00794D61"/>
    <w:rsid w:val="0079781D"/>
    <w:rsid w:val="007A24B7"/>
    <w:rsid w:val="007A2544"/>
    <w:rsid w:val="007A3A0D"/>
    <w:rsid w:val="007A4917"/>
    <w:rsid w:val="007A4C56"/>
    <w:rsid w:val="007B20AC"/>
    <w:rsid w:val="007B28D4"/>
    <w:rsid w:val="007B4FC1"/>
    <w:rsid w:val="007B6903"/>
    <w:rsid w:val="007B6E58"/>
    <w:rsid w:val="007B7681"/>
    <w:rsid w:val="007C07B8"/>
    <w:rsid w:val="007C230E"/>
    <w:rsid w:val="007C241C"/>
    <w:rsid w:val="007C2D78"/>
    <w:rsid w:val="007C481D"/>
    <w:rsid w:val="007C52AA"/>
    <w:rsid w:val="007C5AEB"/>
    <w:rsid w:val="007D1BB0"/>
    <w:rsid w:val="007E094A"/>
    <w:rsid w:val="007E197A"/>
    <w:rsid w:val="007E57F3"/>
    <w:rsid w:val="007E66A9"/>
    <w:rsid w:val="007E7E99"/>
    <w:rsid w:val="007F2C5F"/>
    <w:rsid w:val="007F2D6B"/>
    <w:rsid w:val="007F3534"/>
    <w:rsid w:val="007F4C3E"/>
    <w:rsid w:val="008038DE"/>
    <w:rsid w:val="00804AA5"/>
    <w:rsid w:val="00805CA1"/>
    <w:rsid w:val="008065D8"/>
    <w:rsid w:val="00806CF7"/>
    <w:rsid w:val="00811377"/>
    <w:rsid w:val="00814EAC"/>
    <w:rsid w:val="008169FD"/>
    <w:rsid w:val="00821E5A"/>
    <w:rsid w:val="008230B3"/>
    <w:rsid w:val="00825CA9"/>
    <w:rsid w:val="008345F6"/>
    <w:rsid w:val="00834926"/>
    <w:rsid w:val="00835670"/>
    <w:rsid w:val="00840150"/>
    <w:rsid w:val="008402EE"/>
    <w:rsid w:val="00840F8E"/>
    <w:rsid w:val="00841823"/>
    <w:rsid w:val="00845A24"/>
    <w:rsid w:val="008462E3"/>
    <w:rsid w:val="00846728"/>
    <w:rsid w:val="00847B83"/>
    <w:rsid w:val="0085040D"/>
    <w:rsid w:val="008507FF"/>
    <w:rsid w:val="008524F1"/>
    <w:rsid w:val="00854089"/>
    <w:rsid w:val="00854FD2"/>
    <w:rsid w:val="00860660"/>
    <w:rsid w:val="00860E52"/>
    <w:rsid w:val="008622CC"/>
    <w:rsid w:val="00862A54"/>
    <w:rsid w:val="00864C84"/>
    <w:rsid w:val="0087094A"/>
    <w:rsid w:val="0087321F"/>
    <w:rsid w:val="008749F2"/>
    <w:rsid w:val="00875F91"/>
    <w:rsid w:val="00882443"/>
    <w:rsid w:val="00882939"/>
    <w:rsid w:val="00884CEA"/>
    <w:rsid w:val="008858E6"/>
    <w:rsid w:val="00887185"/>
    <w:rsid w:val="00887D74"/>
    <w:rsid w:val="008920A3"/>
    <w:rsid w:val="00893292"/>
    <w:rsid w:val="00893F87"/>
    <w:rsid w:val="0089518F"/>
    <w:rsid w:val="008961E3"/>
    <w:rsid w:val="00896FB2"/>
    <w:rsid w:val="008979D0"/>
    <w:rsid w:val="008A1C2E"/>
    <w:rsid w:val="008A2A1D"/>
    <w:rsid w:val="008A4E6B"/>
    <w:rsid w:val="008B1A6F"/>
    <w:rsid w:val="008B2F9F"/>
    <w:rsid w:val="008B7EAB"/>
    <w:rsid w:val="008C1605"/>
    <w:rsid w:val="008C2597"/>
    <w:rsid w:val="008C2B9C"/>
    <w:rsid w:val="008C3571"/>
    <w:rsid w:val="008C5FD7"/>
    <w:rsid w:val="008C6912"/>
    <w:rsid w:val="008C7E8F"/>
    <w:rsid w:val="008D5E04"/>
    <w:rsid w:val="008D61D4"/>
    <w:rsid w:val="008E00B2"/>
    <w:rsid w:val="008E1CDD"/>
    <w:rsid w:val="008E2849"/>
    <w:rsid w:val="008E60EB"/>
    <w:rsid w:val="008E753B"/>
    <w:rsid w:val="008E7C52"/>
    <w:rsid w:val="008F0DCE"/>
    <w:rsid w:val="008F0F46"/>
    <w:rsid w:val="008F1ACD"/>
    <w:rsid w:val="008F1D33"/>
    <w:rsid w:val="008F2D3A"/>
    <w:rsid w:val="008F48CE"/>
    <w:rsid w:val="008F63C4"/>
    <w:rsid w:val="0090165A"/>
    <w:rsid w:val="009029AD"/>
    <w:rsid w:val="0090516A"/>
    <w:rsid w:val="00911C3B"/>
    <w:rsid w:val="00916B82"/>
    <w:rsid w:val="0091781E"/>
    <w:rsid w:val="00917ECA"/>
    <w:rsid w:val="00920A13"/>
    <w:rsid w:val="00920D8C"/>
    <w:rsid w:val="0092151C"/>
    <w:rsid w:val="009246BA"/>
    <w:rsid w:val="0092594B"/>
    <w:rsid w:val="00925D29"/>
    <w:rsid w:val="009319BC"/>
    <w:rsid w:val="00932493"/>
    <w:rsid w:val="00934548"/>
    <w:rsid w:val="00935627"/>
    <w:rsid w:val="009356C8"/>
    <w:rsid w:val="009455F4"/>
    <w:rsid w:val="00947309"/>
    <w:rsid w:val="00951D5F"/>
    <w:rsid w:val="009536A6"/>
    <w:rsid w:val="009538CF"/>
    <w:rsid w:val="009547CA"/>
    <w:rsid w:val="0095750D"/>
    <w:rsid w:val="00957F29"/>
    <w:rsid w:val="0096014B"/>
    <w:rsid w:val="0096546A"/>
    <w:rsid w:val="00965E8B"/>
    <w:rsid w:val="009671D4"/>
    <w:rsid w:val="00971267"/>
    <w:rsid w:val="009724EF"/>
    <w:rsid w:val="0097363C"/>
    <w:rsid w:val="009736B2"/>
    <w:rsid w:val="0097380C"/>
    <w:rsid w:val="00976AA8"/>
    <w:rsid w:val="00980034"/>
    <w:rsid w:val="0098077C"/>
    <w:rsid w:val="00981247"/>
    <w:rsid w:val="00981C68"/>
    <w:rsid w:val="00982521"/>
    <w:rsid w:val="0098472C"/>
    <w:rsid w:val="009878B1"/>
    <w:rsid w:val="00987BB3"/>
    <w:rsid w:val="00987C28"/>
    <w:rsid w:val="00987D3C"/>
    <w:rsid w:val="009911D7"/>
    <w:rsid w:val="0099141D"/>
    <w:rsid w:val="00992BAD"/>
    <w:rsid w:val="00993C87"/>
    <w:rsid w:val="00993CCB"/>
    <w:rsid w:val="00996353"/>
    <w:rsid w:val="00996F23"/>
    <w:rsid w:val="009A1EBF"/>
    <w:rsid w:val="009A69DB"/>
    <w:rsid w:val="009B0525"/>
    <w:rsid w:val="009B11C6"/>
    <w:rsid w:val="009B40BD"/>
    <w:rsid w:val="009B6D50"/>
    <w:rsid w:val="009C0655"/>
    <w:rsid w:val="009C337C"/>
    <w:rsid w:val="009C517B"/>
    <w:rsid w:val="009C5214"/>
    <w:rsid w:val="009C5886"/>
    <w:rsid w:val="009C6456"/>
    <w:rsid w:val="009D1315"/>
    <w:rsid w:val="009D2AD6"/>
    <w:rsid w:val="009D3BF3"/>
    <w:rsid w:val="009D474C"/>
    <w:rsid w:val="009D4ED0"/>
    <w:rsid w:val="009D5A27"/>
    <w:rsid w:val="009E206E"/>
    <w:rsid w:val="009E30AA"/>
    <w:rsid w:val="009E6AF1"/>
    <w:rsid w:val="009F5D42"/>
    <w:rsid w:val="00A012E1"/>
    <w:rsid w:val="00A06255"/>
    <w:rsid w:val="00A07077"/>
    <w:rsid w:val="00A135E4"/>
    <w:rsid w:val="00A15288"/>
    <w:rsid w:val="00A17D86"/>
    <w:rsid w:val="00A2140D"/>
    <w:rsid w:val="00A226CA"/>
    <w:rsid w:val="00A259C5"/>
    <w:rsid w:val="00A25C7E"/>
    <w:rsid w:val="00A25DD6"/>
    <w:rsid w:val="00A33A3C"/>
    <w:rsid w:val="00A43D33"/>
    <w:rsid w:val="00A44082"/>
    <w:rsid w:val="00A44322"/>
    <w:rsid w:val="00A44D6A"/>
    <w:rsid w:val="00A453D6"/>
    <w:rsid w:val="00A465F6"/>
    <w:rsid w:val="00A50DD4"/>
    <w:rsid w:val="00A51F4F"/>
    <w:rsid w:val="00A52A85"/>
    <w:rsid w:val="00A535E6"/>
    <w:rsid w:val="00A55A22"/>
    <w:rsid w:val="00A5726B"/>
    <w:rsid w:val="00A61690"/>
    <w:rsid w:val="00A61725"/>
    <w:rsid w:val="00A6239C"/>
    <w:rsid w:val="00A62967"/>
    <w:rsid w:val="00A63E09"/>
    <w:rsid w:val="00A6441B"/>
    <w:rsid w:val="00A64FD4"/>
    <w:rsid w:val="00A64FDE"/>
    <w:rsid w:val="00A660E0"/>
    <w:rsid w:val="00A663AD"/>
    <w:rsid w:val="00A667C2"/>
    <w:rsid w:val="00A67639"/>
    <w:rsid w:val="00A71592"/>
    <w:rsid w:val="00A71C44"/>
    <w:rsid w:val="00A71DCB"/>
    <w:rsid w:val="00A72677"/>
    <w:rsid w:val="00A732AE"/>
    <w:rsid w:val="00A7432E"/>
    <w:rsid w:val="00A749ED"/>
    <w:rsid w:val="00A756CF"/>
    <w:rsid w:val="00A7659A"/>
    <w:rsid w:val="00A76FAC"/>
    <w:rsid w:val="00A84F31"/>
    <w:rsid w:val="00A92A7E"/>
    <w:rsid w:val="00A93AFE"/>
    <w:rsid w:val="00A93D69"/>
    <w:rsid w:val="00A94067"/>
    <w:rsid w:val="00A9438E"/>
    <w:rsid w:val="00A94AB2"/>
    <w:rsid w:val="00A96F1F"/>
    <w:rsid w:val="00A9760E"/>
    <w:rsid w:val="00AA1692"/>
    <w:rsid w:val="00AA1DD0"/>
    <w:rsid w:val="00AA1DE4"/>
    <w:rsid w:val="00AA2345"/>
    <w:rsid w:val="00AA3594"/>
    <w:rsid w:val="00AA4E2B"/>
    <w:rsid w:val="00AA5999"/>
    <w:rsid w:val="00AA6812"/>
    <w:rsid w:val="00AA6DDD"/>
    <w:rsid w:val="00AB14BB"/>
    <w:rsid w:val="00AB1521"/>
    <w:rsid w:val="00AB3649"/>
    <w:rsid w:val="00AB3E48"/>
    <w:rsid w:val="00AB7959"/>
    <w:rsid w:val="00AC046E"/>
    <w:rsid w:val="00AC1112"/>
    <w:rsid w:val="00AC3A19"/>
    <w:rsid w:val="00AC3D44"/>
    <w:rsid w:val="00AC49C2"/>
    <w:rsid w:val="00AC5FD2"/>
    <w:rsid w:val="00AD0860"/>
    <w:rsid w:val="00AD1583"/>
    <w:rsid w:val="00AD1933"/>
    <w:rsid w:val="00AD5ACB"/>
    <w:rsid w:val="00AD6393"/>
    <w:rsid w:val="00AE00A4"/>
    <w:rsid w:val="00AE12CA"/>
    <w:rsid w:val="00AE2623"/>
    <w:rsid w:val="00AE57C3"/>
    <w:rsid w:val="00AF215A"/>
    <w:rsid w:val="00AF3C9F"/>
    <w:rsid w:val="00AF5DC3"/>
    <w:rsid w:val="00AF67AD"/>
    <w:rsid w:val="00B00369"/>
    <w:rsid w:val="00B00B15"/>
    <w:rsid w:val="00B04D01"/>
    <w:rsid w:val="00B0612C"/>
    <w:rsid w:val="00B11D42"/>
    <w:rsid w:val="00B13287"/>
    <w:rsid w:val="00B13F96"/>
    <w:rsid w:val="00B15621"/>
    <w:rsid w:val="00B21451"/>
    <w:rsid w:val="00B22786"/>
    <w:rsid w:val="00B25042"/>
    <w:rsid w:val="00B264D8"/>
    <w:rsid w:val="00B27FEC"/>
    <w:rsid w:val="00B30228"/>
    <w:rsid w:val="00B32B6E"/>
    <w:rsid w:val="00B33CED"/>
    <w:rsid w:val="00B35A33"/>
    <w:rsid w:val="00B42200"/>
    <w:rsid w:val="00B43F6C"/>
    <w:rsid w:val="00B4498B"/>
    <w:rsid w:val="00B51D7D"/>
    <w:rsid w:val="00B534B8"/>
    <w:rsid w:val="00B5414D"/>
    <w:rsid w:val="00B57ECC"/>
    <w:rsid w:val="00B61F6C"/>
    <w:rsid w:val="00B626E7"/>
    <w:rsid w:val="00B62B40"/>
    <w:rsid w:val="00B674B5"/>
    <w:rsid w:val="00B717D1"/>
    <w:rsid w:val="00B77AA3"/>
    <w:rsid w:val="00B81CFD"/>
    <w:rsid w:val="00B822B0"/>
    <w:rsid w:val="00B82DD9"/>
    <w:rsid w:val="00B84B03"/>
    <w:rsid w:val="00B84FA0"/>
    <w:rsid w:val="00B86CA1"/>
    <w:rsid w:val="00B875EE"/>
    <w:rsid w:val="00B906BC"/>
    <w:rsid w:val="00B90742"/>
    <w:rsid w:val="00B93742"/>
    <w:rsid w:val="00BA2C61"/>
    <w:rsid w:val="00BA3057"/>
    <w:rsid w:val="00BA31E9"/>
    <w:rsid w:val="00BA3CDF"/>
    <w:rsid w:val="00BA4510"/>
    <w:rsid w:val="00BA54DF"/>
    <w:rsid w:val="00BA5B5C"/>
    <w:rsid w:val="00BA798E"/>
    <w:rsid w:val="00BA7C12"/>
    <w:rsid w:val="00BB3250"/>
    <w:rsid w:val="00BB414E"/>
    <w:rsid w:val="00BB423A"/>
    <w:rsid w:val="00BB4AAB"/>
    <w:rsid w:val="00BB4CB0"/>
    <w:rsid w:val="00BB54F6"/>
    <w:rsid w:val="00BC0A12"/>
    <w:rsid w:val="00BC19B8"/>
    <w:rsid w:val="00BC272D"/>
    <w:rsid w:val="00BC2C0A"/>
    <w:rsid w:val="00BC3BDC"/>
    <w:rsid w:val="00BC6827"/>
    <w:rsid w:val="00BD1077"/>
    <w:rsid w:val="00BD2CF0"/>
    <w:rsid w:val="00BD2EA5"/>
    <w:rsid w:val="00BD5CFB"/>
    <w:rsid w:val="00BD77F3"/>
    <w:rsid w:val="00BE150E"/>
    <w:rsid w:val="00BE38BC"/>
    <w:rsid w:val="00BF39F6"/>
    <w:rsid w:val="00BF6323"/>
    <w:rsid w:val="00C0131C"/>
    <w:rsid w:val="00C01DBB"/>
    <w:rsid w:val="00C023AB"/>
    <w:rsid w:val="00C03654"/>
    <w:rsid w:val="00C04584"/>
    <w:rsid w:val="00C06BCA"/>
    <w:rsid w:val="00C06ED7"/>
    <w:rsid w:val="00C129BF"/>
    <w:rsid w:val="00C1315F"/>
    <w:rsid w:val="00C13B78"/>
    <w:rsid w:val="00C15A22"/>
    <w:rsid w:val="00C16202"/>
    <w:rsid w:val="00C2001F"/>
    <w:rsid w:val="00C2013C"/>
    <w:rsid w:val="00C21F92"/>
    <w:rsid w:val="00C22F7B"/>
    <w:rsid w:val="00C23A86"/>
    <w:rsid w:val="00C26E13"/>
    <w:rsid w:val="00C301C6"/>
    <w:rsid w:val="00C30B40"/>
    <w:rsid w:val="00C30E77"/>
    <w:rsid w:val="00C31DE6"/>
    <w:rsid w:val="00C3682B"/>
    <w:rsid w:val="00C42735"/>
    <w:rsid w:val="00C42AC4"/>
    <w:rsid w:val="00C455FE"/>
    <w:rsid w:val="00C45A0C"/>
    <w:rsid w:val="00C476F6"/>
    <w:rsid w:val="00C509A4"/>
    <w:rsid w:val="00C53127"/>
    <w:rsid w:val="00C53656"/>
    <w:rsid w:val="00C558B2"/>
    <w:rsid w:val="00C56771"/>
    <w:rsid w:val="00C600E0"/>
    <w:rsid w:val="00C6111D"/>
    <w:rsid w:val="00C61CD7"/>
    <w:rsid w:val="00C62B66"/>
    <w:rsid w:val="00C62E64"/>
    <w:rsid w:val="00C64151"/>
    <w:rsid w:val="00C662E2"/>
    <w:rsid w:val="00C71641"/>
    <w:rsid w:val="00C74F45"/>
    <w:rsid w:val="00C76324"/>
    <w:rsid w:val="00C800E2"/>
    <w:rsid w:val="00C81FE5"/>
    <w:rsid w:val="00C822B4"/>
    <w:rsid w:val="00C834BE"/>
    <w:rsid w:val="00C84CFB"/>
    <w:rsid w:val="00C93127"/>
    <w:rsid w:val="00C947E5"/>
    <w:rsid w:val="00C95A97"/>
    <w:rsid w:val="00C95EBF"/>
    <w:rsid w:val="00CA12CB"/>
    <w:rsid w:val="00CA13DB"/>
    <w:rsid w:val="00CA16E1"/>
    <w:rsid w:val="00CA223C"/>
    <w:rsid w:val="00CA2A5E"/>
    <w:rsid w:val="00CA4D2F"/>
    <w:rsid w:val="00CA637E"/>
    <w:rsid w:val="00CB0228"/>
    <w:rsid w:val="00CB037C"/>
    <w:rsid w:val="00CB186F"/>
    <w:rsid w:val="00CB2855"/>
    <w:rsid w:val="00CB2C9A"/>
    <w:rsid w:val="00CB490C"/>
    <w:rsid w:val="00CB4BC7"/>
    <w:rsid w:val="00CB5CB0"/>
    <w:rsid w:val="00CC1FB8"/>
    <w:rsid w:val="00CC3950"/>
    <w:rsid w:val="00CC494C"/>
    <w:rsid w:val="00CC7724"/>
    <w:rsid w:val="00CD009C"/>
    <w:rsid w:val="00CD36CE"/>
    <w:rsid w:val="00CD6CED"/>
    <w:rsid w:val="00CE0CC4"/>
    <w:rsid w:val="00CE18C9"/>
    <w:rsid w:val="00CE1A07"/>
    <w:rsid w:val="00CE2B57"/>
    <w:rsid w:val="00CF07F1"/>
    <w:rsid w:val="00CF2518"/>
    <w:rsid w:val="00CF3EA3"/>
    <w:rsid w:val="00CF70E1"/>
    <w:rsid w:val="00CF7984"/>
    <w:rsid w:val="00D004E0"/>
    <w:rsid w:val="00D00C19"/>
    <w:rsid w:val="00D01AF3"/>
    <w:rsid w:val="00D01D44"/>
    <w:rsid w:val="00D02ECB"/>
    <w:rsid w:val="00D057F8"/>
    <w:rsid w:val="00D067C6"/>
    <w:rsid w:val="00D06AB9"/>
    <w:rsid w:val="00D10F1A"/>
    <w:rsid w:val="00D11182"/>
    <w:rsid w:val="00D153F0"/>
    <w:rsid w:val="00D16769"/>
    <w:rsid w:val="00D17556"/>
    <w:rsid w:val="00D21B5A"/>
    <w:rsid w:val="00D236B3"/>
    <w:rsid w:val="00D24C76"/>
    <w:rsid w:val="00D25E4A"/>
    <w:rsid w:val="00D25FD8"/>
    <w:rsid w:val="00D30A4D"/>
    <w:rsid w:val="00D33AAA"/>
    <w:rsid w:val="00D3411A"/>
    <w:rsid w:val="00D34DF3"/>
    <w:rsid w:val="00D43073"/>
    <w:rsid w:val="00D43D1E"/>
    <w:rsid w:val="00D45A19"/>
    <w:rsid w:val="00D47FEE"/>
    <w:rsid w:val="00D500F1"/>
    <w:rsid w:val="00D51F69"/>
    <w:rsid w:val="00D51F7F"/>
    <w:rsid w:val="00D534B1"/>
    <w:rsid w:val="00D55239"/>
    <w:rsid w:val="00D55AE6"/>
    <w:rsid w:val="00D55E66"/>
    <w:rsid w:val="00D57C31"/>
    <w:rsid w:val="00D57DC8"/>
    <w:rsid w:val="00D6005E"/>
    <w:rsid w:val="00D643BC"/>
    <w:rsid w:val="00D64DBC"/>
    <w:rsid w:val="00D73E40"/>
    <w:rsid w:val="00D815EE"/>
    <w:rsid w:val="00D81FD3"/>
    <w:rsid w:val="00D858FF"/>
    <w:rsid w:val="00D85E1E"/>
    <w:rsid w:val="00D876F9"/>
    <w:rsid w:val="00D9022E"/>
    <w:rsid w:val="00D9028E"/>
    <w:rsid w:val="00D90FB9"/>
    <w:rsid w:val="00D91C12"/>
    <w:rsid w:val="00D949F2"/>
    <w:rsid w:val="00D96C3A"/>
    <w:rsid w:val="00D971A6"/>
    <w:rsid w:val="00D97E17"/>
    <w:rsid w:val="00DA027A"/>
    <w:rsid w:val="00DA26E7"/>
    <w:rsid w:val="00DA2C48"/>
    <w:rsid w:val="00DA46FE"/>
    <w:rsid w:val="00DA638E"/>
    <w:rsid w:val="00DA7FE7"/>
    <w:rsid w:val="00DB0336"/>
    <w:rsid w:val="00DB04E9"/>
    <w:rsid w:val="00DB0ABF"/>
    <w:rsid w:val="00DB0D98"/>
    <w:rsid w:val="00DB26E5"/>
    <w:rsid w:val="00DB2B00"/>
    <w:rsid w:val="00DB35B9"/>
    <w:rsid w:val="00DB3E60"/>
    <w:rsid w:val="00DB4A84"/>
    <w:rsid w:val="00DB5168"/>
    <w:rsid w:val="00DC2B2F"/>
    <w:rsid w:val="00DC34B9"/>
    <w:rsid w:val="00DC4E41"/>
    <w:rsid w:val="00DC4EC3"/>
    <w:rsid w:val="00DC72C1"/>
    <w:rsid w:val="00DC7466"/>
    <w:rsid w:val="00DC7490"/>
    <w:rsid w:val="00DD22D8"/>
    <w:rsid w:val="00DD5611"/>
    <w:rsid w:val="00DD634C"/>
    <w:rsid w:val="00DD700F"/>
    <w:rsid w:val="00DD7CC1"/>
    <w:rsid w:val="00DE0B28"/>
    <w:rsid w:val="00DE0F2C"/>
    <w:rsid w:val="00DE3E12"/>
    <w:rsid w:val="00DE6254"/>
    <w:rsid w:val="00DE6D9B"/>
    <w:rsid w:val="00DE7012"/>
    <w:rsid w:val="00DE70BE"/>
    <w:rsid w:val="00DF416A"/>
    <w:rsid w:val="00DF5C7B"/>
    <w:rsid w:val="00E01A64"/>
    <w:rsid w:val="00E04860"/>
    <w:rsid w:val="00E07056"/>
    <w:rsid w:val="00E07D77"/>
    <w:rsid w:val="00E12F78"/>
    <w:rsid w:val="00E14BC3"/>
    <w:rsid w:val="00E16001"/>
    <w:rsid w:val="00E17325"/>
    <w:rsid w:val="00E211CE"/>
    <w:rsid w:val="00E211FB"/>
    <w:rsid w:val="00E22342"/>
    <w:rsid w:val="00E22A6A"/>
    <w:rsid w:val="00E24BD4"/>
    <w:rsid w:val="00E25B37"/>
    <w:rsid w:val="00E26375"/>
    <w:rsid w:val="00E307F1"/>
    <w:rsid w:val="00E345AD"/>
    <w:rsid w:val="00E35584"/>
    <w:rsid w:val="00E36B28"/>
    <w:rsid w:val="00E37CD0"/>
    <w:rsid w:val="00E42AE8"/>
    <w:rsid w:val="00E44161"/>
    <w:rsid w:val="00E45B1E"/>
    <w:rsid w:val="00E4603A"/>
    <w:rsid w:val="00E5066C"/>
    <w:rsid w:val="00E5225E"/>
    <w:rsid w:val="00E5505C"/>
    <w:rsid w:val="00E557EA"/>
    <w:rsid w:val="00E55916"/>
    <w:rsid w:val="00E619E5"/>
    <w:rsid w:val="00E61E03"/>
    <w:rsid w:val="00E62257"/>
    <w:rsid w:val="00E62A6B"/>
    <w:rsid w:val="00E66BEB"/>
    <w:rsid w:val="00E678FA"/>
    <w:rsid w:val="00E70034"/>
    <w:rsid w:val="00E72E82"/>
    <w:rsid w:val="00E73EDE"/>
    <w:rsid w:val="00E73F8E"/>
    <w:rsid w:val="00E76792"/>
    <w:rsid w:val="00E77A8F"/>
    <w:rsid w:val="00E77C09"/>
    <w:rsid w:val="00E8010C"/>
    <w:rsid w:val="00E8349A"/>
    <w:rsid w:val="00E83743"/>
    <w:rsid w:val="00E83E01"/>
    <w:rsid w:val="00E90BC9"/>
    <w:rsid w:val="00E919B7"/>
    <w:rsid w:val="00E91A59"/>
    <w:rsid w:val="00E9646E"/>
    <w:rsid w:val="00E97089"/>
    <w:rsid w:val="00EA16A6"/>
    <w:rsid w:val="00EA5DB4"/>
    <w:rsid w:val="00EB1D8B"/>
    <w:rsid w:val="00EB4D1D"/>
    <w:rsid w:val="00EB5853"/>
    <w:rsid w:val="00EB60BE"/>
    <w:rsid w:val="00EB6D96"/>
    <w:rsid w:val="00EB77C9"/>
    <w:rsid w:val="00EC0886"/>
    <w:rsid w:val="00EC51FD"/>
    <w:rsid w:val="00EC5978"/>
    <w:rsid w:val="00EC6881"/>
    <w:rsid w:val="00EC746E"/>
    <w:rsid w:val="00ED2F02"/>
    <w:rsid w:val="00ED4934"/>
    <w:rsid w:val="00ED5857"/>
    <w:rsid w:val="00EE08EF"/>
    <w:rsid w:val="00EE1F59"/>
    <w:rsid w:val="00EE2DCD"/>
    <w:rsid w:val="00EE3A03"/>
    <w:rsid w:val="00EE5A49"/>
    <w:rsid w:val="00EF5384"/>
    <w:rsid w:val="00EF5843"/>
    <w:rsid w:val="00EF5A97"/>
    <w:rsid w:val="00F029F0"/>
    <w:rsid w:val="00F02CC0"/>
    <w:rsid w:val="00F04159"/>
    <w:rsid w:val="00F046E9"/>
    <w:rsid w:val="00F0606C"/>
    <w:rsid w:val="00F10C34"/>
    <w:rsid w:val="00F12618"/>
    <w:rsid w:val="00F15570"/>
    <w:rsid w:val="00F203E3"/>
    <w:rsid w:val="00F2090E"/>
    <w:rsid w:val="00F236DF"/>
    <w:rsid w:val="00F26815"/>
    <w:rsid w:val="00F27564"/>
    <w:rsid w:val="00F3058C"/>
    <w:rsid w:val="00F3456E"/>
    <w:rsid w:val="00F34D44"/>
    <w:rsid w:val="00F358C4"/>
    <w:rsid w:val="00F4040D"/>
    <w:rsid w:val="00F44E24"/>
    <w:rsid w:val="00F45F5A"/>
    <w:rsid w:val="00F467F1"/>
    <w:rsid w:val="00F50BD7"/>
    <w:rsid w:val="00F613C6"/>
    <w:rsid w:val="00F61DA1"/>
    <w:rsid w:val="00F63EAA"/>
    <w:rsid w:val="00F70407"/>
    <w:rsid w:val="00F70742"/>
    <w:rsid w:val="00F7121F"/>
    <w:rsid w:val="00F72AEF"/>
    <w:rsid w:val="00F72D7B"/>
    <w:rsid w:val="00F75BE9"/>
    <w:rsid w:val="00F75E5E"/>
    <w:rsid w:val="00F775D2"/>
    <w:rsid w:val="00F77A52"/>
    <w:rsid w:val="00F77BD2"/>
    <w:rsid w:val="00F77F8D"/>
    <w:rsid w:val="00F80902"/>
    <w:rsid w:val="00F80ACE"/>
    <w:rsid w:val="00F8243D"/>
    <w:rsid w:val="00F841B2"/>
    <w:rsid w:val="00F87F56"/>
    <w:rsid w:val="00F90A8E"/>
    <w:rsid w:val="00F910FE"/>
    <w:rsid w:val="00F91471"/>
    <w:rsid w:val="00F9252F"/>
    <w:rsid w:val="00F92E37"/>
    <w:rsid w:val="00F932E2"/>
    <w:rsid w:val="00F93E32"/>
    <w:rsid w:val="00F943E2"/>
    <w:rsid w:val="00F9568D"/>
    <w:rsid w:val="00FA187B"/>
    <w:rsid w:val="00FA21B9"/>
    <w:rsid w:val="00FA5377"/>
    <w:rsid w:val="00FA6F31"/>
    <w:rsid w:val="00FB102E"/>
    <w:rsid w:val="00FB14FC"/>
    <w:rsid w:val="00FB3525"/>
    <w:rsid w:val="00FB5900"/>
    <w:rsid w:val="00FB610C"/>
    <w:rsid w:val="00FB7B48"/>
    <w:rsid w:val="00FC01CD"/>
    <w:rsid w:val="00FC0CEB"/>
    <w:rsid w:val="00FC3007"/>
    <w:rsid w:val="00FC3680"/>
    <w:rsid w:val="00FC46CF"/>
    <w:rsid w:val="00FC50B6"/>
    <w:rsid w:val="00FC5740"/>
    <w:rsid w:val="00FD1C2C"/>
    <w:rsid w:val="00FD6F5C"/>
    <w:rsid w:val="00FE075F"/>
    <w:rsid w:val="00FE0FB3"/>
    <w:rsid w:val="00FE3403"/>
    <w:rsid w:val="00FE566C"/>
    <w:rsid w:val="00FF2EC5"/>
    <w:rsid w:val="00FF475A"/>
    <w:rsid w:val="00FF5674"/>
    <w:rsid w:val="00FF599C"/>
    <w:rsid w:val="00FF6A8F"/>
    <w:rsid w:val="00FF6B19"/>
    <w:rsid w:val="00FF781C"/>
    <w:rsid w:val="00FF7F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CD39B"/>
  <w15:docId w15:val="{575456A4-1B99-4033-94CB-E37329D4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F31"/>
  </w:style>
  <w:style w:type="paragraph" w:styleId="Ttulo2">
    <w:name w:val="heading 2"/>
    <w:basedOn w:val="Normal"/>
    <w:next w:val="Normal"/>
    <w:qFormat/>
    <w:rsid w:val="00FA6F31"/>
    <w:pPr>
      <w:keepNext/>
      <w:outlineLvl w:val="1"/>
    </w:pPr>
    <w:rPr>
      <w:sz w:val="24"/>
    </w:rPr>
  </w:style>
  <w:style w:type="paragraph" w:styleId="Ttulo3">
    <w:name w:val="heading 3"/>
    <w:basedOn w:val="Normal"/>
    <w:next w:val="Normal"/>
    <w:link w:val="Ttulo3Char"/>
    <w:qFormat/>
    <w:rsid w:val="00FA6F31"/>
    <w:pPr>
      <w:keepNext/>
      <w:ind w:left="405" w:hanging="405"/>
      <w:outlineLvl w:val="2"/>
    </w:pPr>
    <w:rPr>
      <w:sz w:val="24"/>
    </w:rPr>
  </w:style>
  <w:style w:type="paragraph" w:styleId="Ttulo4">
    <w:name w:val="heading 4"/>
    <w:basedOn w:val="Normal"/>
    <w:next w:val="Normal"/>
    <w:qFormat/>
    <w:rsid w:val="00FA6F31"/>
    <w:pPr>
      <w:keepNext/>
      <w:spacing w:after="120" w:line="360" w:lineRule="auto"/>
      <w:jc w:val="both"/>
      <w:outlineLvl w:val="3"/>
    </w:pPr>
    <w:rPr>
      <w:rFonts w:ascii="Arial" w:hAnsi="Arial"/>
      <w:b/>
      <w:sz w:val="24"/>
    </w:rPr>
  </w:style>
  <w:style w:type="paragraph" w:styleId="Ttulo6">
    <w:name w:val="heading 6"/>
    <w:basedOn w:val="Normal"/>
    <w:next w:val="Normal"/>
    <w:qFormat/>
    <w:rsid w:val="00FA6F31"/>
    <w:pPr>
      <w:keepNext/>
      <w:jc w:val="both"/>
      <w:outlineLvl w:val="5"/>
    </w:pPr>
    <w:rPr>
      <w:i/>
      <w:sz w:val="24"/>
    </w:rPr>
  </w:style>
  <w:style w:type="paragraph" w:styleId="Ttulo8">
    <w:name w:val="heading 8"/>
    <w:basedOn w:val="Normal"/>
    <w:next w:val="Normal"/>
    <w:qFormat/>
    <w:rsid w:val="00FA6F31"/>
    <w:pPr>
      <w:keepNext/>
      <w:jc w:val="both"/>
      <w:outlineLvl w:val="7"/>
    </w:pPr>
    <w:rPr>
      <w:sz w:val="24"/>
    </w:rPr>
  </w:style>
  <w:style w:type="paragraph" w:styleId="Ttulo9">
    <w:name w:val="heading 9"/>
    <w:basedOn w:val="Normal"/>
    <w:next w:val="Normal"/>
    <w:qFormat/>
    <w:rsid w:val="00FA6F31"/>
    <w:pPr>
      <w:keepNext/>
      <w:outlineLvl w:val="8"/>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FA6F31"/>
    <w:pPr>
      <w:jc w:val="both"/>
    </w:pPr>
    <w:rPr>
      <w:sz w:val="24"/>
    </w:rPr>
  </w:style>
  <w:style w:type="paragraph" w:styleId="Corpodetexto">
    <w:name w:val="Body Text"/>
    <w:basedOn w:val="Normal"/>
    <w:semiHidden/>
    <w:rsid w:val="00FA6F31"/>
    <w:pPr>
      <w:jc w:val="both"/>
    </w:pPr>
    <w:rPr>
      <w:i/>
      <w:sz w:val="24"/>
    </w:rPr>
  </w:style>
  <w:style w:type="paragraph" w:styleId="Corpodetexto3">
    <w:name w:val="Body Text 3"/>
    <w:basedOn w:val="Normal"/>
    <w:semiHidden/>
    <w:rsid w:val="00FA6F31"/>
    <w:pPr>
      <w:jc w:val="both"/>
    </w:pPr>
    <w:rPr>
      <w:b/>
      <w:snapToGrid w:val="0"/>
      <w:sz w:val="24"/>
      <w:u w:val="single"/>
    </w:rPr>
  </w:style>
  <w:style w:type="character" w:customStyle="1" w:styleId="Hiperlink">
    <w:name w:val="Hiperlink"/>
    <w:rsid w:val="00FA6F31"/>
    <w:rPr>
      <w:color w:val="0000FF"/>
      <w:u w:val="single"/>
    </w:rPr>
  </w:style>
  <w:style w:type="character" w:styleId="Forte">
    <w:name w:val="Strong"/>
    <w:basedOn w:val="Fontepargpadro"/>
    <w:uiPriority w:val="22"/>
    <w:qFormat/>
    <w:rsid w:val="009878B1"/>
    <w:rPr>
      <w:b/>
      <w:bCs/>
    </w:rPr>
  </w:style>
  <w:style w:type="character" w:styleId="Hyperlink">
    <w:name w:val="Hyperlink"/>
    <w:basedOn w:val="Fontepargpadro"/>
    <w:uiPriority w:val="99"/>
    <w:semiHidden/>
    <w:unhideWhenUsed/>
    <w:rsid w:val="00C26E13"/>
    <w:rPr>
      <w:i/>
      <w:iCs/>
      <w:color w:val="0000FF"/>
      <w:u w:val="single"/>
    </w:rPr>
  </w:style>
  <w:style w:type="paragraph" w:styleId="NormalWeb">
    <w:name w:val="Normal (Web)"/>
    <w:basedOn w:val="Normal"/>
    <w:uiPriority w:val="99"/>
    <w:semiHidden/>
    <w:unhideWhenUsed/>
    <w:rsid w:val="00C26E13"/>
    <w:pPr>
      <w:spacing w:before="100" w:beforeAutospacing="1" w:after="100" w:afterAutospacing="1"/>
    </w:pPr>
    <w:rPr>
      <w:rFonts w:ascii="Arial Unicode MS" w:eastAsia="Arial Unicode MS" w:hAnsi="Arial Unicode MS" w:cs="Arial Unicode MS"/>
      <w:sz w:val="24"/>
      <w:szCs w:val="24"/>
    </w:rPr>
  </w:style>
  <w:style w:type="paragraph" w:customStyle="1" w:styleId="Norma">
    <w:name w:val="Norma"/>
    <w:rsid w:val="0053463A"/>
    <w:pPr>
      <w:pBdr>
        <w:top w:val="single" w:sz="2" w:space="0" w:color="000080"/>
        <w:bottom w:val="single" w:sz="2" w:space="0" w:color="000080"/>
      </w:pBdr>
      <w:suppressAutoHyphens/>
      <w:jc w:val="center"/>
    </w:pPr>
    <w:rPr>
      <w:rFonts w:ascii="Arial" w:hAnsi="Arial"/>
      <w:b/>
      <w:color w:val="000080"/>
      <w:sz w:val="26"/>
    </w:rPr>
  </w:style>
  <w:style w:type="paragraph" w:styleId="Cabealho">
    <w:name w:val="header"/>
    <w:basedOn w:val="Normal"/>
    <w:link w:val="CabealhoChar"/>
    <w:uiPriority w:val="99"/>
    <w:semiHidden/>
    <w:unhideWhenUsed/>
    <w:rsid w:val="00387293"/>
    <w:pPr>
      <w:tabs>
        <w:tab w:val="center" w:pos="4252"/>
        <w:tab w:val="right" w:pos="8504"/>
      </w:tabs>
    </w:pPr>
  </w:style>
  <w:style w:type="character" w:customStyle="1" w:styleId="CabealhoChar">
    <w:name w:val="Cabeçalho Char"/>
    <w:basedOn w:val="Fontepargpadro"/>
    <w:link w:val="Cabealho"/>
    <w:uiPriority w:val="99"/>
    <w:semiHidden/>
    <w:rsid w:val="00387293"/>
  </w:style>
  <w:style w:type="paragraph" w:styleId="Rodap">
    <w:name w:val="footer"/>
    <w:basedOn w:val="Normal"/>
    <w:link w:val="RodapChar"/>
    <w:uiPriority w:val="99"/>
    <w:unhideWhenUsed/>
    <w:rsid w:val="00387293"/>
    <w:pPr>
      <w:tabs>
        <w:tab w:val="center" w:pos="4252"/>
        <w:tab w:val="right" w:pos="8504"/>
      </w:tabs>
    </w:pPr>
  </w:style>
  <w:style w:type="character" w:customStyle="1" w:styleId="RodapChar">
    <w:name w:val="Rodapé Char"/>
    <w:basedOn w:val="Fontepargpadro"/>
    <w:link w:val="Rodap"/>
    <w:uiPriority w:val="99"/>
    <w:rsid w:val="00387293"/>
  </w:style>
  <w:style w:type="paragraph" w:customStyle="1" w:styleId="Texto">
    <w:name w:val="Texto"/>
    <w:basedOn w:val="Normal"/>
    <w:autoRedefine/>
    <w:rsid w:val="00F61DA1"/>
    <w:pPr>
      <w:pBdr>
        <w:top w:val="single" w:sz="4" w:space="1" w:color="auto"/>
        <w:left w:val="single" w:sz="4" w:space="4" w:color="auto"/>
        <w:bottom w:val="single" w:sz="4" w:space="1" w:color="auto"/>
        <w:right w:val="single" w:sz="4" w:space="4" w:color="auto"/>
      </w:pBd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pPr>
    <w:rPr>
      <w:rFonts w:ascii="Helvetica Neue" w:hAnsi="Helvetica Neue"/>
      <w:b/>
      <w:sz w:val="24"/>
    </w:rPr>
  </w:style>
  <w:style w:type="character" w:styleId="Refdecomentrio">
    <w:name w:val="annotation reference"/>
    <w:basedOn w:val="Fontepargpadro"/>
    <w:uiPriority w:val="99"/>
    <w:semiHidden/>
    <w:unhideWhenUsed/>
    <w:rsid w:val="00E24BD4"/>
    <w:rPr>
      <w:sz w:val="16"/>
      <w:szCs w:val="16"/>
    </w:rPr>
  </w:style>
  <w:style w:type="paragraph" w:styleId="Textodecomentrio">
    <w:name w:val="annotation text"/>
    <w:basedOn w:val="Normal"/>
    <w:link w:val="TextodecomentrioChar"/>
    <w:uiPriority w:val="99"/>
    <w:semiHidden/>
    <w:unhideWhenUsed/>
    <w:rsid w:val="00E24BD4"/>
  </w:style>
  <w:style w:type="character" w:customStyle="1" w:styleId="TextodecomentrioChar">
    <w:name w:val="Texto de comentário Char"/>
    <w:basedOn w:val="Fontepargpadro"/>
    <w:link w:val="Textodecomentrio"/>
    <w:uiPriority w:val="99"/>
    <w:semiHidden/>
    <w:rsid w:val="00E24BD4"/>
  </w:style>
  <w:style w:type="paragraph" w:styleId="Assuntodocomentrio">
    <w:name w:val="annotation subject"/>
    <w:basedOn w:val="Textodecomentrio"/>
    <w:next w:val="Textodecomentrio"/>
    <w:link w:val="AssuntodocomentrioChar"/>
    <w:uiPriority w:val="99"/>
    <w:semiHidden/>
    <w:unhideWhenUsed/>
    <w:rsid w:val="00E24BD4"/>
    <w:rPr>
      <w:b/>
      <w:bCs/>
    </w:rPr>
  </w:style>
  <w:style w:type="character" w:customStyle="1" w:styleId="AssuntodocomentrioChar">
    <w:name w:val="Assunto do comentário Char"/>
    <w:basedOn w:val="TextodecomentrioChar"/>
    <w:link w:val="Assuntodocomentrio"/>
    <w:uiPriority w:val="99"/>
    <w:semiHidden/>
    <w:rsid w:val="00E24BD4"/>
    <w:rPr>
      <w:b/>
      <w:bCs/>
    </w:rPr>
  </w:style>
  <w:style w:type="paragraph" w:styleId="Textodebalo">
    <w:name w:val="Balloon Text"/>
    <w:basedOn w:val="Normal"/>
    <w:link w:val="TextodebaloChar"/>
    <w:uiPriority w:val="99"/>
    <w:semiHidden/>
    <w:unhideWhenUsed/>
    <w:rsid w:val="00E24BD4"/>
    <w:rPr>
      <w:rFonts w:ascii="Tahoma" w:hAnsi="Tahoma" w:cs="Tahoma"/>
      <w:sz w:val="16"/>
      <w:szCs w:val="16"/>
    </w:rPr>
  </w:style>
  <w:style w:type="character" w:customStyle="1" w:styleId="TextodebaloChar">
    <w:name w:val="Texto de balão Char"/>
    <w:basedOn w:val="Fontepargpadro"/>
    <w:link w:val="Textodebalo"/>
    <w:uiPriority w:val="99"/>
    <w:semiHidden/>
    <w:rsid w:val="00E24BD4"/>
    <w:rPr>
      <w:rFonts w:ascii="Tahoma" w:hAnsi="Tahoma" w:cs="Tahoma"/>
      <w:sz w:val="16"/>
      <w:szCs w:val="16"/>
    </w:rPr>
  </w:style>
  <w:style w:type="character" w:customStyle="1" w:styleId="Ttulo3Char">
    <w:name w:val="Título 3 Char"/>
    <w:basedOn w:val="Fontepargpadro"/>
    <w:link w:val="Ttulo3"/>
    <w:rsid w:val="000473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8488">
      <w:bodyDiv w:val="1"/>
      <w:marLeft w:val="0"/>
      <w:marRight w:val="0"/>
      <w:marTop w:val="0"/>
      <w:marBottom w:val="0"/>
      <w:divBdr>
        <w:top w:val="none" w:sz="0" w:space="0" w:color="auto"/>
        <w:left w:val="none" w:sz="0" w:space="0" w:color="auto"/>
        <w:bottom w:val="none" w:sz="0" w:space="0" w:color="auto"/>
        <w:right w:val="none" w:sz="0" w:space="0" w:color="auto"/>
      </w:divBdr>
    </w:div>
    <w:div w:id="185288919">
      <w:bodyDiv w:val="1"/>
      <w:marLeft w:val="0"/>
      <w:marRight w:val="0"/>
      <w:marTop w:val="0"/>
      <w:marBottom w:val="0"/>
      <w:divBdr>
        <w:top w:val="none" w:sz="0" w:space="0" w:color="auto"/>
        <w:left w:val="none" w:sz="0" w:space="0" w:color="auto"/>
        <w:bottom w:val="none" w:sz="0" w:space="0" w:color="auto"/>
        <w:right w:val="none" w:sz="0" w:space="0" w:color="auto"/>
      </w:divBdr>
    </w:div>
    <w:div w:id="295373091">
      <w:bodyDiv w:val="1"/>
      <w:marLeft w:val="0"/>
      <w:marRight w:val="0"/>
      <w:marTop w:val="0"/>
      <w:marBottom w:val="0"/>
      <w:divBdr>
        <w:top w:val="none" w:sz="0" w:space="0" w:color="auto"/>
        <w:left w:val="none" w:sz="0" w:space="0" w:color="auto"/>
        <w:bottom w:val="none" w:sz="0" w:space="0" w:color="auto"/>
        <w:right w:val="none" w:sz="0" w:space="0" w:color="auto"/>
      </w:divBdr>
      <w:divsChild>
        <w:div w:id="276252517">
          <w:marLeft w:val="0"/>
          <w:marRight w:val="0"/>
          <w:marTop w:val="0"/>
          <w:marBottom w:val="0"/>
          <w:divBdr>
            <w:top w:val="single" w:sz="6" w:space="5" w:color="auto"/>
            <w:left w:val="single" w:sz="6" w:space="5" w:color="auto"/>
            <w:bottom w:val="single" w:sz="6" w:space="5" w:color="auto"/>
            <w:right w:val="single" w:sz="6" w:space="5" w:color="auto"/>
          </w:divBdr>
        </w:div>
      </w:divsChild>
    </w:div>
    <w:div w:id="385104690">
      <w:bodyDiv w:val="1"/>
      <w:marLeft w:val="0"/>
      <w:marRight w:val="0"/>
      <w:marTop w:val="0"/>
      <w:marBottom w:val="0"/>
      <w:divBdr>
        <w:top w:val="none" w:sz="0" w:space="0" w:color="auto"/>
        <w:left w:val="none" w:sz="0" w:space="0" w:color="auto"/>
        <w:bottom w:val="none" w:sz="0" w:space="0" w:color="auto"/>
        <w:right w:val="none" w:sz="0" w:space="0" w:color="auto"/>
      </w:divBdr>
    </w:div>
    <w:div w:id="1069815436">
      <w:bodyDiv w:val="1"/>
      <w:marLeft w:val="0"/>
      <w:marRight w:val="0"/>
      <w:marTop w:val="0"/>
      <w:marBottom w:val="0"/>
      <w:divBdr>
        <w:top w:val="none" w:sz="0" w:space="0" w:color="auto"/>
        <w:left w:val="none" w:sz="0" w:space="0" w:color="auto"/>
        <w:bottom w:val="none" w:sz="0" w:space="0" w:color="auto"/>
        <w:right w:val="none" w:sz="0" w:space="0" w:color="auto"/>
      </w:divBdr>
    </w:div>
    <w:div w:id="1299339193">
      <w:bodyDiv w:val="1"/>
      <w:marLeft w:val="0"/>
      <w:marRight w:val="0"/>
      <w:marTop w:val="0"/>
      <w:marBottom w:val="0"/>
      <w:divBdr>
        <w:top w:val="none" w:sz="0" w:space="0" w:color="auto"/>
        <w:left w:val="none" w:sz="0" w:space="0" w:color="auto"/>
        <w:bottom w:val="none" w:sz="0" w:space="0" w:color="auto"/>
        <w:right w:val="none" w:sz="0" w:space="0" w:color="auto"/>
      </w:divBdr>
      <w:divsChild>
        <w:div w:id="765809054">
          <w:marLeft w:val="0"/>
          <w:marRight w:val="0"/>
          <w:marTop w:val="0"/>
          <w:marBottom w:val="0"/>
          <w:divBdr>
            <w:top w:val="none" w:sz="0" w:space="0" w:color="auto"/>
            <w:left w:val="none" w:sz="0" w:space="0" w:color="auto"/>
            <w:bottom w:val="none" w:sz="0" w:space="0" w:color="auto"/>
            <w:right w:val="none" w:sz="0" w:space="0" w:color="auto"/>
          </w:divBdr>
          <w:divsChild>
            <w:div w:id="864366316">
              <w:marLeft w:val="0"/>
              <w:marRight w:val="0"/>
              <w:marTop w:val="0"/>
              <w:marBottom w:val="0"/>
              <w:divBdr>
                <w:top w:val="none" w:sz="0" w:space="0" w:color="auto"/>
                <w:left w:val="none" w:sz="0" w:space="0" w:color="auto"/>
                <w:bottom w:val="none" w:sz="0" w:space="0" w:color="auto"/>
                <w:right w:val="none" w:sz="0" w:space="0" w:color="auto"/>
              </w:divBdr>
              <w:divsChild>
                <w:div w:id="122844500">
                  <w:marLeft w:val="0"/>
                  <w:marRight w:val="0"/>
                  <w:marTop w:val="0"/>
                  <w:marBottom w:val="0"/>
                  <w:divBdr>
                    <w:top w:val="none" w:sz="0" w:space="0" w:color="auto"/>
                    <w:left w:val="none" w:sz="0" w:space="0" w:color="auto"/>
                    <w:bottom w:val="none" w:sz="0" w:space="0" w:color="auto"/>
                    <w:right w:val="none" w:sz="0" w:space="0" w:color="auto"/>
                  </w:divBdr>
                  <w:divsChild>
                    <w:div w:id="7973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5146">
      <w:bodyDiv w:val="1"/>
      <w:marLeft w:val="0"/>
      <w:marRight w:val="0"/>
      <w:marTop w:val="0"/>
      <w:marBottom w:val="0"/>
      <w:divBdr>
        <w:top w:val="none" w:sz="0" w:space="0" w:color="auto"/>
        <w:left w:val="none" w:sz="0" w:space="0" w:color="auto"/>
        <w:bottom w:val="none" w:sz="0" w:space="0" w:color="auto"/>
        <w:right w:val="none" w:sz="0" w:space="0" w:color="auto"/>
      </w:divBdr>
    </w:div>
    <w:div w:id="1536232523">
      <w:bodyDiv w:val="1"/>
      <w:marLeft w:val="0"/>
      <w:marRight w:val="0"/>
      <w:marTop w:val="0"/>
      <w:marBottom w:val="0"/>
      <w:divBdr>
        <w:top w:val="none" w:sz="0" w:space="0" w:color="auto"/>
        <w:left w:val="none" w:sz="0" w:space="0" w:color="auto"/>
        <w:bottom w:val="none" w:sz="0" w:space="0" w:color="auto"/>
        <w:right w:val="none" w:sz="0" w:space="0" w:color="auto"/>
      </w:divBdr>
    </w:div>
    <w:div w:id="16141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gislacao.planalto.gov.br/legisla/legislacao.nsf/Viw_Identificacao/lei%2012.490-2011?Open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F81E3-4A65-44DF-B1F7-9B75B943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27</Pages>
  <Words>10227</Words>
  <Characters>55229</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ANUÁRIO ANP 2001 - GLOSSÁRIO</vt:lpstr>
    </vt:vector>
  </TitlesOfParts>
  <Company>ANP</Company>
  <LinksUpToDate>false</LinksUpToDate>
  <CharactersWithSpaces>65326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ANUÁRIO ANP 2001 - GLOSSÁRIO</dc:title>
  <dc:subject/>
  <dc:creator>ANP</dc:creator>
  <cp:keywords/>
  <dc:description/>
  <cp:lastModifiedBy>Jose Lopes de Souza</cp:lastModifiedBy>
  <cp:revision>37</cp:revision>
  <cp:lastPrinted>2012-07-03T11:10:00Z</cp:lastPrinted>
  <dcterms:created xsi:type="dcterms:W3CDTF">2020-06-11T23:35:00Z</dcterms:created>
  <dcterms:modified xsi:type="dcterms:W3CDTF">2020-09-25T20:34:00Z</dcterms:modified>
</cp:coreProperties>
</file>