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F53FE" w14:textId="77777777" w:rsidR="00CA251F" w:rsidRPr="00CA251F" w:rsidRDefault="00C21266">
      <w:pPr>
        <w:ind w:left="98"/>
        <w:rPr>
          <w:szCs w:val="20"/>
        </w:rPr>
      </w:pPr>
      <w:r>
        <w:rPr>
          <w:szCs w:val="20"/>
        </w:rPr>
        <w:t xml:space="preserve"> </w:t>
      </w:r>
      <w:r w:rsidR="00CA251F">
        <w:rPr>
          <w:szCs w:val="20"/>
        </w:rPr>
        <w:t>TÍTULOS:</w:t>
      </w:r>
      <w:r w:rsidR="001225DF" w:rsidRPr="00CA251F">
        <w:rPr>
          <w:szCs w:val="20"/>
        </w:rPr>
        <w:t xml:space="preserve"> Quadro 2.2 </w:t>
      </w:r>
      <w:r w:rsidR="001225DF" w:rsidRPr="00CA251F">
        <w:rPr>
          <w:rFonts w:eastAsia="Arial"/>
          <w:szCs w:val="20"/>
        </w:rPr>
        <w:t xml:space="preserve">– </w:t>
      </w:r>
      <w:r w:rsidR="001225DF" w:rsidRPr="00CA251F">
        <w:rPr>
          <w:szCs w:val="20"/>
        </w:rPr>
        <w:t>Campos na etapa de desenvolvimento da fase de produção</w:t>
      </w:r>
    </w:p>
    <w:p w14:paraId="6A0623D8" w14:textId="77777777" w:rsidR="00CA251F" w:rsidRPr="00CA251F" w:rsidRDefault="00CA251F">
      <w:pPr>
        <w:ind w:left="98"/>
        <w:rPr>
          <w:szCs w:val="20"/>
        </w:rPr>
      </w:pPr>
    </w:p>
    <w:p w14:paraId="0899F6F4" w14:textId="77777777" w:rsidR="009843DA" w:rsidRPr="00CA251F" w:rsidRDefault="001225DF">
      <w:pPr>
        <w:ind w:left="98"/>
        <w:rPr>
          <w:szCs w:val="20"/>
        </w:rPr>
      </w:pPr>
      <w:r w:rsidRPr="00CA251F">
        <w:rPr>
          <w:szCs w:val="20"/>
        </w:rPr>
        <w:t xml:space="preserve"> SEÇÃO 1: COLUNAS</w:t>
      </w:r>
    </w:p>
    <w:p w14:paraId="15A3AE2F" w14:textId="77777777" w:rsidR="00CA251F" w:rsidRPr="00CA251F" w:rsidRDefault="00CA251F">
      <w:pPr>
        <w:ind w:left="98"/>
        <w:rPr>
          <w:szCs w:val="20"/>
        </w:rPr>
      </w:pPr>
    </w:p>
    <w:tbl>
      <w:tblPr>
        <w:tblStyle w:val="TableGrid"/>
        <w:tblW w:w="9091" w:type="dxa"/>
        <w:tblInd w:w="118" w:type="dxa"/>
        <w:tblCellMar>
          <w:top w:w="35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33"/>
        <w:gridCol w:w="3707"/>
        <w:gridCol w:w="2551"/>
      </w:tblGrid>
      <w:tr w:rsidR="009843DA" w:rsidRPr="00CA251F" w14:paraId="6F0D2D99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F5C0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szCs w:val="20"/>
              </w:rPr>
              <w:t>NOME DA COLUNA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94D4" w14:textId="77777777" w:rsidR="009843DA" w:rsidRPr="00CA251F" w:rsidRDefault="001225DF" w:rsidP="00F80259">
            <w:pPr>
              <w:ind w:left="0" w:right="0" w:firstLine="0"/>
              <w:rPr>
                <w:szCs w:val="20"/>
              </w:rPr>
            </w:pPr>
            <w:r w:rsidRPr="00CA251F">
              <w:rPr>
                <w:szCs w:val="20"/>
              </w:rPr>
              <w:t>DESCRIÇÃO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46D5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szCs w:val="20"/>
              </w:rPr>
              <w:t>TIPO DO DADO</w:t>
            </w:r>
          </w:p>
        </w:tc>
      </w:tr>
      <w:tr w:rsidR="009843DA" w:rsidRPr="00CA251F" w14:paraId="33983612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26B7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BACIA SEDIMENTAR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161E" w14:textId="77777777" w:rsidR="009843DA" w:rsidRPr="00CA251F" w:rsidRDefault="001225DF" w:rsidP="00F80259">
            <w:pPr>
              <w:spacing w:line="275" w:lineRule="auto"/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Depressão da crosta terrestre onde se acumulam rochas sedimentares que podem ser portadoras de petróleo ou gás, associados ou não. (Fonte: Lei nº </w:t>
            </w:r>
          </w:p>
          <w:p w14:paraId="31425C5C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9.478, de 6/8/1997)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F8A2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Texto</w:t>
            </w:r>
          </w:p>
        </w:tc>
      </w:tr>
      <w:tr w:rsidR="009843DA" w:rsidRPr="00CA251F" w14:paraId="1D121C08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147F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ESTADO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42AC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Estados da Federação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A81C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Texto</w:t>
            </w:r>
          </w:p>
        </w:tc>
      </w:tr>
      <w:tr w:rsidR="009843DA" w:rsidRPr="00CA251F" w14:paraId="313DDEA1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1AEC" w14:textId="7A9F027E" w:rsidR="009843DA" w:rsidRPr="00CA251F" w:rsidRDefault="0066287B" w:rsidP="00F80259">
            <w:pPr>
              <w:ind w:left="5" w:right="0" w:firstLine="0"/>
              <w:rPr>
                <w:szCs w:val="20"/>
              </w:rPr>
            </w:pPr>
            <w:r>
              <w:rPr>
                <w:b w:val="0"/>
                <w:szCs w:val="20"/>
              </w:rPr>
              <w:t>LOCALIZAÇÃO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BC88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Localização do bloco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7D5C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Texto</w:t>
            </w:r>
          </w:p>
        </w:tc>
      </w:tr>
      <w:tr w:rsidR="009843DA" w:rsidRPr="00CA251F" w14:paraId="221638E2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A6C6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CAMPO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BD10" w14:textId="77777777" w:rsidR="009843DA" w:rsidRPr="00CA251F" w:rsidRDefault="001225DF" w:rsidP="00F80259">
            <w:pPr>
              <w:spacing w:line="275" w:lineRule="auto"/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Área produtora de petróleo ou gás natural, a partir de um reservatório contínuo ou de mais de um reservatório, a profundidades variáveis, abrangendo instalações e equipamentos destinados à produção. </w:t>
            </w:r>
          </w:p>
          <w:p w14:paraId="2CA6056D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(Fonte: Lei nº 9.478, de 6/8/1997)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EEC0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Texto</w:t>
            </w:r>
          </w:p>
        </w:tc>
      </w:tr>
      <w:tr w:rsidR="009843DA" w:rsidRPr="00CA251F" w14:paraId="68B19D78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F6C4" w14:textId="5F3BF2D0" w:rsidR="009843DA" w:rsidRPr="00CA251F" w:rsidRDefault="0066287B" w:rsidP="00F80259">
            <w:pPr>
              <w:ind w:left="5" w:right="0" w:firstLine="0"/>
              <w:rPr>
                <w:szCs w:val="20"/>
              </w:rPr>
            </w:pPr>
            <w:r>
              <w:rPr>
                <w:b w:val="0"/>
                <w:szCs w:val="20"/>
              </w:rPr>
              <w:t>CONTRATADOS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8DAD" w14:textId="77777777" w:rsidR="009843DA" w:rsidRPr="00CA251F" w:rsidRDefault="001225DF" w:rsidP="00F80259">
            <w:pPr>
              <w:spacing w:after="1" w:line="274" w:lineRule="auto"/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Empresa constituída sob as leis brasileiras, com sede e administração no Brasil, com a qual a ANP celebra contrato de concessão para exploração e produção de petróleo ou gás natural em bacia sedimentar localizada no território nacional. (Fonte: Resolução </w:t>
            </w:r>
          </w:p>
          <w:p w14:paraId="0EE302D6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ANP nº 34, de 24/11/2005)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8F2E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Texto</w:t>
            </w:r>
          </w:p>
        </w:tc>
      </w:tr>
      <w:tr w:rsidR="009843DA" w:rsidRPr="00CA251F" w14:paraId="5794926B" w14:textId="77777777" w:rsidTr="00F8025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E28F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PERCENTUAL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32E3" w14:textId="77777777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Percentual de participação no contrato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504" w14:textId="77777777" w:rsidR="009843DA" w:rsidRPr="00CA251F" w:rsidRDefault="001225DF" w:rsidP="00F80259">
            <w:pPr>
              <w:ind w:left="5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Número real exposto em forma de percentual</w:t>
            </w:r>
          </w:p>
        </w:tc>
      </w:tr>
    </w:tbl>
    <w:p w14:paraId="79C1FAC2" w14:textId="77777777" w:rsidR="009843DA" w:rsidRPr="00CA251F" w:rsidRDefault="001225DF">
      <w:pPr>
        <w:ind w:left="0" w:right="0" w:firstLine="0"/>
        <w:rPr>
          <w:szCs w:val="20"/>
        </w:rPr>
      </w:pPr>
      <w:r w:rsidRPr="00CA251F">
        <w:rPr>
          <w:szCs w:val="20"/>
        </w:rPr>
        <w:t xml:space="preserve">  </w:t>
      </w:r>
    </w:p>
    <w:p w14:paraId="21BDCB94" w14:textId="77777777" w:rsidR="009843DA" w:rsidRPr="00CA251F" w:rsidRDefault="001225DF">
      <w:pPr>
        <w:ind w:left="98"/>
        <w:rPr>
          <w:szCs w:val="20"/>
        </w:rPr>
      </w:pPr>
      <w:r w:rsidRPr="00CA251F">
        <w:rPr>
          <w:szCs w:val="20"/>
        </w:rPr>
        <w:t>SEÇÃO 2: INFORMAÇÕES ADICIONAIS</w:t>
      </w:r>
    </w:p>
    <w:p w14:paraId="0937C436" w14:textId="77777777" w:rsidR="009843DA" w:rsidRPr="00CA251F" w:rsidRDefault="001225DF">
      <w:pPr>
        <w:ind w:left="0" w:right="0" w:firstLine="0"/>
        <w:rPr>
          <w:szCs w:val="20"/>
        </w:rPr>
      </w:pPr>
      <w:r w:rsidRPr="00CA251F">
        <w:rPr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45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394"/>
      </w:tblGrid>
      <w:tr w:rsidR="009843DA" w:rsidRPr="00CA251F" w14:paraId="23A42E24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E1F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szCs w:val="20"/>
              </w:rPr>
              <w:t>CAMPO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F13" w14:textId="77777777" w:rsidR="009843DA" w:rsidRPr="00CA251F" w:rsidRDefault="001225DF">
            <w:pPr>
              <w:ind w:left="0" w:right="0" w:firstLine="0"/>
              <w:rPr>
                <w:szCs w:val="20"/>
              </w:rPr>
            </w:pPr>
            <w:r w:rsidRPr="00CA251F">
              <w:rPr>
                <w:szCs w:val="20"/>
              </w:rPr>
              <w:t>VALOR</w:t>
            </w:r>
          </w:p>
        </w:tc>
      </w:tr>
      <w:tr w:rsidR="00CA251F" w:rsidRPr="00F17937" w14:paraId="33925897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E46E" w14:textId="77777777" w:rsidR="00CA251F" w:rsidRPr="00F17937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497F" w14:textId="77777777" w:rsidR="00CA251F" w:rsidRPr="00F17937" w:rsidRDefault="005A074A" w:rsidP="00310CEF">
            <w:pPr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CA251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A251F" w:rsidRPr="00342AFC" w14:paraId="574E678D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6F53" w14:textId="77777777" w:rsidR="00CA251F" w:rsidRPr="00342AFC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8E27" w14:textId="77777777" w:rsidR="00CA251F" w:rsidRPr="00342AFC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A251F" w:rsidRPr="00342AFC" w14:paraId="7DFDD46A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76FF3" w14:textId="77777777" w:rsidR="00CA251F" w:rsidRPr="00342AFC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B46A" w14:textId="77777777" w:rsidR="00CA251F" w:rsidRPr="00342AFC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928" w14:textId="77777777" w:rsidR="00CA251F" w:rsidRPr="00342AFC" w:rsidRDefault="005A074A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A251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A251F" w14:paraId="39929646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AF241" w14:textId="77777777" w:rsidR="00CA251F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51F3" w14:textId="77777777" w:rsidR="00CA251F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A2CD" w14:textId="6D4D653E" w:rsidR="00CA251F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</w:t>
            </w:r>
            <w:r w:rsidR="00F80259">
              <w:rPr>
                <w:rFonts w:asciiTheme="minorHAnsi" w:hAnsiTheme="minorHAnsi" w:cstheme="minorHAnsi"/>
                <w:b w:val="0"/>
                <w:szCs w:val="20"/>
              </w:rPr>
              <w:t>uario-202</w:t>
            </w:r>
            <w:r w:rsidR="00B5095D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F80259">
              <w:rPr>
                <w:rFonts w:asciiTheme="minorHAnsi" w:hAnsiTheme="minorHAnsi" w:cstheme="minorHAnsi"/>
                <w:b w:val="0"/>
                <w:szCs w:val="20"/>
              </w:rPr>
              <w:t>-dados_abertos-quadro</w:t>
            </w:r>
            <w:r w:rsidR="00FE251F">
              <w:rPr>
                <w:rFonts w:asciiTheme="minorHAnsi" w:hAnsiTheme="minorHAnsi" w:cstheme="minorHAnsi"/>
                <w:b w:val="0"/>
                <w:szCs w:val="20"/>
              </w:rPr>
              <w:t>2.2</w:t>
            </w:r>
          </w:p>
        </w:tc>
      </w:tr>
      <w:tr w:rsidR="00CA251F" w14:paraId="3F965ADA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BC263" w14:textId="77777777" w:rsidR="00CA251F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2A54" w14:textId="77777777" w:rsidR="00CA251F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B49B" w14:textId="77777777" w:rsidR="00CA251F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A251F" w:rsidRPr="00AE59BA" w14:paraId="1C9ABE72" w14:textId="77777777" w:rsidTr="00C2126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2E0C" w14:textId="77777777" w:rsidR="00CA251F" w:rsidRDefault="00CA251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3576" w14:textId="77777777" w:rsidR="00CA251F" w:rsidRDefault="00CA251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C50F" w14:textId="77777777" w:rsidR="00CA251F" w:rsidRPr="00AE59BA" w:rsidRDefault="00FE251F" w:rsidP="00FE251F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</w:t>
            </w:r>
            <w:r w:rsidRPr="00FE251F">
              <w:rPr>
                <w:rFonts w:asciiTheme="minorHAnsi" w:hAnsiTheme="minorHAnsi" w:cstheme="minorHAnsi"/>
                <w:b w:val="0"/>
                <w:szCs w:val="20"/>
              </w:rPr>
              <w:t>-se dos c</w:t>
            </w:r>
            <w:r w:rsidRPr="00FE251F">
              <w:rPr>
                <w:b w:val="0"/>
                <w:szCs w:val="20"/>
              </w:rPr>
              <w:t>ampos na etapa de desenvolvimento da fase de produção no ano anterior</w:t>
            </w:r>
            <w:r w:rsidR="001225DF">
              <w:rPr>
                <w:szCs w:val="20"/>
              </w:rPr>
              <w:t>.</w:t>
            </w:r>
          </w:p>
        </w:tc>
      </w:tr>
      <w:tr w:rsidR="009843DA" w:rsidRPr="00CA251F" w14:paraId="046AA5BE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7C3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2790" w14:textId="77777777" w:rsidR="009843DA" w:rsidRPr="00CA251F" w:rsidRDefault="001225DF">
            <w:pPr>
              <w:ind w:left="0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Anual</w:t>
            </w:r>
          </w:p>
        </w:tc>
      </w:tr>
      <w:tr w:rsidR="009843DA" w:rsidRPr="00CA251F" w14:paraId="6D22536D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91E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1520" w14:textId="77777777" w:rsidR="009843DA" w:rsidRPr="00CA251F" w:rsidRDefault="001225DF">
            <w:pPr>
              <w:ind w:left="0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Português</w:t>
            </w:r>
          </w:p>
        </w:tc>
      </w:tr>
      <w:tr w:rsidR="009843DA" w:rsidRPr="00CA251F" w14:paraId="218FA6E0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E87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4A78" w14:textId="77777777" w:rsidR="009843DA" w:rsidRPr="00CA251F" w:rsidRDefault="001225DF">
            <w:pPr>
              <w:ind w:left="0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Fonte: ANP/SDP.</w:t>
            </w:r>
          </w:p>
        </w:tc>
      </w:tr>
      <w:tr w:rsidR="009843DA" w:rsidRPr="00CA251F" w14:paraId="50E64BF5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AB94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1C31" w14:textId="0E8C5CDB" w:rsidR="009843DA" w:rsidRPr="00CA251F" w:rsidRDefault="001225DF" w:rsidP="00F80259">
            <w:pPr>
              <w:ind w:left="0" w:right="0" w:firstLine="0"/>
              <w:jc w:val="both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(1) Empresa operadora</w:t>
            </w:r>
            <w:r w:rsidR="00B5095D">
              <w:rPr>
                <w:b w:val="0"/>
                <w:szCs w:val="20"/>
              </w:rPr>
              <w:t>.</w:t>
            </w:r>
          </w:p>
        </w:tc>
      </w:tr>
      <w:tr w:rsidR="009843DA" w:rsidRPr="00CA251F" w14:paraId="37A73FF4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CC6" w14:textId="77777777" w:rsidR="009843DA" w:rsidRPr="00CA251F" w:rsidRDefault="001225DF">
            <w:pPr>
              <w:ind w:left="2" w:right="0" w:firstLine="0"/>
              <w:rPr>
                <w:szCs w:val="20"/>
              </w:rPr>
            </w:pPr>
            <w:r w:rsidRPr="00CA251F">
              <w:rPr>
                <w:b w:val="0"/>
                <w:szCs w:val="2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871" w14:textId="77777777" w:rsidR="009843DA" w:rsidRPr="00CA251F" w:rsidRDefault="005A074A">
            <w:pPr>
              <w:ind w:left="0" w:right="0" w:firstLine="0"/>
              <w:rPr>
                <w:szCs w:val="20"/>
              </w:rPr>
            </w:pPr>
            <w:hyperlink r:id="rId6" w:history="1">
              <w:r w:rsidR="00CA251F" w:rsidRPr="007D2153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CA251F" w:rsidRPr="00CA251F" w14:paraId="1D7A48D0" w14:textId="77777777" w:rsidTr="00C2126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3282" w14:textId="77777777" w:rsidR="00CA251F" w:rsidRPr="00342AFC" w:rsidRDefault="00CA251F" w:rsidP="00CA251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67E9" w14:textId="468F597F" w:rsidR="00CA251F" w:rsidRPr="005C76FD" w:rsidRDefault="00FE251F" w:rsidP="00CA251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Campos, etapa, desenvolvimento, fase, produção, concessionário, </w:t>
            </w:r>
            <w:r w:rsidR="00C21266">
              <w:rPr>
                <w:rFonts w:asciiTheme="minorHAnsi" w:hAnsiTheme="minorHAnsi" w:cstheme="minorHAnsi"/>
                <w:b w:val="0"/>
                <w:szCs w:val="20"/>
              </w:rPr>
              <w:t>bacia, sedimentar</w:t>
            </w:r>
            <w:r w:rsidR="005A074A">
              <w:rPr>
                <w:rFonts w:asciiTheme="minorHAnsi" w:hAnsiTheme="minorHAnsi" w:cstheme="minorHAnsi"/>
                <w:b w:val="0"/>
                <w:szCs w:val="20"/>
              </w:rPr>
              <w:t>,</w:t>
            </w:r>
          </w:p>
        </w:tc>
      </w:tr>
    </w:tbl>
    <w:p w14:paraId="77480E14" w14:textId="77777777" w:rsidR="009843DA" w:rsidRPr="00CA251F" w:rsidRDefault="001225DF">
      <w:pPr>
        <w:ind w:left="0" w:right="0" w:firstLine="0"/>
        <w:rPr>
          <w:szCs w:val="20"/>
        </w:rPr>
      </w:pPr>
      <w:r w:rsidRPr="00CA251F">
        <w:rPr>
          <w:b w:val="0"/>
          <w:szCs w:val="20"/>
        </w:rPr>
        <w:t xml:space="preserve"> </w:t>
      </w:r>
    </w:p>
    <w:sectPr w:rsidR="009843DA" w:rsidRPr="00CA251F" w:rsidSect="00C21266">
      <w:pgSz w:w="11911" w:h="16841"/>
      <w:pgMar w:top="709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DA"/>
    <w:rsid w:val="001225DF"/>
    <w:rsid w:val="005A074A"/>
    <w:rsid w:val="0066287B"/>
    <w:rsid w:val="008413EF"/>
    <w:rsid w:val="009843DA"/>
    <w:rsid w:val="00B4524F"/>
    <w:rsid w:val="00B5095D"/>
    <w:rsid w:val="00C21266"/>
    <w:rsid w:val="00CA251F"/>
    <w:rsid w:val="00CE7DAE"/>
    <w:rsid w:val="00F20744"/>
    <w:rsid w:val="00F80259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577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right="75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A25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25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2021-07-20T01:33:00Z</dcterms:created>
  <dcterms:modified xsi:type="dcterms:W3CDTF">2024-07-22T21:09:00Z</dcterms:modified>
</cp:coreProperties>
</file>