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1D6915E2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C7237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57C7E9E2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>PARA O EXERCÍCIO DA ATIVIDADE DE</w:t>
      </w:r>
      <w:r w:rsidR="00AE4A9A">
        <w:rPr>
          <w:color w:val="2F8B42"/>
        </w:rPr>
        <w:t xml:space="preserve"> </w:t>
      </w:r>
      <w:r w:rsidR="005F3133">
        <w:rPr>
          <w:color w:val="2F8B42"/>
        </w:rPr>
        <w:t>TRRNI</w:t>
      </w:r>
      <w:r w:rsidR="007E1D64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367BED16" w:rsidR="001115E3" w:rsidRDefault="005F3133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 w:rsidSect="008B2BA7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 w:rsidRPr="005F3133">
        <w:rPr>
          <w:rFonts w:ascii="Segoe UI Semilight" w:hAnsi="Segoe UI Semilight"/>
          <w:sz w:val="28"/>
        </w:rPr>
        <w:t>R</w:t>
      </w:r>
      <w:r>
        <w:rPr>
          <w:rFonts w:ascii="Segoe UI Semilight" w:hAnsi="Segoe UI Semilight"/>
          <w:sz w:val="28"/>
        </w:rPr>
        <w:t xml:space="preserve">esolução ANP nº </w:t>
      </w:r>
      <w:hyperlink r:id="rId9" w:history="1">
        <w:r w:rsidR="00545E25" w:rsidRPr="00545E25">
          <w:rPr>
            <w:rStyle w:val="Hyperlink"/>
            <w:rFonts w:ascii="Segoe UI Semilight" w:hAnsi="Segoe UI Semilight"/>
            <w:sz w:val="28"/>
          </w:rPr>
          <w:t>956/2023</w:t>
        </w:r>
      </w:hyperlink>
      <w:r w:rsidR="007E1D64">
        <w:rPr>
          <w:rFonts w:ascii="Segoe UI Semilight" w:hAnsi="Segoe UI Semilight"/>
          <w:sz w:val="28"/>
        </w:rPr>
        <w:t xml:space="preserve"> </w:t>
      </w:r>
      <w:r w:rsidR="003948FB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>– Art.</w:t>
      </w:r>
      <w:r w:rsidR="00DF457B">
        <w:rPr>
          <w:rFonts w:ascii="Segoe UI Semilight" w:hAnsi="Segoe UI Semilight"/>
          <w:sz w:val="28"/>
        </w:rPr>
        <w:t xml:space="preserve"> 5</w:t>
      </w:r>
    </w:p>
    <w:p w14:paraId="47F3D607" w14:textId="246F6793" w:rsidR="00995392" w:rsidRDefault="00995392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D609188" w14:textId="27213508" w:rsidR="00B7070E" w:rsidRDefault="00B7070E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8FB1624" w14:textId="77777777" w:rsidR="00B7070E" w:rsidRPr="00821CD4" w:rsidRDefault="00B7070E" w:rsidP="00B7070E">
      <w:pPr>
        <w:tabs>
          <w:tab w:val="left" w:pos="7005"/>
        </w:tabs>
        <w:ind w:left="720"/>
        <w:jc w:val="both"/>
        <w:rPr>
          <w:rFonts w:ascii="Calibri Light" w:hAnsi="Calibri Light"/>
          <w:sz w:val="16"/>
          <w:szCs w:val="16"/>
        </w:rPr>
      </w:pPr>
    </w:p>
    <w:p w14:paraId="7A8C2DA3" w14:textId="77777777" w:rsidR="00C553DB" w:rsidRDefault="00C553DB" w:rsidP="00C553DB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6EBFB40F" w14:textId="77777777" w:rsidR="00C553DB" w:rsidRPr="005845C9" w:rsidRDefault="00C553DB" w:rsidP="00C553DB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4B6B8861" w14:textId="77777777" w:rsidR="00C553DB" w:rsidRDefault="00C553DB" w:rsidP="00C553DB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706E2CB6" w14:textId="77777777" w:rsidR="00D5694C" w:rsidRPr="00821CD4" w:rsidRDefault="00D5694C" w:rsidP="00C553DB">
      <w:pPr>
        <w:ind w:left="720"/>
        <w:jc w:val="both"/>
        <w:rPr>
          <w:rFonts w:ascii="Segoe UI Semilight" w:hAnsi="Segoe UI Semilight" w:cs="Segoe UI Semilight"/>
          <w:sz w:val="16"/>
          <w:szCs w:val="16"/>
        </w:rPr>
      </w:pPr>
    </w:p>
    <w:p w14:paraId="327A4346" w14:textId="77777777" w:rsidR="004C596C" w:rsidRPr="00FD162B" w:rsidRDefault="004C596C" w:rsidP="004C596C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ADASTRAL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17739791" w14:textId="77777777" w:rsidR="004C596C" w:rsidRPr="00821CD4" w:rsidRDefault="004C596C" w:rsidP="004C596C">
      <w:pPr>
        <w:ind w:firstLine="720"/>
        <w:jc w:val="both"/>
        <w:rPr>
          <w:rFonts w:ascii="Segoe UI Semilight" w:hAnsi="Segoe UI Semilight" w:cs="Segoe UI Semilight"/>
          <w:sz w:val="16"/>
          <w:szCs w:val="16"/>
        </w:rPr>
      </w:pPr>
    </w:p>
    <w:p w14:paraId="488A65EC" w14:textId="77777777" w:rsidR="004C596C" w:rsidRPr="00D20D2E" w:rsidRDefault="004C596C" w:rsidP="004C596C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</w:t>
      </w:r>
      <w:r>
        <w:rPr>
          <w:rFonts w:ascii="Segoe UI Semilight" w:hAnsi="Segoe UI Semilight" w:cs="Segoe UI Semilight"/>
        </w:rPr>
        <w:t xml:space="preserve"> </w:t>
      </w:r>
      <w:r w:rsidRPr="00D20D2E">
        <w:rPr>
          <w:rFonts w:ascii="Segoe UI Semilight" w:hAnsi="Segoe UI Semilight" w:cs="Segoe UI Semilight"/>
        </w:rPr>
        <w:t>Ficha cadastral preenchida</w:t>
      </w:r>
      <w:r>
        <w:rPr>
          <w:rFonts w:ascii="Segoe UI Semilight" w:hAnsi="Segoe UI Semilight" w:cs="Segoe UI Semilight"/>
        </w:rPr>
        <w:t xml:space="preserve"> e</w:t>
      </w:r>
      <w:r w:rsidRPr="00D20D2E">
        <w:rPr>
          <w:rFonts w:ascii="Segoe UI Semilight" w:hAnsi="Segoe UI Semilight" w:cs="Segoe UI Semilight"/>
        </w:rPr>
        <w:t xml:space="preserve"> assinada por representante legal ou preposto</w:t>
      </w:r>
      <w:r>
        <w:rPr>
          <w:rFonts w:ascii="Segoe UI Semilight" w:hAnsi="Segoe UI Semilight" w:cs="Segoe UI Semilight"/>
        </w:rPr>
        <w:t>.</w:t>
      </w:r>
    </w:p>
    <w:p w14:paraId="0074FD2F" w14:textId="77777777" w:rsidR="004C596C" w:rsidRDefault="004C596C" w:rsidP="004C596C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 </w:t>
      </w:r>
      <w:r w:rsidRPr="00EE17EE">
        <w:rPr>
          <w:rFonts w:ascii="Segoe UI Semilight" w:hAnsi="Segoe UI Semilight" w:cs="Segoe UI Semilight"/>
        </w:rPr>
        <w:t>Documento conforme o modelo disponibilizado:</w:t>
      </w:r>
    </w:p>
    <w:p w14:paraId="47621AA6" w14:textId="6304BFBE" w:rsidR="00CB26C4" w:rsidRDefault="004C596C" w:rsidP="00CB26C4">
      <w:pPr>
        <w:ind w:left="720"/>
        <w:jc w:val="both"/>
        <w:rPr>
          <w:rFonts w:ascii="Segoe UI Semilight" w:hAnsi="Segoe UI Semilight" w:cs="Segoe UI Semilight"/>
        </w:rPr>
      </w:pPr>
      <w:r>
        <w:t xml:space="preserve">  </w:t>
      </w:r>
      <w:hyperlink r:id="rId10" w:history="1">
        <w:r w:rsidR="00CB26C4" w:rsidRPr="0016032A">
          <w:rPr>
            <w:rStyle w:val="Hyperlink"/>
            <w:rFonts w:ascii="Segoe UI Semilight" w:hAnsi="Segoe UI Semilight" w:cs="Segoe UI Semilight"/>
          </w:rPr>
          <w:t>https://www.gov.br/anp/pt-br/assuntos/distribuicao-e-revenda/transportador-revendedor-retalhista-trrni/quero-ser-transportador-revendedor-retalhista-na-navegacao-interio</w:t>
        </w:r>
        <w:r w:rsidR="00CB26C4" w:rsidRPr="0016032A">
          <w:rPr>
            <w:rStyle w:val="Hyperlink"/>
            <w:rFonts w:ascii="Segoe UI Semilight" w:hAnsi="Segoe UI Semilight" w:cs="Segoe UI Semilight"/>
          </w:rPr>
          <w:t>r</w:t>
        </w:r>
      </w:hyperlink>
    </w:p>
    <w:p w14:paraId="61812521" w14:textId="77777777" w:rsidR="004C596C" w:rsidRPr="00821CD4" w:rsidRDefault="004C596C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16"/>
          <w:szCs w:val="16"/>
        </w:rPr>
      </w:pPr>
    </w:p>
    <w:p w14:paraId="7FF45BEF" w14:textId="52408FE1" w:rsidR="00ED40A7" w:rsidRDefault="0085532E" w:rsidP="00ED40A7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</w:t>
      </w:r>
      <w:r w:rsidR="00ED40A7">
        <w:rPr>
          <w:rFonts w:ascii="Segoe UI Semilight" w:hAnsi="Segoe UI Semilight" w:cs="Segoe UI Semilight"/>
          <w:color w:val="337D45"/>
          <w:sz w:val="28"/>
          <w:szCs w:val="28"/>
        </w:rPr>
        <w:t xml:space="preserve"> - CNPJ:</w:t>
      </w:r>
    </w:p>
    <w:p w14:paraId="5C77EA11" w14:textId="77777777" w:rsidR="00ED40A7" w:rsidRPr="00821CD4" w:rsidRDefault="00ED40A7" w:rsidP="00ED40A7">
      <w:pPr>
        <w:pStyle w:val="Corpodetexto"/>
        <w:ind w:left="709"/>
        <w:jc w:val="both"/>
        <w:rPr>
          <w:rFonts w:ascii="Segoe UI Semilight" w:hAnsi="Segoe UI Semilight" w:cs="Segoe UI Semilight"/>
          <w:sz w:val="16"/>
          <w:szCs w:val="16"/>
        </w:rPr>
      </w:pPr>
    </w:p>
    <w:p w14:paraId="7F5B6CF5" w14:textId="7939A1B7" w:rsidR="00ED40A7" w:rsidRPr="00624FE8" w:rsidRDefault="00ED40A7" w:rsidP="00ED40A7">
      <w:pPr>
        <w:pStyle w:val="Corpodetexto"/>
        <w:ind w:left="709"/>
        <w:jc w:val="both"/>
        <w:rPr>
          <w:rFonts w:ascii="Segoe UI Semilight" w:hAnsi="Segoe UI Semilight" w:cs="Segoe UI Semilight"/>
          <w:u w:val="single"/>
        </w:rPr>
      </w:pPr>
      <w:r>
        <w:rPr>
          <w:rFonts w:ascii="Segoe UI Semilight" w:hAnsi="Segoe UI Semilight" w:cs="Segoe UI Semilight"/>
        </w:rPr>
        <w:t xml:space="preserve">- </w:t>
      </w:r>
      <w:r w:rsidRPr="00624FE8">
        <w:rPr>
          <w:rFonts w:ascii="Segoe UI Semilight" w:hAnsi="Segoe UI Semilight" w:cs="Segoe UI Semilight"/>
        </w:rPr>
        <w:t>Encaminhar comprovante de regularidade da inscrição e de situação cadastral no Cadastro Nacional de Pessoa Jurídica - CNPJ</w:t>
      </w:r>
      <w:r w:rsidRPr="00F56DE4">
        <w:rPr>
          <w:rFonts w:ascii="Segoe UI Semilight" w:hAnsi="Segoe UI Semilight" w:cs="Segoe UI Semilight"/>
        </w:rPr>
        <w:t xml:space="preserve">, </w:t>
      </w:r>
      <w:r w:rsidR="00F56DE4" w:rsidRPr="00F56DE4">
        <w:rPr>
          <w:rFonts w:ascii="Segoe UI Semilight" w:hAnsi="Segoe UI Semilight" w:cs="Segoe UI Semilight"/>
        </w:rPr>
        <w:t>referente ao estabelecimento, que especifique a atividade de comércio atacadista de combustíveis realizado por transportador retalhista, conforme Classificação Nacional de Atividades Econômicas (CNAE)</w:t>
      </w:r>
      <w:r w:rsidR="00F56DE4">
        <w:rPr>
          <w:rFonts w:ascii="Segoe UI Semilight" w:hAnsi="Segoe UI Semilight" w:cs="Segoe UI Semilight"/>
        </w:rPr>
        <w:t>.</w:t>
      </w:r>
    </w:p>
    <w:p w14:paraId="716FEA96" w14:textId="77777777" w:rsidR="00ED40A7" w:rsidRDefault="00ED40A7" w:rsidP="00ED40A7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215DEA">
        <w:rPr>
          <w:rFonts w:ascii="Segoe UI Semilight" w:hAnsi="Segoe UI Semilight" w:cs="Segoe UI Semilight"/>
        </w:rPr>
        <w:t xml:space="preserve">A emissão do documento documento deve </w:t>
      </w:r>
      <w:r>
        <w:rPr>
          <w:rFonts w:ascii="Segoe UI Semilight" w:hAnsi="Segoe UI Semilight" w:cs="Segoe UI Semilight"/>
        </w:rPr>
        <w:t>estar atualizada, sendo</w:t>
      </w:r>
      <w:r w:rsidRPr="00215DEA">
        <w:rPr>
          <w:rFonts w:ascii="Segoe UI Semilight" w:hAnsi="Segoe UI Semilight" w:cs="Segoe UI Semilight"/>
        </w:rPr>
        <w:t xml:space="preserve"> disponibilizada no site da Receita Federal:  </w:t>
      </w:r>
      <w:hyperlink r:id="rId11" w:history="1">
        <w:r w:rsidRPr="00215DEA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0DD63ED6" w14:textId="77777777" w:rsidR="001F2A5A" w:rsidRPr="00821CD4" w:rsidRDefault="001F2A5A" w:rsidP="0010604F">
      <w:pPr>
        <w:pStyle w:val="Corpodetexto"/>
        <w:jc w:val="both"/>
        <w:rPr>
          <w:rFonts w:ascii="Segoe UI Semilight" w:hAnsi="Segoe UI Semilight" w:cs="Segoe UI Semilight"/>
          <w:color w:val="337D45"/>
          <w:sz w:val="16"/>
          <w:szCs w:val="16"/>
        </w:rPr>
      </w:pPr>
    </w:p>
    <w:p w14:paraId="7A4D83C8" w14:textId="77777777" w:rsidR="00BC1CC2" w:rsidRDefault="00BC1CC2" w:rsidP="00BC1CC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4 - INSCRIÇÃO ESTADUAL (IE):</w:t>
      </w:r>
    </w:p>
    <w:p w14:paraId="0AC57FAD" w14:textId="77777777" w:rsidR="00BC1CC2" w:rsidRPr="00821CD4" w:rsidRDefault="00BC1CC2" w:rsidP="00BC1CC2">
      <w:pPr>
        <w:pStyle w:val="Corpodetexto"/>
        <w:jc w:val="both"/>
        <w:rPr>
          <w:rFonts w:ascii="Segoe UI Semilight" w:hAnsi="Segoe UI Semilight" w:cs="Segoe UI Semilight"/>
          <w:color w:val="337D45"/>
          <w:sz w:val="16"/>
          <w:szCs w:val="16"/>
        </w:rPr>
      </w:pPr>
    </w:p>
    <w:p w14:paraId="55BFD89A" w14:textId="542B2CF9" w:rsidR="00BC1CC2" w:rsidRPr="00624FE8" w:rsidRDefault="00BC1CC2" w:rsidP="00BC1CC2">
      <w:pPr>
        <w:pStyle w:val="Corpodetexto"/>
        <w:ind w:left="720"/>
        <w:jc w:val="both"/>
        <w:rPr>
          <w:rFonts w:ascii="Segoe UI Semilight" w:hAnsi="Segoe UI Semilight" w:cs="Segoe UI Semilight"/>
          <w:u w:val="single"/>
        </w:rPr>
      </w:pPr>
      <w:r>
        <w:rPr>
          <w:rFonts w:ascii="Segoe UI Semilight" w:hAnsi="Segoe UI Semilight" w:cs="Segoe UI Semilight"/>
        </w:rPr>
        <w:t xml:space="preserve">- </w:t>
      </w:r>
      <w:r w:rsidRPr="007112A5">
        <w:rPr>
          <w:rFonts w:ascii="Segoe UI Semilight" w:hAnsi="Segoe UI Semilight" w:cs="Segoe UI Semilight"/>
        </w:rPr>
        <w:t xml:space="preserve">Encaminhar comprovante da regular inscrição estadual emitido pelo órgão fazendário estadual competente, </w:t>
      </w:r>
      <w:r w:rsidR="005636BA" w:rsidRPr="007112A5">
        <w:rPr>
          <w:rFonts w:ascii="Segoe UI Semilight" w:hAnsi="Segoe UI Semilight" w:cs="Segoe UI Semilight"/>
        </w:rPr>
        <w:t>referente ao estabelecimento, que especifique a atividade de comércio atacadista de combustíveis realizado por transportador retalhista, cujos registros não podem diferir daqueles constantes do cadastro no CNPJ</w:t>
      </w:r>
    </w:p>
    <w:p w14:paraId="6B9EC8FC" w14:textId="668DA7EB" w:rsidR="001F2A5A" w:rsidRPr="0085532E" w:rsidRDefault="00BC1CC2" w:rsidP="0085532E">
      <w:pPr>
        <w:pStyle w:val="Corpodetexto"/>
        <w:ind w:left="720"/>
        <w:jc w:val="both"/>
        <w:rPr>
          <w:rFonts w:ascii="Segoe UI Semilight" w:hAnsi="Segoe UI Semilight" w:cs="Segoe UI Semilight"/>
          <w:color w:val="0000FF" w:themeColor="hyperlink"/>
          <w:u w:val="single"/>
        </w:rPr>
      </w:pPr>
      <w:r>
        <w:rPr>
          <w:rFonts w:ascii="Segoe UI Semilight" w:hAnsi="Segoe UI Semilight" w:cs="Segoe UI Semilight"/>
        </w:rPr>
        <w:t>- A emissão do documento deve estar atualizada, sendo disponibilizada no site do SINTEGRA</w:t>
      </w:r>
      <w:r>
        <w:t xml:space="preserve"> </w:t>
      </w:r>
      <w:hyperlink r:id="rId12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145CD593" w14:textId="77777777" w:rsidR="00ED40A7" w:rsidRPr="00821CD4" w:rsidRDefault="00ED40A7" w:rsidP="0010604F">
      <w:pPr>
        <w:pStyle w:val="Corpodetexto"/>
        <w:jc w:val="both"/>
        <w:rPr>
          <w:rFonts w:ascii="Segoe UI Semilight" w:hAnsi="Segoe UI Semilight" w:cs="Segoe UI Semilight"/>
          <w:color w:val="337D45"/>
          <w:sz w:val="16"/>
          <w:szCs w:val="16"/>
        </w:rPr>
      </w:pPr>
    </w:p>
    <w:p w14:paraId="7E3C89DD" w14:textId="2D6B3897" w:rsidR="0010604F" w:rsidRDefault="002B0C15" w:rsidP="0010604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10604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21FA8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10604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217471">
        <w:rPr>
          <w:rFonts w:ascii="Segoe UI Semilight" w:hAnsi="Segoe UI Semilight" w:cs="Segoe UI Semilight"/>
          <w:color w:val="337D45"/>
          <w:sz w:val="28"/>
          <w:szCs w:val="28"/>
        </w:rPr>
        <w:t xml:space="preserve">COMPROVAÇÃO DE </w:t>
      </w:r>
      <w:r w:rsidR="0010604F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F21FA8">
        <w:rPr>
          <w:rFonts w:ascii="Segoe UI Semilight" w:hAnsi="Segoe UI Semilight" w:cs="Segoe UI Semilight"/>
          <w:color w:val="337D45"/>
          <w:sz w:val="28"/>
          <w:szCs w:val="28"/>
        </w:rPr>
        <w:t xml:space="preserve">UTORIZAÇÃO </w:t>
      </w:r>
      <w:r w:rsidR="00146096">
        <w:rPr>
          <w:rFonts w:ascii="Segoe UI Semilight" w:hAnsi="Segoe UI Semilight" w:cs="Segoe UI Semilight"/>
          <w:color w:val="337D45"/>
          <w:sz w:val="28"/>
          <w:szCs w:val="28"/>
        </w:rPr>
        <w:t>APLICÁVEL PELA RANP 811/2020</w:t>
      </w:r>
    </w:p>
    <w:p w14:paraId="7381CC7B" w14:textId="77777777" w:rsidR="0010604F" w:rsidRPr="00821CD4" w:rsidRDefault="0010604F" w:rsidP="0010604F">
      <w:pPr>
        <w:pStyle w:val="Corpodetexto"/>
        <w:jc w:val="both"/>
        <w:rPr>
          <w:rFonts w:ascii="Segoe UI Semilight" w:hAnsi="Segoe UI Semilight" w:cs="Segoe UI Semilight"/>
          <w:color w:val="337D45"/>
          <w:sz w:val="16"/>
          <w:szCs w:val="16"/>
        </w:rPr>
      </w:pPr>
    </w:p>
    <w:p w14:paraId="5B360CE4" w14:textId="1943AA15" w:rsidR="00D01924" w:rsidRPr="00821CD4" w:rsidRDefault="0010604F" w:rsidP="0048030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821CD4">
        <w:rPr>
          <w:rFonts w:ascii="Segoe UI Semilight" w:hAnsi="Segoe UI Semilight" w:cs="Segoe UI Semilight"/>
        </w:rPr>
        <w:t xml:space="preserve">- </w:t>
      </w:r>
      <w:r w:rsidR="00480301" w:rsidRPr="00821CD4">
        <w:rPr>
          <w:rFonts w:ascii="Segoe UI Semilight" w:hAnsi="Segoe UI Semilight" w:cs="Segoe UI Semilight"/>
        </w:rPr>
        <w:t>Autorização da ANP para o exercício da atividade de transporte a granel de petróleo, seus derivados, gás natural, biodiesel e misturas óleo diesel e biodiesel por meio aquaviário, compreendendo as navegações de longo curso, de cabotagem, de apoio marítimo, de apoio portuário e interior</w:t>
      </w:r>
    </w:p>
    <w:p w14:paraId="4322E2F0" w14:textId="7D9A5E3C" w:rsidR="00C756AF" w:rsidRPr="00821CD4" w:rsidRDefault="00537C44" w:rsidP="00602B64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821CD4">
        <w:rPr>
          <w:rFonts w:ascii="Segoe UI Semilight" w:hAnsi="Segoe UI Semilight" w:cs="Segoe UI Semilight"/>
        </w:rPr>
        <w:t xml:space="preserve">- </w:t>
      </w:r>
      <w:r w:rsidRPr="00821CD4">
        <w:rPr>
          <w:rStyle w:val="nfase"/>
          <w:rFonts w:ascii="Segoe UI Semilight" w:hAnsi="Segoe UI Semilight" w:cs="Segoe UI Semilight"/>
        </w:rPr>
        <w:t>A empresa não possui a autorização solicitar à SIM -</w:t>
      </w:r>
      <w:r w:rsidRPr="00821CD4">
        <w:rPr>
          <w:rStyle w:val="nfase"/>
          <w:rFonts w:ascii="Segoe UI Semilight" w:hAnsi="Segoe UI Semilight" w:cs="Segoe UI Semilight"/>
        </w:rPr>
        <w:t xml:space="preserve"> </w:t>
      </w:r>
      <w:r w:rsidRPr="00821CD4">
        <w:rPr>
          <w:rStyle w:val="nfase"/>
          <w:rFonts w:ascii="Segoe UI Semilight" w:hAnsi="Segoe UI Semilight" w:cs="Segoe UI Semilight"/>
        </w:rPr>
        <w:t>Superintendência de Infraestrutura e Movimentação em processo próprio, maiores informações em:  </w:t>
      </w:r>
      <w:hyperlink r:id="rId13" w:tgtFrame="_blank" w:history="1">
        <w:r w:rsidRPr="00821CD4">
          <w:rPr>
            <w:rStyle w:val="Hyperlink"/>
            <w:rFonts w:ascii="Segoe UI Semilight" w:hAnsi="Segoe UI Semilight" w:cs="Segoe UI Semilight"/>
            <w:i/>
            <w:iCs/>
          </w:rPr>
          <w:t>https://www.gov.br/anp/pt-br/assuntos/armazenamento-e-movimentacao-de-produtos-liquidos/transporte-granel-meio-aquaviario/normas-e-legislacao-aplicavel</w:t>
        </w:r>
      </w:hyperlink>
      <w:r w:rsidRPr="00821CD4">
        <w:rPr>
          <w:rStyle w:val="nfase"/>
          <w:rFonts w:ascii="Segoe UI Semilight" w:hAnsi="Segoe UI Semilight" w:cs="Segoe UI Semilight"/>
        </w:rPr>
        <w:t>.</w:t>
      </w:r>
    </w:p>
    <w:p w14:paraId="14556F39" w14:textId="77777777" w:rsidR="00B77E21" w:rsidRDefault="00B77E21" w:rsidP="00E60CFB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A6D09FA" w14:textId="77777777" w:rsidR="00821CD4" w:rsidRDefault="00821CD4" w:rsidP="00E60CFB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120E8B6" w14:textId="0CDF0B65" w:rsidR="007D6A12" w:rsidRDefault="007D6A12" w:rsidP="007D6A1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8 </w:t>
      </w:r>
      <w:r w:rsidRPr="008D4560">
        <w:rPr>
          <w:rFonts w:ascii="Segoe UI Semilight" w:hAnsi="Segoe UI Semilight" w:cs="Segoe UI Semilight"/>
          <w:color w:val="337D45"/>
          <w:sz w:val="28"/>
        </w:rPr>
        <w:t>-</w:t>
      </w:r>
      <w:r w:rsidRP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SICAF:</w:t>
      </w:r>
    </w:p>
    <w:p w14:paraId="668C3288" w14:textId="77777777" w:rsidR="007D6A12" w:rsidRPr="00821CD4" w:rsidRDefault="007D6A12" w:rsidP="007D6A12">
      <w:pPr>
        <w:pStyle w:val="Corpodetexto"/>
        <w:ind w:left="709"/>
        <w:jc w:val="both"/>
        <w:rPr>
          <w:rFonts w:ascii="Segoe UI Semilight" w:hAnsi="Segoe UI Semilight" w:cs="Segoe UI Semilight"/>
          <w:sz w:val="16"/>
          <w:szCs w:val="16"/>
        </w:rPr>
      </w:pPr>
    </w:p>
    <w:p w14:paraId="17807D39" w14:textId="548885E4" w:rsidR="001F17DA" w:rsidRPr="008D2FEC" w:rsidRDefault="007D6A12" w:rsidP="008D2FEC">
      <w:pPr>
        <w:pStyle w:val="Corpodetexto"/>
        <w:ind w:left="709"/>
        <w:jc w:val="both"/>
        <w:rPr>
          <w:rFonts w:ascii="Segoe UI Semilight" w:hAnsi="Segoe UI Semilight" w:cs="Segoe UI Semilight"/>
          <w:color w:val="337D45"/>
          <w:sz w:val="28"/>
          <w:szCs w:val="28"/>
        </w:rPr>
        <w:sectPr w:rsidR="001F17DA" w:rsidRPr="008D2FEC" w:rsidSect="008B2BA7">
          <w:headerReference w:type="default" r:id="rId14"/>
          <w:footerReference w:type="default" r:id="rId15"/>
          <w:pgSz w:w="11910" w:h="16840"/>
          <w:pgMar w:top="880" w:right="1020" w:bottom="1140" w:left="1600" w:header="687" w:footer="958" w:gutter="0"/>
          <w:cols w:space="720"/>
        </w:sectPr>
      </w:pPr>
      <w:r>
        <w:rPr>
          <w:rFonts w:ascii="Segoe UI Semilight" w:hAnsi="Segoe UI Semilight" w:cs="Segoe UI Semilight"/>
        </w:rPr>
        <w:t xml:space="preserve">- </w:t>
      </w:r>
      <w:r w:rsidRPr="00B27BA2">
        <w:rPr>
          <w:rFonts w:ascii="Segoe UI Semilight" w:hAnsi="Segoe UI Semilight" w:cs="Segoe UI Semilight"/>
        </w:rPr>
        <w:t xml:space="preserve">Encaminhar comprovação do Certificado de Registro Cadastral (CRC), </w:t>
      </w:r>
      <w:r w:rsidR="008D2FEC" w:rsidRPr="00B27BA2">
        <w:rPr>
          <w:rFonts w:ascii="Segoe UI Semilight" w:hAnsi="Segoe UI Semilight" w:cs="Segoe UI Semilight"/>
        </w:rPr>
        <w:t xml:space="preserve">emitido mediante atendimento aos níveis I, II e III, perante o Sistema de Cadastramento Unificado de </w:t>
      </w:r>
      <w:r w:rsidR="008D2FEC" w:rsidRPr="00B27BA2">
        <w:rPr>
          <w:rFonts w:ascii="Segoe UI Semilight" w:hAnsi="Segoe UI Semilight" w:cs="Segoe UI Semilight"/>
        </w:rPr>
        <w:lastRenderedPageBreak/>
        <w:t xml:space="preserve">Fornecedores (SICAF), constando todos os documentos no prazo de validade, referente ao estabelecimento relacionado com a atividade de comércio atacadista de combustíveis realizado por transportador </w:t>
      </w:r>
      <w:bookmarkStart w:id="0" w:name="_bookmark2"/>
      <w:bookmarkStart w:id="1" w:name="_bookmark3"/>
      <w:bookmarkEnd w:id="0"/>
      <w:bookmarkEnd w:id="1"/>
      <w:r w:rsidR="008D2FEC" w:rsidRPr="00B27BA2">
        <w:rPr>
          <w:rFonts w:ascii="Segoe UI Semilight" w:hAnsi="Segoe UI Semilight" w:cs="Segoe UI Semilight"/>
        </w:rPr>
        <w:t>retalhista</w:t>
      </w:r>
      <w:r w:rsidR="00B27BA2" w:rsidRPr="00B27BA2">
        <w:rPr>
          <w:rFonts w:ascii="Segoe UI Semilight" w:hAnsi="Segoe UI Semilight" w:cs="Segoe UI Semilight"/>
          <w:color w:val="337D45"/>
        </w:rPr>
        <w:t>.</w:t>
      </w: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2C7C662C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7"/>
      <w:footerReference w:type="default" r:id="rId18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E71F" w14:textId="77777777" w:rsidR="007A16F3" w:rsidRDefault="007A16F3">
      <w:r>
        <w:separator/>
      </w:r>
    </w:p>
  </w:endnote>
  <w:endnote w:type="continuationSeparator" w:id="0">
    <w:p w14:paraId="16AF2FC1" w14:textId="77777777" w:rsidR="007A16F3" w:rsidRDefault="007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6942" w14:textId="77777777" w:rsidR="007A16F3" w:rsidRDefault="007A16F3">
      <w:r>
        <w:separator/>
      </w:r>
    </w:p>
  </w:footnote>
  <w:footnote w:type="continuationSeparator" w:id="0">
    <w:p w14:paraId="4EE7AE8A" w14:textId="77777777" w:rsidR="007A16F3" w:rsidRDefault="007A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58329CC"/>
    <w:multiLevelType w:val="hybridMultilevel"/>
    <w:tmpl w:val="3ED853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3D404F3"/>
    <w:multiLevelType w:val="multilevel"/>
    <w:tmpl w:val="0CF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7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0"/>
  </w:num>
  <w:num w:numId="2" w16cid:durableId="788937513">
    <w:abstractNumId w:val="8"/>
  </w:num>
  <w:num w:numId="3" w16cid:durableId="1342126841">
    <w:abstractNumId w:val="16"/>
  </w:num>
  <w:num w:numId="4" w16cid:durableId="82651361">
    <w:abstractNumId w:val="13"/>
  </w:num>
  <w:num w:numId="5" w16cid:durableId="1406948867">
    <w:abstractNumId w:val="11"/>
  </w:num>
  <w:num w:numId="6" w16cid:durableId="55127173">
    <w:abstractNumId w:val="18"/>
  </w:num>
  <w:num w:numId="7" w16cid:durableId="2085762782">
    <w:abstractNumId w:val="3"/>
  </w:num>
  <w:num w:numId="8" w16cid:durableId="1979147635">
    <w:abstractNumId w:val="15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2"/>
  </w:num>
  <w:num w:numId="16" w16cid:durableId="443232897">
    <w:abstractNumId w:val="4"/>
  </w:num>
  <w:num w:numId="17" w16cid:durableId="256258093">
    <w:abstractNumId w:val="17"/>
  </w:num>
  <w:num w:numId="18" w16cid:durableId="1503356899">
    <w:abstractNumId w:val="9"/>
  </w:num>
  <w:num w:numId="19" w16cid:durableId="1247686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41FC"/>
    <w:rsid w:val="00030E82"/>
    <w:rsid w:val="000A46C6"/>
    <w:rsid w:val="000C7E11"/>
    <w:rsid w:val="000F74D5"/>
    <w:rsid w:val="001045BD"/>
    <w:rsid w:val="00104857"/>
    <w:rsid w:val="0010604F"/>
    <w:rsid w:val="001115E3"/>
    <w:rsid w:val="001364E7"/>
    <w:rsid w:val="00146096"/>
    <w:rsid w:val="00174B4B"/>
    <w:rsid w:val="001750B6"/>
    <w:rsid w:val="001834B4"/>
    <w:rsid w:val="00186AA9"/>
    <w:rsid w:val="00187711"/>
    <w:rsid w:val="001F17DA"/>
    <w:rsid w:val="001F2A5A"/>
    <w:rsid w:val="00217471"/>
    <w:rsid w:val="00281242"/>
    <w:rsid w:val="00292A7A"/>
    <w:rsid w:val="002944C5"/>
    <w:rsid w:val="002B0C15"/>
    <w:rsid w:val="002F4B43"/>
    <w:rsid w:val="003118BC"/>
    <w:rsid w:val="00326962"/>
    <w:rsid w:val="00331B88"/>
    <w:rsid w:val="00350B97"/>
    <w:rsid w:val="003669B5"/>
    <w:rsid w:val="003948FB"/>
    <w:rsid w:val="003B5004"/>
    <w:rsid w:val="003C7F48"/>
    <w:rsid w:val="003E29B5"/>
    <w:rsid w:val="00441BE1"/>
    <w:rsid w:val="004512FD"/>
    <w:rsid w:val="0045454E"/>
    <w:rsid w:val="00474432"/>
    <w:rsid w:val="00480301"/>
    <w:rsid w:val="004C596C"/>
    <w:rsid w:val="004E4848"/>
    <w:rsid w:val="0051295B"/>
    <w:rsid w:val="00537C44"/>
    <w:rsid w:val="00544AEB"/>
    <w:rsid w:val="00545E25"/>
    <w:rsid w:val="005636BA"/>
    <w:rsid w:val="005755F3"/>
    <w:rsid w:val="005845C9"/>
    <w:rsid w:val="0059549A"/>
    <w:rsid w:val="005A0A90"/>
    <w:rsid w:val="005A203D"/>
    <w:rsid w:val="005F3133"/>
    <w:rsid w:val="00602B64"/>
    <w:rsid w:val="00621555"/>
    <w:rsid w:val="00622A3C"/>
    <w:rsid w:val="00624FE8"/>
    <w:rsid w:val="006630F7"/>
    <w:rsid w:val="006A45CF"/>
    <w:rsid w:val="006C1034"/>
    <w:rsid w:val="006D363F"/>
    <w:rsid w:val="0070004D"/>
    <w:rsid w:val="007112A5"/>
    <w:rsid w:val="00752566"/>
    <w:rsid w:val="00772C63"/>
    <w:rsid w:val="007A095B"/>
    <w:rsid w:val="007A16F3"/>
    <w:rsid w:val="007B6BC4"/>
    <w:rsid w:val="007C6D38"/>
    <w:rsid w:val="007D6A12"/>
    <w:rsid w:val="007E1D64"/>
    <w:rsid w:val="007F1E33"/>
    <w:rsid w:val="008029FD"/>
    <w:rsid w:val="00815A98"/>
    <w:rsid w:val="00821CD4"/>
    <w:rsid w:val="00826056"/>
    <w:rsid w:val="008400F6"/>
    <w:rsid w:val="0085532E"/>
    <w:rsid w:val="008560B7"/>
    <w:rsid w:val="00867EF0"/>
    <w:rsid w:val="008870B0"/>
    <w:rsid w:val="008B187C"/>
    <w:rsid w:val="008B2BA7"/>
    <w:rsid w:val="008B4925"/>
    <w:rsid w:val="008D2FEC"/>
    <w:rsid w:val="008F6FF5"/>
    <w:rsid w:val="00901D6F"/>
    <w:rsid w:val="009633D7"/>
    <w:rsid w:val="00993175"/>
    <w:rsid w:val="00995392"/>
    <w:rsid w:val="009B1BD4"/>
    <w:rsid w:val="009B44FA"/>
    <w:rsid w:val="00A24489"/>
    <w:rsid w:val="00A41B0B"/>
    <w:rsid w:val="00A643A8"/>
    <w:rsid w:val="00A77FD4"/>
    <w:rsid w:val="00A9045D"/>
    <w:rsid w:val="00A9647C"/>
    <w:rsid w:val="00AC348A"/>
    <w:rsid w:val="00AE4A9A"/>
    <w:rsid w:val="00B27BA2"/>
    <w:rsid w:val="00B27DBC"/>
    <w:rsid w:val="00B30011"/>
    <w:rsid w:val="00B7070E"/>
    <w:rsid w:val="00B770DD"/>
    <w:rsid w:val="00B77E21"/>
    <w:rsid w:val="00B83D89"/>
    <w:rsid w:val="00BC1CC2"/>
    <w:rsid w:val="00BE63C6"/>
    <w:rsid w:val="00C121B2"/>
    <w:rsid w:val="00C17BE1"/>
    <w:rsid w:val="00C319C5"/>
    <w:rsid w:val="00C32271"/>
    <w:rsid w:val="00C553DB"/>
    <w:rsid w:val="00C756AF"/>
    <w:rsid w:val="00CB26C4"/>
    <w:rsid w:val="00CE4242"/>
    <w:rsid w:val="00D01924"/>
    <w:rsid w:val="00D20D2E"/>
    <w:rsid w:val="00D22DB7"/>
    <w:rsid w:val="00D24BA2"/>
    <w:rsid w:val="00D35B34"/>
    <w:rsid w:val="00D5218F"/>
    <w:rsid w:val="00D54C84"/>
    <w:rsid w:val="00D5694C"/>
    <w:rsid w:val="00D7538D"/>
    <w:rsid w:val="00DE1792"/>
    <w:rsid w:val="00DF457B"/>
    <w:rsid w:val="00E06E0E"/>
    <w:rsid w:val="00E328F3"/>
    <w:rsid w:val="00E351FB"/>
    <w:rsid w:val="00E60CFB"/>
    <w:rsid w:val="00ED40A7"/>
    <w:rsid w:val="00EE0982"/>
    <w:rsid w:val="00EE0E8F"/>
    <w:rsid w:val="00EE17EE"/>
    <w:rsid w:val="00EF5A3F"/>
    <w:rsid w:val="00F11C90"/>
    <w:rsid w:val="00F162ED"/>
    <w:rsid w:val="00F21FA8"/>
    <w:rsid w:val="00F23084"/>
    <w:rsid w:val="00F47C36"/>
    <w:rsid w:val="00F56DE4"/>
    <w:rsid w:val="00F61A46"/>
    <w:rsid w:val="00F860CD"/>
    <w:rsid w:val="00FA4806"/>
    <w:rsid w:val="00FA4DDC"/>
    <w:rsid w:val="00FB7EBF"/>
    <w:rsid w:val="00FC2ACB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abelatextoalinhadoesquerda">
    <w:name w:val="tabela_texto_alinhado_esquerda"/>
    <w:basedOn w:val="Normal"/>
    <w:rsid w:val="00F47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60C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v.br/anp/pt-br/assuntos/armazenamento-e-movimentacao-de-produtos-liquidos/transporte-granel-meio-aquaviario/normas-e-legislacao-aplicave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integra.gov.br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br/anp/pt-br/assuntos/distribuicao-e-revenda/transportador-revendedor-retalhista-trrni/quero-ser-transportador-revendedor-retalhista-na-navegacao-interio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56-2023-regulamenta-a-autorizacao-para-o-exercicio-da-atividade-de-transportador-revendedor-retalhista-na-navegacao-interior?origin=instituicao&amp;q=956/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19</cp:revision>
  <dcterms:created xsi:type="dcterms:W3CDTF">2024-05-27T10:07:00Z</dcterms:created>
  <dcterms:modified xsi:type="dcterms:W3CDTF">2024-05-27T10:21:00Z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