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F9023" w14:textId="4B67166B" w:rsidR="00D03C48" w:rsidRPr="00D8292F" w:rsidRDefault="00EF7519" w:rsidP="00D16A5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center"/>
        <w:rPr>
          <w:rFonts w:eastAsia="Calibri" w:cstheme="minorHAnsi"/>
          <w:sz w:val="24"/>
          <w:szCs w:val="24"/>
        </w:rPr>
      </w:pPr>
      <w:r w:rsidRPr="00D8292F">
        <w:rPr>
          <w:rFonts w:eastAsia="Calibri" w:cstheme="minorHAnsi"/>
          <w:sz w:val="24"/>
          <w:szCs w:val="24"/>
        </w:rPr>
        <w:t xml:space="preserve">Agência Nacional do Petróleo, Gás </w:t>
      </w:r>
      <w:proofErr w:type="gramStart"/>
      <w:r w:rsidRPr="00D8292F">
        <w:rPr>
          <w:rFonts w:eastAsia="Calibri" w:cstheme="minorHAnsi"/>
          <w:sz w:val="24"/>
          <w:szCs w:val="24"/>
        </w:rPr>
        <w:t>Natural e Biocombustíveis</w:t>
      </w:r>
      <w:proofErr w:type="gramEnd"/>
      <w:r w:rsidRPr="00D8292F">
        <w:rPr>
          <w:rFonts w:eastAsia="Calibri" w:cstheme="minorHAnsi"/>
          <w:sz w:val="24"/>
          <w:szCs w:val="24"/>
        </w:rPr>
        <w:t xml:space="preserve"> </w:t>
      </w:r>
      <w:r w:rsidR="00605A7D">
        <w:rPr>
          <w:rFonts w:eastAsia="Calibri" w:cstheme="minorHAnsi"/>
          <w:sz w:val="24"/>
          <w:szCs w:val="24"/>
        </w:rPr>
        <w:t>-</w:t>
      </w:r>
      <w:r w:rsidR="00BB592D" w:rsidRPr="00D8292F">
        <w:rPr>
          <w:rFonts w:eastAsia="Calibri" w:cstheme="minorHAnsi"/>
          <w:sz w:val="24"/>
          <w:szCs w:val="24"/>
        </w:rPr>
        <w:t xml:space="preserve"> ANP</w:t>
      </w:r>
    </w:p>
    <w:p w14:paraId="2D196974" w14:textId="4C05A9AC" w:rsidR="006F6B27" w:rsidRPr="00D8292F" w:rsidRDefault="006F6B27" w:rsidP="00D16A5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center"/>
        <w:rPr>
          <w:rFonts w:eastAsia="Calibri" w:cstheme="minorHAnsi"/>
          <w:b/>
          <w:sz w:val="24"/>
          <w:szCs w:val="24"/>
        </w:rPr>
      </w:pPr>
    </w:p>
    <w:p w14:paraId="42EF5FB5" w14:textId="4EF8B358" w:rsidR="00D03C48" w:rsidRPr="00D8292F" w:rsidRDefault="00D03C48" w:rsidP="00D16A5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center"/>
        <w:rPr>
          <w:rFonts w:eastAsia="Calibri" w:cstheme="minorHAnsi"/>
          <w:sz w:val="24"/>
          <w:szCs w:val="24"/>
        </w:rPr>
      </w:pPr>
      <w:r w:rsidRPr="00D8292F">
        <w:rPr>
          <w:rFonts w:eastAsia="Calibri" w:cstheme="minorHAnsi"/>
          <w:sz w:val="24"/>
          <w:szCs w:val="24"/>
        </w:rPr>
        <w:t>RESOLUÇÃO ANP Nº XX, DE XX</w:t>
      </w:r>
      <w:r w:rsidR="00D16A58" w:rsidRPr="00D8292F">
        <w:rPr>
          <w:rFonts w:eastAsia="Calibri" w:cstheme="minorHAnsi"/>
          <w:sz w:val="24"/>
          <w:szCs w:val="24"/>
        </w:rPr>
        <w:t xml:space="preserve"> DE </w:t>
      </w:r>
      <w:r w:rsidRPr="00D8292F">
        <w:rPr>
          <w:rFonts w:eastAsia="Calibri" w:cstheme="minorHAnsi"/>
          <w:sz w:val="24"/>
          <w:szCs w:val="24"/>
        </w:rPr>
        <w:t>XX</w:t>
      </w:r>
      <w:r w:rsidR="00D16A58" w:rsidRPr="00D8292F">
        <w:rPr>
          <w:rFonts w:eastAsia="Calibri" w:cstheme="minorHAnsi"/>
          <w:sz w:val="24"/>
          <w:szCs w:val="24"/>
        </w:rPr>
        <w:t xml:space="preserve"> DE </w:t>
      </w:r>
      <w:proofErr w:type="gramStart"/>
      <w:r w:rsidRPr="00D8292F">
        <w:rPr>
          <w:rFonts w:eastAsia="Calibri" w:cstheme="minorHAnsi"/>
          <w:sz w:val="24"/>
          <w:szCs w:val="24"/>
        </w:rPr>
        <w:t>XXXX</w:t>
      </w:r>
      <w:proofErr w:type="gramEnd"/>
      <w:r w:rsidRPr="00D8292F">
        <w:rPr>
          <w:rFonts w:eastAsia="Calibri" w:cstheme="minorHAnsi"/>
          <w:sz w:val="24"/>
          <w:szCs w:val="24"/>
        </w:rPr>
        <w:t xml:space="preserve"> </w:t>
      </w:r>
    </w:p>
    <w:p w14:paraId="45BE365F" w14:textId="5941ABE7" w:rsidR="00263608" w:rsidRPr="00D8292F" w:rsidRDefault="00263608" w:rsidP="00D16A5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center"/>
        <w:rPr>
          <w:rFonts w:eastAsia="Calibri" w:cstheme="minorHAnsi"/>
          <w:sz w:val="24"/>
          <w:szCs w:val="24"/>
        </w:rPr>
      </w:pPr>
    </w:p>
    <w:p w14:paraId="0DF8F8CF" w14:textId="66ADE0FC" w:rsidR="00976727" w:rsidRPr="00D8292F" w:rsidRDefault="0029551C" w:rsidP="00D16A58">
      <w:pPr>
        <w:pStyle w:val="texto"/>
        <w:spacing w:before="0" w:beforeAutospacing="0" w:after="120" w:afterAutospacing="0"/>
        <w:ind w:left="5103"/>
        <w:jc w:val="both"/>
        <w:rPr>
          <w:rFonts w:asciiTheme="minorHAnsi" w:hAnsiTheme="minorHAnsi" w:cstheme="minorHAnsi"/>
          <w:i/>
        </w:rPr>
      </w:pPr>
      <w:r w:rsidRPr="00D8292F">
        <w:rPr>
          <w:rFonts w:asciiTheme="minorHAnsi" w:hAnsiTheme="minorHAnsi" w:cstheme="minorHAnsi"/>
          <w:i/>
        </w:rPr>
        <w:t xml:space="preserve">Regulamenta </w:t>
      </w:r>
      <w:r w:rsidR="003F2D12" w:rsidRPr="00D8292F">
        <w:rPr>
          <w:rFonts w:asciiTheme="minorHAnsi" w:hAnsiTheme="minorHAnsi" w:cstheme="minorHAnsi"/>
          <w:i/>
        </w:rPr>
        <w:t xml:space="preserve">o exercício da atividade de produção </w:t>
      </w:r>
      <w:r w:rsidRPr="00D8292F">
        <w:rPr>
          <w:rFonts w:asciiTheme="minorHAnsi" w:hAnsiTheme="minorHAnsi" w:cstheme="minorHAnsi"/>
          <w:i/>
        </w:rPr>
        <w:t xml:space="preserve">de </w:t>
      </w:r>
      <w:r w:rsidR="005D38C3" w:rsidRPr="00D8292F">
        <w:rPr>
          <w:rFonts w:asciiTheme="minorHAnsi" w:hAnsiTheme="minorHAnsi" w:cstheme="minorHAnsi"/>
          <w:i/>
        </w:rPr>
        <w:t>derivados de petróleo e gás natural</w:t>
      </w:r>
      <w:r w:rsidRPr="00D8292F">
        <w:rPr>
          <w:rFonts w:asciiTheme="minorHAnsi" w:hAnsiTheme="minorHAnsi" w:cstheme="minorHAnsi"/>
          <w:i/>
        </w:rPr>
        <w:t>.</w:t>
      </w:r>
    </w:p>
    <w:p w14:paraId="236DE50F" w14:textId="77777777" w:rsidR="00EC3125" w:rsidRPr="00D8292F" w:rsidRDefault="00EC3125" w:rsidP="00D16A58">
      <w:pPr>
        <w:spacing w:after="120" w:line="240" w:lineRule="auto"/>
        <w:jc w:val="center"/>
        <w:rPr>
          <w:rFonts w:cstheme="minorHAnsi"/>
          <w:sz w:val="24"/>
          <w:szCs w:val="24"/>
        </w:rPr>
      </w:pPr>
    </w:p>
    <w:p w14:paraId="49F92B58" w14:textId="3A28B70E" w:rsidR="007C0885" w:rsidRPr="00D8292F" w:rsidRDefault="00F36620" w:rsidP="00D16A58">
      <w:pPr>
        <w:pStyle w:val="Recuodecorpodetexto"/>
        <w:spacing w:after="120"/>
        <w:ind w:firstLine="0"/>
        <w:rPr>
          <w:rFonts w:asciiTheme="minorHAnsi" w:hAnsiTheme="minorHAnsi" w:cstheme="minorHAnsi"/>
          <w:sz w:val="24"/>
          <w:szCs w:val="24"/>
        </w:rPr>
      </w:pPr>
      <w:r w:rsidRPr="00D8292F">
        <w:rPr>
          <w:rFonts w:asciiTheme="minorHAnsi" w:hAnsiTheme="minorHAnsi" w:cstheme="minorHAnsi"/>
          <w:b/>
          <w:sz w:val="24"/>
          <w:szCs w:val="24"/>
        </w:rPr>
        <w:t>A</w:t>
      </w:r>
      <w:r w:rsidR="00D03C48" w:rsidRPr="00D8292F">
        <w:rPr>
          <w:rFonts w:asciiTheme="minorHAnsi" w:hAnsiTheme="minorHAnsi" w:cstheme="minorHAnsi"/>
          <w:b/>
          <w:sz w:val="24"/>
          <w:szCs w:val="24"/>
        </w:rPr>
        <w:t xml:space="preserve"> </w:t>
      </w:r>
      <w:r w:rsidR="007C0885" w:rsidRPr="00D8292F">
        <w:rPr>
          <w:rFonts w:asciiTheme="minorHAnsi" w:hAnsiTheme="minorHAnsi" w:cstheme="minorHAnsi"/>
          <w:b/>
          <w:sz w:val="24"/>
          <w:szCs w:val="24"/>
        </w:rPr>
        <w:t>DIRETOR</w:t>
      </w:r>
      <w:r w:rsidR="008D347E" w:rsidRPr="00D8292F">
        <w:rPr>
          <w:rFonts w:asciiTheme="minorHAnsi" w:hAnsiTheme="minorHAnsi" w:cstheme="minorHAnsi"/>
          <w:b/>
          <w:sz w:val="24"/>
          <w:szCs w:val="24"/>
        </w:rPr>
        <w:t>IA</w:t>
      </w:r>
      <w:r w:rsidR="007C0885" w:rsidRPr="00D8292F">
        <w:rPr>
          <w:rFonts w:asciiTheme="minorHAnsi" w:hAnsiTheme="minorHAnsi" w:cstheme="minorHAnsi"/>
          <w:b/>
          <w:sz w:val="24"/>
          <w:szCs w:val="24"/>
        </w:rPr>
        <w:t xml:space="preserve"> </w:t>
      </w:r>
      <w:r w:rsidRPr="00D8292F">
        <w:rPr>
          <w:rFonts w:asciiTheme="minorHAnsi" w:hAnsiTheme="minorHAnsi" w:cstheme="minorHAnsi"/>
          <w:b/>
          <w:sz w:val="24"/>
          <w:szCs w:val="24"/>
        </w:rPr>
        <w:t xml:space="preserve">DA </w:t>
      </w:r>
      <w:r w:rsidR="007C0885" w:rsidRPr="00D8292F">
        <w:rPr>
          <w:rFonts w:asciiTheme="minorHAnsi" w:hAnsiTheme="minorHAnsi" w:cstheme="minorHAnsi"/>
          <w:b/>
          <w:sz w:val="24"/>
          <w:szCs w:val="24"/>
        </w:rPr>
        <w:t xml:space="preserve">AGÊNCIA NACIONAL DO PETRÓLEO, GÁS </w:t>
      </w:r>
      <w:proofErr w:type="gramStart"/>
      <w:r w:rsidR="007C0885" w:rsidRPr="00D8292F">
        <w:rPr>
          <w:rFonts w:asciiTheme="minorHAnsi" w:hAnsiTheme="minorHAnsi" w:cstheme="minorHAnsi"/>
          <w:b/>
          <w:sz w:val="24"/>
          <w:szCs w:val="24"/>
        </w:rPr>
        <w:t>NATURAL E BIOCOMBUSTÍVEIS</w:t>
      </w:r>
      <w:proofErr w:type="gramEnd"/>
      <w:r w:rsidRPr="00D8292F">
        <w:rPr>
          <w:rFonts w:asciiTheme="minorHAnsi" w:hAnsiTheme="minorHAnsi" w:cstheme="minorHAnsi"/>
          <w:b/>
          <w:sz w:val="24"/>
          <w:szCs w:val="24"/>
        </w:rPr>
        <w:t xml:space="preserve"> </w:t>
      </w:r>
      <w:r w:rsidR="008C0A44" w:rsidRPr="00D8292F">
        <w:rPr>
          <w:rFonts w:asciiTheme="minorHAnsi" w:eastAsia="Calibri" w:hAnsiTheme="minorHAnsi" w:cstheme="minorHAnsi"/>
          <w:b/>
          <w:sz w:val="24"/>
          <w:szCs w:val="24"/>
        </w:rPr>
        <w:t>–</w:t>
      </w:r>
      <w:r w:rsidRPr="00D8292F">
        <w:rPr>
          <w:rFonts w:asciiTheme="minorHAnsi" w:hAnsiTheme="minorHAnsi" w:cstheme="minorHAnsi"/>
          <w:b/>
          <w:sz w:val="24"/>
          <w:szCs w:val="24"/>
        </w:rPr>
        <w:t xml:space="preserve"> ANP</w:t>
      </w:r>
      <w:r w:rsidR="007C0885" w:rsidRPr="00D8292F">
        <w:rPr>
          <w:rFonts w:asciiTheme="minorHAnsi" w:hAnsiTheme="minorHAnsi" w:cstheme="minorHAnsi"/>
          <w:sz w:val="24"/>
          <w:szCs w:val="24"/>
        </w:rPr>
        <w:t xml:space="preserve">, </w:t>
      </w:r>
      <w:r w:rsidRPr="00D8292F">
        <w:rPr>
          <w:rFonts w:asciiTheme="minorHAnsi" w:hAnsiTheme="minorHAnsi" w:cstheme="minorHAnsi"/>
          <w:sz w:val="24"/>
          <w:szCs w:val="24"/>
        </w:rPr>
        <w:t xml:space="preserve">no exercício das atribuições conferidas pelo art. 6º do Regimento Interno e pelo art. 7º do </w:t>
      </w:r>
      <w:r w:rsidR="00327302" w:rsidRPr="00241993">
        <w:rPr>
          <w:rFonts w:asciiTheme="minorHAnsi" w:hAnsiTheme="minorHAnsi" w:cstheme="minorHAnsi"/>
          <w:sz w:val="24"/>
          <w:szCs w:val="24"/>
        </w:rPr>
        <w:t>Anexo I do</w:t>
      </w:r>
      <w:r w:rsidR="00327302" w:rsidRPr="00D8292F">
        <w:rPr>
          <w:rFonts w:asciiTheme="minorHAnsi" w:hAnsiTheme="minorHAnsi" w:cstheme="minorHAnsi"/>
          <w:sz w:val="24"/>
          <w:szCs w:val="24"/>
        </w:rPr>
        <w:t xml:space="preserve"> </w:t>
      </w:r>
      <w:r w:rsidRPr="00D8292F">
        <w:rPr>
          <w:rFonts w:asciiTheme="minorHAnsi" w:hAnsiTheme="minorHAnsi" w:cstheme="minorHAnsi"/>
          <w:sz w:val="24"/>
          <w:szCs w:val="24"/>
        </w:rPr>
        <w:t xml:space="preserve">Decreto nº 2.455, de 14 de janeiro de 1998, tendo em vista o disposto na Lei nº 9.478, de 6 de agosto de 1997, considerando o que consta do Processo nº </w:t>
      </w:r>
      <w:r w:rsidR="00DD5CCB" w:rsidRPr="00D8292F">
        <w:rPr>
          <w:rFonts w:asciiTheme="minorHAnsi" w:hAnsiTheme="minorHAnsi" w:cstheme="minorHAnsi"/>
          <w:sz w:val="24"/>
          <w:szCs w:val="24"/>
        </w:rPr>
        <w:t>48610</w:t>
      </w:r>
      <w:r w:rsidRPr="00D8292F">
        <w:rPr>
          <w:rFonts w:asciiTheme="minorHAnsi" w:hAnsiTheme="minorHAnsi" w:cstheme="minorHAnsi"/>
          <w:sz w:val="24"/>
          <w:szCs w:val="24"/>
        </w:rPr>
        <w:t>.</w:t>
      </w:r>
      <w:r w:rsidR="00DD5CCB" w:rsidRPr="00D8292F">
        <w:rPr>
          <w:rFonts w:asciiTheme="minorHAnsi" w:hAnsiTheme="minorHAnsi" w:cstheme="minorHAnsi"/>
          <w:sz w:val="24"/>
          <w:szCs w:val="24"/>
        </w:rPr>
        <w:t>213130/2019</w:t>
      </w:r>
      <w:r w:rsidRPr="00D8292F">
        <w:rPr>
          <w:rFonts w:asciiTheme="minorHAnsi" w:hAnsiTheme="minorHAnsi" w:cstheme="minorHAnsi"/>
          <w:sz w:val="24"/>
          <w:szCs w:val="24"/>
        </w:rPr>
        <w:t>-</w:t>
      </w:r>
      <w:r w:rsidR="00DD5CCB" w:rsidRPr="00D8292F">
        <w:rPr>
          <w:rFonts w:asciiTheme="minorHAnsi" w:hAnsiTheme="minorHAnsi" w:cstheme="minorHAnsi"/>
          <w:sz w:val="24"/>
          <w:szCs w:val="24"/>
        </w:rPr>
        <w:t>77</w:t>
      </w:r>
      <w:r w:rsidRPr="00D8292F">
        <w:rPr>
          <w:rFonts w:asciiTheme="minorHAnsi" w:hAnsiTheme="minorHAnsi" w:cstheme="minorHAnsi"/>
          <w:sz w:val="24"/>
          <w:szCs w:val="24"/>
        </w:rPr>
        <w:t xml:space="preserve"> e as deliberações tomadas na </w:t>
      </w:r>
      <w:proofErr w:type="spellStart"/>
      <w:r w:rsidRPr="00D8292F">
        <w:rPr>
          <w:rFonts w:asciiTheme="minorHAnsi" w:hAnsiTheme="minorHAnsi" w:cstheme="minorHAnsi"/>
          <w:sz w:val="24"/>
          <w:szCs w:val="24"/>
        </w:rPr>
        <w:t>XXª</w:t>
      </w:r>
      <w:proofErr w:type="spellEnd"/>
      <w:r w:rsidRPr="00D8292F">
        <w:rPr>
          <w:rFonts w:asciiTheme="minorHAnsi" w:hAnsiTheme="minorHAnsi" w:cstheme="minorHAnsi"/>
          <w:sz w:val="24"/>
          <w:szCs w:val="24"/>
        </w:rPr>
        <w:t xml:space="preserve"> Reunião de Diretoria, realizada em </w:t>
      </w:r>
      <w:r w:rsidR="00A51FBB" w:rsidRPr="00D8292F">
        <w:rPr>
          <w:rFonts w:asciiTheme="minorHAnsi" w:hAnsiTheme="minorHAnsi" w:cstheme="minorHAnsi"/>
          <w:sz w:val="24"/>
          <w:szCs w:val="24"/>
        </w:rPr>
        <w:t>(DIA) de (MÊS) de (ANO)</w:t>
      </w:r>
      <w:r w:rsidR="00D03C48" w:rsidRPr="00D8292F">
        <w:rPr>
          <w:rFonts w:asciiTheme="minorHAnsi" w:hAnsiTheme="minorHAnsi" w:cstheme="minorHAnsi"/>
          <w:sz w:val="24"/>
          <w:szCs w:val="24"/>
        </w:rPr>
        <w:t>,</w:t>
      </w:r>
      <w:r w:rsidR="00EC3125" w:rsidRPr="00D8292F">
        <w:rPr>
          <w:rFonts w:asciiTheme="minorHAnsi" w:hAnsiTheme="minorHAnsi" w:cstheme="minorHAnsi"/>
          <w:sz w:val="24"/>
          <w:szCs w:val="24"/>
        </w:rPr>
        <w:t xml:space="preserve"> </w:t>
      </w:r>
      <w:r w:rsidR="00920B63" w:rsidRPr="00D8292F">
        <w:rPr>
          <w:rFonts w:asciiTheme="minorHAnsi" w:hAnsiTheme="minorHAnsi" w:cstheme="minorHAnsi"/>
          <w:sz w:val="24"/>
          <w:szCs w:val="24"/>
        </w:rPr>
        <w:t>RESOLVE</w:t>
      </w:r>
      <w:r w:rsidR="007C0885" w:rsidRPr="00D8292F">
        <w:rPr>
          <w:rFonts w:asciiTheme="minorHAnsi" w:hAnsiTheme="minorHAnsi" w:cstheme="minorHAnsi"/>
          <w:sz w:val="24"/>
          <w:szCs w:val="24"/>
        </w:rPr>
        <w:t>:</w:t>
      </w:r>
    </w:p>
    <w:p w14:paraId="77009FF7" w14:textId="77777777" w:rsidR="00B00576" w:rsidRPr="00D8292F" w:rsidRDefault="00B00576" w:rsidP="00D16A58">
      <w:pPr>
        <w:spacing w:after="120" w:line="240" w:lineRule="auto"/>
        <w:ind w:firstLine="567"/>
        <w:jc w:val="both"/>
        <w:rPr>
          <w:rFonts w:cstheme="minorHAnsi"/>
          <w:sz w:val="24"/>
          <w:szCs w:val="24"/>
        </w:rPr>
      </w:pPr>
    </w:p>
    <w:p w14:paraId="6E05AE21" w14:textId="77777777" w:rsidR="005471F6" w:rsidRPr="00D8292F" w:rsidRDefault="00A2036F"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I</w:t>
      </w:r>
    </w:p>
    <w:p w14:paraId="6AF61B4D" w14:textId="7192905E" w:rsidR="007C0885" w:rsidRPr="00D8292F" w:rsidRDefault="00A2036F" w:rsidP="00D16A58">
      <w:pPr>
        <w:spacing w:after="120" w:line="240" w:lineRule="auto"/>
        <w:jc w:val="center"/>
        <w:rPr>
          <w:rFonts w:cstheme="minorHAnsi"/>
          <w:sz w:val="24"/>
          <w:szCs w:val="24"/>
        </w:rPr>
      </w:pPr>
      <w:r w:rsidRPr="00D8292F">
        <w:rPr>
          <w:rFonts w:cstheme="minorHAnsi"/>
          <w:sz w:val="24"/>
          <w:szCs w:val="24"/>
        </w:rPr>
        <w:t>DISPOSIÇÕES PRELIMINARES</w:t>
      </w:r>
    </w:p>
    <w:p w14:paraId="7E8247CA" w14:textId="4833EC7A" w:rsidR="00091CF6" w:rsidRPr="00D8292F" w:rsidRDefault="0055273F"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bCs/>
        </w:rPr>
        <w:t>Art. 1º</w:t>
      </w:r>
      <w:proofErr w:type="gramStart"/>
      <w:r w:rsidR="00727A19" w:rsidRPr="00D8292F">
        <w:rPr>
          <w:rFonts w:asciiTheme="minorHAnsi" w:hAnsiTheme="minorHAnsi" w:cstheme="minorHAnsi"/>
          <w:bCs/>
        </w:rPr>
        <w:t xml:space="preserve"> </w:t>
      </w:r>
      <w:r w:rsidR="00F4787D" w:rsidRPr="00D8292F">
        <w:rPr>
          <w:rStyle w:val="apple-converted-space"/>
          <w:rFonts w:asciiTheme="minorHAnsi" w:hAnsiTheme="minorHAnsi" w:cstheme="minorHAnsi"/>
        </w:rPr>
        <w:t xml:space="preserve"> </w:t>
      </w:r>
      <w:proofErr w:type="gramEnd"/>
      <w:r w:rsidR="0003480D" w:rsidRPr="00241993">
        <w:rPr>
          <w:rStyle w:val="apple-converted-space"/>
          <w:rFonts w:asciiTheme="minorHAnsi" w:hAnsiTheme="minorHAnsi" w:cstheme="minorHAnsi"/>
        </w:rPr>
        <w:t>Esta Resolução</w:t>
      </w:r>
      <w:r w:rsidR="00567CFD" w:rsidRPr="00D8292F">
        <w:rPr>
          <w:rStyle w:val="apple-converted-space"/>
          <w:rFonts w:asciiTheme="minorHAnsi" w:hAnsiTheme="minorHAnsi" w:cstheme="minorHAnsi"/>
        </w:rPr>
        <w:t xml:space="preserve"> disciplina o </w:t>
      </w:r>
      <w:r w:rsidR="00567CFD" w:rsidRPr="00D8292F">
        <w:rPr>
          <w:rFonts w:asciiTheme="minorHAnsi" w:hAnsiTheme="minorHAnsi" w:cstheme="minorHAnsi"/>
        </w:rPr>
        <w:t xml:space="preserve">exercício da atividade de produção de </w:t>
      </w:r>
      <w:r w:rsidR="00DD5CCB" w:rsidRPr="00D8292F">
        <w:rPr>
          <w:rFonts w:asciiTheme="minorHAnsi" w:hAnsiTheme="minorHAnsi" w:cstheme="minorHAnsi"/>
        </w:rPr>
        <w:t>derivados de petróleo e gás natural</w:t>
      </w:r>
      <w:r w:rsidR="00567CFD" w:rsidRPr="00D8292F">
        <w:rPr>
          <w:rFonts w:asciiTheme="minorHAnsi" w:hAnsiTheme="minorHAnsi" w:cstheme="minorHAnsi"/>
        </w:rPr>
        <w:t xml:space="preserve"> por meio da outorga d</w:t>
      </w:r>
      <w:r w:rsidR="008F00A6" w:rsidRPr="00D8292F">
        <w:rPr>
          <w:rFonts w:asciiTheme="minorHAnsi" w:hAnsiTheme="minorHAnsi" w:cstheme="minorHAnsi"/>
        </w:rPr>
        <w:t>e</w:t>
      </w:r>
      <w:r w:rsidR="00567CFD" w:rsidRPr="00D8292F">
        <w:rPr>
          <w:rFonts w:asciiTheme="minorHAnsi" w:hAnsiTheme="minorHAnsi" w:cstheme="minorHAnsi"/>
        </w:rPr>
        <w:t xml:space="preserve"> autorização de operação</w:t>
      </w:r>
      <w:r w:rsidR="007604A6" w:rsidRPr="00D8292F">
        <w:rPr>
          <w:rFonts w:asciiTheme="minorHAnsi" w:hAnsiTheme="minorHAnsi" w:cstheme="minorHAnsi"/>
        </w:rPr>
        <w:t xml:space="preserve"> da instalação produtora</w:t>
      </w:r>
      <w:r w:rsidR="00582279" w:rsidRPr="00D8292F">
        <w:rPr>
          <w:rFonts w:asciiTheme="minorHAnsi" w:hAnsiTheme="minorHAnsi" w:cstheme="minorHAnsi"/>
        </w:rPr>
        <w:t>.</w:t>
      </w:r>
      <w:r w:rsidR="00761B65" w:rsidRPr="00D8292F">
        <w:rPr>
          <w:rFonts w:asciiTheme="minorHAnsi" w:hAnsiTheme="minorHAnsi" w:cstheme="minorHAnsi"/>
        </w:rPr>
        <w:t xml:space="preserve">  </w:t>
      </w:r>
    </w:p>
    <w:p w14:paraId="67090319" w14:textId="2E8A0594" w:rsidR="002A088A" w:rsidRPr="00D8292F" w:rsidRDefault="00484452" w:rsidP="0061691F">
      <w:pPr>
        <w:pStyle w:val="texto"/>
        <w:spacing w:before="0" w:beforeAutospacing="0" w:after="120" w:afterAutospacing="0"/>
        <w:jc w:val="both"/>
        <w:rPr>
          <w:rFonts w:asciiTheme="minorHAnsi" w:hAnsiTheme="minorHAnsi" w:cstheme="minorHAnsi"/>
        </w:rPr>
      </w:pPr>
      <w:r w:rsidRPr="00D8292F">
        <w:rPr>
          <w:rFonts w:asciiTheme="minorHAnsi" w:eastAsiaTheme="minorHAnsi" w:hAnsiTheme="minorHAnsi" w:cstheme="minorHAnsi"/>
          <w:lang w:eastAsia="en-US"/>
        </w:rPr>
        <w:t>§ 1º</w:t>
      </w:r>
      <w:proofErr w:type="gramStart"/>
      <w:r w:rsidRPr="00D8292F">
        <w:rPr>
          <w:rFonts w:asciiTheme="minorHAnsi" w:hAnsiTheme="minorHAnsi" w:cstheme="minorHAnsi"/>
        </w:rPr>
        <w:t xml:space="preserve">  </w:t>
      </w:r>
      <w:proofErr w:type="gramEnd"/>
      <w:r w:rsidR="002A088A" w:rsidRPr="00D8292F">
        <w:rPr>
          <w:rFonts w:asciiTheme="minorHAnsi" w:hAnsiTheme="minorHAnsi" w:cstheme="minorHAnsi"/>
        </w:rPr>
        <w:t>A</w:t>
      </w:r>
      <w:r w:rsidR="007B1A53" w:rsidRPr="00D8292F">
        <w:rPr>
          <w:rFonts w:asciiTheme="minorHAnsi" w:hAnsiTheme="minorHAnsi" w:cstheme="minorHAnsi"/>
        </w:rPr>
        <w:t xml:space="preserve"> autorização de operação da instalação produtora de </w:t>
      </w:r>
      <w:r w:rsidR="00DD5CCB" w:rsidRPr="00D8292F">
        <w:rPr>
          <w:rFonts w:asciiTheme="minorHAnsi" w:hAnsiTheme="minorHAnsi" w:cstheme="minorHAnsi"/>
        </w:rPr>
        <w:t>derivados de petróleo e gás natural</w:t>
      </w:r>
      <w:r w:rsidR="002F6E41" w:rsidRPr="00D8292F">
        <w:rPr>
          <w:rFonts w:asciiTheme="minorHAnsi" w:hAnsiTheme="minorHAnsi" w:cstheme="minorHAnsi"/>
        </w:rPr>
        <w:t xml:space="preserve"> </w:t>
      </w:r>
      <w:r w:rsidR="002A088A" w:rsidRPr="00D8292F">
        <w:rPr>
          <w:rFonts w:asciiTheme="minorHAnsi" w:hAnsiTheme="minorHAnsi" w:cstheme="minorHAnsi"/>
        </w:rPr>
        <w:t xml:space="preserve">somente poderá ser </w:t>
      </w:r>
      <w:r w:rsidR="007B1A53" w:rsidRPr="00D8292F">
        <w:rPr>
          <w:rFonts w:asciiTheme="minorHAnsi" w:hAnsiTheme="minorHAnsi" w:cstheme="minorHAnsi"/>
        </w:rPr>
        <w:t xml:space="preserve">outorgada à </w:t>
      </w:r>
      <w:r w:rsidR="002A088A" w:rsidRPr="00D8292F">
        <w:rPr>
          <w:rFonts w:asciiTheme="minorHAnsi" w:hAnsiTheme="minorHAnsi" w:cstheme="minorHAnsi"/>
        </w:rPr>
        <w:t>pessoa jurídica constituída sob as leis brasileiras, com sede e administração no país, que atender, em caráter permanente, ao disposto nesta Resolução.</w:t>
      </w:r>
    </w:p>
    <w:p w14:paraId="200C4D0F" w14:textId="541021AE" w:rsidR="00484452" w:rsidRPr="00D8292F" w:rsidRDefault="00484452" w:rsidP="0061691F">
      <w:pPr>
        <w:pStyle w:val="texto"/>
        <w:spacing w:before="0" w:beforeAutospacing="0" w:after="120" w:afterAutospacing="0"/>
        <w:jc w:val="both"/>
        <w:rPr>
          <w:rFonts w:asciiTheme="minorHAnsi" w:hAnsiTheme="minorHAnsi" w:cstheme="minorHAnsi"/>
        </w:rPr>
      </w:pPr>
      <w:r w:rsidRPr="00D8292F">
        <w:rPr>
          <w:rFonts w:asciiTheme="minorHAnsi" w:eastAsiaTheme="minorHAnsi" w:hAnsiTheme="minorHAnsi" w:cstheme="minorHAnsi"/>
          <w:lang w:eastAsia="en-US"/>
        </w:rPr>
        <w:t>§ 2º</w:t>
      </w:r>
      <w:proofErr w:type="gramStart"/>
      <w:r w:rsidRPr="00D8292F">
        <w:rPr>
          <w:rFonts w:asciiTheme="minorHAnsi" w:hAnsiTheme="minorHAnsi" w:cstheme="minorHAnsi"/>
        </w:rPr>
        <w:t xml:space="preserve">  </w:t>
      </w:r>
      <w:proofErr w:type="gramEnd"/>
      <w:r w:rsidRPr="00D8292F">
        <w:rPr>
          <w:rFonts w:asciiTheme="minorHAnsi" w:hAnsiTheme="minorHAnsi" w:cstheme="minorHAnsi"/>
        </w:rPr>
        <w:t xml:space="preserve">A atividade de produção de </w:t>
      </w:r>
      <w:r w:rsidR="00DD5CCB" w:rsidRPr="00D8292F">
        <w:rPr>
          <w:rFonts w:asciiTheme="minorHAnsi" w:hAnsiTheme="minorHAnsi" w:cstheme="minorHAnsi"/>
        </w:rPr>
        <w:t>derivados de petróleo e gás natural</w:t>
      </w:r>
      <w:r w:rsidRPr="00D8292F">
        <w:rPr>
          <w:rFonts w:asciiTheme="minorHAnsi" w:hAnsiTheme="minorHAnsi" w:cstheme="minorHAnsi"/>
        </w:rPr>
        <w:t xml:space="preserve"> distingue-se entre:</w:t>
      </w:r>
    </w:p>
    <w:p w14:paraId="0FDEB3A1" w14:textId="77777777" w:rsidR="00484452" w:rsidRPr="00D8292F" w:rsidRDefault="00484452" w:rsidP="00484452">
      <w:pPr>
        <w:spacing w:after="120" w:line="240" w:lineRule="auto"/>
        <w:jc w:val="both"/>
        <w:rPr>
          <w:rFonts w:cstheme="minorHAnsi"/>
          <w:sz w:val="24"/>
          <w:szCs w:val="24"/>
        </w:rPr>
      </w:pPr>
      <w:r w:rsidRPr="00D8292F">
        <w:rPr>
          <w:rFonts w:cstheme="minorHAnsi"/>
          <w:sz w:val="24"/>
          <w:szCs w:val="24"/>
        </w:rPr>
        <w:t>I - refino de petróleo;</w:t>
      </w:r>
    </w:p>
    <w:p w14:paraId="6D9DDB69" w14:textId="77777777" w:rsidR="00484452" w:rsidRPr="00D8292F" w:rsidRDefault="00484452" w:rsidP="00484452">
      <w:pPr>
        <w:spacing w:after="120" w:line="240" w:lineRule="auto"/>
        <w:jc w:val="both"/>
        <w:rPr>
          <w:rFonts w:cstheme="minorHAnsi"/>
          <w:sz w:val="24"/>
          <w:szCs w:val="24"/>
        </w:rPr>
      </w:pPr>
      <w:r w:rsidRPr="00D8292F">
        <w:rPr>
          <w:rFonts w:cstheme="minorHAnsi"/>
          <w:sz w:val="24"/>
          <w:szCs w:val="24"/>
        </w:rPr>
        <w:t>II - processamento de gás natural;</w:t>
      </w:r>
    </w:p>
    <w:p w14:paraId="5BF746A0" w14:textId="030FBA46" w:rsidR="00484452" w:rsidRPr="00D8292F" w:rsidRDefault="00484452" w:rsidP="00484452">
      <w:pPr>
        <w:spacing w:after="120" w:line="240" w:lineRule="auto"/>
        <w:jc w:val="both"/>
        <w:rPr>
          <w:rFonts w:cstheme="minorHAnsi"/>
          <w:sz w:val="24"/>
          <w:szCs w:val="24"/>
        </w:rPr>
      </w:pPr>
      <w:r w:rsidRPr="00D8292F">
        <w:rPr>
          <w:rFonts w:cstheme="minorHAnsi"/>
          <w:sz w:val="24"/>
          <w:szCs w:val="24"/>
        </w:rPr>
        <w:t xml:space="preserve">III - formulação de </w:t>
      </w:r>
      <w:r w:rsidR="00A13DE7" w:rsidRPr="00D8292F">
        <w:rPr>
          <w:rFonts w:cstheme="minorHAnsi"/>
          <w:sz w:val="24"/>
          <w:szCs w:val="24"/>
        </w:rPr>
        <w:t>gasolina e óleo diesel</w:t>
      </w:r>
      <w:r w:rsidRPr="00D8292F">
        <w:rPr>
          <w:rFonts w:cstheme="minorHAnsi"/>
          <w:sz w:val="24"/>
          <w:szCs w:val="24"/>
        </w:rPr>
        <w:t>;</w:t>
      </w:r>
      <w:r w:rsidR="00E64BA5" w:rsidRPr="00D8292F">
        <w:rPr>
          <w:rFonts w:cstheme="minorHAnsi"/>
          <w:sz w:val="24"/>
          <w:szCs w:val="24"/>
        </w:rPr>
        <w:t xml:space="preserve"> </w:t>
      </w:r>
      <w:proofErr w:type="gramStart"/>
      <w:r w:rsidR="00E64BA5" w:rsidRPr="00D8292F">
        <w:rPr>
          <w:rFonts w:cstheme="minorHAnsi"/>
          <w:sz w:val="24"/>
          <w:szCs w:val="24"/>
        </w:rPr>
        <w:t>e</w:t>
      </w:r>
      <w:proofErr w:type="gramEnd"/>
    </w:p>
    <w:p w14:paraId="5CE2C88A" w14:textId="637A5E0A" w:rsidR="00484452" w:rsidRPr="00D8292F" w:rsidRDefault="00E64BA5" w:rsidP="00484452">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IV</w:t>
      </w:r>
      <w:r w:rsidR="00484452" w:rsidRPr="00D8292F">
        <w:rPr>
          <w:rFonts w:asciiTheme="minorHAnsi" w:hAnsiTheme="minorHAnsi" w:cstheme="minorHAnsi"/>
        </w:rPr>
        <w:t xml:space="preserve"> - produção de </w:t>
      </w:r>
      <w:r w:rsidR="00E23929" w:rsidRPr="00D8292F">
        <w:rPr>
          <w:rFonts w:asciiTheme="minorHAnsi" w:hAnsiTheme="minorHAnsi" w:cstheme="minorHAnsi"/>
        </w:rPr>
        <w:t>combustíveis</w:t>
      </w:r>
      <w:r w:rsidR="00484452" w:rsidRPr="00D8292F">
        <w:rPr>
          <w:rFonts w:asciiTheme="minorHAnsi" w:hAnsiTheme="minorHAnsi" w:cstheme="minorHAnsi"/>
        </w:rPr>
        <w:t xml:space="preserve"> em centra</w:t>
      </w:r>
      <w:r w:rsidR="00DC4BC9" w:rsidRPr="00D8292F">
        <w:rPr>
          <w:rFonts w:asciiTheme="minorHAnsi" w:hAnsiTheme="minorHAnsi" w:cstheme="minorHAnsi"/>
        </w:rPr>
        <w:t>l</w:t>
      </w:r>
      <w:r w:rsidR="00484452" w:rsidRPr="00D8292F">
        <w:rPr>
          <w:rFonts w:asciiTheme="minorHAnsi" w:hAnsiTheme="minorHAnsi" w:cstheme="minorHAnsi"/>
        </w:rPr>
        <w:t xml:space="preserve"> petroquímica.</w:t>
      </w:r>
    </w:p>
    <w:p w14:paraId="04F036C2" w14:textId="11590E25" w:rsidR="00C137DC" w:rsidRPr="00D8292F" w:rsidRDefault="00C137DC" w:rsidP="00484452">
      <w:pPr>
        <w:pStyle w:val="texto"/>
        <w:spacing w:before="0" w:beforeAutospacing="0" w:after="120" w:afterAutospacing="0"/>
        <w:jc w:val="both"/>
        <w:rPr>
          <w:rFonts w:asciiTheme="minorHAnsi" w:hAnsiTheme="minorHAnsi" w:cstheme="minorHAnsi"/>
        </w:rPr>
      </w:pPr>
      <w:r w:rsidRPr="00D8292F">
        <w:rPr>
          <w:rFonts w:asciiTheme="minorHAnsi" w:eastAsiaTheme="minorHAnsi" w:hAnsiTheme="minorHAnsi" w:cstheme="minorHAnsi"/>
          <w:lang w:eastAsia="en-US"/>
        </w:rPr>
        <w:t xml:space="preserve">§ </w:t>
      </w:r>
      <w:r w:rsidR="00E64BA5" w:rsidRPr="00D8292F">
        <w:rPr>
          <w:rFonts w:asciiTheme="minorHAnsi" w:eastAsiaTheme="minorHAnsi" w:hAnsiTheme="minorHAnsi" w:cstheme="minorHAnsi"/>
          <w:lang w:eastAsia="en-US"/>
        </w:rPr>
        <w:t>3º</w:t>
      </w:r>
      <w:proofErr w:type="gramStart"/>
      <w:r w:rsidRPr="00D8292F">
        <w:rPr>
          <w:rFonts w:asciiTheme="minorHAnsi" w:eastAsiaTheme="minorHAnsi" w:hAnsiTheme="minorHAnsi" w:cstheme="minorHAnsi"/>
          <w:lang w:eastAsia="en-US"/>
        </w:rPr>
        <w:t xml:space="preserve">  </w:t>
      </w:r>
      <w:proofErr w:type="gramEnd"/>
      <w:r w:rsidR="000B63C3">
        <w:rPr>
          <w:rFonts w:asciiTheme="minorHAnsi" w:eastAsiaTheme="minorHAnsi" w:hAnsiTheme="minorHAnsi" w:cstheme="minorHAnsi"/>
          <w:lang w:eastAsia="en-US"/>
        </w:rPr>
        <w:t>A</w:t>
      </w:r>
      <w:r w:rsidR="00DA4AD5" w:rsidRPr="00D8292F">
        <w:rPr>
          <w:rFonts w:asciiTheme="minorHAnsi" w:eastAsiaTheme="minorHAnsi" w:hAnsiTheme="minorHAnsi" w:cstheme="minorHAnsi"/>
          <w:lang w:eastAsia="en-US"/>
        </w:rPr>
        <w:t xml:space="preserve"> pessoa jurídica</w:t>
      </w:r>
      <w:r w:rsidR="00FC329D">
        <w:rPr>
          <w:rFonts w:asciiTheme="minorHAnsi" w:eastAsiaTheme="minorHAnsi" w:hAnsiTheme="minorHAnsi" w:cstheme="minorHAnsi"/>
          <w:lang w:eastAsia="en-US"/>
        </w:rPr>
        <w:t xml:space="preserve"> </w:t>
      </w:r>
      <w:r w:rsidR="00DA4AD5" w:rsidRPr="00D8292F">
        <w:rPr>
          <w:rFonts w:asciiTheme="minorHAnsi" w:eastAsiaTheme="minorHAnsi" w:hAnsiTheme="minorHAnsi" w:cstheme="minorHAnsi"/>
          <w:lang w:eastAsia="en-US"/>
        </w:rPr>
        <w:t xml:space="preserve">deverá constituir um CNPJ </w:t>
      </w:r>
      <w:r w:rsidR="005A51EF" w:rsidRPr="00D8292F">
        <w:rPr>
          <w:rFonts w:asciiTheme="minorHAnsi" w:eastAsiaTheme="minorHAnsi" w:hAnsiTheme="minorHAnsi" w:cstheme="minorHAnsi"/>
          <w:lang w:eastAsia="en-US"/>
        </w:rPr>
        <w:t>específico</w:t>
      </w:r>
      <w:r w:rsidR="00DA4AD5" w:rsidRPr="00D8292F">
        <w:rPr>
          <w:rFonts w:asciiTheme="minorHAnsi" w:eastAsiaTheme="minorHAnsi" w:hAnsiTheme="minorHAnsi" w:cstheme="minorHAnsi"/>
          <w:lang w:eastAsia="en-US"/>
        </w:rPr>
        <w:t xml:space="preserve"> para exercer a atividade de produção de </w:t>
      </w:r>
      <w:r w:rsidR="00DA4AD5" w:rsidRPr="00D8292F">
        <w:rPr>
          <w:rFonts w:asciiTheme="minorHAnsi" w:hAnsiTheme="minorHAnsi" w:cstheme="minorHAnsi"/>
        </w:rPr>
        <w:t>derivados de petróleo e gás natural</w:t>
      </w:r>
      <w:r w:rsidR="00F718F4">
        <w:rPr>
          <w:rFonts w:asciiTheme="minorHAnsi" w:hAnsiTheme="minorHAnsi" w:cstheme="minorHAnsi"/>
        </w:rPr>
        <w:t xml:space="preserve">, caso </w:t>
      </w:r>
      <w:r w:rsidR="00F718F4">
        <w:rPr>
          <w:rFonts w:asciiTheme="minorHAnsi" w:eastAsiaTheme="minorHAnsi" w:hAnsiTheme="minorHAnsi" w:cstheme="minorHAnsi"/>
          <w:lang w:eastAsia="en-US"/>
        </w:rPr>
        <w:t>já seja</w:t>
      </w:r>
      <w:r w:rsidR="00F718F4" w:rsidRPr="00D8292F">
        <w:rPr>
          <w:rFonts w:asciiTheme="minorHAnsi" w:eastAsiaTheme="minorHAnsi" w:hAnsiTheme="minorHAnsi" w:cstheme="minorHAnsi"/>
          <w:lang w:eastAsia="en-US"/>
        </w:rPr>
        <w:t xml:space="preserve"> autorizada a</w:t>
      </w:r>
      <w:r w:rsidR="00F718F4">
        <w:rPr>
          <w:rFonts w:asciiTheme="minorHAnsi" w:eastAsiaTheme="minorHAnsi" w:hAnsiTheme="minorHAnsi" w:cstheme="minorHAnsi"/>
          <w:lang w:eastAsia="en-US"/>
        </w:rPr>
        <w:t>o</w:t>
      </w:r>
      <w:r w:rsidR="00F718F4" w:rsidRPr="00D8292F">
        <w:rPr>
          <w:rFonts w:asciiTheme="minorHAnsi" w:eastAsiaTheme="minorHAnsi" w:hAnsiTheme="minorHAnsi" w:cstheme="minorHAnsi"/>
          <w:lang w:eastAsia="en-US"/>
        </w:rPr>
        <w:t xml:space="preserve"> exerc</w:t>
      </w:r>
      <w:r w:rsidR="00F718F4">
        <w:rPr>
          <w:rFonts w:asciiTheme="minorHAnsi" w:eastAsiaTheme="minorHAnsi" w:hAnsiTheme="minorHAnsi" w:cstheme="minorHAnsi"/>
          <w:lang w:eastAsia="en-US"/>
        </w:rPr>
        <w:t>ício de</w:t>
      </w:r>
      <w:r w:rsidR="00F718F4" w:rsidRPr="00D8292F">
        <w:rPr>
          <w:rFonts w:asciiTheme="minorHAnsi" w:eastAsiaTheme="minorHAnsi" w:hAnsiTheme="minorHAnsi" w:cstheme="minorHAnsi"/>
          <w:lang w:eastAsia="en-US"/>
        </w:rPr>
        <w:t xml:space="preserve"> outra atividade regulada pela ANP</w:t>
      </w:r>
      <w:r w:rsidR="00DA4AD5" w:rsidRPr="00D8292F">
        <w:rPr>
          <w:rFonts w:asciiTheme="minorHAnsi" w:hAnsiTheme="minorHAnsi" w:cstheme="minorHAnsi"/>
        </w:rPr>
        <w:t>.</w:t>
      </w:r>
    </w:p>
    <w:p w14:paraId="5FC8B384" w14:textId="7E07B369" w:rsidR="006D1D35" w:rsidRPr="00D8292F" w:rsidRDefault="00BB53F3" w:rsidP="00484452">
      <w:pPr>
        <w:pStyle w:val="texto"/>
        <w:spacing w:before="0" w:beforeAutospacing="0" w:after="120" w:afterAutospacing="0"/>
        <w:jc w:val="both"/>
        <w:rPr>
          <w:rFonts w:asciiTheme="minorHAnsi" w:hAnsiTheme="minorHAnsi" w:cstheme="minorHAnsi"/>
        </w:rPr>
      </w:pPr>
      <w:r w:rsidRPr="00D8292F">
        <w:rPr>
          <w:rFonts w:asciiTheme="minorHAnsi" w:eastAsiaTheme="minorHAnsi" w:hAnsiTheme="minorHAnsi" w:cstheme="minorHAnsi"/>
          <w:lang w:eastAsia="en-US"/>
        </w:rPr>
        <w:t>§ 4º</w:t>
      </w:r>
      <w:proofErr w:type="gramStart"/>
      <w:r w:rsidRPr="00D8292F">
        <w:rPr>
          <w:rFonts w:asciiTheme="minorHAnsi" w:eastAsiaTheme="minorHAnsi" w:hAnsiTheme="minorHAnsi" w:cstheme="minorHAnsi"/>
          <w:lang w:eastAsia="en-US"/>
        </w:rPr>
        <w:t xml:space="preserve">  </w:t>
      </w:r>
      <w:proofErr w:type="gramEnd"/>
      <w:r w:rsidR="00DA4AD5" w:rsidRPr="00D8292F">
        <w:rPr>
          <w:rFonts w:asciiTheme="minorHAnsi" w:hAnsiTheme="minorHAnsi" w:cstheme="minorHAnsi"/>
        </w:rPr>
        <w:t xml:space="preserve">As atividades relacionadas à industrialização e </w:t>
      </w:r>
      <w:r w:rsidR="00F43FC5">
        <w:rPr>
          <w:rFonts w:asciiTheme="minorHAnsi" w:hAnsiTheme="minorHAnsi" w:cstheme="minorHAnsi"/>
        </w:rPr>
        <w:t xml:space="preserve">ao </w:t>
      </w:r>
      <w:r w:rsidR="00DA4AD5" w:rsidRPr="00D8292F">
        <w:rPr>
          <w:rFonts w:asciiTheme="minorHAnsi" w:hAnsiTheme="minorHAnsi" w:cstheme="minorHAnsi"/>
        </w:rPr>
        <w:t>processamento do óleo de xisto e seus derivados são reguladas por esta Resolução e são equiparadas às atividades de refino de petróleo.</w:t>
      </w:r>
    </w:p>
    <w:p w14:paraId="48D5FD1D" w14:textId="77777777" w:rsidR="00F06F56" w:rsidRPr="00D8292F" w:rsidRDefault="00F06F56" w:rsidP="00484452">
      <w:pPr>
        <w:pStyle w:val="texto"/>
        <w:spacing w:before="0" w:beforeAutospacing="0" w:after="120" w:afterAutospacing="0"/>
        <w:jc w:val="both"/>
        <w:rPr>
          <w:rFonts w:asciiTheme="minorHAnsi" w:eastAsiaTheme="minorHAnsi" w:hAnsiTheme="minorHAnsi" w:cstheme="minorHAnsi"/>
          <w:lang w:eastAsia="en-US"/>
        </w:rPr>
      </w:pPr>
    </w:p>
    <w:p w14:paraId="319BBC33" w14:textId="77777777" w:rsidR="005471F6" w:rsidRPr="00D8292F" w:rsidRDefault="00A2036F"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II</w:t>
      </w:r>
    </w:p>
    <w:p w14:paraId="3E8FC3EC" w14:textId="566E3D4B" w:rsidR="00BE46E1" w:rsidRPr="00D8292F" w:rsidRDefault="00A2036F" w:rsidP="00D16A58">
      <w:pPr>
        <w:spacing w:after="120" w:line="240" w:lineRule="auto"/>
        <w:jc w:val="center"/>
        <w:rPr>
          <w:rFonts w:cstheme="minorHAnsi"/>
          <w:sz w:val="24"/>
          <w:szCs w:val="24"/>
        </w:rPr>
      </w:pPr>
      <w:r w:rsidRPr="00D8292F">
        <w:rPr>
          <w:rFonts w:cstheme="minorHAnsi"/>
          <w:sz w:val="24"/>
          <w:szCs w:val="24"/>
        </w:rPr>
        <w:t>DEFINIÇÕES</w:t>
      </w:r>
    </w:p>
    <w:p w14:paraId="2C5C14F2" w14:textId="77777777" w:rsidR="00B500AC" w:rsidRPr="00D8292F" w:rsidRDefault="00B500AC" w:rsidP="0061691F">
      <w:pPr>
        <w:spacing w:after="120" w:line="240" w:lineRule="auto"/>
        <w:jc w:val="both"/>
        <w:rPr>
          <w:rFonts w:cstheme="minorHAnsi"/>
          <w:sz w:val="24"/>
          <w:szCs w:val="24"/>
        </w:rPr>
      </w:pPr>
      <w:r w:rsidRPr="00D8292F">
        <w:rPr>
          <w:rFonts w:cstheme="minorHAnsi"/>
          <w:sz w:val="24"/>
          <w:szCs w:val="24"/>
        </w:rPr>
        <w:t>Art. 2º</w:t>
      </w:r>
      <w:proofErr w:type="gramStart"/>
      <w:r w:rsidRPr="00D8292F">
        <w:rPr>
          <w:rFonts w:cstheme="minorHAnsi"/>
          <w:sz w:val="24"/>
          <w:szCs w:val="24"/>
        </w:rPr>
        <w:t xml:space="preserve"> </w:t>
      </w:r>
      <w:r w:rsidR="00921923" w:rsidRPr="00D8292F">
        <w:rPr>
          <w:rFonts w:cstheme="minorHAnsi"/>
          <w:sz w:val="24"/>
          <w:szCs w:val="24"/>
        </w:rPr>
        <w:t xml:space="preserve"> </w:t>
      </w:r>
      <w:proofErr w:type="gramEnd"/>
      <w:r w:rsidRPr="00D8292F">
        <w:rPr>
          <w:rFonts w:cstheme="minorHAnsi"/>
          <w:sz w:val="24"/>
          <w:szCs w:val="24"/>
        </w:rPr>
        <w:t>Para os fins desta Resolução, ficam estabelecidas as seguintes definições:</w:t>
      </w:r>
    </w:p>
    <w:p w14:paraId="2DA1E8ED" w14:textId="5B4952AE" w:rsidR="005914CB"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 xml:space="preserve">I - análise de risco: </w:t>
      </w:r>
      <w:r w:rsidR="005E2433" w:rsidRPr="00D8292F">
        <w:rPr>
          <w:rFonts w:cstheme="minorHAnsi"/>
          <w:sz w:val="24"/>
          <w:szCs w:val="24"/>
        </w:rPr>
        <w:t xml:space="preserve">documento, estruturado com base em metodologias apropriadas, </w:t>
      </w:r>
      <w:r w:rsidR="00333B9E" w:rsidRPr="00D8292F">
        <w:rPr>
          <w:rFonts w:cstheme="minorHAnsi"/>
          <w:sz w:val="24"/>
          <w:szCs w:val="24"/>
        </w:rPr>
        <w:t>elaborado</w:t>
      </w:r>
      <w:r w:rsidR="005E2433" w:rsidRPr="00D8292F">
        <w:rPr>
          <w:rFonts w:cstheme="minorHAnsi"/>
          <w:sz w:val="24"/>
          <w:szCs w:val="24"/>
        </w:rPr>
        <w:t xml:space="preserve"> por </w:t>
      </w:r>
      <w:r w:rsidR="00540EB8" w:rsidRPr="00D8292F">
        <w:rPr>
          <w:rFonts w:cstheme="minorHAnsi"/>
          <w:sz w:val="24"/>
          <w:szCs w:val="24"/>
        </w:rPr>
        <w:t>equipe multidisciplinar</w:t>
      </w:r>
      <w:r w:rsidR="005E2433" w:rsidRPr="00D8292F">
        <w:rPr>
          <w:rFonts w:cstheme="minorHAnsi"/>
          <w:sz w:val="24"/>
          <w:szCs w:val="24"/>
        </w:rPr>
        <w:t>, que visa identificar sistematicamente perigos, estimar riscos da instalação produtora de derivados de petróleo e gás natural</w:t>
      </w:r>
      <w:r w:rsidR="00490D5F" w:rsidRPr="00D8292F">
        <w:rPr>
          <w:rFonts w:cstheme="minorHAnsi"/>
          <w:sz w:val="24"/>
          <w:szCs w:val="24"/>
        </w:rPr>
        <w:t xml:space="preserve"> e</w:t>
      </w:r>
      <w:r w:rsidR="005E2433" w:rsidRPr="00D8292F">
        <w:rPr>
          <w:rFonts w:cstheme="minorHAnsi"/>
          <w:sz w:val="24"/>
          <w:szCs w:val="24"/>
        </w:rPr>
        <w:t xml:space="preserve"> determinar as medidas preventivas ou mitigadoras;</w:t>
      </w:r>
    </w:p>
    <w:p w14:paraId="3A0B50A5" w14:textId="5E3256C9" w:rsidR="00F56C66" w:rsidRPr="00D8292F" w:rsidRDefault="00F56C66"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lastRenderedPageBreak/>
        <w:t xml:space="preserve">II - análise de viabilidade </w:t>
      </w:r>
      <w:r w:rsidR="00484285" w:rsidRPr="00D8292F">
        <w:rPr>
          <w:rFonts w:cstheme="minorHAnsi"/>
          <w:sz w:val="24"/>
          <w:szCs w:val="24"/>
        </w:rPr>
        <w:t xml:space="preserve">econômica e </w:t>
      </w:r>
      <w:r w:rsidRPr="00D8292F">
        <w:rPr>
          <w:rFonts w:cstheme="minorHAnsi"/>
          <w:sz w:val="24"/>
          <w:szCs w:val="24"/>
        </w:rPr>
        <w:t xml:space="preserve">financeira: </w:t>
      </w:r>
      <w:r w:rsidR="00484285" w:rsidRPr="00D8292F">
        <w:rPr>
          <w:rFonts w:cstheme="minorHAnsi"/>
          <w:sz w:val="24"/>
          <w:szCs w:val="24"/>
        </w:rPr>
        <w:t>análise contendo a projeção de receitas, custos, despesas</w:t>
      </w:r>
      <w:r w:rsidR="00C51403">
        <w:rPr>
          <w:rFonts w:cstheme="minorHAnsi"/>
          <w:sz w:val="24"/>
          <w:szCs w:val="24"/>
        </w:rPr>
        <w:t xml:space="preserve"> e</w:t>
      </w:r>
      <w:r w:rsidR="00484285" w:rsidRPr="00D8292F">
        <w:rPr>
          <w:rFonts w:cstheme="minorHAnsi"/>
          <w:sz w:val="24"/>
          <w:szCs w:val="24"/>
        </w:rPr>
        <w:t xml:space="preserve"> investimentos e de indicadores como </w:t>
      </w:r>
      <w:r w:rsidR="00CB7788" w:rsidRPr="00D8292F">
        <w:rPr>
          <w:rFonts w:cstheme="minorHAnsi"/>
          <w:sz w:val="24"/>
          <w:szCs w:val="24"/>
        </w:rPr>
        <w:t xml:space="preserve">valor presente líquido </w:t>
      </w:r>
      <w:r w:rsidR="00484285" w:rsidRPr="00D8292F">
        <w:rPr>
          <w:rFonts w:cstheme="minorHAnsi"/>
          <w:sz w:val="24"/>
          <w:szCs w:val="24"/>
        </w:rPr>
        <w:t xml:space="preserve">(VPL), </w:t>
      </w:r>
      <w:r w:rsidR="00CB7788" w:rsidRPr="00D8292F">
        <w:rPr>
          <w:rFonts w:cstheme="minorHAnsi"/>
          <w:sz w:val="24"/>
          <w:szCs w:val="24"/>
        </w:rPr>
        <w:t xml:space="preserve">taxa interna </w:t>
      </w:r>
      <w:r w:rsidR="00484285" w:rsidRPr="00D8292F">
        <w:rPr>
          <w:rFonts w:cstheme="minorHAnsi"/>
          <w:sz w:val="24"/>
          <w:szCs w:val="24"/>
        </w:rPr>
        <w:t xml:space="preserve">de </w:t>
      </w:r>
      <w:r w:rsidR="00CB7788" w:rsidRPr="00D8292F">
        <w:rPr>
          <w:rFonts w:cstheme="minorHAnsi"/>
          <w:sz w:val="24"/>
          <w:szCs w:val="24"/>
        </w:rPr>
        <w:t xml:space="preserve">retorno </w:t>
      </w:r>
      <w:r w:rsidR="00484285" w:rsidRPr="00D8292F">
        <w:rPr>
          <w:rFonts w:cstheme="minorHAnsi"/>
          <w:sz w:val="24"/>
          <w:szCs w:val="24"/>
        </w:rPr>
        <w:t xml:space="preserve">(TIR) e </w:t>
      </w:r>
      <w:proofErr w:type="spellStart"/>
      <w:r w:rsidR="00CB7788" w:rsidRPr="00D8292F">
        <w:rPr>
          <w:rFonts w:cstheme="minorHAnsi"/>
          <w:b/>
          <w:sz w:val="24"/>
          <w:szCs w:val="24"/>
        </w:rPr>
        <w:t>payback</w:t>
      </w:r>
      <w:proofErr w:type="spellEnd"/>
      <w:r w:rsidR="00484285" w:rsidRPr="00D8292F">
        <w:rPr>
          <w:rFonts w:cstheme="minorHAnsi"/>
          <w:sz w:val="24"/>
          <w:szCs w:val="24"/>
        </w:rPr>
        <w:t>, destacando as premissas consideradas;</w:t>
      </w:r>
    </w:p>
    <w:p w14:paraId="1BAD543F" w14:textId="57868CA2" w:rsidR="005914CB" w:rsidRPr="00D8292F" w:rsidRDefault="005914C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III - análise de vulnerabilidade e consequências: documento</w:t>
      </w:r>
      <w:r w:rsidR="0091254C" w:rsidRPr="00D8292F">
        <w:rPr>
          <w:rFonts w:cstheme="minorHAnsi"/>
          <w:sz w:val="24"/>
          <w:szCs w:val="24"/>
        </w:rPr>
        <w:t xml:space="preserve"> elaborado </w:t>
      </w:r>
      <w:r w:rsidR="00867236" w:rsidRPr="00D8292F">
        <w:rPr>
          <w:rFonts w:cstheme="minorHAnsi"/>
          <w:sz w:val="24"/>
          <w:szCs w:val="24"/>
        </w:rPr>
        <w:t xml:space="preserve">por </w:t>
      </w:r>
      <w:r w:rsidR="00A55D83" w:rsidRPr="00D8292F">
        <w:rPr>
          <w:rFonts w:cstheme="minorHAnsi"/>
          <w:sz w:val="24"/>
          <w:szCs w:val="24"/>
        </w:rPr>
        <w:t>equipe multidisciplinar</w:t>
      </w:r>
      <w:r w:rsidR="00867236" w:rsidRPr="00D8292F">
        <w:rPr>
          <w:rFonts w:cstheme="minorHAnsi"/>
          <w:sz w:val="24"/>
          <w:szCs w:val="24"/>
        </w:rPr>
        <w:t xml:space="preserve">, </w:t>
      </w:r>
      <w:r w:rsidR="0091254C" w:rsidRPr="00D8292F">
        <w:rPr>
          <w:rFonts w:cstheme="minorHAnsi"/>
          <w:sz w:val="24"/>
          <w:szCs w:val="24"/>
        </w:rPr>
        <w:t>com base</w:t>
      </w:r>
      <w:r w:rsidRPr="00D8292F">
        <w:rPr>
          <w:rFonts w:cstheme="minorHAnsi"/>
          <w:sz w:val="24"/>
          <w:szCs w:val="24"/>
        </w:rPr>
        <w:t xml:space="preserve"> em modelos matemáticos, utilizado na previsão dos impactos danosos às pessoas, às instalações industriais e ao meio ambiente, baseado em limites de tolerância para os efeitos de </w:t>
      </w:r>
      <w:proofErr w:type="spellStart"/>
      <w:r w:rsidRPr="00D8292F">
        <w:rPr>
          <w:rFonts w:cstheme="minorHAnsi"/>
          <w:sz w:val="24"/>
          <w:szCs w:val="24"/>
        </w:rPr>
        <w:t>sobrepressão</w:t>
      </w:r>
      <w:proofErr w:type="spellEnd"/>
      <w:r w:rsidRPr="00D8292F">
        <w:rPr>
          <w:rFonts w:cstheme="minorHAnsi"/>
          <w:sz w:val="24"/>
          <w:szCs w:val="24"/>
        </w:rPr>
        <w:t xml:space="preserve"> advindos de explosões, radiações térmicas decorrentes de incêndios e efeitos tóxicos advindos de exposição a substâncias químicas</w:t>
      </w:r>
      <w:r w:rsidR="00A73831" w:rsidRPr="00D8292F">
        <w:rPr>
          <w:rFonts w:cstheme="minorHAnsi"/>
          <w:sz w:val="24"/>
          <w:szCs w:val="24"/>
        </w:rPr>
        <w:t>;</w:t>
      </w:r>
    </w:p>
    <w:p w14:paraId="7EC0BD52" w14:textId="4C38567A"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I</w:t>
      </w:r>
      <w:r w:rsidR="00F642A5" w:rsidRPr="00D8292F">
        <w:rPr>
          <w:rFonts w:cstheme="minorHAnsi"/>
          <w:sz w:val="24"/>
          <w:szCs w:val="24"/>
        </w:rPr>
        <w:t>V</w:t>
      </w:r>
      <w:r w:rsidRPr="00D8292F">
        <w:rPr>
          <w:rFonts w:cstheme="minorHAnsi"/>
          <w:sz w:val="24"/>
          <w:szCs w:val="24"/>
        </w:rPr>
        <w:t xml:space="preserve"> - área de armazenamento: área destinada a armazenamento e movimentação de líquidos inflamáveis e combustíveis, nos termos da Norma ABNT NBR 17.505, e gases inflamáveis, composta de bacia de contenção, diques, tanques, </w:t>
      </w:r>
      <w:r w:rsidR="00493D89" w:rsidRPr="00D8292F">
        <w:rPr>
          <w:rFonts w:cstheme="minorHAnsi"/>
          <w:sz w:val="24"/>
          <w:szCs w:val="24"/>
        </w:rPr>
        <w:t>esferas</w:t>
      </w:r>
      <w:r w:rsidRPr="00D8292F">
        <w:rPr>
          <w:rFonts w:cstheme="minorHAnsi"/>
          <w:sz w:val="24"/>
          <w:szCs w:val="24"/>
        </w:rPr>
        <w:t>,</w:t>
      </w:r>
      <w:r w:rsidR="00E70FF0" w:rsidRPr="00D8292F">
        <w:rPr>
          <w:rFonts w:cstheme="minorHAnsi"/>
          <w:sz w:val="24"/>
          <w:szCs w:val="24"/>
        </w:rPr>
        <w:t xml:space="preserve"> vasos,</w:t>
      </w:r>
      <w:r w:rsidRPr="00D8292F">
        <w:rPr>
          <w:rFonts w:cstheme="minorHAnsi"/>
          <w:sz w:val="24"/>
          <w:szCs w:val="24"/>
        </w:rPr>
        <w:t xml:space="preserve"> tubulações, válvulas,</w:t>
      </w:r>
      <w:r w:rsidR="00A73831" w:rsidRPr="00D8292F">
        <w:rPr>
          <w:rFonts w:cstheme="minorHAnsi"/>
          <w:sz w:val="24"/>
          <w:szCs w:val="24"/>
        </w:rPr>
        <w:t xml:space="preserve"> bombas,</w:t>
      </w:r>
      <w:r w:rsidRPr="00D8292F">
        <w:rPr>
          <w:rFonts w:cstheme="minorHAnsi"/>
          <w:sz w:val="24"/>
          <w:szCs w:val="24"/>
        </w:rPr>
        <w:t xml:space="preserve"> sistema de drenagem, sistema de proteção contra incêndio e plataformas de carregamento e</w:t>
      </w:r>
      <w:r w:rsidR="00125A20" w:rsidRPr="00D8292F">
        <w:rPr>
          <w:rFonts w:cstheme="minorHAnsi"/>
          <w:sz w:val="24"/>
          <w:szCs w:val="24"/>
        </w:rPr>
        <w:t>/ou</w:t>
      </w:r>
      <w:r w:rsidRPr="00D8292F">
        <w:rPr>
          <w:rFonts w:cstheme="minorHAnsi"/>
          <w:sz w:val="24"/>
          <w:szCs w:val="24"/>
        </w:rPr>
        <w:t xml:space="preserve"> de descarregamento;</w:t>
      </w:r>
    </w:p>
    <w:p w14:paraId="0735961D" w14:textId="3110EE63" w:rsidR="00E70917" w:rsidRPr="00D8292F" w:rsidRDefault="00F642A5"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V</w:t>
      </w:r>
      <w:r w:rsidR="00E70917" w:rsidRPr="00D8292F">
        <w:rPr>
          <w:rFonts w:cstheme="minorHAnsi"/>
          <w:sz w:val="24"/>
          <w:szCs w:val="24"/>
        </w:rPr>
        <w:t xml:space="preserve"> - balanço de massa: documento com indicação mássica e volumétrica das substâncias consumidas e produzidas (entradas e saídas) nas etapas do processo de produção de derivados de petróleo e gás natural, incluindo perdas estimadas e destacando os parâmetros adotados;</w:t>
      </w:r>
    </w:p>
    <w:p w14:paraId="183F64A4" w14:textId="3A921B65"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eastAsia="Times New Roman" w:cstheme="minorHAnsi"/>
          <w:sz w:val="24"/>
          <w:szCs w:val="24"/>
          <w:lang w:eastAsia="pt-BR"/>
        </w:rPr>
        <w:t>V</w:t>
      </w:r>
      <w:r w:rsidR="00F642A5" w:rsidRPr="00D8292F">
        <w:rPr>
          <w:rFonts w:eastAsia="Times New Roman" w:cstheme="minorHAnsi"/>
          <w:sz w:val="24"/>
          <w:szCs w:val="24"/>
          <w:lang w:eastAsia="pt-BR"/>
        </w:rPr>
        <w:t>I</w:t>
      </w:r>
      <w:r w:rsidRPr="00D8292F">
        <w:rPr>
          <w:rFonts w:eastAsia="Times New Roman" w:cstheme="minorHAnsi"/>
          <w:sz w:val="24"/>
          <w:szCs w:val="24"/>
          <w:lang w:eastAsia="pt-BR"/>
        </w:rPr>
        <w:t xml:space="preserve"> - capacidade autorizada: capacidade de processamento de petróleo </w:t>
      </w:r>
      <w:r w:rsidR="00B95F26" w:rsidRPr="00D8292F">
        <w:rPr>
          <w:rFonts w:eastAsia="Times New Roman" w:cstheme="minorHAnsi"/>
          <w:sz w:val="24"/>
          <w:szCs w:val="24"/>
          <w:lang w:eastAsia="pt-BR"/>
        </w:rPr>
        <w:t>ou</w:t>
      </w:r>
      <w:r w:rsidRPr="00D8292F">
        <w:rPr>
          <w:rFonts w:eastAsia="Times New Roman" w:cstheme="minorHAnsi"/>
          <w:sz w:val="24"/>
          <w:szCs w:val="24"/>
          <w:lang w:eastAsia="pt-BR"/>
        </w:rPr>
        <w:t xml:space="preserve"> gás natural</w:t>
      </w:r>
      <w:r w:rsidR="00FD6DEE" w:rsidRPr="00D8292F">
        <w:rPr>
          <w:rFonts w:eastAsia="Times New Roman" w:cstheme="minorHAnsi"/>
          <w:sz w:val="24"/>
          <w:szCs w:val="24"/>
          <w:lang w:eastAsia="pt-BR"/>
        </w:rPr>
        <w:t xml:space="preserve"> </w:t>
      </w:r>
      <w:r w:rsidRPr="00D8292F">
        <w:rPr>
          <w:rFonts w:eastAsia="Times New Roman" w:cstheme="minorHAnsi"/>
          <w:sz w:val="24"/>
          <w:szCs w:val="24"/>
          <w:lang w:eastAsia="pt-BR"/>
        </w:rPr>
        <w:t xml:space="preserve">da instalação produtora </w:t>
      </w:r>
      <w:r w:rsidR="00FD6DEE" w:rsidRPr="00D8292F">
        <w:rPr>
          <w:rFonts w:eastAsia="Times New Roman" w:cstheme="minorHAnsi"/>
          <w:sz w:val="24"/>
          <w:szCs w:val="24"/>
          <w:lang w:eastAsia="pt-BR"/>
        </w:rPr>
        <w:t>e das</w:t>
      </w:r>
      <w:r w:rsidRPr="00D8292F">
        <w:rPr>
          <w:rFonts w:eastAsia="Times New Roman" w:cstheme="minorHAnsi"/>
          <w:sz w:val="24"/>
          <w:szCs w:val="24"/>
          <w:lang w:eastAsia="pt-BR"/>
        </w:rPr>
        <w:t xml:space="preserve"> unidade</w:t>
      </w:r>
      <w:r w:rsidR="00FD6DEE" w:rsidRPr="00D8292F">
        <w:rPr>
          <w:rFonts w:eastAsia="Times New Roman" w:cstheme="minorHAnsi"/>
          <w:sz w:val="24"/>
          <w:szCs w:val="24"/>
          <w:lang w:eastAsia="pt-BR"/>
        </w:rPr>
        <w:t>s</w:t>
      </w:r>
      <w:r w:rsidRPr="00D8292F">
        <w:rPr>
          <w:rFonts w:eastAsia="Times New Roman" w:cstheme="minorHAnsi"/>
          <w:sz w:val="24"/>
          <w:szCs w:val="24"/>
          <w:lang w:eastAsia="pt-BR"/>
        </w:rPr>
        <w:t xml:space="preserve"> de processo</w:t>
      </w:r>
      <w:r w:rsidR="00FD6DEE" w:rsidRPr="00D8292F">
        <w:rPr>
          <w:rFonts w:eastAsia="Times New Roman" w:cstheme="minorHAnsi"/>
          <w:sz w:val="24"/>
          <w:szCs w:val="24"/>
          <w:lang w:eastAsia="pt-BR"/>
        </w:rPr>
        <w:t xml:space="preserve"> e auxiliares, excluindo as utilidades</w:t>
      </w:r>
      <w:r w:rsidRPr="00D8292F">
        <w:rPr>
          <w:rFonts w:eastAsia="Times New Roman" w:cstheme="minorHAnsi"/>
          <w:sz w:val="24"/>
          <w:szCs w:val="24"/>
          <w:lang w:eastAsia="pt-BR"/>
        </w:rPr>
        <w:t>;</w:t>
      </w:r>
    </w:p>
    <w:p w14:paraId="719AE6D1" w14:textId="11DC23E6"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V</w:t>
      </w:r>
      <w:r w:rsidR="00F642A5" w:rsidRPr="00D8292F">
        <w:rPr>
          <w:rFonts w:cstheme="minorHAnsi"/>
          <w:sz w:val="24"/>
          <w:szCs w:val="24"/>
        </w:rPr>
        <w:t>II</w:t>
      </w:r>
      <w:r w:rsidRPr="00D8292F">
        <w:rPr>
          <w:rFonts w:cstheme="minorHAnsi"/>
          <w:sz w:val="24"/>
          <w:szCs w:val="24"/>
        </w:rPr>
        <w:t xml:space="preserve"> - capacidade de processamento: vazão volumétrica diária (</w:t>
      </w:r>
      <w:r w:rsidR="00C51403">
        <w:rPr>
          <w:rFonts w:cstheme="minorHAnsi"/>
          <w:sz w:val="24"/>
          <w:szCs w:val="24"/>
        </w:rPr>
        <w:t xml:space="preserve">em </w:t>
      </w:r>
      <w:r w:rsidRPr="00D8292F">
        <w:rPr>
          <w:rFonts w:cstheme="minorHAnsi"/>
          <w:sz w:val="24"/>
          <w:szCs w:val="24"/>
        </w:rPr>
        <w:t xml:space="preserve">m³/d) da </w:t>
      </w:r>
      <w:r w:rsidR="00494061" w:rsidRPr="00D8292F">
        <w:rPr>
          <w:rFonts w:cstheme="minorHAnsi"/>
          <w:sz w:val="24"/>
          <w:szCs w:val="24"/>
        </w:rPr>
        <w:t>carga</w:t>
      </w:r>
      <w:r w:rsidRPr="00D8292F">
        <w:rPr>
          <w:rFonts w:cstheme="minorHAnsi"/>
          <w:sz w:val="24"/>
          <w:szCs w:val="24"/>
        </w:rPr>
        <w:t xml:space="preserve"> processada, considerando a capacidade máxima dos equipamentos e, no caso de produtos gasosos, especificando as condições de temperatura e pressão;</w:t>
      </w:r>
    </w:p>
    <w:p w14:paraId="35D58E65" w14:textId="285A7105"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V</w:t>
      </w:r>
      <w:r w:rsidR="00F642A5" w:rsidRPr="00D8292F">
        <w:rPr>
          <w:rFonts w:cstheme="minorHAnsi"/>
          <w:sz w:val="24"/>
          <w:szCs w:val="24"/>
        </w:rPr>
        <w:t>II</w:t>
      </w:r>
      <w:r w:rsidRPr="00D8292F">
        <w:rPr>
          <w:rFonts w:cstheme="minorHAnsi"/>
          <w:sz w:val="24"/>
          <w:szCs w:val="24"/>
        </w:rPr>
        <w:t>I - capacidade de produção: vazão volumétrica diária (</w:t>
      </w:r>
      <w:r w:rsidR="00C51403">
        <w:rPr>
          <w:rFonts w:cstheme="minorHAnsi"/>
          <w:sz w:val="24"/>
          <w:szCs w:val="24"/>
        </w:rPr>
        <w:t xml:space="preserve">em </w:t>
      </w:r>
      <w:r w:rsidRPr="00D8292F">
        <w:rPr>
          <w:rFonts w:cstheme="minorHAnsi"/>
          <w:sz w:val="24"/>
          <w:szCs w:val="24"/>
        </w:rPr>
        <w:t>m³/d) da produção de</w:t>
      </w:r>
      <w:r w:rsidR="006A0D7D" w:rsidRPr="00D8292F">
        <w:rPr>
          <w:rFonts w:cstheme="minorHAnsi"/>
          <w:sz w:val="24"/>
          <w:szCs w:val="24"/>
        </w:rPr>
        <w:t xml:space="preserve"> cada</w:t>
      </w:r>
      <w:r w:rsidRPr="00D8292F">
        <w:rPr>
          <w:rFonts w:cstheme="minorHAnsi"/>
          <w:sz w:val="24"/>
          <w:szCs w:val="24"/>
        </w:rPr>
        <w:t xml:space="preserve"> derivado de petróleo e gás natural, considerando a capacidade máxima dos equipamentos e, no caso de produtos gasosos, especificando as condições de temperatura e pressão;</w:t>
      </w:r>
    </w:p>
    <w:p w14:paraId="7BA96369" w14:textId="196AA274" w:rsidR="00E70917"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I</w:t>
      </w:r>
      <w:r w:rsidR="00F642A5" w:rsidRPr="00D8292F">
        <w:rPr>
          <w:rFonts w:cstheme="minorHAnsi"/>
          <w:sz w:val="24"/>
          <w:szCs w:val="24"/>
        </w:rPr>
        <w:t>X</w:t>
      </w:r>
      <w:r w:rsidRPr="00D8292F">
        <w:rPr>
          <w:rFonts w:cstheme="minorHAnsi"/>
          <w:sz w:val="24"/>
          <w:szCs w:val="24"/>
        </w:rPr>
        <w:t xml:space="preserve"> - central petroquímica: </w:t>
      </w:r>
      <w:r w:rsidR="000D3889" w:rsidRPr="00D8292F">
        <w:rPr>
          <w:rFonts w:cstheme="minorHAnsi"/>
          <w:sz w:val="24"/>
          <w:szCs w:val="24"/>
        </w:rPr>
        <w:t>instalação</w:t>
      </w:r>
      <w:r w:rsidRPr="00D8292F">
        <w:rPr>
          <w:rFonts w:cstheme="minorHAnsi"/>
          <w:sz w:val="24"/>
          <w:szCs w:val="24"/>
        </w:rPr>
        <w:t xml:space="preserve"> industrial que processa condensado, gás natural e seus derivados, nafta petroquímica ou outros insumos, para produzir predominantemente matérias-primas para a indústria química, tais como eteno, </w:t>
      </w:r>
      <w:proofErr w:type="spellStart"/>
      <w:r w:rsidRPr="00D8292F">
        <w:rPr>
          <w:rFonts w:cstheme="minorHAnsi"/>
          <w:sz w:val="24"/>
          <w:szCs w:val="24"/>
        </w:rPr>
        <w:t>propeno</w:t>
      </w:r>
      <w:proofErr w:type="spellEnd"/>
      <w:r w:rsidRPr="00D8292F">
        <w:rPr>
          <w:rFonts w:cstheme="minorHAnsi"/>
          <w:sz w:val="24"/>
          <w:szCs w:val="24"/>
        </w:rPr>
        <w:t xml:space="preserve">, </w:t>
      </w:r>
      <w:proofErr w:type="spellStart"/>
      <w:r w:rsidRPr="00D8292F">
        <w:rPr>
          <w:rFonts w:cstheme="minorHAnsi"/>
          <w:sz w:val="24"/>
          <w:szCs w:val="24"/>
        </w:rPr>
        <w:t>buteno</w:t>
      </w:r>
      <w:proofErr w:type="spellEnd"/>
      <w:r w:rsidRPr="00D8292F">
        <w:rPr>
          <w:rFonts w:cstheme="minorHAnsi"/>
          <w:sz w:val="24"/>
          <w:szCs w:val="24"/>
        </w:rPr>
        <w:t xml:space="preserve">, </w:t>
      </w:r>
      <w:proofErr w:type="spellStart"/>
      <w:r w:rsidRPr="00D8292F">
        <w:rPr>
          <w:rFonts w:cstheme="minorHAnsi"/>
          <w:sz w:val="24"/>
          <w:szCs w:val="24"/>
        </w:rPr>
        <w:t>butadieno</w:t>
      </w:r>
      <w:proofErr w:type="spellEnd"/>
      <w:r w:rsidRPr="00D8292F">
        <w:rPr>
          <w:rFonts w:cstheme="minorHAnsi"/>
          <w:sz w:val="24"/>
          <w:szCs w:val="24"/>
        </w:rPr>
        <w:t xml:space="preserve"> e suas misturas, benzeno, tolueno, xileno e suas misturas;</w:t>
      </w:r>
    </w:p>
    <w:p w14:paraId="366C99E4" w14:textId="46617F4F" w:rsidR="005F0B14" w:rsidRPr="00D8292F" w:rsidRDefault="005F0B14" w:rsidP="00C22234">
      <w:pPr>
        <w:autoSpaceDE w:val="0"/>
        <w:autoSpaceDN w:val="0"/>
        <w:adjustRightInd w:val="0"/>
        <w:spacing w:after="120" w:line="240" w:lineRule="auto"/>
        <w:jc w:val="both"/>
        <w:rPr>
          <w:rFonts w:cstheme="minorHAnsi"/>
          <w:sz w:val="24"/>
          <w:szCs w:val="24"/>
        </w:rPr>
      </w:pPr>
      <w:r>
        <w:rPr>
          <w:rFonts w:cstheme="minorHAnsi"/>
          <w:sz w:val="24"/>
          <w:szCs w:val="24"/>
        </w:rPr>
        <w:t xml:space="preserve">X - condensado: </w:t>
      </w:r>
      <w:r w:rsidRPr="005F0B14">
        <w:rPr>
          <w:rFonts w:cstheme="minorHAnsi"/>
          <w:sz w:val="24"/>
          <w:szCs w:val="24"/>
        </w:rPr>
        <w:t>fração líquida do gás natural obtida no processo primário de separação de campo, mantido na fase líquida na condição de pressão e temperatura de separação</w:t>
      </w:r>
      <w:r>
        <w:rPr>
          <w:rFonts w:cstheme="minorHAnsi"/>
          <w:sz w:val="24"/>
          <w:szCs w:val="24"/>
        </w:rPr>
        <w:t xml:space="preserve">; </w:t>
      </w:r>
    </w:p>
    <w:p w14:paraId="5FD0AE7E" w14:textId="5067C809"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5F0B14">
        <w:rPr>
          <w:rFonts w:cstheme="minorHAnsi"/>
          <w:sz w:val="24"/>
          <w:szCs w:val="24"/>
        </w:rPr>
        <w:t>I</w:t>
      </w:r>
      <w:r w:rsidRPr="00D8292F">
        <w:rPr>
          <w:rFonts w:cstheme="minorHAnsi"/>
          <w:sz w:val="24"/>
          <w:szCs w:val="24"/>
        </w:rPr>
        <w:t xml:space="preserve"> - derivado de gás natural: produto decorrente do fracionamento do gás natural;</w:t>
      </w:r>
    </w:p>
    <w:p w14:paraId="4D481154" w14:textId="3871D6FD"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F642A5" w:rsidRPr="00D8292F">
        <w:rPr>
          <w:rFonts w:cstheme="minorHAnsi"/>
          <w:sz w:val="24"/>
          <w:szCs w:val="24"/>
        </w:rPr>
        <w:t>I</w:t>
      </w:r>
      <w:r w:rsidR="005F0B14">
        <w:rPr>
          <w:rFonts w:cstheme="minorHAnsi"/>
          <w:sz w:val="24"/>
          <w:szCs w:val="24"/>
        </w:rPr>
        <w:t>I</w:t>
      </w:r>
      <w:r w:rsidRPr="00D8292F">
        <w:rPr>
          <w:rFonts w:cstheme="minorHAnsi"/>
          <w:sz w:val="24"/>
          <w:szCs w:val="24"/>
        </w:rPr>
        <w:t xml:space="preserve"> - derivado de petróleo: produto decorrente da transformação do petróleo; </w:t>
      </w:r>
    </w:p>
    <w:p w14:paraId="4DE07DC9" w14:textId="025179F6"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F642A5" w:rsidRPr="00D8292F">
        <w:rPr>
          <w:rFonts w:cstheme="minorHAnsi"/>
          <w:sz w:val="24"/>
          <w:szCs w:val="24"/>
        </w:rPr>
        <w:t>II</w:t>
      </w:r>
      <w:r w:rsidR="005F0B14">
        <w:rPr>
          <w:rFonts w:cstheme="minorHAnsi"/>
          <w:sz w:val="24"/>
          <w:szCs w:val="24"/>
        </w:rPr>
        <w:t>I</w:t>
      </w:r>
      <w:r w:rsidRPr="00D8292F">
        <w:rPr>
          <w:rFonts w:cstheme="minorHAnsi"/>
          <w:sz w:val="24"/>
          <w:szCs w:val="24"/>
        </w:rPr>
        <w:t xml:space="preserve"> - desativação: encerramento definitivo total ou parcial de qualquer unidade ou instalação produtora de derivados de petróleo e gás natural autorizada pela ANP;</w:t>
      </w:r>
    </w:p>
    <w:p w14:paraId="01C2C877" w14:textId="30AE9978"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C55CA2" w:rsidRPr="00D8292F">
        <w:rPr>
          <w:rFonts w:cstheme="minorHAnsi"/>
          <w:sz w:val="24"/>
          <w:szCs w:val="24"/>
        </w:rPr>
        <w:t>I</w:t>
      </w:r>
      <w:r w:rsidR="005F0B14">
        <w:rPr>
          <w:rFonts w:cstheme="minorHAnsi"/>
          <w:sz w:val="24"/>
          <w:szCs w:val="24"/>
        </w:rPr>
        <w:t>V</w:t>
      </w:r>
      <w:r w:rsidRPr="00D8292F">
        <w:rPr>
          <w:rFonts w:cstheme="minorHAnsi"/>
          <w:sz w:val="24"/>
          <w:szCs w:val="24"/>
        </w:rPr>
        <w:t xml:space="preserve"> - estudo de classificação de áreas: documento, </w:t>
      </w:r>
      <w:r w:rsidR="00333B9E" w:rsidRPr="00D8292F">
        <w:rPr>
          <w:rFonts w:cstheme="minorHAnsi"/>
          <w:sz w:val="24"/>
          <w:szCs w:val="24"/>
        </w:rPr>
        <w:t>elaborado</w:t>
      </w:r>
      <w:r w:rsidRPr="00D8292F">
        <w:rPr>
          <w:rFonts w:cstheme="minorHAnsi"/>
          <w:sz w:val="24"/>
          <w:szCs w:val="24"/>
        </w:rPr>
        <w:t xml:space="preserve"> por profissional habilitado, amparado em normas técnicas, que visa </w:t>
      </w:r>
      <w:r w:rsidR="00B37CE9">
        <w:rPr>
          <w:rFonts w:cstheme="minorHAnsi"/>
          <w:sz w:val="24"/>
          <w:szCs w:val="24"/>
        </w:rPr>
        <w:t xml:space="preserve">a </w:t>
      </w:r>
      <w:r w:rsidRPr="00D8292F">
        <w:rPr>
          <w:rFonts w:cstheme="minorHAnsi"/>
          <w:sz w:val="24"/>
          <w:szCs w:val="24"/>
        </w:rPr>
        <w:t>analisar e classificar ambientes sujeitos à presença de atmosferas explosivas, com o objetivo de fundamentar a escolha e a instalação de equipamentos apropriados à condição de operação segura da instalação produtora de derivados de petróleo e gás natural;</w:t>
      </w:r>
    </w:p>
    <w:p w14:paraId="6E6F7B2C" w14:textId="35426377"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XV - Ficha de Informações de Segurança de Produto Químico (FISPQ): documento que contém informações sobre produtos químicos (substâncias ou misturas), abrangendo propriedades físico-químicas e cuidados quanto a manuseio, armazenagem, segurança, saúde e meio ambiente;</w:t>
      </w:r>
    </w:p>
    <w:p w14:paraId="3AC7278B" w14:textId="29624642" w:rsidR="00C51403"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XV</w:t>
      </w:r>
      <w:r w:rsidR="005F0B14">
        <w:rPr>
          <w:rFonts w:cstheme="minorHAnsi"/>
          <w:sz w:val="24"/>
          <w:szCs w:val="24"/>
        </w:rPr>
        <w:t>I</w:t>
      </w:r>
      <w:r w:rsidRPr="00D8292F">
        <w:rPr>
          <w:rFonts w:cstheme="minorHAnsi"/>
          <w:sz w:val="24"/>
          <w:szCs w:val="24"/>
        </w:rPr>
        <w:t xml:space="preserve"> - fluxograma de processo: documento que utiliza símbolos gráficos para descrever, de forma simplificada, o processo de produção de derivados de petróleo e gás natural, incluindo a identificação de </w:t>
      </w:r>
      <w:r w:rsidRPr="00D8292F">
        <w:rPr>
          <w:rFonts w:cstheme="minorHAnsi"/>
          <w:sz w:val="24"/>
          <w:szCs w:val="24"/>
        </w:rPr>
        <w:lastRenderedPageBreak/>
        <w:t>equipamentos e de linhas de fluxo de matérias-primas processadas, produtos, coprodutos, subprodutos e resíduos;</w:t>
      </w:r>
    </w:p>
    <w:p w14:paraId="6C007E09" w14:textId="3A2E1A65" w:rsidR="00E70917"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XV</w:t>
      </w:r>
      <w:r w:rsidR="00F642A5" w:rsidRPr="00D8292F">
        <w:rPr>
          <w:rFonts w:cstheme="minorHAnsi"/>
          <w:sz w:val="24"/>
          <w:szCs w:val="24"/>
        </w:rPr>
        <w:t>I</w:t>
      </w:r>
      <w:r w:rsidR="005F0B14">
        <w:rPr>
          <w:rFonts w:cstheme="minorHAnsi"/>
          <w:sz w:val="24"/>
          <w:szCs w:val="24"/>
        </w:rPr>
        <w:t>I</w:t>
      </w:r>
      <w:r w:rsidRPr="00D8292F">
        <w:rPr>
          <w:rFonts w:cstheme="minorHAnsi"/>
          <w:sz w:val="24"/>
          <w:szCs w:val="24"/>
        </w:rPr>
        <w:t xml:space="preserve"> - gás natural</w:t>
      </w:r>
      <w:r w:rsidR="009E495E" w:rsidRPr="00D8292F">
        <w:rPr>
          <w:rFonts w:cstheme="minorHAnsi"/>
          <w:sz w:val="24"/>
          <w:szCs w:val="24"/>
        </w:rPr>
        <w:t xml:space="preserve"> ou gás</w:t>
      </w:r>
      <w:r w:rsidRPr="00D8292F">
        <w:rPr>
          <w:rFonts w:cstheme="minorHAnsi"/>
          <w:sz w:val="24"/>
          <w:szCs w:val="24"/>
        </w:rPr>
        <w:t xml:space="preserve">: todo hidrocarboneto que permaneça em estado gasoso nas condições atmosféricas normais, extraído diretamente a partir de reservatórios petrolíferos ou </w:t>
      </w:r>
      <w:proofErr w:type="spellStart"/>
      <w:r w:rsidRPr="00D8292F">
        <w:rPr>
          <w:rFonts w:cstheme="minorHAnsi"/>
          <w:sz w:val="24"/>
          <w:szCs w:val="24"/>
        </w:rPr>
        <w:t>gaseíferos</w:t>
      </w:r>
      <w:proofErr w:type="spellEnd"/>
      <w:r w:rsidRPr="00D8292F">
        <w:rPr>
          <w:rFonts w:cstheme="minorHAnsi"/>
          <w:sz w:val="24"/>
          <w:szCs w:val="24"/>
        </w:rPr>
        <w:t>,</w:t>
      </w:r>
      <w:r w:rsidR="009E495E" w:rsidRPr="00D8292F">
        <w:rPr>
          <w:rFonts w:cstheme="minorHAnsi"/>
          <w:sz w:val="24"/>
          <w:szCs w:val="24"/>
        </w:rPr>
        <w:t xml:space="preserve"> cuja composição poderá conter</w:t>
      </w:r>
      <w:r w:rsidRPr="00D8292F">
        <w:rPr>
          <w:rFonts w:cstheme="minorHAnsi"/>
          <w:sz w:val="24"/>
          <w:szCs w:val="24"/>
        </w:rPr>
        <w:t xml:space="preserve"> gases úmidos, secos</w:t>
      </w:r>
      <w:r w:rsidR="009E495E" w:rsidRPr="00D8292F">
        <w:rPr>
          <w:rFonts w:cstheme="minorHAnsi"/>
          <w:sz w:val="24"/>
          <w:szCs w:val="24"/>
        </w:rPr>
        <w:t xml:space="preserve"> e</w:t>
      </w:r>
      <w:r w:rsidRPr="00D8292F">
        <w:rPr>
          <w:rFonts w:cstheme="minorHAnsi"/>
          <w:sz w:val="24"/>
          <w:szCs w:val="24"/>
        </w:rPr>
        <w:t xml:space="preserve"> residuais;</w:t>
      </w:r>
    </w:p>
    <w:p w14:paraId="1885D9F7" w14:textId="3C32AECA" w:rsidR="007D2593" w:rsidRPr="00D8292F" w:rsidRDefault="007D2593" w:rsidP="00C22234">
      <w:pPr>
        <w:autoSpaceDE w:val="0"/>
        <w:autoSpaceDN w:val="0"/>
        <w:adjustRightInd w:val="0"/>
        <w:spacing w:after="120" w:line="240" w:lineRule="auto"/>
        <w:jc w:val="both"/>
        <w:rPr>
          <w:rFonts w:cstheme="minorHAnsi"/>
          <w:sz w:val="24"/>
          <w:szCs w:val="24"/>
        </w:rPr>
      </w:pPr>
      <w:r>
        <w:rPr>
          <w:rFonts w:cstheme="minorHAnsi"/>
          <w:sz w:val="24"/>
          <w:szCs w:val="24"/>
        </w:rPr>
        <w:t xml:space="preserve">XVIII - </w:t>
      </w:r>
      <w:r w:rsidRPr="007D2593">
        <w:rPr>
          <w:rFonts w:cstheme="minorHAnsi"/>
          <w:sz w:val="24"/>
          <w:szCs w:val="24"/>
        </w:rPr>
        <w:t>ge</w:t>
      </w:r>
      <w:r>
        <w:rPr>
          <w:rFonts w:cstheme="minorHAnsi"/>
          <w:sz w:val="24"/>
          <w:szCs w:val="24"/>
        </w:rPr>
        <w:t>s</w:t>
      </w:r>
      <w:r w:rsidRPr="007D2593">
        <w:rPr>
          <w:rFonts w:cstheme="minorHAnsi"/>
          <w:sz w:val="24"/>
          <w:szCs w:val="24"/>
        </w:rPr>
        <w:t>t</w:t>
      </w:r>
      <w:r>
        <w:rPr>
          <w:rFonts w:cstheme="minorHAnsi"/>
          <w:sz w:val="24"/>
          <w:szCs w:val="24"/>
        </w:rPr>
        <w:t>ã</w:t>
      </w:r>
      <w:r w:rsidRPr="007D2593">
        <w:rPr>
          <w:rFonts w:cstheme="minorHAnsi"/>
          <w:sz w:val="24"/>
          <w:szCs w:val="24"/>
        </w:rPr>
        <w:t xml:space="preserve">o de mudanças: </w:t>
      </w:r>
      <w:r>
        <w:rPr>
          <w:rFonts w:cstheme="minorHAnsi"/>
          <w:sz w:val="24"/>
          <w:szCs w:val="24"/>
        </w:rPr>
        <w:t>p</w:t>
      </w:r>
      <w:r w:rsidRPr="007D2593">
        <w:rPr>
          <w:rFonts w:cstheme="minorHAnsi"/>
          <w:sz w:val="24"/>
          <w:szCs w:val="24"/>
        </w:rPr>
        <w:t>rocesso contínuo e sistemático que assegura que as mudanças permanentes ou temporárias sejam avaliadas e gerenciadas de forma que os riscos advindos destas alterações permaneçam em níveis aceitáveis e controlados</w:t>
      </w:r>
      <w:r>
        <w:rPr>
          <w:rFonts w:cstheme="minorHAnsi"/>
          <w:sz w:val="24"/>
          <w:szCs w:val="24"/>
        </w:rPr>
        <w:t>;</w:t>
      </w:r>
    </w:p>
    <w:p w14:paraId="37DDE5C7" w14:textId="7A06A1D8"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5F0B14">
        <w:rPr>
          <w:rFonts w:cstheme="minorHAnsi"/>
          <w:sz w:val="24"/>
          <w:szCs w:val="24"/>
        </w:rPr>
        <w:t>I</w:t>
      </w:r>
      <w:r w:rsidR="007D2593">
        <w:rPr>
          <w:rFonts w:cstheme="minorHAnsi"/>
          <w:sz w:val="24"/>
          <w:szCs w:val="24"/>
        </w:rPr>
        <w:t>X</w:t>
      </w:r>
      <w:r w:rsidRPr="00D8292F">
        <w:rPr>
          <w:rFonts w:cstheme="minorHAnsi"/>
          <w:sz w:val="24"/>
          <w:szCs w:val="24"/>
        </w:rPr>
        <w:t xml:space="preserve"> - índice de complexidade Nelson: medida usual de complexidade das refinarias</w:t>
      </w:r>
      <w:r w:rsidR="005E5E8E" w:rsidRPr="00D8292F">
        <w:rPr>
          <w:rFonts w:cstheme="minorHAnsi"/>
          <w:sz w:val="24"/>
          <w:szCs w:val="24"/>
        </w:rPr>
        <w:t xml:space="preserve"> de petróleo</w:t>
      </w:r>
      <w:r w:rsidRPr="00D8292F">
        <w:rPr>
          <w:rFonts w:cstheme="minorHAnsi"/>
          <w:sz w:val="24"/>
          <w:szCs w:val="24"/>
        </w:rPr>
        <w:t>,</w:t>
      </w:r>
      <w:r w:rsidR="0004105B" w:rsidRPr="00D8292F">
        <w:rPr>
          <w:rFonts w:cstheme="minorHAnsi"/>
          <w:sz w:val="24"/>
          <w:szCs w:val="24"/>
        </w:rPr>
        <w:t xml:space="preserve"> que</w:t>
      </w:r>
      <w:r w:rsidRPr="00D8292F">
        <w:rPr>
          <w:rFonts w:cstheme="minorHAnsi"/>
          <w:sz w:val="24"/>
          <w:szCs w:val="24"/>
        </w:rPr>
        <w:t xml:space="preserve"> compara a capacidade de conversão </w:t>
      </w:r>
      <w:r w:rsidR="00BE6EAA" w:rsidRPr="00991BBE">
        <w:rPr>
          <w:rFonts w:cstheme="minorHAnsi"/>
          <w:sz w:val="24"/>
          <w:szCs w:val="24"/>
        </w:rPr>
        <w:t>secundária</w:t>
      </w:r>
      <w:r w:rsidR="00BE6EAA">
        <w:rPr>
          <w:rFonts w:cstheme="minorHAnsi"/>
          <w:sz w:val="24"/>
          <w:szCs w:val="24"/>
        </w:rPr>
        <w:t xml:space="preserve"> </w:t>
      </w:r>
      <w:r w:rsidRPr="00D8292F">
        <w:rPr>
          <w:rFonts w:cstheme="minorHAnsi"/>
          <w:sz w:val="24"/>
          <w:szCs w:val="24"/>
        </w:rPr>
        <w:t xml:space="preserve">de uma refinaria </w:t>
      </w:r>
      <w:r w:rsidR="005E5E8E" w:rsidRPr="00D8292F">
        <w:rPr>
          <w:rFonts w:cstheme="minorHAnsi"/>
          <w:sz w:val="24"/>
          <w:szCs w:val="24"/>
        </w:rPr>
        <w:t xml:space="preserve">de petróleo </w:t>
      </w:r>
      <w:r w:rsidRPr="00D8292F">
        <w:rPr>
          <w:rFonts w:cstheme="minorHAnsi"/>
          <w:sz w:val="24"/>
          <w:szCs w:val="24"/>
        </w:rPr>
        <w:t>com a capacidade de destilação</w:t>
      </w:r>
      <w:r w:rsidR="00BE6EAA">
        <w:rPr>
          <w:rFonts w:cstheme="minorHAnsi"/>
          <w:sz w:val="24"/>
          <w:szCs w:val="24"/>
        </w:rPr>
        <w:t xml:space="preserve"> </w:t>
      </w:r>
      <w:r w:rsidR="00BE6EAA" w:rsidRPr="00991BBE">
        <w:rPr>
          <w:rFonts w:cstheme="minorHAnsi"/>
          <w:sz w:val="24"/>
          <w:szCs w:val="24"/>
        </w:rPr>
        <w:t>primária</w:t>
      </w:r>
      <w:r w:rsidRPr="00D8292F">
        <w:rPr>
          <w:rFonts w:cstheme="minorHAnsi"/>
          <w:sz w:val="24"/>
          <w:szCs w:val="24"/>
        </w:rPr>
        <w:t>;</w:t>
      </w:r>
    </w:p>
    <w:p w14:paraId="5AF3C10C" w14:textId="6B7BDFDD"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5F0B14">
        <w:rPr>
          <w:rFonts w:cstheme="minorHAnsi"/>
          <w:sz w:val="24"/>
          <w:szCs w:val="24"/>
        </w:rPr>
        <w:t>X</w:t>
      </w:r>
      <w:r w:rsidRPr="00D8292F">
        <w:rPr>
          <w:rFonts w:cstheme="minorHAnsi"/>
          <w:sz w:val="24"/>
          <w:szCs w:val="24"/>
        </w:rPr>
        <w:t xml:space="preserve"> - instalação de formulação de gasolina e óleo diesel: instalação destinada à produção de gasolina e óleo diesel, exclusivamente por mistura mecânica de correntes de hidrocarbonetos líquidos;</w:t>
      </w:r>
    </w:p>
    <w:p w14:paraId="7A3DA972" w14:textId="7DBC1B25" w:rsidR="00E70917" w:rsidRPr="00D8292F" w:rsidRDefault="00E7091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w:t>
      </w:r>
      <w:r w:rsidR="007D2593">
        <w:rPr>
          <w:rFonts w:cstheme="minorHAnsi"/>
          <w:sz w:val="24"/>
          <w:szCs w:val="24"/>
        </w:rPr>
        <w:t>I</w:t>
      </w:r>
      <w:r w:rsidRPr="00D8292F">
        <w:rPr>
          <w:rFonts w:cstheme="minorHAnsi"/>
          <w:sz w:val="24"/>
          <w:szCs w:val="24"/>
        </w:rPr>
        <w:t xml:space="preserve"> - instalação produtora de derivados de petróleo e gás natural ou instalação produtora: área industrial destinada à produção de derivados de petróleo e gás natural, sendo refinaria de petróleo, polo de processamento de gás natural, instalação de formulação de gasolina e óleo diesel ou central petroquímica;</w:t>
      </w:r>
    </w:p>
    <w:p w14:paraId="5963874A" w14:textId="346A4D75"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laudo d</w:t>
      </w:r>
      <w:r w:rsidR="00BF6A0E" w:rsidRPr="00D8292F">
        <w:rPr>
          <w:rFonts w:cstheme="minorHAnsi"/>
          <w:sz w:val="24"/>
          <w:szCs w:val="24"/>
        </w:rPr>
        <w:t>o</w:t>
      </w:r>
      <w:r w:rsidR="00E70917" w:rsidRPr="00D8292F">
        <w:rPr>
          <w:rFonts w:cstheme="minorHAnsi"/>
          <w:sz w:val="24"/>
          <w:szCs w:val="24"/>
        </w:rPr>
        <w:t xml:space="preserve"> Sistema de Proteção contra Descargas Atmosféricas (SPDA): laudo técnico conclusivo, amparado em normas técnicas e regulamentadoras, </w:t>
      </w:r>
      <w:r w:rsidR="00333B9E" w:rsidRPr="00D8292F">
        <w:rPr>
          <w:rFonts w:cstheme="minorHAnsi"/>
          <w:sz w:val="24"/>
          <w:szCs w:val="24"/>
        </w:rPr>
        <w:t>elaborado</w:t>
      </w:r>
      <w:r w:rsidR="00E70917" w:rsidRPr="00D8292F">
        <w:rPr>
          <w:rFonts w:cstheme="minorHAnsi"/>
          <w:sz w:val="24"/>
          <w:szCs w:val="24"/>
        </w:rPr>
        <w:t xml:space="preserve"> por profissional habilitado, com registro das inspeções e medições realizadas, avaliando as condições do sistema destinado a proteger a instalação produ</w:t>
      </w:r>
      <w:r w:rsidR="00FB5682" w:rsidRPr="00D8292F">
        <w:rPr>
          <w:rFonts w:cstheme="minorHAnsi"/>
          <w:sz w:val="24"/>
          <w:szCs w:val="24"/>
        </w:rPr>
        <w:t>tora</w:t>
      </w:r>
      <w:r w:rsidR="00E70917" w:rsidRPr="00D8292F">
        <w:rPr>
          <w:rFonts w:cstheme="minorHAnsi"/>
          <w:sz w:val="24"/>
          <w:szCs w:val="24"/>
        </w:rPr>
        <w:t xml:space="preserve"> de derivados de petróleo e gás natural contra os efeitos das descargas atmosféricas;</w:t>
      </w:r>
    </w:p>
    <w:p w14:paraId="648CAB64" w14:textId="6D2A5472"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w:t>
      </w:r>
      <w:r w:rsidR="00F642A5" w:rsidRPr="00D8292F">
        <w:rPr>
          <w:rFonts w:cstheme="minorHAnsi"/>
          <w:sz w:val="24"/>
          <w:szCs w:val="24"/>
        </w:rPr>
        <w:t>I</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laudo d</w:t>
      </w:r>
      <w:r w:rsidR="00BF6A0E" w:rsidRPr="00D8292F">
        <w:rPr>
          <w:rFonts w:cstheme="minorHAnsi"/>
          <w:sz w:val="24"/>
          <w:szCs w:val="24"/>
        </w:rPr>
        <w:t>o</w:t>
      </w:r>
      <w:r w:rsidR="00E70917" w:rsidRPr="00D8292F">
        <w:rPr>
          <w:rFonts w:cstheme="minorHAnsi"/>
          <w:sz w:val="24"/>
          <w:szCs w:val="24"/>
        </w:rPr>
        <w:t xml:space="preserve"> sistema de aterramento elétrico: laudo técnico conclusivo, amparado em normas técnicas e regulamentadoras, </w:t>
      </w:r>
      <w:r w:rsidR="00333B9E" w:rsidRPr="00D8292F">
        <w:rPr>
          <w:rFonts w:cstheme="minorHAnsi"/>
          <w:sz w:val="24"/>
          <w:szCs w:val="24"/>
        </w:rPr>
        <w:t>elaborado</w:t>
      </w:r>
      <w:r w:rsidR="00E70917" w:rsidRPr="00D8292F">
        <w:rPr>
          <w:rFonts w:cstheme="minorHAnsi"/>
          <w:sz w:val="24"/>
          <w:szCs w:val="24"/>
        </w:rPr>
        <w:t xml:space="preserve"> por profissional habilitado, avaliando a condiç</w:t>
      </w:r>
      <w:r w:rsidR="00BF6A0E" w:rsidRPr="00D8292F">
        <w:rPr>
          <w:rFonts w:cstheme="minorHAnsi"/>
          <w:sz w:val="24"/>
          <w:szCs w:val="24"/>
        </w:rPr>
        <w:t>ão</w:t>
      </w:r>
      <w:r w:rsidR="00E70917" w:rsidRPr="00D8292F">
        <w:rPr>
          <w:rFonts w:cstheme="minorHAnsi"/>
          <w:sz w:val="24"/>
          <w:szCs w:val="24"/>
        </w:rPr>
        <w:t xml:space="preserve"> d</w:t>
      </w:r>
      <w:r w:rsidR="00BF6A0E" w:rsidRPr="00D8292F">
        <w:rPr>
          <w:rFonts w:cstheme="minorHAnsi"/>
          <w:sz w:val="24"/>
          <w:szCs w:val="24"/>
        </w:rPr>
        <w:t>e</w:t>
      </w:r>
      <w:r w:rsidR="00E70917" w:rsidRPr="00D8292F">
        <w:rPr>
          <w:rFonts w:cstheme="minorHAnsi"/>
          <w:sz w:val="24"/>
          <w:szCs w:val="24"/>
        </w:rPr>
        <w:t xml:space="preserve"> aterramento dos equipamentos elétricos da instalação produtora de derivados de petróleo e gás natural;</w:t>
      </w:r>
    </w:p>
    <w:p w14:paraId="7D25C4EB" w14:textId="0C000CBF"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5F0B14">
        <w:rPr>
          <w:rFonts w:cstheme="minorHAnsi"/>
          <w:sz w:val="24"/>
          <w:szCs w:val="24"/>
        </w:rPr>
        <w:t>I</w:t>
      </w:r>
      <w:r w:rsidR="007D2593">
        <w:rPr>
          <w:rFonts w:cstheme="minorHAnsi"/>
          <w:sz w:val="24"/>
          <w:szCs w:val="24"/>
        </w:rPr>
        <w:t>V</w:t>
      </w:r>
      <w:r w:rsidRPr="00D8292F">
        <w:rPr>
          <w:rFonts w:cstheme="minorHAnsi"/>
          <w:sz w:val="24"/>
          <w:szCs w:val="24"/>
        </w:rPr>
        <w:t xml:space="preserve"> - </w:t>
      </w:r>
      <w:r w:rsidR="00E70917" w:rsidRPr="00D8292F">
        <w:rPr>
          <w:rFonts w:cstheme="minorHAnsi"/>
          <w:sz w:val="24"/>
          <w:szCs w:val="24"/>
        </w:rPr>
        <w:t xml:space="preserve">memorial descritivo da área de armazenamento: documento, </w:t>
      </w:r>
      <w:r w:rsidR="00333B9E" w:rsidRPr="00D8292F">
        <w:rPr>
          <w:rFonts w:cstheme="minorHAnsi"/>
          <w:sz w:val="24"/>
          <w:szCs w:val="24"/>
        </w:rPr>
        <w:t>elaborado</w:t>
      </w:r>
      <w:r w:rsidR="00E70917" w:rsidRPr="00D8292F">
        <w:rPr>
          <w:rFonts w:cstheme="minorHAnsi"/>
          <w:sz w:val="24"/>
          <w:szCs w:val="24"/>
        </w:rPr>
        <w:t xml:space="preserve"> por profissional habilitado, que descreve a área de armazenamento de líquidos inflamáveis e combustíveis e de gases inflamáveis, incluindo os tipos de tanques, os cilindros, as válvulas de segurança, o sistema de drenagem, o sistema de proteção contra incêndio, </w:t>
      </w:r>
      <w:proofErr w:type="gramStart"/>
      <w:r w:rsidR="00E70917" w:rsidRPr="00D8292F">
        <w:rPr>
          <w:rFonts w:cstheme="minorHAnsi"/>
          <w:sz w:val="24"/>
          <w:szCs w:val="24"/>
        </w:rPr>
        <w:t>a</w:t>
      </w:r>
      <w:proofErr w:type="gramEnd"/>
      <w:r w:rsidR="00E70917" w:rsidRPr="00D8292F">
        <w:rPr>
          <w:rFonts w:cstheme="minorHAnsi"/>
          <w:sz w:val="24"/>
          <w:szCs w:val="24"/>
        </w:rPr>
        <w:t xml:space="preserve"> classe dos produtos a serem armazenados, estabelecida na Norma ABNT NBR 17.505</w:t>
      </w:r>
      <w:r w:rsidR="007116E8" w:rsidRPr="00D8292F">
        <w:rPr>
          <w:rFonts w:cstheme="minorHAnsi"/>
          <w:sz w:val="24"/>
          <w:szCs w:val="24"/>
        </w:rPr>
        <w:t xml:space="preserve"> </w:t>
      </w:r>
      <w:r w:rsidR="00E70917" w:rsidRPr="00D8292F">
        <w:rPr>
          <w:rFonts w:cstheme="minorHAnsi"/>
          <w:sz w:val="24"/>
          <w:szCs w:val="24"/>
        </w:rPr>
        <w:t>e a descrição das plataformas de carregamento e</w:t>
      </w:r>
      <w:r w:rsidR="009270F4" w:rsidRPr="00D8292F">
        <w:rPr>
          <w:rFonts w:cstheme="minorHAnsi"/>
          <w:sz w:val="24"/>
          <w:szCs w:val="24"/>
        </w:rPr>
        <w:t>/ou</w:t>
      </w:r>
      <w:r w:rsidR="00E70917" w:rsidRPr="00D8292F">
        <w:rPr>
          <w:rFonts w:cstheme="minorHAnsi"/>
          <w:sz w:val="24"/>
          <w:szCs w:val="24"/>
        </w:rPr>
        <w:t xml:space="preserve"> de descarregamento;</w:t>
      </w:r>
    </w:p>
    <w:p w14:paraId="063120E0" w14:textId="78F5BB13"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w:t>
      </w:r>
      <w:r w:rsidR="005F0B14">
        <w:rPr>
          <w:rFonts w:cstheme="minorHAnsi"/>
          <w:sz w:val="24"/>
          <w:szCs w:val="24"/>
        </w:rPr>
        <w:t>V</w:t>
      </w:r>
      <w:r w:rsidRPr="00D8292F">
        <w:rPr>
          <w:rFonts w:cstheme="minorHAnsi"/>
          <w:sz w:val="24"/>
          <w:szCs w:val="24"/>
        </w:rPr>
        <w:t xml:space="preserve"> - </w:t>
      </w:r>
      <w:r w:rsidR="00E70917" w:rsidRPr="00D8292F">
        <w:rPr>
          <w:rFonts w:cstheme="minorHAnsi"/>
          <w:sz w:val="24"/>
          <w:szCs w:val="24"/>
        </w:rPr>
        <w:t xml:space="preserve">memorial descritivo do processo: documento, </w:t>
      </w:r>
      <w:r w:rsidR="00333B9E" w:rsidRPr="00D8292F">
        <w:rPr>
          <w:rFonts w:cstheme="minorHAnsi"/>
          <w:sz w:val="24"/>
          <w:szCs w:val="24"/>
        </w:rPr>
        <w:t>elaborado</w:t>
      </w:r>
      <w:r w:rsidR="00E70917" w:rsidRPr="00D8292F">
        <w:rPr>
          <w:rFonts w:cstheme="minorHAnsi"/>
          <w:sz w:val="24"/>
          <w:szCs w:val="24"/>
        </w:rPr>
        <w:t xml:space="preserve"> por profissional habilitado, que descreve o processo de produção da instalação produtora de derivados de petróleo e gás natural, em consonância com o fluxograma de processo;</w:t>
      </w:r>
    </w:p>
    <w:p w14:paraId="5951FBDC" w14:textId="25B2145F"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XXV</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parada não programada: interrupção das operações da instalação produtora</w:t>
      </w:r>
      <w:r w:rsidR="00FB5682" w:rsidRPr="00D8292F">
        <w:rPr>
          <w:rFonts w:cstheme="minorHAnsi"/>
          <w:sz w:val="24"/>
          <w:szCs w:val="24"/>
        </w:rPr>
        <w:t xml:space="preserve"> de derivados de petróleo e gás natural</w:t>
      </w:r>
      <w:r w:rsidR="00E70917" w:rsidRPr="00D8292F">
        <w:rPr>
          <w:rFonts w:cstheme="minorHAnsi"/>
          <w:sz w:val="24"/>
          <w:szCs w:val="24"/>
        </w:rPr>
        <w:t xml:space="preserve"> ou de</w:t>
      </w:r>
      <w:r w:rsidR="004C7DDF" w:rsidRPr="00D8292F">
        <w:rPr>
          <w:rFonts w:cstheme="minorHAnsi"/>
          <w:sz w:val="24"/>
          <w:szCs w:val="24"/>
        </w:rPr>
        <w:t xml:space="preserve"> suas</w:t>
      </w:r>
      <w:r w:rsidR="00E70917" w:rsidRPr="00D8292F">
        <w:rPr>
          <w:rFonts w:cstheme="minorHAnsi"/>
          <w:sz w:val="24"/>
          <w:szCs w:val="24"/>
        </w:rPr>
        <w:t xml:space="preserve"> unidade</w:t>
      </w:r>
      <w:r w:rsidR="004C7DDF" w:rsidRPr="00D8292F">
        <w:rPr>
          <w:rFonts w:cstheme="minorHAnsi"/>
          <w:sz w:val="24"/>
          <w:szCs w:val="24"/>
        </w:rPr>
        <w:t>s</w:t>
      </w:r>
      <w:r w:rsidR="00E70917" w:rsidRPr="00D8292F">
        <w:rPr>
          <w:rFonts w:cstheme="minorHAnsi"/>
          <w:sz w:val="24"/>
          <w:szCs w:val="24"/>
        </w:rPr>
        <w:t xml:space="preserve"> por período superior a vinte e quatro horas, conforme estabelecido na Resolução ANP nº 44, de 22 de dezembro de 2009;</w:t>
      </w:r>
    </w:p>
    <w:p w14:paraId="286191E4" w14:textId="3BC43496" w:rsidR="001560E7" w:rsidRPr="00D8292F" w:rsidRDefault="001560E7"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XXV</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parada programada:</w:t>
      </w:r>
      <w:r w:rsidR="00784AE7" w:rsidRPr="00D8292F">
        <w:rPr>
          <w:rFonts w:cstheme="minorHAnsi"/>
          <w:sz w:val="24"/>
          <w:szCs w:val="24"/>
        </w:rPr>
        <w:t xml:space="preserve"> interrupção total ou parcial das operações da instalação produtora de derivados de petróleo e gás natural ou de</w:t>
      </w:r>
      <w:r w:rsidR="004C7DDF" w:rsidRPr="00D8292F">
        <w:rPr>
          <w:rFonts w:cstheme="minorHAnsi"/>
          <w:sz w:val="24"/>
          <w:szCs w:val="24"/>
        </w:rPr>
        <w:t xml:space="preserve"> suas</w:t>
      </w:r>
      <w:r w:rsidR="00784AE7" w:rsidRPr="00D8292F">
        <w:rPr>
          <w:rFonts w:cstheme="minorHAnsi"/>
          <w:sz w:val="24"/>
          <w:szCs w:val="24"/>
        </w:rPr>
        <w:t xml:space="preserve"> unidade</w:t>
      </w:r>
      <w:r w:rsidR="004C7DDF" w:rsidRPr="00D8292F">
        <w:rPr>
          <w:rFonts w:cstheme="minorHAnsi"/>
          <w:sz w:val="24"/>
          <w:szCs w:val="24"/>
        </w:rPr>
        <w:t>s</w:t>
      </w:r>
      <w:r w:rsidR="00784AE7" w:rsidRPr="00D8292F">
        <w:rPr>
          <w:rFonts w:cstheme="minorHAnsi"/>
          <w:sz w:val="24"/>
          <w:szCs w:val="24"/>
        </w:rPr>
        <w:t xml:space="preserve">, decorrente de planejamento prévio visando à segurança das operações ou ajustes operacionais decorrentes de adequação ao mercado; </w:t>
      </w:r>
    </w:p>
    <w:p w14:paraId="353162A0" w14:textId="7122418B"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XXV</w:t>
      </w:r>
      <w:r w:rsidR="001560E7" w:rsidRPr="00D8292F">
        <w:rPr>
          <w:rFonts w:cstheme="minorHAnsi"/>
          <w:sz w:val="24"/>
          <w:szCs w:val="24"/>
        </w:rPr>
        <w:t>I</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 xml:space="preserve">perfil de produção: perfil típico da instalação produtora, expresso em percentual da produção </w:t>
      </w:r>
      <w:r w:rsidR="00C55CA2" w:rsidRPr="00D8292F">
        <w:rPr>
          <w:rFonts w:cstheme="minorHAnsi"/>
          <w:sz w:val="24"/>
          <w:szCs w:val="24"/>
        </w:rPr>
        <w:t>e</w:t>
      </w:r>
      <w:r w:rsidR="00E70917" w:rsidRPr="00D8292F">
        <w:rPr>
          <w:rFonts w:cstheme="minorHAnsi"/>
          <w:sz w:val="24"/>
          <w:szCs w:val="24"/>
        </w:rPr>
        <w:t xml:space="preserve">sperada de </w:t>
      </w:r>
      <w:r w:rsidR="00B74640" w:rsidRPr="00D8292F">
        <w:rPr>
          <w:rFonts w:cstheme="minorHAnsi"/>
          <w:sz w:val="24"/>
          <w:szCs w:val="24"/>
        </w:rPr>
        <w:t xml:space="preserve">cada </w:t>
      </w:r>
      <w:r w:rsidR="00E70917" w:rsidRPr="00D8292F">
        <w:rPr>
          <w:rFonts w:cstheme="minorHAnsi"/>
          <w:sz w:val="24"/>
          <w:szCs w:val="24"/>
        </w:rPr>
        <w:t>derivado de petróleo e gás natural;</w:t>
      </w:r>
    </w:p>
    <w:p w14:paraId="42C5B3C7" w14:textId="39573ED7"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lastRenderedPageBreak/>
        <w:t>XX</w:t>
      </w:r>
      <w:r w:rsidR="005F0B14">
        <w:rPr>
          <w:rFonts w:cstheme="minorHAnsi"/>
          <w:sz w:val="24"/>
          <w:szCs w:val="24"/>
        </w:rPr>
        <w:t>I</w:t>
      </w:r>
      <w:r w:rsidR="007D2593">
        <w:rPr>
          <w:rFonts w:cstheme="minorHAnsi"/>
          <w:sz w:val="24"/>
          <w:szCs w:val="24"/>
        </w:rPr>
        <w:t>X</w:t>
      </w:r>
      <w:r w:rsidRPr="00D8292F">
        <w:rPr>
          <w:rFonts w:cstheme="minorHAnsi"/>
          <w:sz w:val="24"/>
          <w:szCs w:val="24"/>
        </w:rPr>
        <w:t xml:space="preserve"> - </w:t>
      </w:r>
      <w:r w:rsidR="00E70917" w:rsidRPr="00D8292F">
        <w:rPr>
          <w:rFonts w:cstheme="minorHAnsi"/>
          <w:sz w:val="24"/>
          <w:szCs w:val="24"/>
        </w:rPr>
        <w:t>permissão de trabalho: formulário com análise de risco para a execução de atividades não rotineiras de intervenção nos equipamentos, tais como: serviço a quente</w:t>
      </w:r>
      <w:r w:rsidR="0025574D" w:rsidRPr="00D8292F">
        <w:rPr>
          <w:rFonts w:cstheme="minorHAnsi"/>
          <w:sz w:val="24"/>
          <w:szCs w:val="24"/>
        </w:rPr>
        <w:t>,</w:t>
      </w:r>
      <w:r w:rsidR="00E70917" w:rsidRPr="00D8292F">
        <w:rPr>
          <w:rFonts w:cstheme="minorHAnsi"/>
          <w:sz w:val="24"/>
          <w:szCs w:val="24"/>
        </w:rPr>
        <w:t xml:space="preserve"> em espaço confinado</w:t>
      </w:r>
      <w:r w:rsidR="0025574D" w:rsidRPr="00D8292F">
        <w:rPr>
          <w:rFonts w:cstheme="minorHAnsi"/>
          <w:sz w:val="24"/>
          <w:szCs w:val="24"/>
        </w:rPr>
        <w:t>,</w:t>
      </w:r>
      <w:r w:rsidR="00E70917" w:rsidRPr="00D8292F">
        <w:rPr>
          <w:rFonts w:cstheme="minorHAnsi"/>
          <w:sz w:val="24"/>
          <w:szCs w:val="24"/>
        </w:rPr>
        <w:t xml:space="preserve"> com isolamento de equipamentos</w:t>
      </w:r>
      <w:r w:rsidR="0025574D" w:rsidRPr="00D8292F">
        <w:rPr>
          <w:rFonts w:cstheme="minorHAnsi"/>
          <w:sz w:val="24"/>
          <w:szCs w:val="24"/>
        </w:rPr>
        <w:t>,</w:t>
      </w:r>
      <w:r w:rsidR="00E70917" w:rsidRPr="00D8292F">
        <w:rPr>
          <w:rFonts w:cstheme="minorHAnsi"/>
          <w:sz w:val="24"/>
          <w:szCs w:val="24"/>
        </w:rPr>
        <w:t xml:space="preserve"> em locais com risco de queda</w:t>
      </w:r>
      <w:r w:rsidR="006F2440" w:rsidRPr="00D8292F">
        <w:rPr>
          <w:rFonts w:cstheme="minorHAnsi"/>
          <w:sz w:val="24"/>
          <w:szCs w:val="24"/>
        </w:rPr>
        <w:t xml:space="preserve"> ou </w:t>
      </w:r>
      <w:proofErr w:type="spellStart"/>
      <w:r w:rsidR="006F2440" w:rsidRPr="00D8292F">
        <w:rPr>
          <w:rFonts w:cstheme="minorHAnsi"/>
          <w:sz w:val="24"/>
          <w:szCs w:val="24"/>
        </w:rPr>
        <w:t>içamento</w:t>
      </w:r>
      <w:proofErr w:type="spellEnd"/>
      <w:r w:rsidR="0025574D" w:rsidRPr="00D8292F">
        <w:rPr>
          <w:rFonts w:cstheme="minorHAnsi"/>
          <w:sz w:val="24"/>
          <w:szCs w:val="24"/>
        </w:rPr>
        <w:t>,</w:t>
      </w:r>
      <w:r w:rsidR="00E70917" w:rsidRPr="00D8292F">
        <w:rPr>
          <w:rFonts w:cstheme="minorHAnsi"/>
          <w:sz w:val="24"/>
          <w:szCs w:val="24"/>
        </w:rPr>
        <w:t xml:space="preserve"> em equipamentos elétricos</w:t>
      </w:r>
      <w:r w:rsidR="0025574D" w:rsidRPr="00D8292F">
        <w:rPr>
          <w:rFonts w:cstheme="minorHAnsi"/>
          <w:sz w:val="24"/>
          <w:szCs w:val="24"/>
        </w:rPr>
        <w:t>,</w:t>
      </w:r>
      <w:r w:rsidR="00E70917" w:rsidRPr="00D8292F">
        <w:rPr>
          <w:rFonts w:cstheme="minorHAnsi"/>
          <w:sz w:val="24"/>
          <w:szCs w:val="24"/>
        </w:rPr>
        <w:t xml:space="preserve"> ou outras associadas a boas práticas de segurança e saúde;</w:t>
      </w:r>
    </w:p>
    <w:p w14:paraId="602A54B5" w14:textId="63128729" w:rsidR="00E70917" w:rsidRPr="00D8292F" w:rsidRDefault="00C55CA2"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w:t>
      </w:r>
      <w:r w:rsidR="005F0B14">
        <w:rPr>
          <w:rFonts w:cstheme="minorHAnsi"/>
          <w:sz w:val="24"/>
          <w:szCs w:val="24"/>
        </w:rPr>
        <w:t>X</w:t>
      </w:r>
      <w:r w:rsidR="00D8502B" w:rsidRPr="00D8292F">
        <w:rPr>
          <w:rFonts w:cstheme="minorHAnsi"/>
          <w:sz w:val="24"/>
          <w:szCs w:val="24"/>
        </w:rPr>
        <w:t xml:space="preserve"> - </w:t>
      </w:r>
      <w:r w:rsidR="00E70917" w:rsidRPr="00D8292F">
        <w:rPr>
          <w:rFonts w:cstheme="minorHAnsi"/>
          <w:sz w:val="24"/>
          <w:szCs w:val="24"/>
        </w:rPr>
        <w:t>petróleo: todo e qualquer hidrocarboneto líquido em seu estado natural, a exemplo do óleo cru e do condensado;</w:t>
      </w:r>
    </w:p>
    <w:p w14:paraId="53009EB6" w14:textId="2FB1C2EA" w:rsidR="00E70917" w:rsidRPr="00D8292F" w:rsidRDefault="00D8502B" w:rsidP="00C22234">
      <w:pPr>
        <w:pStyle w:val="Textodecomentrio"/>
        <w:spacing w:after="120"/>
        <w:jc w:val="both"/>
        <w:rPr>
          <w:rFonts w:cstheme="minorHAnsi"/>
          <w:sz w:val="24"/>
          <w:szCs w:val="24"/>
        </w:rPr>
      </w:pPr>
      <w:r w:rsidRPr="00D8292F">
        <w:rPr>
          <w:rFonts w:cstheme="minorHAnsi"/>
          <w:sz w:val="24"/>
          <w:szCs w:val="24"/>
        </w:rPr>
        <w:t>XX</w:t>
      </w:r>
      <w:r w:rsidR="00F642A5" w:rsidRPr="00D8292F">
        <w:rPr>
          <w:rFonts w:cstheme="minorHAnsi"/>
          <w:sz w:val="24"/>
          <w:szCs w:val="24"/>
        </w:rPr>
        <w:t>X</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plano de comissionamento: documento contendo o planejamento do processo de comissionamento, com definição das ações, dos responsáveis e da programação de cada atividade de verificação, inspeção e testes de equipamentos e sistemas, com o intuito de liberar a partida da instalação</w:t>
      </w:r>
      <w:r w:rsidR="00FB5682" w:rsidRPr="00D8292F">
        <w:rPr>
          <w:rFonts w:cstheme="minorHAnsi"/>
          <w:sz w:val="24"/>
          <w:szCs w:val="24"/>
        </w:rPr>
        <w:t xml:space="preserve"> produtora de derivados de petróleo e gás natural</w:t>
      </w:r>
      <w:r w:rsidR="00E70917" w:rsidRPr="00D8292F">
        <w:rPr>
          <w:rFonts w:cstheme="minorHAnsi"/>
          <w:sz w:val="24"/>
          <w:szCs w:val="24"/>
        </w:rPr>
        <w:t>;</w:t>
      </w:r>
    </w:p>
    <w:p w14:paraId="77D0DAC5" w14:textId="518F5FD3" w:rsidR="00D96220" w:rsidRPr="00D8292F" w:rsidRDefault="00F642A5"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XXX</w:t>
      </w:r>
      <w:r w:rsidR="005F0B14">
        <w:rPr>
          <w:rFonts w:cstheme="minorHAnsi"/>
          <w:sz w:val="24"/>
          <w:szCs w:val="24"/>
        </w:rPr>
        <w:t>I</w:t>
      </w:r>
      <w:r w:rsidR="007D2593">
        <w:rPr>
          <w:rFonts w:cstheme="minorHAnsi"/>
          <w:sz w:val="24"/>
          <w:szCs w:val="24"/>
        </w:rPr>
        <w:t>I</w:t>
      </w:r>
      <w:r w:rsidR="00D96220" w:rsidRPr="00D8292F">
        <w:rPr>
          <w:rFonts w:cstheme="minorHAnsi"/>
          <w:sz w:val="24"/>
          <w:szCs w:val="24"/>
        </w:rPr>
        <w:t xml:space="preserve"> - plano de emergência: documento, </w:t>
      </w:r>
      <w:r w:rsidR="00333B9E" w:rsidRPr="00D8292F">
        <w:rPr>
          <w:rFonts w:cstheme="minorHAnsi"/>
          <w:sz w:val="24"/>
          <w:szCs w:val="24"/>
        </w:rPr>
        <w:t>elaborado</w:t>
      </w:r>
      <w:r w:rsidR="00D96220" w:rsidRPr="00D8292F">
        <w:rPr>
          <w:rFonts w:cstheme="minorHAnsi"/>
          <w:sz w:val="24"/>
          <w:szCs w:val="24"/>
        </w:rPr>
        <w:t xml:space="preserve"> por </w:t>
      </w:r>
      <w:r w:rsidR="00316BC8" w:rsidRPr="00D8292F">
        <w:rPr>
          <w:rFonts w:cstheme="minorHAnsi"/>
          <w:sz w:val="24"/>
          <w:szCs w:val="24"/>
        </w:rPr>
        <w:t>equipe multidisciplinar</w:t>
      </w:r>
      <w:r w:rsidR="00D96220" w:rsidRPr="00D8292F">
        <w:rPr>
          <w:rFonts w:cstheme="minorHAnsi"/>
          <w:sz w:val="24"/>
          <w:szCs w:val="24"/>
        </w:rPr>
        <w:t xml:space="preserve">, amparado em normas </w:t>
      </w:r>
      <w:r w:rsidR="00316BC8" w:rsidRPr="00D8292F">
        <w:rPr>
          <w:rFonts w:cstheme="minorHAnsi"/>
          <w:sz w:val="24"/>
          <w:szCs w:val="24"/>
        </w:rPr>
        <w:t>técnica</w:t>
      </w:r>
      <w:r w:rsidR="00D96220" w:rsidRPr="00D8292F">
        <w:rPr>
          <w:rFonts w:cstheme="minorHAnsi"/>
          <w:sz w:val="24"/>
          <w:szCs w:val="24"/>
        </w:rPr>
        <w:t>s, que descreve o conjunto de medidas que determinam e estabelecem as responsabilidades setoriais e as ações a serem desencadeadas imediatamente após um incidente, e que definem os recursos humanos, materiais e equipamentos adequados à prevenção, controle e resposta ao incidente na instalação produtora de derivados de petróleo e gás natural e das populações circunvizinhas;</w:t>
      </w:r>
    </w:p>
    <w:p w14:paraId="6FEB34E3" w14:textId="045C132C"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w:t>
      </w:r>
      <w:r w:rsidR="00F642A5" w:rsidRPr="00D8292F">
        <w:rPr>
          <w:rFonts w:cstheme="minorHAnsi"/>
          <w:sz w:val="24"/>
          <w:szCs w:val="24"/>
        </w:rPr>
        <w:t>X</w:t>
      </w:r>
      <w:r w:rsidR="001560E7" w:rsidRPr="00D8292F">
        <w:rPr>
          <w:rFonts w:cstheme="minorHAnsi"/>
          <w:sz w:val="24"/>
          <w:szCs w:val="24"/>
        </w:rPr>
        <w:t>I</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plano de inspeção e manutenção: documento atualizado, em formulário próprio ou sistema informatizado, amparado em normas regulamentadoras, técnicas e/ou manuais de fabricantes, abrangendo cronogramas e procedimentos de inspeção e manutenção de equipamentos, máquinas, tubulações, acessórios, instrumentos e sistemas da instalação produtora de derivados de petróleo e gás natural, identificando os responsáveis capacitados e elencando métodos e condutas de segurança e saúde;</w:t>
      </w:r>
    </w:p>
    <w:p w14:paraId="6B436423" w14:textId="738CDC5F"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XXX</w:t>
      </w:r>
      <w:r w:rsidR="005F0B14">
        <w:rPr>
          <w:rFonts w:cstheme="minorHAnsi"/>
          <w:sz w:val="24"/>
          <w:szCs w:val="24"/>
        </w:rPr>
        <w:t>I</w:t>
      </w:r>
      <w:r w:rsidR="007D2593">
        <w:rPr>
          <w:rFonts w:cstheme="minorHAnsi"/>
          <w:sz w:val="24"/>
          <w:szCs w:val="24"/>
        </w:rPr>
        <w:t>V</w:t>
      </w:r>
      <w:r w:rsidRPr="00D8292F">
        <w:rPr>
          <w:rFonts w:cstheme="minorHAnsi"/>
          <w:sz w:val="24"/>
          <w:szCs w:val="24"/>
        </w:rPr>
        <w:t xml:space="preserve"> - </w:t>
      </w:r>
      <w:r w:rsidR="00E70917" w:rsidRPr="00D8292F">
        <w:rPr>
          <w:rFonts w:cstheme="minorHAnsi"/>
          <w:sz w:val="24"/>
          <w:szCs w:val="24"/>
        </w:rPr>
        <w:t>plano de transição e continuidade operacional: documento</w:t>
      </w:r>
      <w:r w:rsidR="00743C7B" w:rsidRPr="00D8292F">
        <w:rPr>
          <w:rFonts w:cstheme="minorHAnsi"/>
          <w:sz w:val="24"/>
          <w:szCs w:val="24"/>
        </w:rPr>
        <w:t>,</w:t>
      </w:r>
      <w:r w:rsidR="00E70917" w:rsidRPr="00D8292F">
        <w:rPr>
          <w:rFonts w:cstheme="minorHAnsi"/>
          <w:sz w:val="24"/>
          <w:szCs w:val="24"/>
        </w:rPr>
        <w:t xml:space="preserve"> </w:t>
      </w:r>
      <w:r w:rsidR="00472537" w:rsidRPr="00D8292F">
        <w:rPr>
          <w:rFonts w:cstheme="minorHAnsi"/>
          <w:sz w:val="24"/>
          <w:szCs w:val="24"/>
        </w:rPr>
        <w:t>assinado</w:t>
      </w:r>
      <w:r w:rsidR="00E70917" w:rsidRPr="00D8292F">
        <w:rPr>
          <w:rFonts w:cstheme="minorHAnsi"/>
          <w:sz w:val="24"/>
          <w:szCs w:val="24"/>
        </w:rPr>
        <w:t xml:space="preserve"> pelas partes</w:t>
      </w:r>
      <w:r w:rsidR="00743C7B" w:rsidRPr="00D8292F">
        <w:rPr>
          <w:rFonts w:cstheme="minorHAnsi"/>
          <w:sz w:val="24"/>
          <w:szCs w:val="24"/>
        </w:rPr>
        <w:t xml:space="preserve"> envolvidas n</w:t>
      </w:r>
      <w:r w:rsidR="00E70917" w:rsidRPr="00D8292F">
        <w:rPr>
          <w:rFonts w:cstheme="minorHAnsi"/>
          <w:sz w:val="24"/>
          <w:szCs w:val="24"/>
        </w:rPr>
        <w:t>o processo de transferência de titularidade da autorização de operação</w:t>
      </w:r>
      <w:r w:rsidR="00743C7B" w:rsidRPr="00D8292F">
        <w:rPr>
          <w:rFonts w:cstheme="minorHAnsi"/>
          <w:sz w:val="24"/>
          <w:szCs w:val="24"/>
        </w:rPr>
        <w:t>,</w:t>
      </w:r>
      <w:r w:rsidR="00E70917" w:rsidRPr="00D8292F">
        <w:rPr>
          <w:rFonts w:cstheme="minorHAnsi"/>
          <w:sz w:val="24"/>
          <w:szCs w:val="24"/>
        </w:rPr>
        <w:t xml:space="preserve"> contendo, no mínimo, o detalhamento das ações a serem empreendidas para garantia da transição e continuidade operacional da instalação produtora </w:t>
      </w:r>
      <w:r w:rsidR="002C4ADD" w:rsidRPr="00D8292F">
        <w:rPr>
          <w:rFonts w:cstheme="minorHAnsi"/>
          <w:sz w:val="24"/>
          <w:szCs w:val="24"/>
        </w:rPr>
        <w:t xml:space="preserve">de derivados de petróleo e gás natural </w:t>
      </w:r>
      <w:r w:rsidR="00E70917" w:rsidRPr="00D8292F">
        <w:rPr>
          <w:rFonts w:cstheme="minorHAnsi"/>
          <w:sz w:val="24"/>
          <w:szCs w:val="24"/>
        </w:rPr>
        <w:t xml:space="preserve">de forma segura, com cronograma e </w:t>
      </w:r>
      <w:r w:rsidR="00291101" w:rsidRPr="00D8292F">
        <w:rPr>
          <w:rFonts w:cstheme="minorHAnsi"/>
          <w:sz w:val="24"/>
          <w:szCs w:val="24"/>
        </w:rPr>
        <w:t xml:space="preserve">identificação dos </w:t>
      </w:r>
      <w:r w:rsidR="00E70917" w:rsidRPr="00D8292F">
        <w:rPr>
          <w:rFonts w:cstheme="minorHAnsi"/>
          <w:sz w:val="24"/>
          <w:szCs w:val="24"/>
        </w:rPr>
        <w:t>responsáveis pelo acompanhamento;</w:t>
      </w:r>
    </w:p>
    <w:p w14:paraId="3AD07266" w14:textId="7DEF15E7"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XXX</w:t>
      </w:r>
      <w:r w:rsidR="005F0B14">
        <w:rPr>
          <w:rFonts w:cstheme="minorHAnsi"/>
          <w:sz w:val="24"/>
          <w:szCs w:val="24"/>
        </w:rPr>
        <w:t>V</w:t>
      </w:r>
      <w:r w:rsidRPr="00D8292F">
        <w:rPr>
          <w:rFonts w:cstheme="minorHAnsi"/>
          <w:sz w:val="24"/>
          <w:szCs w:val="24"/>
        </w:rPr>
        <w:t xml:space="preserve"> - </w:t>
      </w:r>
      <w:r w:rsidR="00E70917" w:rsidRPr="00D8292F">
        <w:rPr>
          <w:rFonts w:cstheme="minorHAnsi"/>
          <w:sz w:val="24"/>
          <w:szCs w:val="24"/>
        </w:rPr>
        <w:t>planta baixa e de corte da área de armazenamento: desenho</w:t>
      </w:r>
      <w:r w:rsidR="00751B51" w:rsidRPr="00D8292F">
        <w:rPr>
          <w:rFonts w:cstheme="minorHAnsi"/>
          <w:sz w:val="24"/>
          <w:szCs w:val="24"/>
        </w:rPr>
        <w:t xml:space="preserve"> com </w:t>
      </w:r>
      <w:r w:rsidR="0071212A" w:rsidRPr="00D8292F">
        <w:rPr>
          <w:rFonts w:cstheme="minorHAnsi"/>
          <w:sz w:val="24"/>
          <w:szCs w:val="24"/>
        </w:rPr>
        <w:t>cota</w:t>
      </w:r>
      <w:r w:rsidR="00751B51" w:rsidRPr="00D8292F">
        <w:rPr>
          <w:rFonts w:cstheme="minorHAnsi"/>
          <w:sz w:val="24"/>
          <w:szCs w:val="24"/>
        </w:rPr>
        <w:t>s</w:t>
      </w:r>
      <w:r w:rsidR="005C738C" w:rsidRPr="00D8292F">
        <w:rPr>
          <w:rFonts w:cstheme="minorHAnsi"/>
          <w:sz w:val="24"/>
          <w:szCs w:val="24"/>
        </w:rPr>
        <w:t>,</w:t>
      </w:r>
      <w:r w:rsidR="0071212A" w:rsidRPr="00D8292F">
        <w:rPr>
          <w:rFonts w:cstheme="minorHAnsi"/>
          <w:sz w:val="24"/>
          <w:szCs w:val="24"/>
        </w:rPr>
        <w:t xml:space="preserve"> </w:t>
      </w:r>
      <w:r w:rsidR="00E70917" w:rsidRPr="00D8292F">
        <w:rPr>
          <w:rFonts w:cstheme="minorHAnsi"/>
          <w:sz w:val="24"/>
          <w:szCs w:val="24"/>
        </w:rPr>
        <w:t xml:space="preserve">que estabelece a disposição, em planta e corte, </w:t>
      </w:r>
      <w:r w:rsidR="003323DC" w:rsidRPr="00D8292F">
        <w:rPr>
          <w:rFonts w:cstheme="minorHAnsi"/>
          <w:sz w:val="24"/>
          <w:szCs w:val="24"/>
        </w:rPr>
        <w:t xml:space="preserve">na </w:t>
      </w:r>
      <w:r w:rsidR="00F61B0D" w:rsidRPr="00D8292F">
        <w:rPr>
          <w:rFonts w:cstheme="minorHAnsi"/>
          <w:sz w:val="24"/>
          <w:szCs w:val="24"/>
        </w:rPr>
        <w:t>versão conforme construído (</w:t>
      </w:r>
      <w:r w:rsidR="00F61B0D" w:rsidRPr="00D8292F">
        <w:rPr>
          <w:rFonts w:cstheme="minorHAnsi"/>
          <w:b/>
          <w:sz w:val="24"/>
          <w:szCs w:val="24"/>
        </w:rPr>
        <w:t xml:space="preserve">as </w:t>
      </w:r>
      <w:proofErr w:type="spellStart"/>
      <w:r w:rsidR="00F61B0D" w:rsidRPr="00D8292F">
        <w:rPr>
          <w:rFonts w:cstheme="minorHAnsi"/>
          <w:b/>
          <w:sz w:val="24"/>
          <w:szCs w:val="24"/>
        </w:rPr>
        <w:t>built</w:t>
      </w:r>
      <w:proofErr w:type="spellEnd"/>
      <w:r w:rsidR="00F61B0D" w:rsidRPr="00D8292F">
        <w:rPr>
          <w:rFonts w:cstheme="minorHAnsi"/>
          <w:sz w:val="24"/>
          <w:szCs w:val="24"/>
        </w:rPr>
        <w:t>), do</w:t>
      </w:r>
      <w:r w:rsidR="00E70917" w:rsidRPr="00D8292F">
        <w:rPr>
          <w:rFonts w:cstheme="minorHAnsi"/>
          <w:sz w:val="24"/>
          <w:szCs w:val="24"/>
        </w:rPr>
        <w:t>s tanques de armazenamento de líquidos inflamáveis e combustíveis, diques e bacias de contenção, com indicação de todas as dimensões e distâncias estabelecidas na Norma ABNT NBR 17.505;</w:t>
      </w:r>
    </w:p>
    <w:p w14:paraId="3E1F4334" w14:textId="67D406D1"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XXX</w:t>
      </w:r>
      <w:r w:rsidR="00F642A5" w:rsidRPr="00D8292F">
        <w:rPr>
          <w:rFonts w:cstheme="minorHAnsi"/>
          <w:sz w:val="24"/>
          <w:szCs w:val="24"/>
        </w:rPr>
        <w:t>V</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planta de arranjo geral: desenho que estabelece a disposição, em planta,</w:t>
      </w:r>
      <w:r w:rsidR="00F61B0D" w:rsidRPr="00D8292F">
        <w:rPr>
          <w:rFonts w:cstheme="minorHAnsi"/>
          <w:sz w:val="24"/>
          <w:szCs w:val="24"/>
        </w:rPr>
        <w:t xml:space="preserve"> </w:t>
      </w:r>
      <w:r w:rsidR="003323DC" w:rsidRPr="00D8292F">
        <w:rPr>
          <w:rFonts w:cstheme="minorHAnsi"/>
          <w:sz w:val="24"/>
          <w:szCs w:val="24"/>
        </w:rPr>
        <w:t xml:space="preserve">na </w:t>
      </w:r>
      <w:r w:rsidR="00F61B0D" w:rsidRPr="00D8292F">
        <w:rPr>
          <w:rFonts w:cstheme="minorHAnsi"/>
          <w:sz w:val="24"/>
          <w:szCs w:val="24"/>
        </w:rPr>
        <w:t>versão conforme construído (</w:t>
      </w:r>
      <w:r w:rsidR="00F61B0D" w:rsidRPr="00D8292F">
        <w:rPr>
          <w:rFonts w:cstheme="minorHAnsi"/>
          <w:b/>
          <w:sz w:val="24"/>
          <w:szCs w:val="24"/>
        </w:rPr>
        <w:t xml:space="preserve">as </w:t>
      </w:r>
      <w:proofErr w:type="spellStart"/>
      <w:r w:rsidR="00F61B0D" w:rsidRPr="00D8292F">
        <w:rPr>
          <w:rFonts w:cstheme="minorHAnsi"/>
          <w:b/>
          <w:sz w:val="24"/>
          <w:szCs w:val="24"/>
        </w:rPr>
        <w:t>built</w:t>
      </w:r>
      <w:proofErr w:type="spellEnd"/>
      <w:r w:rsidR="00F61B0D" w:rsidRPr="00D8292F">
        <w:rPr>
          <w:rFonts w:cstheme="minorHAnsi"/>
          <w:sz w:val="24"/>
          <w:szCs w:val="24"/>
        </w:rPr>
        <w:t>),</w:t>
      </w:r>
      <w:r w:rsidR="00E70917" w:rsidRPr="00D8292F">
        <w:rPr>
          <w:rFonts w:cstheme="minorHAnsi"/>
          <w:sz w:val="24"/>
          <w:szCs w:val="24"/>
        </w:rPr>
        <w:t xml:space="preserve"> das diversas áreas da instalação produtora de derivados de petróleo e gás natural, abrangendo produção, armazenamento, recebimento, expedição, sistema de proteção contra incêndio, sistema de tratamento de resíduos e efluentes, ruas internas, prédio administrativo e demais edificações dentro dos limites no terreno da instalação</w:t>
      </w:r>
      <w:r w:rsidR="002C4ADD" w:rsidRPr="00D8292F">
        <w:rPr>
          <w:rFonts w:cstheme="minorHAnsi"/>
          <w:sz w:val="24"/>
          <w:szCs w:val="24"/>
        </w:rPr>
        <w:t xml:space="preserve"> produtora</w:t>
      </w:r>
      <w:r w:rsidR="00E70917" w:rsidRPr="00D8292F">
        <w:rPr>
          <w:rFonts w:cstheme="minorHAnsi"/>
          <w:sz w:val="24"/>
          <w:szCs w:val="24"/>
        </w:rPr>
        <w:t xml:space="preserve">, destacando a localização e </w:t>
      </w:r>
      <w:r w:rsidR="0071212A" w:rsidRPr="00D8292F">
        <w:rPr>
          <w:rFonts w:cstheme="minorHAnsi"/>
          <w:sz w:val="24"/>
          <w:szCs w:val="24"/>
        </w:rPr>
        <w:t xml:space="preserve">a </w:t>
      </w:r>
      <w:r w:rsidR="00E70917" w:rsidRPr="00D8292F">
        <w:rPr>
          <w:rFonts w:cstheme="minorHAnsi"/>
          <w:sz w:val="24"/>
          <w:szCs w:val="24"/>
        </w:rPr>
        <w:t>identificação de tanques e principais equipamentos;</w:t>
      </w:r>
    </w:p>
    <w:p w14:paraId="5B02DB18" w14:textId="4C166D8C"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XXXV</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 xml:space="preserve">planta do sistema de segurança e de proteção contra incêndio: </w:t>
      </w:r>
      <w:r w:rsidR="00A50468" w:rsidRPr="00D8292F">
        <w:rPr>
          <w:rFonts w:cstheme="minorHAnsi"/>
          <w:sz w:val="24"/>
          <w:szCs w:val="24"/>
        </w:rPr>
        <w:t xml:space="preserve">conjunto de </w:t>
      </w:r>
      <w:r w:rsidR="00E70917" w:rsidRPr="00D8292F">
        <w:rPr>
          <w:rFonts w:cstheme="minorHAnsi"/>
          <w:sz w:val="24"/>
          <w:szCs w:val="24"/>
        </w:rPr>
        <w:t>desenho</w:t>
      </w:r>
      <w:r w:rsidR="00A50468" w:rsidRPr="00D8292F">
        <w:rPr>
          <w:rFonts w:cstheme="minorHAnsi"/>
          <w:sz w:val="24"/>
          <w:szCs w:val="24"/>
        </w:rPr>
        <w:t>s</w:t>
      </w:r>
      <w:r w:rsidR="00E70917" w:rsidRPr="00D8292F">
        <w:rPr>
          <w:rFonts w:cstheme="minorHAnsi"/>
          <w:sz w:val="24"/>
          <w:szCs w:val="24"/>
        </w:rPr>
        <w:t xml:space="preserve"> que estabelece</w:t>
      </w:r>
      <w:r w:rsidR="00A50468" w:rsidRPr="00D8292F">
        <w:rPr>
          <w:rFonts w:cstheme="minorHAnsi"/>
          <w:sz w:val="24"/>
          <w:szCs w:val="24"/>
        </w:rPr>
        <w:t>m</w:t>
      </w:r>
      <w:r w:rsidR="00E70917" w:rsidRPr="00D8292F">
        <w:rPr>
          <w:rFonts w:cstheme="minorHAnsi"/>
          <w:sz w:val="24"/>
          <w:szCs w:val="24"/>
        </w:rPr>
        <w:t xml:space="preserve"> a disposição, em planta,</w:t>
      </w:r>
      <w:r w:rsidR="00F61B0D" w:rsidRPr="00D8292F">
        <w:rPr>
          <w:rFonts w:cstheme="minorHAnsi"/>
          <w:sz w:val="24"/>
          <w:szCs w:val="24"/>
        </w:rPr>
        <w:t xml:space="preserve"> </w:t>
      </w:r>
      <w:r w:rsidR="003323DC" w:rsidRPr="00D8292F">
        <w:rPr>
          <w:rFonts w:cstheme="minorHAnsi"/>
          <w:sz w:val="24"/>
          <w:szCs w:val="24"/>
        </w:rPr>
        <w:t xml:space="preserve">na </w:t>
      </w:r>
      <w:r w:rsidR="00F61B0D" w:rsidRPr="00D8292F">
        <w:rPr>
          <w:rFonts w:cstheme="minorHAnsi"/>
          <w:sz w:val="24"/>
          <w:szCs w:val="24"/>
        </w:rPr>
        <w:t>versão conforme construído (</w:t>
      </w:r>
      <w:r w:rsidR="00F61B0D" w:rsidRPr="00D8292F">
        <w:rPr>
          <w:rFonts w:cstheme="minorHAnsi"/>
          <w:b/>
          <w:sz w:val="24"/>
          <w:szCs w:val="24"/>
        </w:rPr>
        <w:t xml:space="preserve">as </w:t>
      </w:r>
      <w:proofErr w:type="spellStart"/>
      <w:r w:rsidR="00F61B0D" w:rsidRPr="00D8292F">
        <w:rPr>
          <w:rFonts w:cstheme="minorHAnsi"/>
          <w:b/>
          <w:sz w:val="24"/>
          <w:szCs w:val="24"/>
        </w:rPr>
        <w:t>built</w:t>
      </w:r>
      <w:proofErr w:type="spellEnd"/>
      <w:r w:rsidR="00F61B0D" w:rsidRPr="00D8292F">
        <w:rPr>
          <w:rFonts w:cstheme="minorHAnsi"/>
          <w:sz w:val="24"/>
          <w:szCs w:val="24"/>
        </w:rPr>
        <w:t>),</w:t>
      </w:r>
      <w:r w:rsidR="00E70917" w:rsidRPr="00D8292F">
        <w:rPr>
          <w:rFonts w:cstheme="minorHAnsi"/>
          <w:sz w:val="24"/>
          <w:szCs w:val="24"/>
        </w:rPr>
        <w:t xml:space="preserve"> dos principais dispositivos voltados à segurança operacional, abrangendo a localização </w:t>
      </w:r>
      <w:r w:rsidR="0071212A" w:rsidRPr="00D8292F">
        <w:rPr>
          <w:rFonts w:cstheme="minorHAnsi"/>
          <w:sz w:val="24"/>
          <w:szCs w:val="24"/>
        </w:rPr>
        <w:t xml:space="preserve">e a identificação por legenda </w:t>
      </w:r>
      <w:r w:rsidR="00E70917" w:rsidRPr="00D8292F">
        <w:rPr>
          <w:rFonts w:cstheme="minorHAnsi"/>
          <w:sz w:val="24"/>
          <w:szCs w:val="24"/>
        </w:rPr>
        <w:t xml:space="preserve">dos componentes do sistema, </w:t>
      </w:r>
      <w:r w:rsidR="00A50468" w:rsidRPr="00D8292F">
        <w:rPr>
          <w:rFonts w:cstheme="minorHAnsi"/>
          <w:sz w:val="24"/>
          <w:szCs w:val="24"/>
        </w:rPr>
        <w:t>tais como chuveiros de emergência e lava-olhos, conjuntos autônomos de respiração, detectores de hidrocarbonetos e outros gases</w:t>
      </w:r>
      <w:r w:rsidR="0042554A" w:rsidRPr="00D8292F">
        <w:rPr>
          <w:rFonts w:cstheme="minorHAnsi"/>
          <w:sz w:val="24"/>
          <w:szCs w:val="24"/>
        </w:rPr>
        <w:t>,</w:t>
      </w:r>
      <w:r w:rsidR="00A50468" w:rsidRPr="00D8292F">
        <w:rPr>
          <w:rFonts w:cstheme="minorHAnsi"/>
          <w:sz w:val="24"/>
          <w:szCs w:val="24"/>
        </w:rPr>
        <w:t xml:space="preserve"> </w:t>
      </w:r>
      <w:r w:rsidR="00E70917" w:rsidRPr="00D8292F">
        <w:rPr>
          <w:rFonts w:cstheme="minorHAnsi"/>
          <w:sz w:val="24"/>
          <w:szCs w:val="24"/>
        </w:rPr>
        <w:t>rotas de fuga e pontos de encontro;</w:t>
      </w:r>
    </w:p>
    <w:p w14:paraId="596A204C" w14:textId="137563BC"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XXXV</w:t>
      </w:r>
      <w:r w:rsidR="001560E7" w:rsidRPr="00D8292F">
        <w:rPr>
          <w:rFonts w:cstheme="minorHAnsi"/>
          <w:sz w:val="24"/>
          <w:szCs w:val="24"/>
        </w:rPr>
        <w:t>I</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 xml:space="preserve">polo de processamento de gás natural: </w:t>
      </w:r>
      <w:r w:rsidR="00A86BDF" w:rsidRPr="00D8292F">
        <w:rPr>
          <w:rFonts w:cstheme="minorHAnsi"/>
          <w:sz w:val="24"/>
          <w:szCs w:val="24"/>
        </w:rPr>
        <w:t>instalação</w:t>
      </w:r>
      <w:r w:rsidR="00E70917" w:rsidRPr="00D8292F">
        <w:rPr>
          <w:rFonts w:cstheme="minorHAnsi"/>
          <w:sz w:val="24"/>
          <w:szCs w:val="24"/>
        </w:rPr>
        <w:t xml:space="preserve"> industrial constituíd</w:t>
      </w:r>
      <w:r w:rsidR="00F95115" w:rsidRPr="00D8292F">
        <w:rPr>
          <w:rFonts w:cstheme="minorHAnsi"/>
          <w:sz w:val="24"/>
          <w:szCs w:val="24"/>
        </w:rPr>
        <w:t>a</w:t>
      </w:r>
      <w:r w:rsidR="00E70917" w:rsidRPr="00D8292F">
        <w:rPr>
          <w:rFonts w:cstheme="minorHAnsi"/>
          <w:sz w:val="24"/>
          <w:szCs w:val="24"/>
        </w:rPr>
        <w:t xml:space="preserve"> de unidades de processamento </w:t>
      </w:r>
      <w:r w:rsidR="00F95115" w:rsidRPr="00D8292F">
        <w:rPr>
          <w:rFonts w:cstheme="minorHAnsi"/>
          <w:sz w:val="24"/>
          <w:szCs w:val="24"/>
        </w:rPr>
        <w:t xml:space="preserve">e tratamento </w:t>
      </w:r>
      <w:r w:rsidR="00E70917" w:rsidRPr="00D8292F">
        <w:rPr>
          <w:rFonts w:cstheme="minorHAnsi"/>
          <w:sz w:val="24"/>
          <w:szCs w:val="24"/>
        </w:rPr>
        <w:t>de gás natural</w:t>
      </w:r>
      <w:r w:rsidR="00F95115" w:rsidRPr="00D8292F">
        <w:rPr>
          <w:rFonts w:cstheme="minorHAnsi"/>
          <w:sz w:val="24"/>
          <w:szCs w:val="24"/>
        </w:rPr>
        <w:t xml:space="preserve"> e suas frações</w:t>
      </w:r>
      <w:r w:rsidR="00193B33" w:rsidRPr="00D8292F">
        <w:rPr>
          <w:rFonts w:cstheme="minorHAnsi"/>
          <w:sz w:val="24"/>
          <w:szCs w:val="24"/>
        </w:rPr>
        <w:t>, e condensado de gás natural e suas frações</w:t>
      </w:r>
      <w:r w:rsidR="00C44A64" w:rsidRPr="00D8292F">
        <w:rPr>
          <w:rFonts w:cstheme="minorHAnsi"/>
          <w:sz w:val="24"/>
          <w:szCs w:val="24"/>
        </w:rPr>
        <w:t>, incluindo unidades auxiliares</w:t>
      </w:r>
      <w:r w:rsidR="00E70917" w:rsidRPr="00D8292F">
        <w:rPr>
          <w:rFonts w:cstheme="minorHAnsi"/>
          <w:sz w:val="24"/>
          <w:szCs w:val="24"/>
        </w:rPr>
        <w:t>;</w:t>
      </w:r>
    </w:p>
    <w:p w14:paraId="7C9697CC" w14:textId="0AAD3C27"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lastRenderedPageBreak/>
        <w:t>XXX</w:t>
      </w:r>
      <w:r w:rsidR="005F0B14">
        <w:rPr>
          <w:rFonts w:cstheme="minorHAnsi"/>
          <w:sz w:val="24"/>
          <w:szCs w:val="24"/>
        </w:rPr>
        <w:t>I</w:t>
      </w:r>
      <w:r w:rsidR="007D2593">
        <w:rPr>
          <w:rFonts w:cstheme="minorHAnsi"/>
          <w:sz w:val="24"/>
          <w:szCs w:val="24"/>
        </w:rPr>
        <w:t>X</w:t>
      </w:r>
      <w:r w:rsidRPr="00D8292F">
        <w:rPr>
          <w:rFonts w:cstheme="minorHAnsi"/>
          <w:sz w:val="24"/>
          <w:szCs w:val="24"/>
        </w:rPr>
        <w:t xml:space="preserve"> - </w:t>
      </w:r>
      <w:r w:rsidR="00E70917" w:rsidRPr="00D8292F">
        <w:rPr>
          <w:rFonts w:cstheme="minorHAnsi"/>
          <w:sz w:val="24"/>
          <w:szCs w:val="24"/>
        </w:rPr>
        <w:t xml:space="preserve">procedimento operacional: documento, amparado em normas </w:t>
      </w:r>
      <w:r w:rsidR="00316BC8" w:rsidRPr="00D8292F">
        <w:rPr>
          <w:rFonts w:cstheme="minorHAnsi"/>
          <w:sz w:val="24"/>
          <w:szCs w:val="24"/>
        </w:rPr>
        <w:t>técnic</w:t>
      </w:r>
      <w:r w:rsidR="00E70917" w:rsidRPr="00D8292F">
        <w:rPr>
          <w:rFonts w:cstheme="minorHAnsi"/>
          <w:sz w:val="24"/>
          <w:szCs w:val="24"/>
        </w:rPr>
        <w:t>as, que contém instruções para o desenvolvimento das atividades operacionais da instalação</w:t>
      </w:r>
      <w:r w:rsidR="002C4ADD" w:rsidRPr="00D8292F">
        <w:rPr>
          <w:rFonts w:cstheme="minorHAnsi"/>
          <w:sz w:val="24"/>
          <w:szCs w:val="24"/>
        </w:rPr>
        <w:t xml:space="preserve"> produtora de derivados de petróleo e gás natural</w:t>
      </w:r>
      <w:r w:rsidR="00E70917" w:rsidRPr="00D8292F">
        <w:rPr>
          <w:rFonts w:cstheme="minorHAnsi"/>
          <w:sz w:val="24"/>
          <w:szCs w:val="24"/>
        </w:rPr>
        <w:t xml:space="preserve">, abrangendo, no mínimo, as situações de partida inicial, operação normal, parada programada e parada emergencial; </w:t>
      </w:r>
    </w:p>
    <w:p w14:paraId="179BA70E" w14:textId="1D9E22B8"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7D2593">
        <w:rPr>
          <w:rFonts w:cstheme="minorHAnsi"/>
          <w:sz w:val="24"/>
          <w:szCs w:val="24"/>
        </w:rPr>
        <w:t>L</w:t>
      </w:r>
      <w:r w:rsidRPr="00D8292F">
        <w:rPr>
          <w:rFonts w:cstheme="minorHAnsi"/>
          <w:sz w:val="24"/>
          <w:szCs w:val="24"/>
        </w:rPr>
        <w:t xml:space="preserve"> - </w:t>
      </w:r>
      <w:r w:rsidR="00E70917" w:rsidRPr="00D8292F">
        <w:rPr>
          <w:rFonts w:cstheme="minorHAnsi"/>
          <w:sz w:val="24"/>
          <w:szCs w:val="24"/>
        </w:rPr>
        <w:t>produtor de derivados de petróleo e gás natural: pessoa jurídica autorizada pela ANP a exercer a atividade de produção de derivados de petróleo e gás natural, sendo refinador de petróleo, processador de gás natural, formulador de gasolina e óleo diesel</w:t>
      </w:r>
      <w:r w:rsidR="00EA4D36" w:rsidRPr="00D8292F">
        <w:rPr>
          <w:rFonts w:cstheme="minorHAnsi"/>
          <w:sz w:val="24"/>
          <w:szCs w:val="24"/>
        </w:rPr>
        <w:t xml:space="preserve"> </w:t>
      </w:r>
      <w:r w:rsidR="00E70917" w:rsidRPr="00D8292F">
        <w:rPr>
          <w:rFonts w:cstheme="minorHAnsi"/>
          <w:sz w:val="24"/>
          <w:szCs w:val="24"/>
        </w:rPr>
        <w:t>ou produtor de combustíveis em central petroquímica;</w:t>
      </w:r>
    </w:p>
    <w:p w14:paraId="2FAD3114" w14:textId="46F9F0DF" w:rsidR="00E70917" w:rsidRPr="00D8292F" w:rsidRDefault="00C55CA2" w:rsidP="00C22234">
      <w:pPr>
        <w:autoSpaceDE w:val="0"/>
        <w:autoSpaceDN w:val="0"/>
        <w:adjustRightInd w:val="0"/>
        <w:spacing w:after="120" w:line="240" w:lineRule="auto"/>
        <w:jc w:val="both"/>
        <w:rPr>
          <w:rFonts w:cstheme="minorHAnsi"/>
          <w:b/>
          <w:sz w:val="24"/>
          <w:szCs w:val="24"/>
        </w:rPr>
      </w:pPr>
      <w:r w:rsidRPr="00D8292F">
        <w:rPr>
          <w:rFonts w:cstheme="minorHAnsi"/>
          <w:sz w:val="24"/>
          <w:szCs w:val="24"/>
        </w:rPr>
        <w:t>X</w:t>
      </w:r>
      <w:r w:rsidR="005F0B14">
        <w:rPr>
          <w:rFonts w:cstheme="minorHAnsi"/>
          <w:sz w:val="24"/>
          <w:szCs w:val="24"/>
        </w:rPr>
        <w:t>L</w:t>
      </w:r>
      <w:r w:rsidR="007D2593">
        <w:rPr>
          <w:rFonts w:cstheme="minorHAnsi"/>
          <w:sz w:val="24"/>
          <w:szCs w:val="24"/>
        </w:rPr>
        <w:t>I</w:t>
      </w:r>
      <w:r w:rsidR="00D8502B" w:rsidRPr="00D8292F">
        <w:rPr>
          <w:rFonts w:cstheme="minorHAnsi"/>
          <w:sz w:val="24"/>
          <w:szCs w:val="24"/>
        </w:rPr>
        <w:t xml:space="preserve"> - </w:t>
      </w:r>
      <w:r w:rsidR="00E70917" w:rsidRPr="00D8292F">
        <w:rPr>
          <w:rFonts w:cstheme="minorHAnsi"/>
          <w:sz w:val="24"/>
          <w:szCs w:val="24"/>
        </w:rPr>
        <w:t>refinaria de petróleo: instalação industrial que processa petróleo e suas frações, gás natural e suas frações, podendo processar óleo vegetal, produzindo derivados, tais como nafta, solvente, gasolina, querosene, óleo diesel, lubrificante, óleo combustível, gás</w:t>
      </w:r>
      <w:r w:rsidR="00C906FF" w:rsidRPr="00D8292F">
        <w:rPr>
          <w:rFonts w:cstheme="minorHAnsi"/>
          <w:sz w:val="24"/>
          <w:szCs w:val="24"/>
        </w:rPr>
        <w:t xml:space="preserve"> combustível, gás</w:t>
      </w:r>
      <w:r w:rsidR="00E70917" w:rsidRPr="00D8292F">
        <w:rPr>
          <w:rFonts w:cstheme="minorHAnsi"/>
          <w:sz w:val="24"/>
          <w:szCs w:val="24"/>
        </w:rPr>
        <w:t xml:space="preserve"> </w:t>
      </w:r>
      <w:r w:rsidR="006A37DF" w:rsidRPr="00D8292F">
        <w:rPr>
          <w:rFonts w:cstheme="minorHAnsi"/>
          <w:sz w:val="24"/>
          <w:szCs w:val="24"/>
        </w:rPr>
        <w:t>processado</w:t>
      </w:r>
      <w:r w:rsidR="00E70917" w:rsidRPr="00D8292F">
        <w:rPr>
          <w:rFonts w:cstheme="minorHAnsi"/>
          <w:sz w:val="24"/>
          <w:szCs w:val="24"/>
        </w:rPr>
        <w:t xml:space="preserve">, </w:t>
      </w:r>
      <w:r w:rsidR="00C906FF" w:rsidRPr="00D8292F">
        <w:rPr>
          <w:rFonts w:cstheme="minorHAnsi"/>
          <w:sz w:val="24"/>
          <w:szCs w:val="24"/>
        </w:rPr>
        <w:t>gases l</w:t>
      </w:r>
      <w:r w:rsidR="00FA3257" w:rsidRPr="00D8292F">
        <w:rPr>
          <w:rFonts w:cstheme="minorHAnsi"/>
          <w:sz w:val="24"/>
          <w:szCs w:val="24"/>
        </w:rPr>
        <w:t>iquefeito</w:t>
      </w:r>
      <w:r w:rsidR="00C906FF" w:rsidRPr="00D8292F">
        <w:rPr>
          <w:rFonts w:cstheme="minorHAnsi"/>
          <w:sz w:val="24"/>
          <w:szCs w:val="24"/>
        </w:rPr>
        <w:t>s</w:t>
      </w:r>
      <w:r w:rsidR="00FA3257" w:rsidRPr="00D8292F">
        <w:rPr>
          <w:rFonts w:cstheme="minorHAnsi"/>
          <w:sz w:val="24"/>
          <w:szCs w:val="24"/>
        </w:rPr>
        <w:t xml:space="preserve"> </w:t>
      </w:r>
      <w:r w:rsidR="00E70917" w:rsidRPr="00D8292F">
        <w:rPr>
          <w:rFonts w:cstheme="minorHAnsi"/>
          <w:sz w:val="24"/>
          <w:szCs w:val="24"/>
        </w:rPr>
        <w:t xml:space="preserve">de </w:t>
      </w:r>
      <w:r w:rsidR="00C906FF" w:rsidRPr="00D8292F">
        <w:rPr>
          <w:rFonts w:cstheme="minorHAnsi"/>
          <w:sz w:val="24"/>
          <w:szCs w:val="24"/>
        </w:rPr>
        <w:t>p</w:t>
      </w:r>
      <w:r w:rsidR="00FA3257" w:rsidRPr="00D8292F">
        <w:rPr>
          <w:rFonts w:cstheme="minorHAnsi"/>
          <w:sz w:val="24"/>
          <w:szCs w:val="24"/>
        </w:rPr>
        <w:t>etróleo</w:t>
      </w:r>
      <w:r w:rsidR="00E70917" w:rsidRPr="00D8292F">
        <w:rPr>
          <w:rFonts w:cstheme="minorHAnsi"/>
          <w:sz w:val="24"/>
          <w:szCs w:val="24"/>
        </w:rPr>
        <w:t>, asfalto e coque, por meio de processos físicos e químicos de refino</w:t>
      </w:r>
      <w:r w:rsidR="00C44A64" w:rsidRPr="00D8292F">
        <w:rPr>
          <w:rFonts w:cstheme="minorHAnsi"/>
          <w:sz w:val="24"/>
          <w:szCs w:val="24"/>
        </w:rPr>
        <w:t>, incluindo unidades de processo</w:t>
      </w:r>
      <w:r w:rsidR="00487334" w:rsidRPr="00D8292F">
        <w:rPr>
          <w:rFonts w:cstheme="minorHAnsi"/>
          <w:sz w:val="24"/>
          <w:szCs w:val="24"/>
        </w:rPr>
        <w:t xml:space="preserve"> e </w:t>
      </w:r>
      <w:r w:rsidR="00101A02" w:rsidRPr="00D8292F">
        <w:rPr>
          <w:rFonts w:cstheme="minorHAnsi"/>
          <w:sz w:val="24"/>
          <w:szCs w:val="24"/>
        </w:rPr>
        <w:t>a</w:t>
      </w:r>
      <w:r w:rsidR="00C44A64" w:rsidRPr="00D8292F">
        <w:rPr>
          <w:rFonts w:cstheme="minorHAnsi"/>
          <w:sz w:val="24"/>
          <w:szCs w:val="24"/>
        </w:rPr>
        <w:t>uxiliares</w:t>
      </w:r>
      <w:r w:rsidR="00E70917" w:rsidRPr="00D8292F">
        <w:rPr>
          <w:rFonts w:cstheme="minorHAnsi"/>
          <w:sz w:val="24"/>
          <w:szCs w:val="24"/>
        </w:rPr>
        <w:t>;</w:t>
      </w:r>
      <w:r w:rsidR="00E70917" w:rsidRPr="00D8292F">
        <w:rPr>
          <w:rFonts w:cstheme="minorHAnsi"/>
          <w:b/>
          <w:sz w:val="24"/>
          <w:szCs w:val="24"/>
        </w:rPr>
        <w:t xml:space="preserve"> </w:t>
      </w:r>
    </w:p>
    <w:p w14:paraId="342E8ACF" w14:textId="7D9A7645" w:rsidR="00E70917" w:rsidRPr="00D8292F" w:rsidRDefault="00EA4D36"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w:t>
      </w:r>
      <w:r w:rsidR="00F642A5" w:rsidRPr="00D8292F">
        <w:rPr>
          <w:rFonts w:cstheme="minorHAnsi"/>
          <w:sz w:val="24"/>
          <w:szCs w:val="24"/>
        </w:rPr>
        <w:t>L</w:t>
      </w:r>
      <w:r w:rsidR="005F0B14">
        <w:rPr>
          <w:rFonts w:cstheme="minorHAnsi"/>
          <w:sz w:val="24"/>
          <w:szCs w:val="24"/>
        </w:rPr>
        <w:t>I</w:t>
      </w:r>
      <w:r w:rsidR="007D2593">
        <w:rPr>
          <w:rFonts w:cstheme="minorHAnsi"/>
          <w:sz w:val="24"/>
          <w:szCs w:val="24"/>
        </w:rPr>
        <w:t>I</w:t>
      </w:r>
      <w:r w:rsidR="00D8502B" w:rsidRPr="00D8292F">
        <w:rPr>
          <w:rFonts w:cstheme="minorHAnsi"/>
          <w:sz w:val="24"/>
          <w:szCs w:val="24"/>
        </w:rPr>
        <w:t xml:space="preserve"> - </w:t>
      </w:r>
      <w:r w:rsidR="00E70917" w:rsidRPr="00D8292F">
        <w:rPr>
          <w:rFonts w:cstheme="minorHAnsi"/>
          <w:sz w:val="24"/>
          <w:szCs w:val="24"/>
        </w:rPr>
        <w:t xml:space="preserve">teste com a utilização de fluidos não inflamáveis: etapa do </w:t>
      </w:r>
      <w:r w:rsidR="008A6A4C" w:rsidRPr="00D8292F">
        <w:rPr>
          <w:rFonts w:cstheme="minorHAnsi"/>
          <w:sz w:val="24"/>
          <w:szCs w:val="24"/>
        </w:rPr>
        <w:t>comissionamento</w:t>
      </w:r>
      <w:r w:rsidR="00E70917" w:rsidRPr="00D8292F">
        <w:rPr>
          <w:rFonts w:cstheme="minorHAnsi"/>
          <w:sz w:val="24"/>
          <w:szCs w:val="24"/>
        </w:rPr>
        <w:t xml:space="preserve"> que visa verificar a estanqueidade das tubulações, energização dos equipamentos, funcionamento da automação e instrumentação da unidade, podendo nesta etapa ser utilizada água, vapor d'água, nitrogênio ou outro fluido </w:t>
      </w:r>
      <w:r w:rsidR="008A6A4C" w:rsidRPr="00D8292F">
        <w:rPr>
          <w:rFonts w:cstheme="minorHAnsi"/>
          <w:sz w:val="24"/>
          <w:szCs w:val="24"/>
        </w:rPr>
        <w:t>não inflamável</w:t>
      </w:r>
      <w:r w:rsidR="00E70917" w:rsidRPr="00D8292F">
        <w:rPr>
          <w:rFonts w:cstheme="minorHAnsi"/>
          <w:sz w:val="24"/>
          <w:szCs w:val="24"/>
        </w:rPr>
        <w:t>;</w:t>
      </w:r>
    </w:p>
    <w:p w14:paraId="489B81C3" w14:textId="29B83E69"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XL</w:t>
      </w:r>
      <w:r w:rsidR="000F20EF" w:rsidRPr="00D8292F">
        <w:rPr>
          <w:rFonts w:cstheme="minorHAnsi"/>
          <w:sz w:val="24"/>
          <w:szCs w:val="24"/>
        </w:rPr>
        <w:t>I</w:t>
      </w:r>
      <w:r w:rsidR="005F0B14">
        <w:rPr>
          <w:rFonts w:cstheme="minorHAnsi"/>
          <w:sz w:val="24"/>
          <w:szCs w:val="24"/>
        </w:rPr>
        <w:t>I</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 xml:space="preserve">teste de </w:t>
      </w:r>
      <w:r w:rsidR="007012D3" w:rsidRPr="00D8292F">
        <w:rPr>
          <w:rFonts w:cstheme="minorHAnsi"/>
          <w:sz w:val="24"/>
          <w:szCs w:val="24"/>
        </w:rPr>
        <w:t>capacidade</w:t>
      </w:r>
      <w:r w:rsidR="00E70917" w:rsidRPr="00D8292F">
        <w:rPr>
          <w:rFonts w:cstheme="minorHAnsi"/>
          <w:sz w:val="24"/>
          <w:szCs w:val="24"/>
        </w:rPr>
        <w:t>: operação planejada durante a qual a unidade é submetida a condições operacionais específicas para comparação com as condições estabelecidas em projeto, respeitando-se os limites de segurança, meio ambiente e qualidade de produtos;</w:t>
      </w:r>
    </w:p>
    <w:p w14:paraId="29A90B26" w14:textId="546C386A" w:rsidR="00ED11DF" w:rsidRPr="00D8292F" w:rsidRDefault="00ED11DF"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XL</w:t>
      </w:r>
      <w:r w:rsidR="005F0B14">
        <w:rPr>
          <w:rFonts w:cstheme="minorHAnsi"/>
          <w:sz w:val="24"/>
          <w:szCs w:val="24"/>
        </w:rPr>
        <w:t>I</w:t>
      </w:r>
      <w:r w:rsidR="007D2593">
        <w:rPr>
          <w:rFonts w:cstheme="minorHAnsi"/>
          <w:sz w:val="24"/>
          <w:szCs w:val="24"/>
        </w:rPr>
        <w:t>V</w:t>
      </w:r>
      <w:r w:rsidRPr="00D8292F">
        <w:rPr>
          <w:rFonts w:cstheme="minorHAnsi"/>
          <w:sz w:val="24"/>
          <w:szCs w:val="24"/>
        </w:rPr>
        <w:t xml:space="preserve"> - unidade auxiliar: unidade</w:t>
      </w:r>
      <w:r w:rsidR="00513928" w:rsidRPr="00D8292F">
        <w:rPr>
          <w:rFonts w:cstheme="minorHAnsi"/>
          <w:sz w:val="24"/>
          <w:szCs w:val="24"/>
        </w:rPr>
        <w:t xml:space="preserve"> industrial </w:t>
      </w:r>
      <w:r w:rsidR="004B58B0" w:rsidRPr="00D8292F">
        <w:rPr>
          <w:rFonts w:cstheme="minorHAnsi"/>
          <w:sz w:val="24"/>
          <w:szCs w:val="24"/>
        </w:rPr>
        <w:t>que se destina a fornecer insumos</w:t>
      </w:r>
      <w:r w:rsidR="00513928" w:rsidRPr="00D8292F">
        <w:rPr>
          <w:rFonts w:cstheme="minorHAnsi"/>
          <w:sz w:val="24"/>
          <w:szCs w:val="24"/>
        </w:rPr>
        <w:t xml:space="preserve"> </w:t>
      </w:r>
      <w:r w:rsidR="004B58B0" w:rsidRPr="00D8292F">
        <w:rPr>
          <w:rFonts w:cstheme="minorHAnsi"/>
          <w:sz w:val="24"/>
          <w:szCs w:val="24"/>
        </w:rPr>
        <w:t>à operação das unidades de processo ou a tratar rejeitos dessas unidades</w:t>
      </w:r>
      <w:r w:rsidR="00513928" w:rsidRPr="00D8292F">
        <w:rPr>
          <w:rFonts w:cstheme="minorHAnsi"/>
          <w:sz w:val="24"/>
          <w:szCs w:val="24"/>
        </w:rPr>
        <w:t>, incluindo as utilidades necessárias ao processo</w:t>
      </w:r>
      <w:r w:rsidR="004B58B0" w:rsidRPr="00D8292F">
        <w:rPr>
          <w:rFonts w:cstheme="minorHAnsi"/>
          <w:sz w:val="24"/>
          <w:szCs w:val="24"/>
        </w:rPr>
        <w:t>;</w:t>
      </w:r>
    </w:p>
    <w:p w14:paraId="44F85456" w14:textId="56BD0FA0" w:rsidR="00E70917" w:rsidRPr="00D8292F" w:rsidRDefault="00D8502B" w:rsidP="00C22234">
      <w:pPr>
        <w:autoSpaceDE w:val="0"/>
        <w:autoSpaceDN w:val="0"/>
        <w:adjustRightInd w:val="0"/>
        <w:spacing w:after="120" w:line="240" w:lineRule="auto"/>
        <w:jc w:val="both"/>
        <w:rPr>
          <w:rFonts w:cstheme="minorHAnsi"/>
          <w:sz w:val="24"/>
          <w:szCs w:val="24"/>
        </w:rPr>
      </w:pPr>
      <w:r w:rsidRPr="00D8292F">
        <w:rPr>
          <w:rFonts w:cstheme="minorHAnsi"/>
          <w:sz w:val="24"/>
          <w:szCs w:val="24"/>
        </w:rPr>
        <w:t>XL</w:t>
      </w:r>
      <w:r w:rsidR="005F0B14">
        <w:rPr>
          <w:rFonts w:cstheme="minorHAnsi"/>
          <w:sz w:val="24"/>
          <w:szCs w:val="24"/>
        </w:rPr>
        <w:t>V</w:t>
      </w:r>
      <w:r w:rsidRPr="00D8292F">
        <w:rPr>
          <w:rFonts w:cstheme="minorHAnsi"/>
          <w:sz w:val="24"/>
          <w:szCs w:val="24"/>
        </w:rPr>
        <w:t xml:space="preserve"> - </w:t>
      </w:r>
      <w:r w:rsidR="00E70917" w:rsidRPr="00D8292F">
        <w:rPr>
          <w:rFonts w:cstheme="minorHAnsi"/>
          <w:sz w:val="24"/>
          <w:szCs w:val="24"/>
        </w:rPr>
        <w:t xml:space="preserve">Unidade de Processamento de Gás Natural (UPGN): </w:t>
      </w:r>
      <w:r w:rsidR="00A03942" w:rsidRPr="00D8292F">
        <w:rPr>
          <w:rFonts w:cstheme="minorHAnsi"/>
          <w:sz w:val="24"/>
          <w:szCs w:val="24"/>
        </w:rPr>
        <w:t>unidade</w:t>
      </w:r>
      <w:r w:rsidR="00E70917" w:rsidRPr="00D8292F">
        <w:rPr>
          <w:rFonts w:cstheme="minorHAnsi"/>
          <w:sz w:val="24"/>
          <w:szCs w:val="24"/>
        </w:rPr>
        <w:t xml:space="preserve"> industrial que objetiva separar as frações existentes no gás natural, gerando derivados, tais como gás processado, </w:t>
      </w:r>
      <w:r w:rsidR="006E6287" w:rsidRPr="00D8292F">
        <w:rPr>
          <w:rFonts w:cstheme="minorHAnsi"/>
          <w:sz w:val="24"/>
          <w:szCs w:val="24"/>
        </w:rPr>
        <w:t>gases liquefeitos de petróleo</w:t>
      </w:r>
      <w:r w:rsidR="00E70917" w:rsidRPr="00D8292F">
        <w:rPr>
          <w:rFonts w:cstheme="minorHAnsi"/>
          <w:sz w:val="24"/>
          <w:szCs w:val="24"/>
        </w:rPr>
        <w:t xml:space="preserve">, fração C5+ (gasolina natural) e líquido de gás natural (LGN); </w:t>
      </w:r>
      <w:proofErr w:type="gramStart"/>
      <w:r w:rsidR="00E70917" w:rsidRPr="00D8292F">
        <w:rPr>
          <w:rFonts w:cstheme="minorHAnsi"/>
          <w:sz w:val="24"/>
          <w:szCs w:val="24"/>
        </w:rPr>
        <w:t>e</w:t>
      </w:r>
      <w:proofErr w:type="gramEnd"/>
    </w:p>
    <w:p w14:paraId="639C4414" w14:textId="0546ABD8" w:rsidR="00ED1510" w:rsidRPr="00D8292F" w:rsidRDefault="00D8502B" w:rsidP="00C22234">
      <w:pPr>
        <w:spacing w:after="120" w:line="240" w:lineRule="auto"/>
        <w:jc w:val="both"/>
        <w:rPr>
          <w:rFonts w:cstheme="minorHAnsi"/>
          <w:sz w:val="24"/>
          <w:szCs w:val="24"/>
        </w:rPr>
      </w:pPr>
      <w:r w:rsidRPr="00D8292F">
        <w:rPr>
          <w:rFonts w:cstheme="minorHAnsi"/>
          <w:sz w:val="24"/>
          <w:szCs w:val="24"/>
        </w:rPr>
        <w:t>XL</w:t>
      </w:r>
      <w:r w:rsidR="00ED11DF" w:rsidRPr="00D8292F">
        <w:rPr>
          <w:rFonts w:cstheme="minorHAnsi"/>
          <w:sz w:val="24"/>
          <w:szCs w:val="24"/>
        </w:rPr>
        <w:t>V</w:t>
      </w:r>
      <w:r w:rsidR="007D2593">
        <w:rPr>
          <w:rFonts w:cstheme="minorHAnsi"/>
          <w:sz w:val="24"/>
          <w:szCs w:val="24"/>
        </w:rPr>
        <w:t>I</w:t>
      </w:r>
      <w:r w:rsidRPr="00D8292F">
        <w:rPr>
          <w:rFonts w:cstheme="minorHAnsi"/>
          <w:sz w:val="24"/>
          <w:szCs w:val="24"/>
        </w:rPr>
        <w:t xml:space="preserve"> - </w:t>
      </w:r>
      <w:r w:rsidR="00E70917" w:rsidRPr="00D8292F">
        <w:rPr>
          <w:rFonts w:cstheme="minorHAnsi"/>
          <w:sz w:val="24"/>
          <w:szCs w:val="24"/>
        </w:rPr>
        <w:t xml:space="preserve">unidade de processo: </w:t>
      </w:r>
      <w:r w:rsidR="00B96F8D" w:rsidRPr="00D8292F">
        <w:rPr>
          <w:rFonts w:cstheme="minorHAnsi"/>
          <w:sz w:val="24"/>
          <w:szCs w:val="24"/>
        </w:rPr>
        <w:t>unidade</w:t>
      </w:r>
      <w:r w:rsidR="00E70917" w:rsidRPr="00D8292F">
        <w:rPr>
          <w:rFonts w:cstheme="minorHAnsi"/>
          <w:sz w:val="24"/>
          <w:szCs w:val="24"/>
        </w:rPr>
        <w:t xml:space="preserve"> industrial que processa ou realiza tratamentos de petróleo, gás </w:t>
      </w:r>
      <w:proofErr w:type="gramStart"/>
      <w:r w:rsidR="00E70917" w:rsidRPr="00D8292F">
        <w:rPr>
          <w:rFonts w:cstheme="minorHAnsi"/>
          <w:sz w:val="24"/>
          <w:szCs w:val="24"/>
        </w:rPr>
        <w:t xml:space="preserve">natural ou correntes intermediárias, gerando novas correntes intermediárias ou </w:t>
      </w:r>
      <w:r w:rsidR="00602585" w:rsidRPr="00D8292F">
        <w:rPr>
          <w:rFonts w:cstheme="minorHAnsi"/>
          <w:sz w:val="24"/>
          <w:szCs w:val="24"/>
        </w:rPr>
        <w:t>produt</w:t>
      </w:r>
      <w:r w:rsidR="008A6A4C" w:rsidRPr="00D8292F">
        <w:rPr>
          <w:rFonts w:cstheme="minorHAnsi"/>
          <w:sz w:val="24"/>
          <w:szCs w:val="24"/>
        </w:rPr>
        <w:t>os</w:t>
      </w:r>
      <w:r w:rsidR="00602585" w:rsidRPr="00D8292F">
        <w:rPr>
          <w:rFonts w:cstheme="minorHAnsi"/>
          <w:sz w:val="24"/>
          <w:szCs w:val="24"/>
        </w:rPr>
        <w:t xml:space="preserve"> acabados</w:t>
      </w:r>
      <w:proofErr w:type="gramEnd"/>
      <w:r w:rsidR="00E70917" w:rsidRPr="00D8292F">
        <w:rPr>
          <w:rFonts w:cstheme="minorHAnsi"/>
          <w:sz w:val="24"/>
          <w:szCs w:val="24"/>
        </w:rPr>
        <w:t>.</w:t>
      </w:r>
    </w:p>
    <w:p w14:paraId="7CECADFF" w14:textId="77777777" w:rsidR="00F74699" w:rsidRPr="00D8292F" w:rsidRDefault="00F74699" w:rsidP="00D16A58">
      <w:pPr>
        <w:spacing w:after="120" w:line="240" w:lineRule="auto"/>
        <w:ind w:firstLine="567"/>
        <w:jc w:val="both"/>
        <w:rPr>
          <w:rFonts w:cstheme="minorHAnsi"/>
          <w:sz w:val="24"/>
          <w:szCs w:val="24"/>
        </w:rPr>
      </w:pPr>
    </w:p>
    <w:p w14:paraId="1EDBFDB5" w14:textId="77777777" w:rsidR="005471F6" w:rsidRPr="00D8292F" w:rsidRDefault="00B053B7"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III</w:t>
      </w:r>
    </w:p>
    <w:p w14:paraId="78A0DC25" w14:textId="3E8C484C" w:rsidR="00BE46E1" w:rsidRPr="00D8292F" w:rsidRDefault="00484452" w:rsidP="00D16A58">
      <w:pPr>
        <w:pStyle w:val="texto"/>
        <w:spacing w:before="0" w:beforeAutospacing="0" w:after="120" w:afterAutospacing="0"/>
        <w:jc w:val="center"/>
        <w:rPr>
          <w:rFonts w:asciiTheme="minorHAnsi" w:hAnsiTheme="minorHAnsi" w:cstheme="minorHAnsi"/>
        </w:rPr>
      </w:pPr>
      <w:r w:rsidRPr="00D8292F">
        <w:rPr>
          <w:rFonts w:asciiTheme="minorHAnsi" w:hAnsiTheme="minorHAnsi" w:cstheme="minorHAnsi"/>
        </w:rPr>
        <w:t>CONSTRUÇÃO</w:t>
      </w:r>
      <w:r w:rsidR="00765874" w:rsidRPr="00D8292F">
        <w:rPr>
          <w:rFonts w:asciiTheme="minorHAnsi" w:hAnsiTheme="minorHAnsi" w:cstheme="minorHAnsi"/>
        </w:rPr>
        <w:t xml:space="preserve"> </w:t>
      </w:r>
      <w:r w:rsidR="00D212F1" w:rsidRPr="00D8292F">
        <w:rPr>
          <w:rFonts w:asciiTheme="minorHAnsi" w:hAnsiTheme="minorHAnsi" w:cstheme="minorHAnsi"/>
        </w:rPr>
        <w:t xml:space="preserve">OU ALTERAÇÃO </w:t>
      </w:r>
      <w:r w:rsidR="00765874" w:rsidRPr="00D8292F">
        <w:rPr>
          <w:rFonts w:asciiTheme="minorHAnsi" w:hAnsiTheme="minorHAnsi" w:cstheme="minorHAnsi"/>
        </w:rPr>
        <w:t>DA INS</w:t>
      </w:r>
      <w:r w:rsidR="00EA37EB" w:rsidRPr="00D8292F">
        <w:rPr>
          <w:rFonts w:asciiTheme="minorHAnsi" w:hAnsiTheme="minorHAnsi" w:cstheme="minorHAnsi"/>
        </w:rPr>
        <w:t>T</w:t>
      </w:r>
      <w:r w:rsidR="00765874" w:rsidRPr="00D8292F">
        <w:rPr>
          <w:rFonts w:asciiTheme="minorHAnsi" w:hAnsiTheme="minorHAnsi" w:cstheme="minorHAnsi"/>
        </w:rPr>
        <w:t>ALAÇÃO PRODUTORA</w:t>
      </w:r>
    </w:p>
    <w:p w14:paraId="4E2A7E03" w14:textId="50B837E0" w:rsidR="008E5956" w:rsidRPr="00D8292F" w:rsidRDefault="00FF5A3A" w:rsidP="0061691F">
      <w:pPr>
        <w:spacing w:after="120" w:line="240" w:lineRule="auto"/>
        <w:jc w:val="both"/>
        <w:rPr>
          <w:rFonts w:eastAsia="Times New Roman" w:cstheme="minorHAnsi"/>
          <w:sz w:val="24"/>
          <w:szCs w:val="24"/>
          <w:lang w:eastAsia="pt-BR"/>
        </w:rPr>
      </w:pPr>
      <w:bookmarkStart w:id="0" w:name="art3"/>
      <w:bookmarkStart w:id="1" w:name="art4"/>
      <w:bookmarkEnd w:id="0"/>
      <w:bookmarkEnd w:id="1"/>
      <w:r w:rsidRPr="00D8292F">
        <w:rPr>
          <w:rFonts w:cstheme="minorHAnsi"/>
          <w:sz w:val="24"/>
          <w:szCs w:val="24"/>
        </w:rPr>
        <w:t xml:space="preserve">Art. </w:t>
      </w:r>
      <w:r w:rsidR="006870F8" w:rsidRPr="00D8292F">
        <w:rPr>
          <w:rFonts w:cstheme="minorHAnsi"/>
          <w:sz w:val="24"/>
          <w:szCs w:val="24"/>
        </w:rPr>
        <w:t>3</w:t>
      </w:r>
      <w:r w:rsidRPr="00D8292F">
        <w:rPr>
          <w:rFonts w:cstheme="minorHAnsi"/>
          <w:sz w:val="24"/>
          <w:szCs w:val="24"/>
        </w:rPr>
        <w:t>º</w:t>
      </w:r>
      <w:proofErr w:type="gramStart"/>
      <w:r w:rsidR="006B7CE7" w:rsidRPr="00D8292F">
        <w:rPr>
          <w:rFonts w:cstheme="minorHAnsi"/>
          <w:sz w:val="24"/>
          <w:szCs w:val="24"/>
        </w:rPr>
        <w:t xml:space="preserve"> </w:t>
      </w:r>
      <w:r w:rsidR="00727A19" w:rsidRPr="00D8292F">
        <w:rPr>
          <w:rFonts w:cstheme="minorHAnsi"/>
          <w:sz w:val="24"/>
          <w:szCs w:val="24"/>
        </w:rPr>
        <w:t xml:space="preserve"> </w:t>
      </w:r>
      <w:proofErr w:type="gramEnd"/>
      <w:r w:rsidR="005437A3" w:rsidRPr="00D8292F">
        <w:rPr>
          <w:rFonts w:eastAsia="Times New Roman" w:cstheme="minorHAnsi"/>
          <w:sz w:val="24"/>
          <w:szCs w:val="24"/>
          <w:lang w:eastAsia="pt-BR"/>
        </w:rPr>
        <w:t>A</w:t>
      </w:r>
      <w:r w:rsidR="00EA37EB" w:rsidRPr="00D8292F">
        <w:rPr>
          <w:rFonts w:eastAsia="Times New Roman" w:cstheme="minorHAnsi"/>
          <w:sz w:val="24"/>
          <w:szCs w:val="24"/>
          <w:lang w:eastAsia="pt-BR"/>
        </w:rPr>
        <w:t xml:space="preserve"> </w:t>
      </w:r>
      <w:r w:rsidR="005437A3" w:rsidRPr="00D8292F">
        <w:rPr>
          <w:rFonts w:eastAsia="Times New Roman" w:cstheme="minorHAnsi"/>
          <w:sz w:val="24"/>
          <w:szCs w:val="24"/>
          <w:lang w:eastAsia="pt-BR"/>
        </w:rPr>
        <w:t xml:space="preserve">construção </w:t>
      </w:r>
      <w:r w:rsidR="00446679" w:rsidRPr="00D8292F">
        <w:rPr>
          <w:rFonts w:eastAsia="Times New Roman" w:cstheme="minorHAnsi"/>
          <w:sz w:val="24"/>
          <w:szCs w:val="24"/>
          <w:lang w:eastAsia="pt-BR"/>
        </w:rPr>
        <w:t>d</w:t>
      </w:r>
      <w:r w:rsidR="00EA37EB" w:rsidRPr="00D8292F">
        <w:rPr>
          <w:rFonts w:eastAsia="Times New Roman" w:cstheme="minorHAnsi"/>
          <w:sz w:val="24"/>
          <w:szCs w:val="24"/>
          <w:lang w:eastAsia="pt-BR"/>
        </w:rPr>
        <w:t xml:space="preserve">e nova </w:t>
      </w:r>
      <w:r w:rsidR="00446679" w:rsidRPr="00D8292F">
        <w:rPr>
          <w:rFonts w:eastAsia="Times New Roman" w:cstheme="minorHAnsi"/>
          <w:sz w:val="24"/>
          <w:szCs w:val="24"/>
          <w:lang w:eastAsia="pt-BR"/>
        </w:rPr>
        <w:t xml:space="preserve">instalação </w:t>
      </w:r>
      <w:r w:rsidR="00076EF9" w:rsidRPr="00D8292F">
        <w:rPr>
          <w:rFonts w:eastAsia="Times New Roman" w:cstheme="minorHAnsi"/>
          <w:sz w:val="24"/>
          <w:szCs w:val="24"/>
          <w:lang w:eastAsia="pt-BR"/>
        </w:rPr>
        <w:t xml:space="preserve">produtora de derivados de petróleo e gás natural </w:t>
      </w:r>
      <w:r w:rsidR="00EA37EB" w:rsidRPr="00D8292F">
        <w:rPr>
          <w:rFonts w:eastAsia="Times New Roman" w:cstheme="minorHAnsi"/>
          <w:sz w:val="24"/>
          <w:szCs w:val="24"/>
          <w:lang w:eastAsia="pt-BR"/>
        </w:rPr>
        <w:t>ou</w:t>
      </w:r>
      <w:r w:rsidR="009A23A1">
        <w:rPr>
          <w:rFonts w:eastAsia="Times New Roman" w:cstheme="minorHAnsi"/>
          <w:sz w:val="24"/>
          <w:szCs w:val="24"/>
          <w:lang w:eastAsia="pt-BR"/>
        </w:rPr>
        <w:t xml:space="preserve"> a</w:t>
      </w:r>
      <w:r w:rsidR="00EA37EB" w:rsidRPr="00D8292F">
        <w:rPr>
          <w:rFonts w:eastAsia="Times New Roman" w:cstheme="minorHAnsi"/>
          <w:sz w:val="24"/>
          <w:szCs w:val="24"/>
          <w:lang w:eastAsia="pt-BR"/>
        </w:rPr>
        <w:t xml:space="preserve"> alteração d</w:t>
      </w:r>
      <w:r w:rsidR="00076EF9" w:rsidRPr="00D8292F">
        <w:rPr>
          <w:rFonts w:eastAsia="Times New Roman" w:cstheme="minorHAnsi"/>
          <w:sz w:val="24"/>
          <w:szCs w:val="24"/>
          <w:lang w:eastAsia="pt-BR"/>
        </w:rPr>
        <w:t>e</w:t>
      </w:r>
      <w:r w:rsidR="00EA37EB" w:rsidRPr="00D8292F">
        <w:rPr>
          <w:rFonts w:eastAsia="Times New Roman" w:cstheme="minorHAnsi"/>
          <w:sz w:val="24"/>
          <w:szCs w:val="24"/>
          <w:lang w:eastAsia="pt-BR"/>
        </w:rPr>
        <w:t xml:space="preserve"> instalação</w:t>
      </w:r>
      <w:r w:rsidR="00076EF9" w:rsidRPr="00D8292F">
        <w:rPr>
          <w:rFonts w:eastAsia="Times New Roman" w:cstheme="minorHAnsi"/>
          <w:sz w:val="24"/>
          <w:szCs w:val="24"/>
          <w:lang w:eastAsia="pt-BR"/>
        </w:rPr>
        <w:t xml:space="preserve"> existente</w:t>
      </w:r>
      <w:r w:rsidR="00EA37EB" w:rsidRPr="00D8292F">
        <w:rPr>
          <w:rFonts w:eastAsia="Times New Roman" w:cstheme="minorHAnsi"/>
          <w:sz w:val="24"/>
          <w:szCs w:val="24"/>
          <w:lang w:eastAsia="pt-BR"/>
        </w:rPr>
        <w:t xml:space="preserve"> </w:t>
      </w:r>
      <w:r w:rsidR="009A23A1">
        <w:rPr>
          <w:rFonts w:eastAsia="Times New Roman" w:cstheme="minorHAnsi"/>
          <w:sz w:val="24"/>
          <w:szCs w:val="24"/>
          <w:lang w:eastAsia="pt-BR"/>
        </w:rPr>
        <w:t xml:space="preserve">fica </w:t>
      </w:r>
      <w:r w:rsidR="00EA37EB" w:rsidRPr="00D8292F">
        <w:rPr>
          <w:rFonts w:eastAsia="Times New Roman" w:cstheme="minorHAnsi"/>
          <w:sz w:val="24"/>
          <w:szCs w:val="24"/>
          <w:lang w:eastAsia="pt-BR"/>
        </w:rPr>
        <w:t>dispensa</w:t>
      </w:r>
      <w:r w:rsidR="009A23A1">
        <w:rPr>
          <w:rFonts w:eastAsia="Times New Roman" w:cstheme="minorHAnsi"/>
          <w:sz w:val="24"/>
          <w:szCs w:val="24"/>
          <w:lang w:eastAsia="pt-BR"/>
        </w:rPr>
        <w:t>da de</w:t>
      </w:r>
      <w:r w:rsidR="00EA37EB" w:rsidRPr="00D8292F">
        <w:rPr>
          <w:rFonts w:eastAsia="Times New Roman" w:cstheme="minorHAnsi"/>
          <w:sz w:val="24"/>
          <w:szCs w:val="24"/>
          <w:lang w:eastAsia="pt-BR"/>
        </w:rPr>
        <w:t xml:space="preserve"> autorização da ANP.</w:t>
      </w:r>
    </w:p>
    <w:p w14:paraId="629BA5EB" w14:textId="22B53A0C" w:rsidR="0075471A" w:rsidRPr="00D8292F" w:rsidRDefault="0072482A" w:rsidP="005437A3">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1º</w:t>
      </w:r>
      <w:proofErr w:type="gramStart"/>
      <w:r w:rsidRPr="00D8292F">
        <w:rPr>
          <w:rFonts w:eastAsia="Times New Roman" w:cstheme="minorHAnsi"/>
          <w:sz w:val="24"/>
          <w:szCs w:val="24"/>
          <w:lang w:eastAsia="pt-BR"/>
        </w:rPr>
        <w:t xml:space="preserve">  </w:t>
      </w:r>
      <w:proofErr w:type="gramEnd"/>
      <w:r w:rsidR="008D612A" w:rsidRPr="00D8292F">
        <w:rPr>
          <w:rFonts w:eastAsia="Times New Roman" w:cstheme="minorHAnsi"/>
          <w:sz w:val="24"/>
          <w:szCs w:val="24"/>
          <w:lang w:eastAsia="pt-BR"/>
        </w:rPr>
        <w:t xml:space="preserve">Antes de iniciar </w:t>
      </w:r>
      <w:r w:rsidR="002323E6" w:rsidRPr="00D8292F">
        <w:rPr>
          <w:rFonts w:eastAsia="Times New Roman" w:cstheme="minorHAnsi"/>
          <w:sz w:val="24"/>
          <w:szCs w:val="24"/>
          <w:lang w:eastAsia="pt-BR"/>
        </w:rPr>
        <w:t xml:space="preserve">a construção </w:t>
      </w:r>
      <w:r w:rsidR="00977802" w:rsidRPr="00D8292F">
        <w:rPr>
          <w:rFonts w:eastAsia="Times New Roman" w:cstheme="minorHAnsi"/>
          <w:sz w:val="24"/>
          <w:szCs w:val="24"/>
          <w:lang w:eastAsia="pt-BR"/>
        </w:rPr>
        <w:t xml:space="preserve">de nova instalação </w:t>
      </w:r>
      <w:r w:rsidR="002323E6" w:rsidRPr="00D8292F">
        <w:rPr>
          <w:rFonts w:eastAsia="Times New Roman" w:cstheme="minorHAnsi"/>
          <w:sz w:val="24"/>
          <w:szCs w:val="24"/>
          <w:lang w:eastAsia="pt-BR"/>
        </w:rPr>
        <w:t xml:space="preserve">produtora de derivados de petróleo e gás natural, a pessoa jurídica interessada deverá encaminhar comunicado à ANP, </w:t>
      </w:r>
      <w:r w:rsidR="00833D77" w:rsidRPr="00D8292F">
        <w:rPr>
          <w:rFonts w:cstheme="minorHAnsi"/>
          <w:sz w:val="24"/>
          <w:szCs w:val="24"/>
        </w:rPr>
        <w:t>conforme modelo disponível na página da ANP na internet (</w:t>
      </w:r>
      <w:hyperlink r:id="rId9" w:history="1">
        <w:r w:rsidR="00833D77" w:rsidRPr="00D8292F">
          <w:rPr>
            <w:rStyle w:val="Hyperlink"/>
            <w:rFonts w:cstheme="minorHAnsi"/>
            <w:color w:val="auto"/>
            <w:sz w:val="24"/>
            <w:szCs w:val="24"/>
          </w:rPr>
          <w:t>http://www.anp.gov.br</w:t>
        </w:r>
      </w:hyperlink>
      <w:r w:rsidR="00833D77" w:rsidRPr="00D8292F">
        <w:rPr>
          <w:rFonts w:cstheme="minorHAnsi"/>
          <w:sz w:val="24"/>
          <w:szCs w:val="24"/>
        </w:rPr>
        <w:t>)</w:t>
      </w:r>
      <w:r w:rsidR="005A1135" w:rsidRPr="00D8292F">
        <w:rPr>
          <w:rFonts w:cstheme="minorHAnsi"/>
          <w:sz w:val="24"/>
          <w:szCs w:val="24"/>
        </w:rPr>
        <w:t xml:space="preserve">, </w:t>
      </w:r>
      <w:r w:rsidR="00835921" w:rsidRPr="00D8292F">
        <w:rPr>
          <w:rFonts w:eastAsia="Times New Roman" w:cstheme="minorHAnsi"/>
          <w:sz w:val="24"/>
          <w:szCs w:val="24"/>
          <w:lang w:eastAsia="pt-BR"/>
        </w:rPr>
        <w:t xml:space="preserve">contendo: </w:t>
      </w:r>
    </w:p>
    <w:p w14:paraId="68AD16A0" w14:textId="17555436" w:rsidR="0075471A" w:rsidRPr="00D8292F" w:rsidRDefault="0075471A" w:rsidP="005437A3">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xml:space="preserve">I </w:t>
      </w:r>
      <w:r w:rsidR="001A7505" w:rsidRPr="00D8292F">
        <w:rPr>
          <w:rFonts w:eastAsia="Times New Roman" w:cstheme="minorHAnsi"/>
          <w:sz w:val="24"/>
          <w:szCs w:val="24"/>
          <w:lang w:eastAsia="pt-BR"/>
        </w:rPr>
        <w:t>-</w:t>
      </w:r>
      <w:r w:rsidR="002323E6" w:rsidRPr="00D8292F">
        <w:rPr>
          <w:rFonts w:eastAsia="Times New Roman" w:cstheme="minorHAnsi"/>
          <w:sz w:val="24"/>
          <w:szCs w:val="24"/>
          <w:lang w:eastAsia="pt-BR"/>
        </w:rPr>
        <w:t xml:space="preserve"> </w:t>
      </w:r>
      <w:r w:rsidR="001A7505" w:rsidRPr="00D8292F">
        <w:rPr>
          <w:rFonts w:eastAsia="Times New Roman" w:cstheme="minorHAnsi"/>
          <w:sz w:val="24"/>
          <w:szCs w:val="24"/>
          <w:lang w:eastAsia="pt-BR"/>
        </w:rPr>
        <w:t>endereço completo d</w:t>
      </w:r>
      <w:r w:rsidR="00A70A6E" w:rsidRPr="00D8292F">
        <w:rPr>
          <w:rFonts w:eastAsia="Times New Roman" w:cstheme="minorHAnsi"/>
          <w:sz w:val="24"/>
          <w:szCs w:val="24"/>
          <w:lang w:eastAsia="pt-BR"/>
        </w:rPr>
        <w:t xml:space="preserve">a </w:t>
      </w:r>
      <w:r w:rsidR="00DD3233">
        <w:rPr>
          <w:rFonts w:eastAsia="Times New Roman" w:cstheme="minorHAnsi"/>
          <w:sz w:val="24"/>
          <w:szCs w:val="24"/>
          <w:lang w:eastAsia="pt-BR"/>
        </w:rPr>
        <w:t xml:space="preserve">nova </w:t>
      </w:r>
      <w:r w:rsidR="00A70A6E" w:rsidRPr="00D8292F">
        <w:rPr>
          <w:rFonts w:eastAsia="Times New Roman" w:cstheme="minorHAnsi"/>
          <w:sz w:val="24"/>
          <w:szCs w:val="24"/>
          <w:lang w:eastAsia="pt-BR"/>
        </w:rPr>
        <w:t>instalação produtora</w:t>
      </w:r>
      <w:r w:rsidR="000E07B3" w:rsidRPr="00D8292F">
        <w:rPr>
          <w:rFonts w:cstheme="minorHAnsi"/>
          <w:sz w:val="24"/>
          <w:szCs w:val="24"/>
        </w:rPr>
        <w:t>;</w:t>
      </w:r>
    </w:p>
    <w:p w14:paraId="75691F56" w14:textId="55DD49FA" w:rsidR="00BF7C53" w:rsidRPr="00D8292F" w:rsidRDefault="00BF7C53" w:rsidP="005437A3">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xml:space="preserve">II </w:t>
      </w:r>
      <w:r w:rsidR="00FC6F80" w:rsidRPr="00D8292F">
        <w:rPr>
          <w:rFonts w:eastAsia="Times New Roman" w:cstheme="minorHAnsi"/>
          <w:sz w:val="24"/>
          <w:szCs w:val="24"/>
          <w:lang w:eastAsia="pt-BR"/>
        </w:rPr>
        <w:t>-</w:t>
      </w:r>
      <w:r w:rsidRPr="00D8292F">
        <w:rPr>
          <w:rFonts w:eastAsia="Times New Roman" w:cstheme="minorHAnsi"/>
          <w:sz w:val="24"/>
          <w:szCs w:val="24"/>
          <w:lang w:eastAsia="pt-BR"/>
        </w:rPr>
        <w:t xml:space="preserve"> </w:t>
      </w:r>
      <w:r w:rsidR="00F516F1" w:rsidRPr="00D8292F">
        <w:rPr>
          <w:rFonts w:cstheme="minorHAnsi"/>
          <w:sz w:val="24"/>
          <w:szCs w:val="24"/>
        </w:rPr>
        <w:t>análise de viabilidade econômica e financeira</w:t>
      </w:r>
      <w:r w:rsidR="00FC6F80" w:rsidRPr="00D8292F">
        <w:rPr>
          <w:rFonts w:eastAsia="Times New Roman" w:cstheme="minorHAnsi"/>
          <w:sz w:val="24"/>
          <w:szCs w:val="24"/>
          <w:lang w:eastAsia="pt-BR"/>
        </w:rPr>
        <w:t xml:space="preserve"> do empreendimento</w:t>
      </w:r>
      <w:r w:rsidRPr="00D8292F">
        <w:rPr>
          <w:rFonts w:cstheme="minorHAnsi"/>
          <w:sz w:val="24"/>
          <w:szCs w:val="24"/>
        </w:rPr>
        <w:t>;</w:t>
      </w:r>
    </w:p>
    <w:p w14:paraId="419138AF" w14:textId="749B737E" w:rsidR="00BF7C53" w:rsidRPr="00D8292F" w:rsidRDefault="0075471A" w:rsidP="005437A3">
      <w:pPr>
        <w:spacing w:after="120" w:line="240" w:lineRule="auto"/>
        <w:jc w:val="both"/>
        <w:rPr>
          <w:rFonts w:cstheme="minorHAnsi"/>
          <w:sz w:val="24"/>
          <w:szCs w:val="24"/>
        </w:rPr>
      </w:pPr>
      <w:r w:rsidRPr="00D8292F">
        <w:rPr>
          <w:rFonts w:eastAsia="Times New Roman" w:cstheme="minorHAnsi"/>
          <w:sz w:val="24"/>
          <w:szCs w:val="24"/>
          <w:lang w:eastAsia="pt-BR"/>
        </w:rPr>
        <w:t>II</w:t>
      </w:r>
      <w:r w:rsidR="00BF7C53" w:rsidRPr="00D8292F">
        <w:rPr>
          <w:rFonts w:eastAsia="Times New Roman" w:cstheme="minorHAnsi"/>
          <w:sz w:val="24"/>
          <w:szCs w:val="24"/>
          <w:lang w:eastAsia="pt-BR"/>
        </w:rPr>
        <w:t>I</w:t>
      </w:r>
      <w:r w:rsidRPr="00D8292F">
        <w:rPr>
          <w:rFonts w:eastAsia="Times New Roman" w:cstheme="minorHAnsi"/>
          <w:sz w:val="24"/>
          <w:szCs w:val="24"/>
          <w:lang w:eastAsia="pt-BR"/>
        </w:rPr>
        <w:t xml:space="preserve"> </w:t>
      </w:r>
      <w:r w:rsidR="00F53DEF" w:rsidRPr="00D8292F">
        <w:rPr>
          <w:rFonts w:eastAsia="Times New Roman" w:cstheme="minorHAnsi"/>
          <w:sz w:val="24"/>
          <w:szCs w:val="24"/>
          <w:lang w:eastAsia="pt-BR"/>
        </w:rPr>
        <w:t>-</w:t>
      </w:r>
      <w:r w:rsidRPr="00D8292F">
        <w:rPr>
          <w:rFonts w:eastAsia="Times New Roman" w:cstheme="minorHAnsi"/>
          <w:sz w:val="24"/>
          <w:szCs w:val="24"/>
          <w:lang w:eastAsia="pt-BR"/>
        </w:rPr>
        <w:t xml:space="preserve"> </w:t>
      </w:r>
      <w:r w:rsidR="00813555" w:rsidRPr="00D8292F">
        <w:rPr>
          <w:rFonts w:eastAsia="Times New Roman" w:cstheme="minorHAnsi"/>
          <w:sz w:val="24"/>
          <w:szCs w:val="24"/>
          <w:lang w:eastAsia="pt-BR"/>
        </w:rPr>
        <w:t>data</w:t>
      </w:r>
      <w:r w:rsidR="00230BDB" w:rsidRPr="00D8292F">
        <w:rPr>
          <w:rFonts w:eastAsia="Times New Roman" w:cstheme="minorHAnsi"/>
          <w:sz w:val="24"/>
          <w:szCs w:val="24"/>
          <w:lang w:eastAsia="pt-BR"/>
        </w:rPr>
        <w:t>s</w:t>
      </w:r>
      <w:r w:rsidR="00F53DEF" w:rsidRPr="00D8292F">
        <w:rPr>
          <w:rFonts w:eastAsia="Times New Roman" w:cstheme="minorHAnsi"/>
          <w:sz w:val="24"/>
          <w:szCs w:val="24"/>
          <w:lang w:eastAsia="pt-BR"/>
        </w:rPr>
        <w:t xml:space="preserve"> previstas</w:t>
      </w:r>
      <w:r w:rsidR="00813555" w:rsidRPr="00D8292F">
        <w:rPr>
          <w:rFonts w:eastAsia="Times New Roman" w:cstheme="minorHAnsi"/>
          <w:sz w:val="24"/>
          <w:szCs w:val="24"/>
          <w:lang w:eastAsia="pt-BR"/>
        </w:rPr>
        <w:t xml:space="preserve"> </w:t>
      </w:r>
      <w:r w:rsidR="00D10C4F" w:rsidRPr="00D8292F">
        <w:rPr>
          <w:rFonts w:eastAsia="Times New Roman" w:cstheme="minorHAnsi"/>
          <w:sz w:val="24"/>
          <w:szCs w:val="24"/>
          <w:lang w:eastAsia="pt-BR"/>
        </w:rPr>
        <w:t>para</w:t>
      </w:r>
      <w:r w:rsidR="00813555" w:rsidRPr="00D8292F">
        <w:rPr>
          <w:rFonts w:eastAsia="Times New Roman" w:cstheme="minorHAnsi"/>
          <w:sz w:val="24"/>
          <w:szCs w:val="24"/>
          <w:lang w:eastAsia="pt-BR"/>
        </w:rPr>
        <w:t xml:space="preserve"> início e término das obras</w:t>
      </w:r>
      <w:r w:rsidR="00BF7C53" w:rsidRPr="00D8292F">
        <w:rPr>
          <w:rFonts w:cstheme="minorHAnsi"/>
          <w:sz w:val="24"/>
          <w:szCs w:val="24"/>
        </w:rPr>
        <w:t>;</w:t>
      </w:r>
    </w:p>
    <w:p w14:paraId="4DB598DD" w14:textId="26BE5138" w:rsidR="002B33E4" w:rsidRPr="00D8292F" w:rsidRDefault="00BF7C53" w:rsidP="005437A3">
      <w:pPr>
        <w:spacing w:after="120" w:line="240" w:lineRule="auto"/>
        <w:jc w:val="both"/>
        <w:rPr>
          <w:rFonts w:cstheme="minorHAnsi"/>
          <w:sz w:val="24"/>
          <w:szCs w:val="24"/>
        </w:rPr>
      </w:pPr>
      <w:r w:rsidRPr="00D8292F">
        <w:rPr>
          <w:rFonts w:cstheme="minorHAnsi"/>
          <w:sz w:val="24"/>
          <w:szCs w:val="24"/>
        </w:rPr>
        <w:t xml:space="preserve">IV </w:t>
      </w:r>
      <w:r w:rsidR="00616C9C" w:rsidRPr="00D8292F">
        <w:rPr>
          <w:rFonts w:cstheme="minorHAnsi"/>
          <w:sz w:val="24"/>
          <w:szCs w:val="24"/>
        </w:rPr>
        <w:t xml:space="preserve">- licenciador da tecnologia e </w:t>
      </w:r>
      <w:r w:rsidR="007D7524">
        <w:rPr>
          <w:rFonts w:cstheme="minorHAnsi"/>
          <w:sz w:val="24"/>
          <w:szCs w:val="24"/>
        </w:rPr>
        <w:t>sociedade</w:t>
      </w:r>
      <w:r w:rsidR="007D7524" w:rsidRPr="00D8292F">
        <w:rPr>
          <w:rFonts w:cstheme="minorHAnsi"/>
          <w:sz w:val="24"/>
          <w:szCs w:val="24"/>
        </w:rPr>
        <w:t xml:space="preserve"> </w:t>
      </w:r>
      <w:r w:rsidR="00616C9C" w:rsidRPr="00D8292F">
        <w:rPr>
          <w:rFonts w:cstheme="minorHAnsi"/>
          <w:sz w:val="24"/>
          <w:szCs w:val="24"/>
        </w:rPr>
        <w:t>responsável pelo projeto da instalação produtora;</w:t>
      </w:r>
    </w:p>
    <w:p w14:paraId="41CDEEDA" w14:textId="0ED620E8" w:rsidR="0075471A" w:rsidRPr="00D8292F" w:rsidRDefault="002B33E4" w:rsidP="005437A3">
      <w:pPr>
        <w:spacing w:after="120" w:line="240" w:lineRule="auto"/>
        <w:jc w:val="both"/>
        <w:rPr>
          <w:rFonts w:cstheme="minorHAnsi"/>
          <w:sz w:val="24"/>
          <w:szCs w:val="24"/>
        </w:rPr>
      </w:pPr>
      <w:r w:rsidRPr="007B363F">
        <w:rPr>
          <w:rFonts w:cstheme="minorHAnsi"/>
          <w:sz w:val="24"/>
          <w:szCs w:val="24"/>
        </w:rPr>
        <w:t xml:space="preserve">V - </w:t>
      </w:r>
      <w:r w:rsidR="005E0919" w:rsidRPr="000A58A0">
        <w:rPr>
          <w:rFonts w:cstheme="minorHAnsi"/>
          <w:sz w:val="24"/>
          <w:szCs w:val="24"/>
        </w:rPr>
        <w:t>capacidade de processamento</w:t>
      </w:r>
      <w:r w:rsidR="00D31BBE" w:rsidRPr="00D8292F">
        <w:rPr>
          <w:rFonts w:cstheme="minorHAnsi"/>
          <w:sz w:val="24"/>
          <w:szCs w:val="24"/>
        </w:rPr>
        <w:t>, no caso de refinador de petróleo e processador de gás natural</w:t>
      </w:r>
      <w:r w:rsidR="0092341B" w:rsidRPr="00D8292F">
        <w:rPr>
          <w:rFonts w:cstheme="minorHAnsi"/>
          <w:sz w:val="24"/>
          <w:szCs w:val="24"/>
        </w:rPr>
        <w:t>,</w:t>
      </w:r>
      <w:r w:rsidR="00D31BBE" w:rsidRPr="00D8292F">
        <w:rPr>
          <w:rFonts w:cstheme="minorHAnsi"/>
          <w:sz w:val="24"/>
          <w:szCs w:val="24"/>
        </w:rPr>
        <w:t xml:space="preserve"> e capacidade de produção</w:t>
      </w:r>
      <w:r w:rsidR="00490E9E" w:rsidRPr="00D8292F">
        <w:rPr>
          <w:rFonts w:cstheme="minorHAnsi"/>
          <w:sz w:val="24"/>
          <w:szCs w:val="24"/>
        </w:rPr>
        <w:t>,</w:t>
      </w:r>
      <w:r w:rsidR="00D31BBE" w:rsidRPr="00D8292F">
        <w:rPr>
          <w:rFonts w:cstheme="minorHAnsi"/>
          <w:sz w:val="24"/>
          <w:szCs w:val="24"/>
        </w:rPr>
        <w:t xml:space="preserve"> para os demais produtores de derivados de petróleo e gás </w:t>
      </w:r>
      <w:r w:rsidR="00616C9C" w:rsidRPr="00D8292F">
        <w:rPr>
          <w:rFonts w:cstheme="minorHAnsi"/>
          <w:sz w:val="24"/>
          <w:szCs w:val="24"/>
        </w:rPr>
        <w:t>n</w:t>
      </w:r>
      <w:r w:rsidR="00D31BBE" w:rsidRPr="00D8292F">
        <w:rPr>
          <w:rFonts w:cstheme="minorHAnsi"/>
          <w:sz w:val="24"/>
          <w:szCs w:val="24"/>
        </w:rPr>
        <w:t>atural</w:t>
      </w:r>
      <w:r w:rsidR="0075471A" w:rsidRPr="00D8292F">
        <w:rPr>
          <w:rFonts w:cstheme="minorHAnsi"/>
          <w:sz w:val="24"/>
          <w:szCs w:val="24"/>
        </w:rPr>
        <w:t>;</w:t>
      </w:r>
    </w:p>
    <w:p w14:paraId="7928E8A9" w14:textId="2956CD0B" w:rsidR="0075471A" w:rsidRPr="00D8292F" w:rsidRDefault="0075471A" w:rsidP="005437A3">
      <w:pPr>
        <w:spacing w:after="120" w:line="240" w:lineRule="auto"/>
        <w:jc w:val="both"/>
        <w:rPr>
          <w:rFonts w:cstheme="minorHAnsi"/>
          <w:sz w:val="24"/>
          <w:szCs w:val="24"/>
        </w:rPr>
      </w:pPr>
      <w:r w:rsidRPr="00D8292F">
        <w:rPr>
          <w:rFonts w:cstheme="minorHAnsi"/>
          <w:sz w:val="24"/>
          <w:szCs w:val="24"/>
        </w:rPr>
        <w:t>V</w:t>
      </w:r>
      <w:r w:rsidR="00BF7C53" w:rsidRPr="00D8292F">
        <w:rPr>
          <w:rFonts w:cstheme="minorHAnsi"/>
          <w:sz w:val="24"/>
          <w:szCs w:val="24"/>
        </w:rPr>
        <w:t>I</w:t>
      </w:r>
      <w:r w:rsidRPr="00D8292F">
        <w:rPr>
          <w:rFonts w:cstheme="minorHAnsi"/>
          <w:sz w:val="24"/>
          <w:szCs w:val="24"/>
        </w:rPr>
        <w:t xml:space="preserve"> </w:t>
      </w:r>
      <w:r w:rsidR="008C1AB7" w:rsidRPr="00D8292F">
        <w:rPr>
          <w:rFonts w:cstheme="minorHAnsi"/>
          <w:sz w:val="24"/>
          <w:szCs w:val="24"/>
        </w:rPr>
        <w:t>-</w:t>
      </w:r>
      <w:r w:rsidRPr="00D8292F">
        <w:rPr>
          <w:rFonts w:cstheme="minorHAnsi"/>
          <w:sz w:val="24"/>
          <w:szCs w:val="24"/>
        </w:rPr>
        <w:t xml:space="preserve"> </w:t>
      </w:r>
      <w:r w:rsidR="008C1AB7" w:rsidRPr="00D8292F">
        <w:rPr>
          <w:rFonts w:cstheme="minorHAnsi"/>
          <w:sz w:val="24"/>
          <w:szCs w:val="24"/>
        </w:rPr>
        <w:t>relação d</w:t>
      </w:r>
      <w:r w:rsidR="00A778BF" w:rsidRPr="00D8292F">
        <w:rPr>
          <w:rFonts w:cstheme="minorHAnsi"/>
          <w:sz w:val="24"/>
          <w:szCs w:val="24"/>
        </w:rPr>
        <w:t>e todas as</w:t>
      </w:r>
      <w:r w:rsidR="008C1AB7" w:rsidRPr="00D8292F">
        <w:rPr>
          <w:rFonts w:cstheme="minorHAnsi"/>
          <w:sz w:val="24"/>
          <w:szCs w:val="24"/>
        </w:rPr>
        <w:t xml:space="preserve"> </w:t>
      </w:r>
      <w:r w:rsidR="000E07B3" w:rsidRPr="00D8292F">
        <w:rPr>
          <w:rFonts w:cstheme="minorHAnsi"/>
          <w:sz w:val="24"/>
          <w:szCs w:val="24"/>
        </w:rPr>
        <w:t>unidades e suas capacidades;</w:t>
      </w:r>
    </w:p>
    <w:p w14:paraId="3397F0D3" w14:textId="5A33FF06" w:rsidR="0075471A" w:rsidRPr="00D8292F" w:rsidRDefault="00616C9C" w:rsidP="005437A3">
      <w:pPr>
        <w:spacing w:after="120" w:line="240" w:lineRule="auto"/>
        <w:jc w:val="both"/>
        <w:rPr>
          <w:rFonts w:cstheme="minorHAnsi"/>
          <w:sz w:val="24"/>
          <w:szCs w:val="24"/>
        </w:rPr>
      </w:pPr>
      <w:r w:rsidRPr="00D8292F">
        <w:rPr>
          <w:rFonts w:cstheme="minorHAnsi"/>
          <w:sz w:val="24"/>
          <w:szCs w:val="24"/>
        </w:rPr>
        <w:lastRenderedPageBreak/>
        <w:t>VII</w:t>
      </w:r>
      <w:r w:rsidR="0075471A" w:rsidRPr="00D8292F">
        <w:rPr>
          <w:rFonts w:cstheme="minorHAnsi"/>
          <w:sz w:val="24"/>
          <w:szCs w:val="24"/>
        </w:rPr>
        <w:t xml:space="preserve"> - </w:t>
      </w:r>
      <w:r w:rsidR="005E0919" w:rsidRPr="00D8292F">
        <w:rPr>
          <w:rFonts w:cstheme="minorHAnsi"/>
          <w:sz w:val="24"/>
          <w:szCs w:val="24"/>
        </w:rPr>
        <w:t>perfil de produção</w:t>
      </w:r>
      <w:r w:rsidR="003843AC" w:rsidRPr="00D8292F">
        <w:rPr>
          <w:rFonts w:cstheme="minorHAnsi"/>
          <w:sz w:val="24"/>
          <w:szCs w:val="24"/>
        </w:rPr>
        <w:t>;</w:t>
      </w:r>
      <w:r w:rsidR="000E07B3" w:rsidRPr="00D8292F">
        <w:rPr>
          <w:rFonts w:cstheme="minorHAnsi"/>
          <w:sz w:val="24"/>
          <w:szCs w:val="24"/>
        </w:rPr>
        <w:t xml:space="preserve"> </w:t>
      </w:r>
      <w:proofErr w:type="gramStart"/>
      <w:r w:rsidR="00043D1C" w:rsidRPr="00D8292F">
        <w:rPr>
          <w:rFonts w:cstheme="minorHAnsi"/>
          <w:sz w:val="24"/>
          <w:szCs w:val="24"/>
        </w:rPr>
        <w:t>e</w:t>
      </w:r>
      <w:proofErr w:type="gramEnd"/>
    </w:p>
    <w:p w14:paraId="0845626E" w14:textId="5F019167" w:rsidR="0075471A" w:rsidRPr="00D8292F" w:rsidRDefault="00043D1C" w:rsidP="005437A3">
      <w:pPr>
        <w:spacing w:after="120" w:line="240" w:lineRule="auto"/>
        <w:jc w:val="both"/>
        <w:rPr>
          <w:rFonts w:cstheme="minorHAnsi"/>
          <w:sz w:val="24"/>
          <w:szCs w:val="24"/>
        </w:rPr>
      </w:pPr>
      <w:r w:rsidRPr="00D8292F">
        <w:rPr>
          <w:rFonts w:cstheme="minorHAnsi"/>
          <w:sz w:val="24"/>
          <w:szCs w:val="24"/>
        </w:rPr>
        <w:t>VIII</w:t>
      </w:r>
      <w:r w:rsidR="0075471A" w:rsidRPr="00D8292F">
        <w:rPr>
          <w:rFonts w:cstheme="minorHAnsi"/>
          <w:sz w:val="24"/>
          <w:szCs w:val="24"/>
        </w:rPr>
        <w:t xml:space="preserve"> - </w:t>
      </w:r>
      <w:r w:rsidR="005E0919" w:rsidRPr="00D8292F">
        <w:rPr>
          <w:rFonts w:cstheme="minorHAnsi"/>
          <w:sz w:val="24"/>
          <w:szCs w:val="24"/>
        </w:rPr>
        <w:t>contato do responsável</w:t>
      </w:r>
      <w:r w:rsidR="00390577" w:rsidRPr="00D8292F">
        <w:rPr>
          <w:rFonts w:cstheme="minorHAnsi"/>
          <w:sz w:val="24"/>
          <w:szCs w:val="24"/>
        </w:rPr>
        <w:t xml:space="preserve"> pelo empreendimento</w:t>
      </w:r>
      <w:r w:rsidR="000E07B3" w:rsidRPr="00D8292F">
        <w:rPr>
          <w:rFonts w:cstheme="minorHAnsi"/>
          <w:sz w:val="24"/>
          <w:szCs w:val="24"/>
        </w:rPr>
        <w:t>.</w:t>
      </w:r>
    </w:p>
    <w:p w14:paraId="3E5EACE5" w14:textId="5EEA03D3" w:rsidR="00282C38" w:rsidRPr="00D8292F" w:rsidRDefault="0013152F" w:rsidP="008D2F6D">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2º</w:t>
      </w:r>
      <w:proofErr w:type="gramStart"/>
      <w:r w:rsidRPr="00D8292F">
        <w:rPr>
          <w:rFonts w:eastAsia="Times New Roman" w:cstheme="minorHAnsi"/>
          <w:sz w:val="24"/>
          <w:szCs w:val="24"/>
          <w:lang w:eastAsia="pt-BR"/>
        </w:rPr>
        <w:t xml:space="preserve">  </w:t>
      </w:r>
      <w:proofErr w:type="gramEnd"/>
      <w:r w:rsidRPr="00D8292F">
        <w:rPr>
          <w:rFonts w:eastAsia="Times New Roman" w:cstheme="minorHAnsi"/>
          <w:sz w:val="24"/>
          <w:szCs w:val="24"/>
          <w:lang w:eastAsia="pt-BR"/>
        </w:rPr>
        <w:t xml:space="preserve">Antes de iniciar a </w:t>
      </w:r>
      <w:r w:rsidR="00282C38" w:rsidRPr="00D8292F">
        <w:rPr>
          <w:rFonts w:eastAsia="Times New Roman" w:cstheme="minorHAnsi"/>
          <w:sz w:val="24"/>
          <w:szCs w:val="24"/>
          <w:lang w:eastAsia="pt-BR"/>
        </w:rPr>
        <w:t>alteração da</w:t>
      </w:r>
      <w:r w:rsidRPr="00D8292F">
        <w:rPr>
          <w:rFonts w:eastAsia="Times New Roman" w:cstheme="minorHAnsi"/>
          <w:sz w:val="24"/>
          <w:szCs w:val="24"/>
          <w:lang w:eastAsia="pt-BR"/>
        </w:rPr>
        <w:t xml:space="preserve"> instalação produtora de derivados de petróleo e gás natural,</w:t>
      </w:r>
      <w:r w:rsidR="005B65EA" w:rsidRPr="00D8292F">
        <w:rPr>
          <w:rFonts w:eastAsia="Times New Roman" w:cstheme="minorHAnsi"/>
          <w:sz w:val="24"/>
          <w:szCs w:val="24"/>
          <w:lang w:eastAsia="pt-BR"/>
        </w:rPr>
        <w:t xml:space="preserve"> nos casos previstos </w:t>
      </w:r>
      <w:r w:rsidR="008D2F6D" w:rsidRPr="00D8292F">
        <w:rPr>
          <w:rFonts w:eastAsia="Times New Roman" w:cstheme="minorHAnsi"/>
          <w:sz w:val="24"/>
          <w:szCs w:val="24"/>
          <w:lang w:eastAsia="pt-BR"/>
        </w:rPr>
        <w:t xml:space="preserve">no </w:t>
      </w:r>
      <w:r w:rsidR="008D2F6D" w:rsidRPr="00D8292F">
        <w:rPr>
          <w:rFonts w:cstheme="minorHAnsi"/>
          <w:sz w:val="24"/>
          <w:szCs w:val="24"/>
        </w:rPr>
        <w:t>art. 5º, incisos II e III,</w:t>
      </w:r>
      <w:r w:rsidRPr="00D8292F">
        <w:rPr>
          <w:rFonts w:eastAsia="Times New Roman" w:cstheme="minorHAnsi"/>
          <w:sz w:val="24"/>
          <w:szCs w:val="24"/>
          <w:lang w:eastAsia="pt-BR"/>
        </w:rPr>
        <w:t xml:space="preserve"> a pessoa jurídica interessada deverá encaminhar comunicado à ANP, </w:t>
      </w:r>
      <w:r w:rsidRPr="00D8292F">
        <w:rPr>
          <w:rFonts w:cstheme="minorHAnsi"/>
          <w:sz w:val="24"/>
          <w:szCs w:val="24"/>
        </w:rPr>
        <w:t>conforme modelo disponível na página da ANP na internet</w:t>
      </w:r>
      <w:r w:rsidR="00282C38" w:rsidRPr="00D8292F">
        <w:rPr>
          <w:rFonts w:cstheme="minorHAnsi"/>
          <w:sz w:val="24"/>
          <w:szCs w:val="24"/>
        </w:rPr>
        <w:t>, conte</w:t>
      </w:r>
      <w:r w:rsidRPr="00D8292F">
        <w:rPr>
          <w:rFonts w:eastAsia="Times New Roman" w:cstheme="minorHAnsi"/>
          <w:sz w:val="24"/>
          <w:szCs w:val="24"/>
          <w:lang w:eastAsia="pt-BR"/>
        </w:rPr>
        <w:t>ndo</w:t>
      </w:r>
      <w:r w:rsidR="008D2F6D" w:rsidRPr="00D8292F">
        <w:rPr>
          <w:rFonts w:eastAsia="Times New Roman" w:cstheme="minorHAnsi"/>
          <w:sz w:val="24"/>
          <w:szCs w:val="24"/>
          <w:lang w:eastAsia="pt-BR"/>
        </w:rPr>
        <w:t xml:space="preserve"> </w:t>
      </w:r>
      <w:r w:rsidR="00845CF5" w:rsidRPr="00D8292F">
        <w:rPr>
          <w:rFonts w:cstheme="minorHAnsi"/>
          <w:sz w:val="24"/>
          <w:szCs w:val="24"/>
        </w:rPr>
        <w:t xml:space="preserve">os documentos constantes do § 1º, incisos </w:t>
      </w:r>
      <w:r w:rsidR="004F6F37" w:rsidRPr="00D8292F">
        <w:rPr>
          <w:rFonts w:cstheme="minorHAnsi"/>
          <w:sz w:val="24"/>
          <w:szCs w:val="24"/>
        </w:rPr>
        <w:t>III</w:t>
      </w:r>
      <w:r w:rsidR="00EF4804" w:rsidRPr="00D8292F">
        <w:rPr>
          <w:rFonts w:cstheme="minorHAnsi"/>
          <w:sz w:val="24"/>
          <w:szCs w:val="24"/>
        </w:rPr>
        <w:t xml:space="preserve"> a</w:t>
      </w:r>
      <w:r w:rsidR="004F6F37" w:rsidRPr="00D8292F">
        <w:rPr>
          <w:rFonts w:cstheme="minorHAnsi"/>
          <w:sz w:val="24"/>
          <w:szCs w:val="24"/>
        </w:rPr>
        <w:t xml:space="preserve"> </w:t>
      </w:r>
      <w:r w:rsidR="0004500D" w:rsidRPr="00D8292F">
        <w:rPr>
          <w:rFonts w:cstheme="minorHAnsi"/>
          <w:sz w:val="24"/>
          <w:szCs w:val="24"/>
        </w:rPr>
        <w:t>VIII</w:t>
      </w:r>
      <w:r w:rsidR="008D2F6D" w:rsidRPr="00D8292F">
        <w:rPr>
          <w:rFonts w:cstheme="minorHAnsi"/>
          <w:sz w:val="24"/>
          <w:szCs w:val="24"/>
        </w:rPr>
        <w:t>.</w:t>
      </w:r>
      <w:r w:rsidR="00845CF5" w:rsidRPr="00D8292F">
        <w:rPr>
          <w:rFonts w:eastAsia="Times New Roman" w:cstheme="minorHAnsi"/>
          <w:sz w:val="24"/>
          <w:szCs w:val="24"/>
          <w:lang w:eastAsia="pt-BR"/>
        </w:rPr>
        <w:t xml:space="preserve"> </w:t>
      </w:r>
    </w:p>
    <w:p w14:paraId="0AA525A1" w14:textId="02D62AA6" w:rsidR="00324ADA" w:rsidRPr="00D8292F" w:rsidRDefault="00324ADA" w:rsidP="00126098">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xml:space="preserve">§ </w:t>
      </w:r>
      <w:r w:rsidR="0013152F" w:rsidRPr="00D8292F">
        <w:rPr>
          <w:rFonts w:eastAsia="Times New Roman" w:cstheme="minorHAnsi"/>
          <w:sz w:val="24"/>
          <w:szCs w:val="24"/>
          <w:lang w:eastAsia="pt-BR"/>
        </w:rPr>
        <w:t>3</w:t>
      </w:r>
      <w:r w:rsidRPr="00D8292F">
        <w:rPr>
          <w:rFonts w:eastAsia="Times New Roman" w:cstheme="minorHAnsi"/>
          <w:sz w:val="24"/>
          <w:szCs w:val="24"/>
          <w:lang w:eastAsia="pt-BR"/>
        </w:rPr>
        <w:t>º</w:t>
      </w:r>
      <w:proofErr w:type="gramStart"/>
      <w:r w:rsidRPr="00D8292F">
        <w:rPr>
          <w:rFonts w:eastAsia="Times New Roman" w:cstheme="minorHAnsi"/>
          <w:sz w:val="24"/>
          <w:szCs w:val="24"/>
          <w:lang w:eastAsia="pt-BR"/>
        </w:rPr>
        <w:t xml:space="preserve">  </w:t>
      </w:r>
      <w:proofErr w:type="gramEnd"/>
      <w:r w:rsidR="00B65046" w:rsidRPr="00D8292F">
        <w:rPr>
          <w:rFonts w:cstheme="minorHAnsi"/>
          <w:sz w:val="24"/>
          <w:szCs w:val="24"/>
        </w:rPr>
        <w:t>A ANP poderá, a qualquer tempo</w:t>
      </w:r>
      <w:r w:rsidR="00B72189" w:rsidRPr="00D8292F">
        <w:rPr>
          <w:rFonts w:cstheme="minorHAnsi"/>
          <w:sz w:val="24"/>
          <w:szCs w:val="24"/>
        </w:rPr>
        <w:t xml:space="preserve"> e sem prévia comunicação</w:t>
      </w:r>
      <w:r w:rsidR="00B65046" w:rsidRPr="00D8292F">
        <w:rPr>
          <w:rFonts w:cstheme="minorHAnsi"/>
          <w:sz w:val="24"/>
          <w:szCs w:val="24"/>
        </w:rPr>
        <w:t xml:space="preserve">, vistoriar a construção da nova instalação </w:t>
      </w:r>
      <w:r w:rsidR="00903076" w:rsidRPr="00D8292F">
        <w:rPr>
          <w:rFonts w:cstheme="minorHAnsi"/>
          <w:sz w:val="24"/>
          <w:szCs w:val="24"/>
        </w:rPr>
        <w:t xml:space="preserve">produtora de </w:t>
      </w:r>
      <w:r w:rsidR="00903076" w:rsidRPr="00D8292F">
        <w:rPr>
          <w:rFonts w:eastAsia="Times New Roman" w:cstheme="minorHAnsi"/>
          <w:sz w:val="24"/>
          <w:szCs w:val="24"/>
          <w:lang w:eastAsia="pt-BR"/>
        </w:rPr>
        <w:t>derivados de petróleo e gás natural</w:t>
      </w:r>
      <w:r w:rsidR="00903076" w:rsidRPr="00D8292F">
        <w:rPr>
          <w:rFonts w:cstheme="minorHAnsi"/>
          <w:sz w:val="24"/>
          <w:szCs w:val="24"/>
        </w:rPr>
        <w:t xml:space="preserve"> </w:t>
      </w:r>
      <w:r w:rsidR="00B65046" w:rsidRPr="00D8292F">
        <w:rPr>
          <w:rFonts w:cstheme="minorHAnsi"/>
          <w:sz w:val="24"/>
          <w:szCs w:val="24"/>
        </w:rPr>
        <w:t xml:space="preserve">ou </w:t>
      </w:r>
      <w:r w:rsidR="00143544">
        <w:rPr>
          <w:rFonts w:cstheme="minorHAnsi"/>
          <w:sz w:val="24"/>
          <w:szCs w:val="24"/>
        </w:rPr>
        <w:t xml:space="preserve">a </w:t>
      </w:r>
      <w:r w:rsidR="00B65046" w:rsidRPr="00D8292F">
        <w:rPr>
          <w:rFonts w:cstheme="minorHAnsi"/>
          <w:sz w:val="24"/>
          <w:szCs w:val="24"/>
        </w:rPr>
        <w:t>alteração d</w:t>
      </w:r>
      <w:r w:rsidR="00903076" w:rsidRPr="00D8292F">
        <w:rPr>
          <w:rFonts w:cstheme="minorHAnsi"/>
          <w:sz w:val="24"/>
          <w:szCs w:val="24"/>
        </w:rPr>
        <w:t>e</w:t>
      </w:r>
      <w:r w:rsidR="00B65046" w:rsidRPr="00D8292F">
        <w:rPr>
          <w:rFonts w:cstheme="minorHAnsi"/>
          <w:sz w:val="24"/>
          <w:szCs w:val="24"/>
        </w:rPr>
        <w:t xml:space="preserve"> instalação</w:t>
      </w:r>
      <w:r w:rsidR="00903076" w:rsidRPr="00D8292F">
        <w:rPr>
          <w:rFonts w:cstheme="minorHAnsi"/>
          <w:sz w:val="24"/>
          <w:szCs w:val="24"/>
        </w:rPr>
        <w:t xml:space="preserve"> existente</w:t>
      </w:r>
      <w:r w:rsidR="00B65046" w:rsidRPr="00D8292F">
        <w:rPr>
          <w:rFonts w:eastAsia="Times New Roman" w:cstheme="minorHAnsi"/>
          <w:sz w:val="24"/>
          <w:szCs w:val="24"/>
          <w:lang w:eastAsia="pt-BR"/>
        </w:rPr>
        <w:t>.</w:t>
      </w:r>
    </w:p>
    <w:p w14:paraId="48975BF3" w14:textId="214770DE" w:rsidR="00126098" w:rsidRPr="00D8292F" w:rsidRDefault="00B65046" w:rsidP="00120B7B">
      <w:pPr>
        <w:spacing w:after="120" w:line="240" w:lineRule="auto"/>
        <w:jc w:val="both"/>
        <w:rPr>
          <w:rFonts w:eastAsia="Times New Roman" w:cstheme="minorHAnsi"/>
          <w:sz w:val="24"/>
          <w:szCs w:val="24"/>
          <w:lang w:eastAsia="pt-BR"/>
        </w:rPr>
      </w:pPr>
      <w:r w:rsidRPr="00D8292F">
        <w:rPr>
          <w:rFonts w:cstheme="minorHAnsi"/>
          <w:sz w:val="24"/>
          <w:szCs w:val="24"/>
        </w:rPr>
        <w:t>Art. 4º</w:t>
      </w:r>
      <w:proofErr w:type="gramStart"/>
      <w:r w:rsidRPr="00D8292F">
        <w:rPr>
          <w:rFonts w:eastAsia="Times New Roman" w:cstheme="minorHAnsi"/>
          <w:sz w:val="24"/>
          <w:szCs w:val="24"/>
          <w:lang w:eastAsia="pt-BR"/>
        </w:rPr>
        <w:t xml:space="preserve">  </w:t>
      </w:r>
      <w:proofErr w:type="gramEnd"/>
      <w:r w:rsidR="00126098" w:rsidRPr="00D8292F">
        <w:rPr>
          <w:rFonts w:eastAsia="Times New Roman" w:cstheme="minorHAnsi"/>
          <w:sz w:val="24"/>
          <w:szCs w:val="24"/>
          <w:lang w:eastAsia="pt-BR"/>
        </w:rPr>
        <w:t xml:space="preserve">A construção </w:t>
      </w:r>
      <w:r w:rsidR="00BF30CF" w:rsidRPr="00D8292F">
        <w:rPr>
          <w:rFonts w:eastAsia="Times New Roman" w:cstheme="minorHAnsi"/>
          <w:sz w:val="24"/>
          <w:szCs w:val="24"/>
          <w:lang w:eastAsia="pt-BR"/>
        </w:rPr>
        <w:t xml:space="preserve">de nova instalação </w:t>
      </w:r>
      <w:r w:rsidR="003C7771" w:rsidRPr="00D8292F">
        <w:rPr>
          <w:rFonts w:eastAsia="Times New Roman" w:cstheme="minorHAnsi"/>
          <w:sz w:val="24"/>
          <w:szCs w:val="24"/>
          <w:lang w:eastAsia="pt-BR"/>
        </w:rPr>
        <w:t xml:space="preserve">produtora de derivados de petróleo e gás natural </w:t>
      </w:r>
      <w:r w:rsidR="00126098" w:rsidRPr="00D8292F">
        <w:rPr>
          <w:rFonts w:eastAsia="Times New Roman" w:cstheme="minorHAnsi"/>
          <w:sz w:val="24"/>
          <w:szCs w:val="24"/>
          <w:lang w:eastAsia="pt-BR"/>
        </w:rPr>
        <w:t>ou</w:t>
      </w:r>
      <w:r w:rsidR="00143544">
        <w:rPr>
          <w:rFonts w:eastAsia="Times New Roman" w:cstheme="minorHAnsi"/>
          <w:sz w:val="24"/>
          <w:szCs w:val="24"/>
          <w:lang w:eastAsia="pt-BR"/>
        </w:rPr>
        <w:t xml:space="preserve"> a</w:t>
      </w:r>
      <w:r w:rsidR="000B1858" w:rsidRPr="00D8292F">
        <w:rPr>
          <w:rFonts w:eastAsia="Times New Roman" w:cstheme="minorHAnsi"/>
          <w:sz w:val="24"/>
          <w:szCs w:val="24"/>
          <w:lang w:eastAsia="pt-BR"/>
        </w:rPr>
        <w:t xml:space="preserve"> </w:t>
      </w:r>
      <w:r w:rsidR="00126098" w:rsidRPr="00D8292F">
        <w:rPr>
          <w:rFonts w:eastAsia="Times New Roman" w:cstheme="minorHAnsi"/>
          <w:sz w:val="24"/>
          <w:szCs w:val="24"/>
          <w:lang w:eastAsia="pt-BR"/>
        </w:rPr>
        <w:t>alteração d</w:t>
      </w:r>
      <w:r w:rsidR="003C7771" w:rsidRPr="00D8292F">
        <w:rPr>
          <w:rFonts w:eastAsia="Times New Roman" w:cstheme="minorHAnsi"/>
          <w:sz w:val="24"/>
          <w:szCs w:val="24"/>
          <w:lang w:eastAsia="pt-BR"/>
        </w:rPr>
        <w:t>e</w:t>
      </w:r>
      <w:r w:rsidR="00126098" w:rsidRPr="00D8292F">
        <w:rPr>
          <w:rFonts w:eastAsia="Times New Roman" w:cstheme="minorHAnsi"/>
          <w:sz w:val="24"/>
          <w:szCs w:val="24"/>
          <w:lang w:eastAsia="pt-BR"/>
        </w:rPr>
        <w:t xml:space="preserve"> instalação</w:t>
      </w:r>
      <w:r w:rsidR="003C7771" w:rsidRPr="00D8292F">
        <w:rPr>
          <w:rFonts w:eastAsia="Times New Roman" w:cstheme="minorHAnsi"/>
          <w:sz w:val="24"/>
          <w:szCs w:val="24"/>
          <w:lang w:eastAsia="pt-BR"/>
        </w:rPr>
        <w:t xml:space="preserve"> existente</w:t>
      </w:r>
      <w:r w:rsidR="00126098" w:rsidRPr="00D8292F">
        <w:rPr>
          <w:rFonts w:eastAsia="Times New Roman" w:cstheme="minorHAnsi"/>
          <w:sz w:val="24"/>
          <w:szCs w:val="24"/>
          <w:lang w:eastAsia="pt-BR"/>
        </w:rPr>
        <w:t xml:space="preserve"> deverá observar, no mínimo, normas e regulamentos editados </w:t>
      </w:r>
      <w:r w:rsidR="00565F83" w:rsidRPr="00D8292F">
        <w:rPr>
          <w:rFonts w:eastAsia="Times New Roman" w:cstheme="minorHAnsi"/>
          <w:sz w:val="24"/>
          <w:szCs w:val="24"/>
          <w:lang w:eastAsia="pt-BR"/>
        </w:rPr>
        <w:t>pela ANP,</w:t>
      </w:r>
      <w:r w:rsidR="00120B7B" w:rsidRPr="00D8292F">
        <w:rPr>
          <w:rFonts w:eastAsia="Times New Roman" w:cstheme="minorHAnsi"/>
          <w:sz w:val="24"/>
          <w:szCs w:val="24"/>
          <w:lang w:eastAsia="pt-BR"/>
        </w:rPr>
        <w:t xml:space="preserve"> </w:t>
      </w:r>
      <w:r w:rsidR="00143544">
        <w:rPr>
          <w:rFonts w:eastAsia="Times New Roman" w:cstheme="minorHAnsi"/>
          <w:sz w:val="24"/>
          <w:szCs w:val="24"/>
          <w:lang w:eastAsia="pt-BR"/>
        </w:rPr>
        <w:t xml:space="preserve">pela </w:t>
      </w:r>
      <w:r w:rsidR="00120B7B" w:rsidRPr="00D8292F">
        <w:rPr>
          <w:rFonts w:eastAsia="Times New Roman" w:cstheme="minorHAnsi"/>
          <w:sz w:val="24"/>
          <w:szCs w:val="24"/>
          <w:lang w:eastAsia="pt-BR"/>
        </w:rPr>
        <w:t xml:space="preserve">Associação Brasileira de Normas Técnicas (ABNT), </w:t>
      </w:r>
      <w:r w:rsidR="00143544">
        <w:rPr>
          <w:rFonts w:eastAsia="Times New Roman" w:cstheme="minorHAnsi"/>
          <w:sz w:val="24"/>
          <w:szCs w:val="24"/>
          <w:lang w:eastAsia="pt-BR"/>
        </w:rPr>
        <w:t xml:space="preserve">pelo </w:t>
      </w:r>
      <w:r w:rsidR="00120B7B" w:rsidRPr="00D8292F">
        <w:rPr>
          <w:rFonts w:eastAsia="Times New Roman" w:cstheme="minorHAnsi"/>
          <w:sz w:val="24"/>
          <w:szCs w:val="24"/>
          <w:lang w:eastAsia="pt-BR"/>
        </w:rPr>
        <w:t>Corpo de Bombeiros e</w:t>
      </w:r>
      <w:r w:rsidR="00143544">
        <w:rPr>
          <w:rFonts w:eastAsia="Times New Roman" w:cstheme="minorHAnsi"/>
          <w:sz w:val="24"/>
          <w:szCs w:val="24"/>
          <w:lang w:eastAsia="pt-BR"/>
        </w:rPr>
        <w:t xml:space="preserve"> pelo</w:t>
      </w:r>
      <w:r w:rsidR="00120B7B" w:rsidRPr="00D8292F">
        <w:rPr>
          <w:rFonts w:eastAsia="Times New Roman" w:cstheme="minorHAnsi"/>
          <w:sz w:val="24"/>
          <w:szCs w:val="24"/>
          <w:lang w:eastAsia="pt-BR"/>
        </w:rPr>
        <w:t xml:space="preserve"> órgão ambiental competente.</w:t>
      </w:r>
      <w:r w:rsidR="00120B7B" w:rsidRPr="00D8292F">
        <w:rPr>
          <w:rFonts w:cstheme="minorHAnsi"/>
          <w:sz w:val="24"/>
          <w:szCs w:val="24"/>
        </w:rPr>
        <w:t xml:space="preserve">  </w:t>
      </w:r>
      <w:r w:rsidR="00565F83" w:rsidRPr="00D8292F">
        <w:rPr>
          <w:rFonts w:eastAsia="Times New Roman" w:cstheme="minorHAnsi"/>
          <w:sz w:val="24"/>
          <w:szCs w:val="24"/>
          <w:lang w:eastAsia="pt-BR"/>
        </w:rPr>
        <w:t xml:space="preserve"> </w:t>
      </w:r>
    </w:p>
    <w:p w14:paraId="71AF6459" w14:textId="4069569C" w:rsidR="00126098" w:rsidRPr="00D8292F" w:rsidRDefault="005A787C" w:rsidP="00126098">
      <w:pPr>
        <w:spacing w:after="120" w:line="240" w:lineRule="auto"/>
        <w:jc w:val="both"/>
        <w:rPr>
          <w:rFonts w:cstheme="minorHAnsi"/>
          <w:sz w:val="24"/>
          <w:szCs w:val="24"/>
        </w:rPr>
      </w:pPr>
      <w:r w:rsidRPr="00D8292F">
        <w:rPr>
          <w:rFonts w:eastAsia="Times New Roman" w:cstheme="minorHAnsi"/>
          <w:sz w:val="24"/>
          <w:szCs w:val="24"/>
          <w:lang w:eastAsia="pt-BR"/>
        </w:rPr>
        <w:t>Parágrafo único.</w:t>
      </w:r>
      <w:r w:rsidR="00AB1F15" w:rsidRPr="00D8292F">
        <w:rPr>
          <w:rFonts w:eastAsia="Times New Roman" w:cstheme="minorHAnsi"/>
          <w:sz w:val="24"/>
          <w:szCs w:val="24"/>
          <w:lang w:eastAsia="pt-BR"/>
        </w:rPr>
        <w:t xml:space="preserve">  </w:t>
      </w:r>
      <w:r w:rsidR="00126098" w:rsidRPr="00D8292F">
        <w:rPr>
          <w:rFonts w:cstheme="minorHAnsi"/>
          <w:sz w:val="24"/>
          <w:szCs w:val="24"/>
        </w:rPr>
        <w:t>A área de armazenamento de líquidos inflamáveis e combustíveis deverá ser construída de acordo com a Norma ABNT NBR 17.505</w:t>
      </w:r>
      <w:r w:rsidR="00AE0793" w:rsidRPr="00D8292F">
        <w:rPr>
          <w:rFonts w:cstheme="minorHAnsi"/>
          <w:sz w:val="24"/>
          <w:szCs w:val="24"/>
        </w:rPr>
        <w:t xml:space="preserve">, conforme </w:t>
      </w:r>
      <w:r w:rsidR="0030274C" w:rsidRPr="00D8292F">
        <w:rPr>
          <w:rFonts w:cstheme="minorHAnsi"/>
          <w:sz w:val="24"/>
          <w:szCs w:val="24"/>
        </w:rPr>
        <w:t xml:space="preserve">disposto na Resolução ANP nº 30, de 26 de outubro de 2006, </w:t>
      </w:r>
      <w:r w:rsidR="00143544">
        <w:rPr>
          <w:rFonts w:cstheme="minorHAnsi"/>
          <w:sz w:val="24"/>
          <w:szCs w:val="24"/>
        </w:rPr>
        <w:t>ficando dispensada</w:t>
      </w:r>
      <w:r w:rsidR="002810D8" w:rsidRPr="00D8292F">
        <w:rPr>
          <w:rFonts w:cstheme="minorHAnsi"/>
          <w:sz w:val="24"/>
          <w:szCs w:val="24"/>
        </w:rPr>
        <w:t xml:space="preserve"> de autorização </w:t>
      </w:r>
      <w:r w:rsidR="00154C28" w:rsidRPr="00D8292F">
        <w:rPr>
          <w:rFonts w:cstheme="minorHAnsi"/>
          <w:sz w:val="24"/>
          <w:szCs w:val="24"/>
        </w:rPr>
        <w:t>de construção pela ANP</w:t>
      </w:r>
      <w:r w:rsidR="00126098" w:rsidRPr="00D8292F">
        <w:rPr>
          <w:rFonts w:cstheme="minorHAnsi"/>
          <w:sz w:val="24"/>
          <w:szCs w:val="24"/>
        </w:rPr>
        <w:t>.</w:t>
      </w:r>
    </w:p>
    <w:p w14:paraId="1046AA95" w14:textId="77777777" w:rsidR="004B27B0" w:rsidRPr="00D8292F" w:rsidRDefault="004B27B0" w:rsidP="00D16A58">
      <w:pPr>
        <w:spacing w:after="120" w:line="240" w:lineRule="auto"/>
        <w:jc w:val="center"/>
        <w:rPr>
          <w:rFonts w:cstheme="minorHAnsi"/>
          <w:sz w:val="24"/>
          <w:szCs w:val="24"/>
        </w:rPr>
      </w:pPr>
    </w:p>
    <w:p w14:paraId="57B69012" w14:textId="77777777" w:rsidR="005471F6" w:rsidRPr="00D8292F" w:rsidRDefault="003E314D"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IV</w:t>
      </w:r>
    </w:p>
    <w:p w14:paraId="11C1F2B6" w14:textId="0B503098" w:rsidR="006870F8" w:rsidRPr="00D8292F" w:rsidRDefault="00446679" w:rsidP="00D16A58">
      <w:pPr>
        <w:pStyle w:val="texto"/>
        <w:spacing w:before="0" w:beforeAutospacing="0" w:after="120" w:afterAutospacing="0"/>
        <w:jc w:val="center"/>
        <w:rPr>
          <w:rFonts w:asciiTheme="minorHAnsi" w:hAnsiTheme="minorHAnsi" w:cstheme="minorHAnsi"/>
        </w:rPr>
      </w:pPr>
      <w:r w:rsidRPr="00D8292F">
        <w:rPr>
          <w:rFonts w:asciiTheme="minorHAnsi" w:hAnsiTheme="minorHAnsi" w:cstheme="minorHAnsi"/>
        </w:rPr>
        <w:t>AUTORIZAÇÃO DE OPERAÇÃO</w:t>
      </w:r>
    </w:p>
    <w:p w14:paraId="43577C2B" w14:textId="213551B9" w:rsidR="00283B4C" w:rsidRPr="00D8292F" w:rsidRDefault="006870F8" w:rsidP="0061691F">
      <w:pPr>
        <w:spacing w:after="120" w:line="240" w:lineRule="auto"/>
        <w:jc w:val="both"/>
        <w:rPr>
          <w:rFonts w:eastAsia="Times New Roman" w:cstheme="minorHAnsi"/>
          <w:sz w:val="24"/>
          <w:szCs w:val="24"/>
          <w:lang w:eastAsia="pt-BR"/>
        </w:rPr>
      </w:pPr>
      <w:r w:rsidRPr="00D8292F">
        <w:rPr>
          <w:rFonts w:eastAsia="Times New Roman" w:cstheme="minorHAnsi"/>
          <w:bCs/>
          <w:sz w:val="24"/>
          <w:szCs w:val="24"/>
          <w:lang w:eastAsia="pt-BR"/>
        </w:rPr>
        <w:t xml:space="preserve">Art. </w:t>
      </w:r>
      <w:r w:rsidR="00E30955" w:rsidRPr="00D8292F">
        <w:rPr>
          <w:rFonts w:eastAsia="Times New Roman" w:cstheme="minorHAnsi"/>
          <w:bCs/>
          <w:sz w:val="24"/>
          <w:szCs w:val="24"/>
          <w:lang w:eastAsia="pt-BR"/>
        </w:rPr>
        <w:t>5</w:t>
      </w:r>
      <w:r w:rsidRPr="00D8292F">
        <w:rPr>
          <w:rFonts w:eastAsia="Times New Roman" w:cstheme="minorHAnsi"/>
          <w:bCs/>
          <w:sz w:val="24"/>
          <w:szCs w:val="24"/>
          <w:lang w:eastAsia="pt-BR"/>
        </w:rPr>
        <w:t>º</w:t>
      </w:r>
      <w:proofErr w:type="gramStart"/>
      <w:r w:rsidR="00727A19" w:rsidRPr="00D8292F">
        <w:rPr>
          <w:rFonts w:eastAsia="Times New Roman" w:cstheme="minorHAnsi"/>
          <w:bCs/>
          <w:sz w:val="24"/>
          <w:szCs w:val="24"/>
          <w:lang w:eastAsia="pt-BR"/>
        </w:rPr>
        <w:t xml:space="preserve"> </w:t>
      </w:r>
      <w:r w:rsidRPr="00D8292F">
        <w:rPr>
          <w:rFonts w:eastAsia="Times New Roman" w:cstheme="minorHAnsi"/>
          <w:sz w:val="24"/>
          <w:szCs w:val="24"/>
          <w:lang w:eastAsia="pt-BR"/>
        </w:rPr>
        <w:t xml:space="preserve"> </w:t>
      </w:r>
      <w:proofErr w:type="gramEnd"/>
      <w:r w:rsidR="00477B8E" w:rsidRPr="00D8292F">
        <w:rPr>
          <w:rFonts w:eastAsia="Times New Roman" w:cstheme="minorHAnsi"/>
          <w:sz w:val="24"/>
          <w:szCs w:val="24"/>
          <w:lang w:eastAsia="pt-BR"/>
        </w:rPr>
        <w:t xml:space="preserve">A </w:t>
      </w:r>
      <w:r w:rsidR="006C262B" w:rsidRPr="00D8292F">
        <w:rPr>
          <w:rFonts w:eastAsia="Times New Roman" w:cstheme="minorHAnsi"/>
          <w:sz w:val="24"/>
          <w:szCs w:val="24"/>
          <w:lang w:eastAsia="pt-BR"/>
        </w:rPr>
        <w:t xml:space="preserve">pessoa jurídica </w:t>
      </w:r>
      <w:r w:rsidR="006C262B">
        <w:rPr>
          <w:rFonts w:eastAsia="Times New Roman" w:cstheme="minorHAnsi"/>
          <w:sz w:val="24"/>
          <w:szCs w:val="24"/>
          <w:lang w:eastAsia="pt-BR"/>
        </w:rPr>
        <w:t xml:space="preserve">deverá enviar à ANP o requerimento de </w:t>
      </w:r>
      <w:r w:rsidR="00477B8E" w:rsidRPr="00D8292F">
        <w:rPr>
          <w:rFonts w:eastAsia="Times New Roman" w:cstheme="minorHAnsi"/>
          <w:sz w:val="24"/>
          <w:szCs w:val="24"/>
          <w:lang w:eastAsia="pt-BR"/>
        </w:rPr>
        <w:t xml:space="preserve">autorização de operação </w:t>
      </w:r>
      <w:r w:rsidR="00E8700D" w:rsidRPr="00D8292F">
        <w:rPr>
          <w:rFonts w:eastAsia="Times New Roman" w:cstheme="minorHAnsi"/>
          <w:sz w:val="24"/>
          <w:szCs w:val="24"/>
          <w:lang w:eastAsia="pt-BR"/>
        </w:rPr>
        <w:t xml:space="preserve">da instalação produtora </w:t>
      </w:r>
      <w:r w:rsidR="00522393" w:rsidRPr="00D8292F">
        <w:rPr>
          <w:rFonts w:eastAsia="Times New Roman" w:cstheme="minorHAnsi"/>
          <w:sz w:val="24"/>
          <w:szCs w:val="24"/>
          <w:lang w:eastAsia="pt-BR"/>
        </w:rPr>
        <w:t xml:space="preserve">de </w:t>
      </w:r>
      <w:r w:rsidR="00DD5CCB" w:rsidRPr="00D8292F">
        <w:rPr>
          <w:rFonts w:eastAsia="Times New Roman" w:cstheme="minorHAnsi"/>
          <w:sz w:val="24"/>
          <w:szCs w:val="24"/>
          <w:lang w:eastAsia="pt-BR"/>
        </w:rPr>
        <w:t>derivados de petróleo e gás natural</w:t>
      </w:r>
      <w:r w:rsidR="003C203F" w:rsidRPr="00D8292F">
        <w:rPr>
          <w:rFonts w:eastAsia="Times New Roman" w:cstheme="minorHAnsi"/>
          <w:sz w:val="24"/>
          <w:szCs w:val="24"/>
          <w:lang w:eastAsia="pt-BR"/>
        </w:rPr>
        <w:t xml:space="preserve">, </w:t>
      </w:r>
      <w:r w:rsidR="006C262B">
        <w:rPr>
          <w:rFonts w:eastAsia="Times New Roman" w:cstheme="minorHAnsi"/>
          <w:sz w:val="24"/>
          <w:szCs w:val="24"/>
          <w:lang w:eastAsia="pt-BR"/>
        </w:rPr>
        <w:t>conforme</w:t>
      </w:r>
      <w:r w:rsidR="003C203F" w:rsidRPr="00D8292F">
        <w:rPr>
          <w:rFonts w:eastAsia="Times New Roman" w:cstheme="minorHAnsi"/>
          <w:sz w:val="24"/>
          <w:szCs w:val="24"/>
          <w:lang w:eastAsia="pt-BR"/>
        </w:rPr>
        <w:t xml:space="preserve"> modelo </w:t>
      </w:r>
      <w:r w:rsidR="003C203F" w:rsidRPr="00D8292F">
        <w:rPr>
          <w:rFonts w:cstheme="minorHAnsi"/>
          <w:sz w:val="24"/>
          <w:szCs w:val="24"/>
        </w:rPr>
        <w:t>disponível na página da ANP na internet,</w:t>
      </w:r>
      <w:r w:rsidR="00477B8E" w:rsidRPr="00D8292F">
        <w:rPr>
          <w:rFonts w:eastAsia="Times New Roman" w:cstheme="minorHAnsi"/>
          <w:sz w:val="24"/>
          <w:szCs w:val="24"/>
          <w:lang w:eastAsia="pt-BR"/>
        </w:rPr>
        <w:t xml:space="preserve"> nos seguintes casos:</w:t>
      </w:r>
    </w:p>
    <w:p w14:paraId="0E43440F" w14:textId="2EED6669" w:rsidR="00283B4C" w:rsidRPr="00D8292F" w:rsidRDefault="00283B4C"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xml:space="preserve">I - nova </w:t>
      </w:r>
      <w:r w:rsidR="00ED3776" w:rsidRPr="00D8292F">
        <w:rPr>
          <w:rFonts w:eastAsia="Times New Roman" w:cstheme="minorHAnsi"/>
          <w:sz w:val="24"/>
          <w:szCs w:val="24"/>
          <w:lang w:eastAsia="pt-BR"/>
        </w:rPr>
        <w:t>instalação produtora</w:t>
      </w:r>
      <w:r w:rsidR="00E8700D" w:rsidRPr="00D8292F">
        <w:rPr>
          <w:rFonts w:eastAsia="Times New Roman" w:cstheme="minorHAnsi"/>
          <w:sz w:val="24"/>
          <w:szCs w:val="24"/>
          <w:lang w:eastAsia="pt-BR"/>
        </w:rPr>
        <w:t xml:space="preserve"> </w:t>
      </w:r>
      <w:r w:rsidR="00522393" w:rsidRPr="00D8292F">
        <w:rPr>
          <w:rFonts w:eastAsia="Times New Roman" w:cstheme="minorHAnsi"/>
          <w:sz w:val="24"/>
          <w:szCs w:val="24"/>
          <w:lang w:eastAsia="pt-BR"/>
        </w:rPr>
        <w:t xml:space="preserve">de </w:t>
      </w:r>
      <w:r w:rsidR="00DD5CCB" w:rsidRPr="00D8292F">
        <w:rPr>
          <w:rFonts w:eastAsia="Times New Roman" w:cstheme="minorHAnsi"/>
          <w:sz w:val="24"/>
          <w:szCs w:val="24"/>
          <w:lang w:eastAsia="pt-BR"/>
        </w:rPr>
        <w:t>derivados de petróleo e gás natural</w:t>
      </w:r>
      <w:r w:rsidRPr="00D8292F">
        <w:rPr>
          <w:rFonts w:eastAsia="Times New Roman" w:cstheme="minorHAnsi"/>
          <w:sz w:val="24"/>
          <w:szCs w:val="24"/>
          <w:lang w:eastAsia="pt-BR"/>
        </w:rPr>
        <w:t>;</w:t>
      </w:r>
    </w:p>
    <w:p w14:paraId="45969D09" w14:textId="30107DE4" w:rsidR="00283B4C" w:rsidRPr="00D8292F" w:rsidRDefault="00283B4C"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I</w:t>
      </w:r>
      <w:r w:rsidR="001044C6" w:rsidRPr="00D8292F">
        <w:rPr>
          <w:rFonts w:eastAsia="Times New Roman" w:cstheme="minorHAnsi"/>
          <w:sz w:val="24"/>
          <w:szCs w:val="24"/>
          <w:lang w:eastAsia="pt-BR"/>
        </w:rPr>
        <w:t>I</w:t>
      </w:r>
      <w:r w:rsidRPr="00D8292F">
        <w:rPr>
          <w:rFonts w:eastAsia="Times New Roman" w:cstheme="minorHAnsi"/>
          <w:sz w:val="24"/>
          <w:szCs w:val="24"/>
          <w:lang w:eastAsia="pt-BR"/>
        </w:rPr>
        <w:t xml:space="preserve"> </w:t>
      </w:r>
      <w:r w:rsidR="00EC496E" w:rsidRPr="00D8292F">
        <w:rPr>
          <w:rFonts w:eastAsia="Times New Roman" w:cstheme="minorHAnsi"/>
          <w:sz w:val="24"/>
          <w:szCs w:val="24"/>
          <w:lang w:eastAsia="pt-BR"/>
        </w:rPr>
        <w:t>-</w:t>
      </w:r>
      <w:r w:rsidR="00785ABA" w:rsidRPr="00D8292F">
        <w:rPr>
          <w:rFonts w:eastAsia="Times New Roman" w:cstheme="minorHAnsi"/>
          <w:sz w:val="24"/>
          <w:szCs w:val="24"/>
          <w:lang w:eastAsia="pt-BR"/>
        </w:rPr>
        <w:t xml:space="preserve"> </w:t>
      </w:r>
      <w:r w:rsidR="008572C9" w:rsidRPr="00D8292F">
        <w:rPr>
          <w:rFonts w:eastAsia="Times New Roman" w:cstheme="minorHAnsi"/>
          <w:sz w:val="24"/>
          <w:szCs w:val="24"/>
          <w:lang w:eastAsia="pt-BR"/>
        </w:rPr>
        <w:t xml:space="preserve">alteração </w:t>
      </w:r>
      <w:r w:rsidR="00180647" w:rsidRPr="00D8292F">
        <w:rPr>
          <w:rFonts w:eastAsia="Times New Roman" w:cstheme="minorHAnsi"/>
          <w:sz w:val="24"/>
          <w:szCs w:val="24"/>
          <w:lang w:eastAsia="pt-BR"/>
        </w:rPr>
        <w:t xml:space="preserve">física </w:t>
      </w:r>
      <w:r w:rsidR="008572C9" w:rsidRPr="00D8292F">
        <w:rPr>
          <w:rFonts w:eastAsia="Times New Roman" w:cstheme="minorHAnsi"/>
          <w:sz w:val="24"/>
          <w:szCs w:val="24"/>
          <w:lang w:eastAsia="pt-BR"/>
        </w:rPr>
        <w:t xml:space="preserve">que </w:t>
      </w:r>
      <w:r w:rsidR="00180647" w:rsidRPr="00D8292F">
        <w:rPr>
          <w:rFonts w:eastAsia="Times New Roman" w:cstheme="minorHAnsi"/>
          <w:sz w:val="24"/>
          <w:szCs w:val="24"/>
          <w:lang w:eastAsia="pt-BR"/>
        </w:rPr>
        <w:t xml:space="preserve">amplie ou reduza </w:t>
      </w:r>
      <w:r w:rsidR="008572C9" w:rsidRPr="00D8292F">
        <w:rPr>
          <w:rFonts w:eastAsia="Times New Roman" w:cstheme="minorHAnsi"/>
          <w:sz w:val="24"/>
          <w:szCs w:val="24"/>
          <w:lang w:eastAsia="pt-BR"/>
        </w:rPr>
        <w:t xml:space="preserve">a </w:t>
      </w:r>
      <w:bookmarkStart w:id="2" w:name="_Hlk27640936"/>
      <w:r w:rsidR="008572C9" w:rsidRPr="00D8292F">
        <w:rPr>
          <w:rFonts w:eastAsia="Times New Roman" w:cstheme="minorHAnsi"/>
          <w:sz w:val="24"/>
          <w:szCs w:val="24"/>
          <w:lang w:eastAsia="pt-BR"/>
        </w:rPr>
        <w:t>capacidade</w:t>
      </w:r>
      <w:r w:rsidR="00ED3C5F" w:rsidRPr="00D8292F">
        <w:rPr>
          <w:rFonts w:eastAsia="Times New Roman" w:cstheme="minorHAnsi"/>
          <w:sz w:val="24"/>
          <w:szCs w:val="24"/>
          <w:lang w:eastAsia="pt-BR"/>
        </w:rPr>
        <w:t xml:space="preserve"> autorizada</w:t>
      </w:r>
      <w:r w:rsidR="002A772A" w:rsidRPr="00D8292F">
        <w:rPr>
          <w:rFonts w:eastAsia="Times New Roman" w:cstheme="minorHAnsi"/>
          <w:sz w:val="24"/>
          <w:szCs w:val="24"/>
          <w:lang w:eastAsia="pt-BR"/>
        </w:rPr>
        <w:t xml:space="preserve"> da</w:t>
      </w:r>
      <w:r w:rsidR="00ED3C5F" w:rsidRPr="00D8292F">
        <w:rPr>
          <w:rFonts w:eastAsia="Times New Roman" w:cstheme="minorHAnsi"/>
          <w:sz w:val="24"/>
          <w:szCs w:val="24"/>
          <w:lang w:eastAsia="pt-BR"/>
        </w:rPr>
        <w:t xml:space="preserve"> </w:t>
      </w:r>
      <w:r w:rsidR="002A772A" w:rsidRPr="00D8292F">
        <w:rPr>
          <w:rFonts w:eastAsia="Times New Roman" w:cstheme="minorHAnsi"/>
          <w:sz w:val="24"/>
          <w:szCs w:val="24"/>
          <w:lang w:eastAsia="pt-BR"/>
        </w:rPr>
        <w:t xml:space="preserve">instalação produtora </w:t>
      </w:r>
      <w:r w:rsidR="00ED3C5F" w:rsidRPr="00D8292F">
        <w:rPr>
          <w:rFonts w:eastAsia="Times New Roman" w:cstheme="minorHAnsi"/>
          <w:sz w:val="24"/>
          <w:szCs w:val="24"/>
          <w:lang w:eastAsia="pt-BR"/>
        </w:rPr>
        <w:t>ou d</w:t>
      </w:r>
      <w:r w:rsidR="00B40682" w:rsidRPr="00D8292F">
        <w:rPr>
          <w:rFonts w:eastAsia="Times New Roman" w:cstheme="minorHAnsi"/>
          <w:sz w:val="24"/>
          <w:szCs w:val="24"/>
          <w:lang w:eastAsia="pt-BR"/>
        </w:rPr>
        <w:t xml:space="preserve">e suas </w:t>
      </w:r>
      <w:r w:rsidR="00ED3C5F" w:rsidRPr="00D8292F">
        <w:rPr>
          <w:rFonts w:eastAsia="Times New Roman" w:cstheme="minorHAnsi"/>
          <w:sz w:val="24"/>
          <w:szCs w:val="24"/>
          <w:lang w:eastAsia="pt-BR"/>
        </w:rPr>
        <w:t>unidades</w:t>
      </w:r>
      <w:bookmarkEnd w:id="2"/>
      <w:r w:rsidRPr="00D8292F">
        <w:rPr>
          <w:rFonts w:eastAsia="Times New Roman" w:cstheme="minorHAnsi"/>
          <w:sz w:val="24"/>
          <w:szCs w:val="24"/>
          <w:lang w:eastAsia="pt-BR"/>
        </w:rPr>
        <w:t>;</w:t>
      </w:r>
      <w:r w:rsidR="00703DBC" w:rsidRPr="00D8292F">
        <w:rPr>
          <w:rFonts w:eastAsia="Times New Roman" w:cstheme="minorHAnsi"/>
          <w:sz w:val="24"/>
          <w:szCs w:val="24"/>
          <w:lang w:eastAsia="pt-BR"/>
        </w:rPr>
        <w:t xml:space="preserve"> </w:t>
      </w:r>
    </w:p>
    <w:p w14:paraId="11C77F84" w14:textId="3CF08117" w:rsidR="00703DBC" w:rsidRPr="00D8292F" w:rsidRDefault="00B907DF"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I</w:t>
      </w:r>
      <w:r w:rsidR="005A2E47" w:rsidRPr="00D8292F">
        <w:rPr>
          <w:rFonts w:eastAsia="Times New Roman" w:cstheme="minorHAnsi"/>
          <w:sz w:val="24"/>
          <w:szCs w:val="24"/>
          <w:lang w:eastAsia="pt-BR"/>
        </w:rPr>
        <w:t>II</w:t>
      </w:r>
      <w:r w:rsidR="00283B4C" w:rsidRPr="00D8292F">
        <w:rPr>
          <w:rFonts w:eastAsia="Times New Roman" w:cstheme="minorHAnsi"/>
          <w:sz w:val="24"/>
          <w:szCs w:val="24"/>
          <w:lang w:eastAsia="pt-BR"/>
        </w:rPr>
        <w:t xml:space="preserve"> - </w:t>
      </w:r>
      <w:r w:rsidR="00703DBC" w:rsidRPr="00D8292F">
        <w:rPr>
          <w:rFonts w:eastAsia="Times New Roman" w:cstheme="minorHAnsi"/>
          <w:sz w:val="24"/>
          <w:szCs w:val="24"/>
          <w:lang w:eastAsia="pt-BR"/>
        </w:rPr>
        <w:t xml:space="preserve">ampliação da capacidade </w:t>
      </w:r>
      <w:r w:rsidR="00ED3C5F" w:rsidRPr="00D8292F">
        <w:rPr>
          <w:rFonts w:eastAsia="Times New Roman" w:cstheme="minorHAnsi"/>
          <w:sz w:val="24"/>
          <w:szCs w:val="24"/>
          <w:lang w:eastAsia="pt-BR"/>
        </w:rPr>
        <w:t>autorizada da instalação produtora ou d</w:t>
      </w:r>
      <w:r w:rsidR="00B40682" w:rsidRPr="00D8292F">
        <w:rPr>
          <w:rFonts w:eastAsia="Times New Roman" w:cstheme="minorHAnsi"/>
          <w:sz w:val="24"/>
          <w:szCs w:val="24"/>
          <w:lang w:eastAsia="pt-BR"/>
        </w:rPr>
        <w:t>e suas</w:t>
      </w:r>
      <w:r w:rsidR="00ED3C5F" w:rsidRPr="00D8292F">
        <w:rPr>
          <w:rFonts w:eastAsia="Times New Roman" w:cstheme="minorHAnsi"/>
          <w:sz w:val="24"/>
          <w:szCs w:val="24"/>
          <w:lang w:eastAsia="pt-BR"/>
        </w:rPr>
        <w:t xml:space="preserve"> unidades </w:t>
      </w:r>
      <w:r w:rsidR="00B40682" w:rsidRPr="00D8292F">
        <w:rPr>
          <w:rFonts w:eastAsia="Times New Roman" w:cstheme="minorHAnsi"/>
          <w:sz w:val="24"/>
          <w:szCs w:val="24"/>
          <w:lang w:eastAsia="pt-BR"/>
        </w:rPr>
        <w:t>p</w:t>
      </w:r>
      <w:r w:rsidR="00703DBC" w:rsidRPr="00D8292F">
        <w:rPr>
          <w:rFonts w:eastAsia="Times New Roman" w:cstheme="minorHAnsi"/>
          <w:sz w:val="24"/>
          <w:szCs w:val="24"/>
          <w:lang w:eastAsia="pt-BR"/>
        </w:rPr>
        <w:t>or melhoria no processo</w:t>
      </w:r>
      <w:r w:rsidR="005D611E" w:rsidRPr="00D8292F">
        <w:rPr>
          <w:rFonts w:eastAsia="Times New Roman" w:cstheme="minorHAnsi"/>
          <w:sz w:val="24"/>
          <w:szCs w:val="24"/>
          <w:lang w:eastAsia="pt-BR"/>
        </w:rPr>
        <w:t xml:space="preserve">, </w:t>
      </w:r>
      <w:r w:rsidR="004A76EE" w:rsidRPr="00D8292F">
        <w:rPr>
          <w:rFonts w:eastAsia="Times New Roman" w:cstheme="minorHAnsi"/>
          <w:sz w:val="24"/>
          <w:szCs w:val="24"/>
          <w:lang w:eastAsia="pt-BR"/>
        </w:rPr>
        <w:t xml:space="preserve">que </w:t>
      </w:r>
      <w:r w:rsidR="003173B4" w:rsidRPr="00D8292F">
        <w:rPr>
          <w:rFonts w:eastAsia="Times New Roman" w:cstheme="minorHAnsi"/>
          <w:sz w:val="24"/>
          <w:szCs w:val="24"/>
          <w:lang w:eastAsia="pt-BR"/>
        </w:rPr>
        <w:t>alter</w:t>
      </w:r>
      <w:r w:rsidR="004A76EE" w:rsidRPr="00D8292F">
        <w:rPr>
          <w:rFonts w:eastAsia="Times New Roman" w:cstheme="minorHAnsi"/>
          <w:sz w:val="24"/>
          <w:szCs w:val="24"/>
          <w:lang w:eastAsia="pt-BR"/>
        </w:rPr>
        <w:t xml:space="preserve">e </w:t>
      </w:r>
      <w:r w:rsidR="005D611E" w:rsidRPr="00D8292F">
        <w:rPr>
          <w:rFonts w:cstheme="minorHAnsi"/>
          <w:sz w:val="24"/>
          <w:szCs w:val="24"/>
        </w:rPr>
        <w:t>as condições de processamento ou os insumos, sem a adição de equipamentos para esse fim</w:t>
      </w:r>
      <w:r w:rsidR="00703DBC" w:rsidRPr="00D8292F">
        <w:rPr>
          <w:rFonts w:eastAsia="Times New Roman" w:cstheme="minorHAnsi"/>
          <w:sz w:val="24"/>
          <w:szCs w:val="24"/>
          <w:lang w:eastAsia="pt-BR"/>
        </w:rPr>
        <w:t xml:space="preserve">; </w:t>
      </w:r>
      <w:proofErr w:type="gramStart"/>
      <w:r w:rsidR="00703DBC" w:rsidRPr="00D8292F">
        <w:rPr>
          <w:rFonts w:eastAsia="Times New Roman" w:cstheme="minorHAnsi"/>
          <w:sz w:val="24"/>
          <w:szCs w:val="24"/>
          <w:lang w:eastAsia="pt-BR"/>
        </w:rPr>
        <w:t>ou</w:t>
      </w:r>
      <w:proofErr w:type="gramEnd"/>
    </w:p>
    <w:p w14:paraId="3E1334D7" w14:textId="49D104FA" w:rsidR="00283B4C" w:rsidRPr="00D8292F" w:rsidRDefault="00703DBC"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xml:space="preserve">IV - </w:t>
      </w:r>
      <w:r w:rsidR="00283B4C" w:rsidRPr="00D8292F">
        <w:rPr>
          <w:rFonts w:eastAsia="Times New Roman" w:cstheme="minorHAnsi"/>
          <w:sz w:val="24"/>
          <w:szCs w:val="24"/>
          <w:lang w:eastAsia="pt-BR"/>
        </w:rPr>
        <w:t>transferência de titularidade</w:t>
      </w:r>
      <w:r w:rsidR="00EC496E" w:rsidRPr="00D8292F">
        <w:rPr>
          <w:rFonts w:eastAsia="Times New Roman" w:cstheme="minorHAnsi"/>
          <w:sz w:val="24"/>
          <w:szCs w:val="24"/>
          <w:lang w:eastAsia="pt-BR"/>
        </w:rPr>
        <w:t xml:space="preserve"> da autorização de operação</w:t>
      </w:r>
      <w:r w:rsidR="00283B4C" w:rsidRPr="00D8292F">
        <w:rPr>
          <w:rFonts w:eastAsia="Times New Roman" w:cstheme="minorHAnsi"/>
          <w:sz w:val="24"/>
          <w:szCs w:val="24"/>
          <w:lang w:eastAsia="pt-BR"/>
        </w:rPr>
        <w:t>.</w:t>
      </w:r>
    </w:p>
    <w:p w14:paraId="75D6EA99" w14:textId="1C4C14EC" w:rsidR="00B024E4" w:rsidRDefault="00B024E4" w:rsidP="00111A72">
      <w:pPr>
        <w:spacing w:after="120" w:line="240" w:lineRule="auto"/>
        <w:jc w:val="center"/>
        <w:rPr>
          <w:rFonts w:cstheme="minorHAnsi"/>
          <w:b/>
          <w:sz w:val="24"/>
          <w:szCs w:val="24"/>
        </w:rPr>
      </w:pPr>
      <w:r w:rsidRPr="00837CCC">
        <w:rPr>
          <w:rFonts w:cstheme="minorHAnsi"/>
          <w:b/>
          <w:sz w:val="24"/>
          <w:szCs w:val="24"/>
        </w:rPr>
        <w:t>Seção I</w:t>
      </w:r>
    </w:p>
    <w:p w14:paraId="0B4CD392" w14:textId="62884432" w:rsidR="00B024E4" w:rsidRDefault="00B024E4" w:rsidP="00837CCC">
      <w:pPr>
        <w:spacing w:after="120" w:line="240" w:lineRule="auto"/>
        <w:jc w:val="center"/>
        <w:rPr>
          <w:rFonts w:cstheme="minorHAnsi"/>
          <w:b/>
          <w:sz w:val="24"/>
          <w:szCs w:val="24"/>
        </w:rPr>
      </w:pPr>
      <w:r>
        <w:rPr>
          <w:rFonts w:cstheme="minorHAnsi"/>
          <w:b/>
          <w:sz w:val="24"/>
          <w:szCs w:val="24"/>
        </w:rPr>
        <w:t>Documentação Exigida</w:t>
      </w:r>
    </w:p>
    <w:p w14:paraId="06AE29DA" w14:textId="6B7068D8" w:rsidR="00B024E4" w:rsidRDefault="00B024E4" w:rsidP="00837CCC">
      <w:pPr>
        <w:spacing w:after="120" w:line="240" w:lineRule="auto"/>
        <w:jc w:val="center"/>
        <w:rPr>
          <w:rFonts w:cstheme="minorHAnsi"/>
          <w:b/>
          <w:sz w:val="24"/>
          <w:szCs w:val="24"/>
        </w:rPr>
      </w:pPr>
      <w:r>
        <w:rPr>
          <w:rFonts w:cstheme="minorHAnsi"/>
          <w:b/>
          <w:sz w:val="24"/>
          <w:szCs w:val="24"/>
        </w:rPr>
        <w:t>Subseção I</w:t>
      </w:r>
    </w:p>
    <w:p w14:paraId="4CE8BF95" w14:textId="3245E826" w:rsidR="00B024E4" w:rsidRPr="00837CCC" w:rsidRDefault="00B024E4" w:rsidP="00837CCC">
      <w:pPr>
        <w:spacing w:after="120" w:line="240" w:lineRule="auto"/>
        <w:jc w:val="center"/>
        <w:rPr>
          <w:rFonts w:eastAsia="Times New Roman" w:cstheme="minorHAnsi"/>
          <w:b/>
          <w:sz w:val="24"/>
          <w:szCs w:val="24"/>
          <w:lang w:eastAsia="pt-BR"/>
        </w:rPr>
      </w:pPr>
      <w:r>
        <w:rPr>
          <w:rFonts w:cstheme="minorHAnsi"/>
          <w:b/>
          <w:sz w:val="24"/>
          <w:szCs w:val="24"/>
        </w:rPr>
        <w:t>Nova Instalação Produtora</w:t>
      </w:r>
    </w:p>
    <w:p w14:paraId="01DEFC64" w14:textId="4534BEB9" w:rsidR="002F16E4" w:rsidRPr="00D8292F" w:rsidRDefault="007E7568" w:rsidP="0061691F">
      <w:pPr>
        <w:spacing w:after="120" w:line="240" w:lineRule="auto"/>
        <w:jc w:val="both"/>
        <w:rPr>
          <w:rFonts w:cstheme="minorHAnsi"/>
          <w:sz w:val="24"/>
          <w:szCs w:val="24"/>
        </w:rPr>
      </w:pPr>
      <w:r w:rsidRPr="00D8292F">
        <w:rPr>
          <w:rFonts w:cstheme="minorHAnsi"/>
          <w:sz w:val="24"/>
          <w:szCs w:val="24"/>
        </w:rPr>
        <w:t xml:space="preserve">Art. </w:t>
      </w:r>
      <w:r w:rsidR="00E30955" w:rsidRPr="00D8292F">
        <w:rPr>
          <w:rFonts w:cstheme="minorHAnsi"/>
          <w:sz w:val="24"/>
          <w:szCs w:val="24"/>
        </w:rPr>
        <w:t>6</w:t>
      </w:r>
      <w:r w:rsidRPr="00D8292F">
        <w:rPr>
          <w:rFonts w:cstheme="minorHAnsi"/>
          <w:sz w:val="24"/>
          <w:szCs w:val="24"/>
        </w:rPr>
        <w:t>º</w:t>
      </w:r>
      <w:proofErr w:type="gramStart"/>
      <w:r w:rsidR="00727A19" w:rsidRPr="00D8292F">
        <w:rPr>
          <w:rFonts w:cstheme="minorHAnsi"/>
          <w:sz w:val="24"/>
          <w:szCs w:val="24"/>
        </w:rPr>
        <w:t xml:space="preserve"> </w:t>
      </w:r>
      <w:r w:rsidR="002C449B" w:rsidRPr="00D8292F">
        <w:rPr>
          <w:rFonts w:cstheme="minorHAnsi"/>
          <w:sz w:val="24"/>
          <w:szCs w:val="24"/>
        </w:rPr>
        <w:t xml:space="preserve"> </w:t>
      </w:r>
      <w:proofErr w:type="gramEnd"/>
      <w:r w:rsidR="00D87ACD" w:rsidRPr="00D8292F">
        <w:rPr>
          <w:rFonts w:cstheme="minorHAnsi"/>
          <w:sz w:val="24"/>
          <w:szCs w:val="24"/>
        </w:rPr>
        <w:t>A</w:t>
      </w:r>
      <w:r w:rsidR="002F16E4" w:rsidRPr="00D8292F">
        <w:rPr>
          <w:rFonts w:cstheme="minorHAnsi"/>
          <w:sz w:val="24"/>
          <w:szCs w:val="24"/>
        </w:rPr>
        <w:t xml:space="preserve">pós a conclusão </w:t>
      </w:r>
      <w:r w:rsidR="0053511C" w:rsidRPr="00D8292F">
        <w:rPr>
          <w:rFonts w:cstheme="minorHAnsi"/>
          <w:sz w:val="24"/>
          <w:szCs w:val="24"/>
        </w:rPr>
        <w:t>da construção</w:t>
      </w:r>
      <w:r w:rsidR="00E744DD" w:rsidRPr="00D8292F">
        <w:rPr>
          <w:rFonts w:cstheme="minorHAnsi"/>
          <w:sz w:val="24"/>
          <w:szCs w:val="24"/>
        </w:rPr>
        <w:t xml:space="preserve"> </w:t>
      </w:r>
      <w:r w:rsidR="007D1A20" w:rsidRPr="00D8292F">
        <w:rPr>
          <w:rFonts w:cstheme="minorHAnsi"/>
          <w:sz w:val="24"/>
          <w:szCs w:val="24"/>
        </w:rPr>
        <w:t>da instalação produ</w:t>
      </w:r>
      <w:r w:rsidR="00400756" w:rsidRPr="00D8292F">
        <w:rPr>
          <w:rFonts w:cstheme="minorHAnsi"/>
          <w:sz w:val="24"/>
          <w:szCs w:val="24"/>
        </w:rPr>
        <w:t>t</w:t>
      </w:r>
      <w:r w:rsidR="007D1A20" w:rsidRPr="00D8292F">
        <w:rPr>
          <w:rFonts w:cstheme="minorHAnsi"/>
          <w:sz w:val="24"/>
          <w:szCs w:val="24"/>
        </w:rPr>
        <w:t>ora</w:t>
      </w:r>
      <w:r w:rsidR="002F16E4" w:rsidRPr="00D8292F">
        <w:rPr>
          <w:rFonts w:cstheme="minorHAnsi"/>
          <w:sz w:val="24"/>
          <w:szCs w:val="24"/>
        </w:rPr>
        <w:t xml:space="preserve">, </w:t>
      </w:r>
      <w:r w:rsidR="005A6543">
        <w:rPr>
          <w:rFonts w:cstheme="minorHAnsi"/>
          <w:sz w:val="24"/>
          <w:szCs w:val="24"/>
        </w:rPr>
        <w:t xml:space="preserve">caso previsto no art. 5º, inciso I, </w:t>
      </w:r>
      <w:r w:rsidR="006B047B">
        <w:rPr>
          <w:rFonts w:cstheme="minorHAnsi"/>
          <w:sz w:val="24"/>
          <w:szCs w:val="24"/>
        </w:rPr>
        <w:t xml:space="preserve">a pessoa jurídica </w:t>
      </w:r>
      <w:r w:rsidR="00D87ACD" w:rsidRPr="00D8292F">
        <w:rPr>
          <w:rFonts w:eastAsia="Times New Roman" w:cstheme="minorHAnsi"/>
          <w:sz w:val="24"/>
          <w:szCs w:val="24"/>
          <w:lang w:eastAsia="pt-BR"/>
        </w:rPr>
        <w:t>deverá requer</w:t>
      </w:r>
      <w:r w:rsidR="00CF25CD">
        <w:rPr>
          <w:rFonts w:eastAsia="Times New Roman" w:cstheme="minorHAnsi"/>
          <w:sz w:val="24"/>
          <w:szCs w:val="24"/>
          <w:lang w:eastAsia="pt-BR"/>
        </w:rPr>
        <w:t>er</w:t>
      </w:r>
      <w:r w:rsidR="00D87ACD" w:rsidRPr="00D8292F">
        <w:rPr>
          <w:rFonts w:eastAsia="Times New Roman" w:cstheme="minorHAnsi"/>
          <w:sz w:val="24"/>
          <w:szCs w:val="24"/>
          <w:lang w:eastAsia="pt-BR"/>
        </w:rPr>
        <w:t xml:space="preserve"> </w:t>
      </w:r>
      <w:r w:rsidR="00D87ACD" w:rsidRPr="00D8292F">
        <w:rPr>
          <w:rFonts w:cstheme="minorHAnsi"/>
          <w:sz w:val="24"/>
          <w:szCs w:val="24"/>
        </w:rPr>
        <w:t>a autorização de operação</w:t>
      </w:r>
      <w:r w:rsidR="00D14138" w:rsidRPr="00D8292F">
        <w:rPr>
          <w:rFonts w:cstheme="minorHAnsi"/>
          <w:sz w:val="24"/>
          <w:szCs w:val="24"/>
        </w:rPr>
        <w:t xml:space="preserve"> da instalaç</w:t>
      </w:r>
      <w:r w:rsidR="00D87ACD" w:rsidRPr="00D8292F">
        <w:rPr>
          <w:rFonts w:eastAsia="Times New Roman" w:cstheme="minorHAnsi"/>
          <w:sz w:val="24"/>
          <w:szCs w:val="24"/>
          <w:lang w:eastAsia="pt-BR"/>
        </w:rPr>
        <w:t xml:space="preserve">ão produtora de </w:t>
      </w:r>
      <w:r w:rsidR="00DD5CCB" w:rsidRPr="00D8292F">
        <w:rPr>
          <w:rFonts w:eastAsia="Times New Roman" w:cstheme="minorHAnsi"/>
          <w:sz w:val="24"/>
          <w:szCs w:val="24"/>
          <w:lang w:eastAsia="pt-BR"/>
        </w:rPr>
        <w:t>derivados de petróleo e gás natural</w:t>
      </w:r>
      <w:r w:rsidR="00D87ACD" w:rsidRPr="00D8292F">
        <w:rPr>
          <w:rFonts w:eastAsia="Times New Roman" w:cstheme="minorHAnsi"/>
          <w:sz w:val="24"/>
          <w:szCs w:val="24"/>
          <w:lang w:eastAsia="pt-BR"/>
        </w:rPr>
        <w:t xml:space="preserve">, </w:t>
      </w:r>
      <w:r w:rsidR="00D87ACD" w:rsidRPr="00D8292F">
        <w:rPr>
          <w:rFonts w:cstheme="minorHAnsi"/>
          <w:sz w:val="24"/>
          <w:szCs w:val="24"/>
        </w:rPr>
        <w:t>acompanhada da seguinte documentação</w:t>
      </w:r>
      <w:r w:rsidR="002F16E4" w:rsidRPr="00D8292F">
        <w:rPr>
          <w:rFonts w:cstheme="minorHAnsi"/>
          <w:sz w:val="24"/>
          <w:szCs w:val="24"/>
        </w:rPr>
        <w:t>:</w:t>
      </w:r>
    </w:p>
    <w:p w14:paraId="2F647AE1" w14:textId="2F5DFFD9" w:rsidR="00523FD6" w:rsidRPr="00D8292F" w:rsidRDefault="00523FD6" w:rsidP="00523FD6">
      <w:pPr>
        <w:spacing w:after="120" w:line="240" w:lineRule="auto"/>
        <w:jc w:val="both"/>
        <w:rPr>
          <w:rFonts w:cstheme="minorHAnsi"/>
          <w:sz w:val="24"/>
          <w:szCs w:val="24"/>
        </w:rPr>
      </w:pPr>
      <w:r w:rsidRPr="00D8292F">
        <w:rPr>
          <w:rFonts w:cstheme="minorHAnsi"/>
          <w:sz w:val="24"/>
          <w:szCs w:val="24"/>
        </w:rPr>
        <w:t xml:space="preserve">I - </w:t>
      </w:r>
      <w:r w:rsidR="006B047B" w:rsidRPr="00D8292F">
        <w:rPr>
          <w:rFonts w:cstheme="minorHAnsi"/>
          <w:sz w:val="24"/>
          <w:szCs w:val="24"/>
        </w:rPr>
        <w:t>ficha cadastral</w:t>
      </w:r>
      <w:r w:rsidRPr="00D8292F">
        <w:rPr>
          <w:rFonts w:cstheme="minorHAnsi"/>
          <w:sz w:val="24"/>
          <w:szCs w:val="24"/>
        </w:rPr>
        <w:t xml:space="preserve">, </w:t>
      </w:r>
      <w:r w:rsidR="00556095" w:rsidRPr="00D8292F">
        <w:rPr>
          <w:rFonts w:cstheme="minorHAnsi"/>
          <w:sz w:val="24"/>
          <w:szCs w:val="24"/>
        </w:rPr>
        <w:t xml:space="preserve">conforme </w:t>
      </w:r>
      <w:r w:rsidRPr="00D8292F">
        <w:rPr>
          <w:rFonts w:eastAsia="Times New Roman" w:cstheme="minorHAnsi"/>
          <w:sz w:val="24"/>
          <w:szCs w:val="24"/>
          <w:lang w:eastAsia="pt-BR"/>
        </w:rPr>
        <w:t xml:space="preserve">modelo </w:t>
      </w:r>
      <w:r w:rsidRPr="00D8292F">
        <w:rPr>
          <w:rFonts w:cstheme="minorHAnsi"/>
          <w:sz w:val="24"/>
          <w:szCs w:val="24"/>
        </w:rPr>
        <w:t xml:space="preserve">disponível na página da ANP na internet; </w:t>
      </w:r>
    </w:p>
    <w:p w14:paraId="3CCACDD9" w14:textId="14DE6DEF" w:rsidR="00523FD6" w:rsidRPr="00D8292F" w:rsidRDefault="00523FD6" w:rsidP="00523FD6">
      <w:pPr>
        <w:spacing w:after="120" w:line="240" w:lineRule="auto"/>
        <w:jc w:val="both"/>
        <w:rPr>
          <w:rFonts w:cstheme="minorHAnsi"/>
          <w:sz w:val="24"/>
          <w:szCs w:val="24"/>
        </w:rPr>
      </w:pPr>
      <w:r w:rsidRPr="00D8292F">
        <w:rPr>
          <w:rFonts w:cstheme="minorHAnsi"/>
          <w:sz w:val="24"/>
          <w:szCs w:val="24"/>
        </w:rPr>
        <w:t xml:space="preserve">II - </w:t>
      </w:r>
      <w:r w:rsidR="006B047B" w:rsidRPr="00D8292F">
        <w:rPr>
          <w:rFonts w:cstheme="minorHAnsi"/>
          <w:sz w:val="24"/>
          <w:szCs w:val="24"/>
        </w:rPr>
        <w:t xml:space="preserve">estatuto </w:t>
      </w:r>
      <w:r w:rsidRPr="00D8292F">
        <w:rPr>
          <w:rFonts w:cstheme="minorHAnsi"/>
          <w:sz w:val="24"/>
          <w:szCs w:val="24"/>
        </w:rPr>
        <w:t xml:space="preserve">ou </w:t>
      </w:r>
      <w:r w:rsidR="006B047B" w:rsidRPr="00D8292F">
        <w:rPr>
          <w:rFonts w:cstheme="minorHAnsi"/>
          <w:sz w:val="24"/>
          <w:szCs w:val="24"/>
        </w:rPr>
        <w:t>contrato social</w:t>
      </w:r>
      <w:r w:rsidRPr="00D8292F">
        <w:rPr>
          <w:rFonts w:cstheme="minorHAnsi"/>
          <w:sz w:val="24"/>
          <w:szCs w:val="24"/>
        </w:rPr>
        <w:t>, acompanhado de ata de eleição de seus administradores, no caso de sociedade por ações, devidamente registrados na Junta Comercial;</w:t>
      </w:r>
    </w:p>
    <w:p w14:paraId="6470A8F7" w14:textId="66562593" w:rsidR="00C76DDB" w:rsidRPr="00D8292F" w:rsidRDefault="00C76DDB" w:rsidP="00C76DDB">
      <w:pPr>
        <w:spacing w:after="120" w:line="240" w:lineRule="auto"/>
        <w:jc w:val="both"/>
        <w:rPr>
          <w:rFonts w:cstheme="minorHAnsi"/>
          <w:sz w:val="24"/>
          <w:szCs w:val="24"/>
        </w:rPr>
      </w:pPr>
      <w:r w:rsidRPr="00D8292F">
        <w:rPr>
          <w:rFonts w:cstheme="minorHAnsi"/>
          <w:sz w:val="24"/>
          <w:szCs w:val="24"/>
        </w:rPr>
        <w:t xml:space="preserve">III - solicitação de vistoria da instalação produtora </w:t>
      </w:r>
      <w:r w:rsidRPr="00D8292F">
        <w:rPr>
          <w:rFonts w:eastAsia="Times New Roman" w:cstheme="minorHAnsi"/>
          <w:sz w:val="24"/>
          <w:szCs w:val="24"/>
          <w:lang w:eastAsia="pt-BR"/>
        </w:rPr>
        <w:t xml:space="preserve">de </w:t>
      </w:r>
      <w:r w:rsidR="00DD5CCB" w:rsidRPr="00D8292F">
        <w:rPr>
          <w:rFonts w:eastAsia="Times New Roman" w:cstheme="minorHAnsi"/>
          <w:sz w:val="24"/>
          <w:szCs w:val="24"/>
          <w:lang w:eastAsia="pt-BR"/>
        </w:rPr>
        <w:t>derivados de petróleo e gás natural</w:t>
      </w:r>
      <w:r w:rsidRPr="00D8292F">
        <w:rPr>
          <w:rFonts w:cstheme="minorHAnsi"/>
          <w:sz w:val="24"/>
          <w:szCs w:val="24"/>
        </w:rPr>
        <w:t xml:space="preserve">, conforme </w:t>
      </w:r>
      <w:r w:rsidRPr="00D8292F">
        <w:rPr>
          <w:rFonts w:eastAsia="Times New Roman" w:cstheme="minorHAnsi"/>
          <w:sz w:val="24"/>
          <w:szCs w:val="24"/>
          <w:lang w:eastAsia="pt-BR"/>
        </w:rPr>
        <w:t xml:space="preserve">modelo </w:t>
      </w:r>
      <w:r w:rsidRPr="00D8292F">
        <w:rPr>
          <w:rFonts w:cstheme="minorHAnsi"/>
          <w:sz w:val="24"/>
          <w:szCs w:val="24"/>
        </w:rPr>
        <w:t>disponível na página da ANP na internet;</w:t>
      </w:r>
    </w:p>
    <w:p w14:paraId="4C098355" w14:textId="47F72035" w:rsidR="007D3C57" w:rsidRPr="00D8292F" w:rsidRDefault="00C76DDB" w:rsidP="00C76DDB">
      <w:pPr>
        <w:spacing w:after="120" w:line="240" w:lineRule="auto"/>
        <w:jc w:val="both"/>
        <w:rPr>
          <w:rFonts w:cstheme="minorHAnsi"/>
          <w:sz w:val="24"/>
          <w:szCs w:val="24"/>
        </w:rPr>
      </w:pPr>
      <w:r w:rsidRPr="00D8292F">
        <w:rPr>
          <w:rFonts w:cstheme="minorHAnsi"/>
          <w:sz w:val="24"/>
          <w:szCs w:val="24"/>
        </w:rPr>
        <w:lastRenderedPageBreak/>
        <w:t xml:space="preserve">IV </w:t>
      </w:r>
      <w:r w:rsidR="00940DA0" w:rsidRPr="00D8292F">
        <w:rPr>
          <w:rFonts w:cstheme="minorHAnsi"/>
          <w:sz w:val="24"/>
          <w:szCs w:val="24"/>
        </w:rPr>
        <w:t>-</w:t>
      </w:r>
      <w:r w:rsidRPr="00D8292F">
        <w:rPr>
          <w:rFonts w:cstheme="minorHAnsi"/>
          <w:sz w:val="24"/>
          <w:szCs w:val="24"/>
        </w:rPr>
        <w:t xml:space="preserve"> </w:t>
      </w:r>
      <w:r w:rsidR="00940DA0" w:rsidRPr="00D8292F">
        <w:rPr>
          <w:rFonts w:cstheme="minorHAnsi"/>
          <w:sz w:val="24"/>
          <w:szCs w:val="24"/>
        </w:rPr>
        <w:t xml:space="preserve">atestado </w:t>
      </w:r>
      <w:r w:rsidR="00316BC8" w:rsidRPr="00D8292F">
        <w:rPr>
          <w:rFonts w:cstheme="minorHAnsi"/>
          <w:sz w:val="24"/>
          <w:szCs w:val="24"/>
        </w:rPr>
        <w:t xml:space="preserve">de comissionamento assinado pelo </w:t>
      </w:r>
      <w:r w:rsidR="007D3C57" w:rsidRPr="00D8292F">
        <w:rPr>
          <w:rFonts w:cstheme="minorHAnsi"/>
          <w:sz w:val="24"/>
          <w:szCs w:val="24"/>
        </w:rPr>
        <w:t xml:space="preserve">responsável técnico de que a instalação </w:t>
      </w:r>
      <w:r w:rsidR="00285845" w:rsidRPr="00D8292F">
        <w:rPr>
          <w:rFonts w:cstheme="minorHAnsi"/>
          <w:sz w:val="24"/>
          <w:szCs w:val="24"/>
        </w:rPr>
        <w:t>produtora</w:t>
      </w:r>
      <w:r w:rsidR="007D3C57" w:rsidRPr="00D8292F">
        <w:rPr>
          <w:rFonts w:cstheme="minorHAnsi"/>
          <w:sz w:val="24"/>
          <w:szCs w:val="24"/>
        </w:rPr>
        <w:t xml:space="preserve"> encontra-se pronta para operar, ou seja, com obras concluídas, equipamentos instalados e conectados e tendo sido realizadas as intervenções necessárias ao cumprimento das normas e padrões técnicos aplicáveis à atividade, conforme modelo disponível na página da ANP na internet</w:t>
      </w:r>
      <w:r w:rsidR="00C209AD" w:rsidRPr="00D8292F">
        <w:rPr>
          <w:rFonts w:cstheme="minorHAnsi"/>
          <w:sz w:val="24"/>
          <w:szCs w:val="24"/>
        </w:rPr>
        <w:t>, acompanhado de Anotação de Responsabilidade Técnica</w:t>
      </w:r>
      <w:r w:rsidR="000D1375" w:rsidRPr="00D8292F">
        <w:rPr>
          <w:rFonts w:cstheme="minorHAnsi"/>
          <w:sz w:val="24"/>
          <w:szCs w:val="24"/>
        </w:rPr>
        <w:t xml:space="preserve"> (ART)</w:t>
      </w:r>
      <w:r w:rsidR="00C209AD" w:rsidRPr="00D8292F">
        <w:rPr>
          <w:rFonts w:cstheme="minorHAnsi"/>
          <w:sz w:val="24"/>
          <w:szCs w:val="24"/>
        </w:rPr>
        <w:t xml:space="preserve"> emitida pelo Conselho de Classe competente</w:t>
      </w:r>
      <w:r w:rsidR="007D3C57" w:rsidRPr="00D8292F">
        <w:rPr>
          <w:rFonts w:cstheme="minorHAnsi"/>
          <w:sz w:val="24"/>
          <w:szCs w:val="24"/>
        </w:rPr>
        <w:t>;</w:t>
      </w:r>
    </w:p>
    <w:p w14:paraId="359362D7" w14:textId="2B1C420F" w:rsidR="00C76DDB" w:rsidRPr="00D8292F" w:rsidRDefault="00595900" w:rsidP="00C76DDB">
      <w:pPr>
        <w:spacing w:after="120" w:line="240" w:lineRule="auto"/>
        <w:jc w:val="both"/>
        <w:rPr>
          <w:rFonts w:cstheme="minorHAnsi"/>
          <w:sz w:val="24"/>
          <w:szCs w:val="24"/>
        </w:rPr>
      </w:pPr>
      <w:r w:rsidRPr="00D8292F">
        <w:rPr>
          <w:rFonts w:cstheme="minorHAnsi"/>
          <w:sz w:val="24"/>
          <w:szCs w:val="24"/>
        </w:rPr>
        <w:t xml:space="preserve">V - </w:t>
      </w:r>
      <w:r w:rsidR="00C76DDB" w:rsidRPr="00D8292F">
        <w:rPr>
          <w:rFonts w:cstheme="minorHAnsi"/>
          <w:sz w:val="24"/>
          <w:szCs w:val="24"/>
        </w:rPr>
        <w:t>Licença de Operação ou outro documento que a substitua, emitido pelo órgão ambiental competente;</w:t>
      </w:r>
    </w:p>
    <w:p w14:paraId="2AFA0D38" w14:textId="761EF28B" w:rsidR="00C76DDB" w:rsidRPr="00D8292F" w:rsidRDefault="00C76DDB" w:rsidP="00C76DDB">
      <w:pPr>
        <w:spacing w:after="120" w:line="240" w:lineRule="auto"/>
        <w:jc w:val="both"/>
        <w:rPr>
          <w:rFonts w:cstheme="minorHAnsi"/>
          <w:sz w:val="24"/>
          <w:szCs w:val="24"/>
        </w:rPr>
      </w:pPr>
      <w:r w:rsidRPr="00D8292F">
        <w:rPr>
          <w:rFonts w:cstheme="minorHAnsi"/>
          <w:sz w:val="24"/>
          <w:szCs w:val="24"/>
        </w:rPr>
        <w:t>V</w:t>
      </w:r>
      <w:r w:rsidR="00595900" w:rsidRPr="00D8292F">
        <w:rPr>
          <w:rFonts w:cstheme="minorHAnsi"/>
          <w:sz w:val="24"/>
          <w:szCs w:val="24"/>
        </w:rPr>
        <w:t>I</w:t>
      </w:r>
      <w:r w:rsidRPr="00D8292F">
        <w:rPr>
          <w:rFonts w:cstheme="minorHAnsi"/>
          <w:sz w:val="24"/>
          <w:szCs w:val="24"/>
        </w:rPr>
        <w:t xml:space="preserve"> - Auto de Vistoria ou outro documento que o substitua, emitido pelo Corpo de Bombeiros competente;</w:t>
      </w:r>
    </w:p>
    <w:p w14:paraId="4E7872B0" w14:textId="1C4BA813" w:rsidR="00523FD6" w:rsidRPr="00D8292F" w:rsidRDefault="00523FD6" w:rsidP="00523FD6">
      <w:pPr>
        <w:spacing w:after="120" w:line="240" w:lineRule="auto"/>
        <w:jc w:val="both"/>
        <w:rPr>
          <w:rFonts w:cstheme="minorHAnsi"/>
          <w:sz w:val="24"/>
          <w:szCs w:val="24"/>
        </w:rPr>
      </w:pPr>
      <w:r w:rsidRPr="00D8292F">
        <w:rPr>
          <w:rFonts w:cstheme="minorHAnsi"/>
          <w:sz w:val="24"/>
          <w:szCs w:val="24"/>
        </w:rPr>
        <w:t>V</w:t>
      </w:r>
      <w:r w:rsidR="00595900" w:rsidRPr="00D8292F">
        <w:rPr>
          <w:rFonts w:cstheme="minorHAnsi"/>
          <w:sz w:val="24"/>
          <w:szCs w:val="24"/>
        </w:rPr>
        <w:t>II</w:t>
      </w:r>
      <w:r w:rsidRPr="00D8292F">
        <w:rPr>
          <w:rFonts w:cstheme="minorHAnsi"/>
          <w:sz w:val="24"/>
          <w:szCs w:val="24"/>
        </w:rPr>
        <w:t xml:space="preserve"> - dados de projeto da </w:t>
      </w:r>
      <w:r w:rsidRPr="00D8292F">
        <w:rPr>
          <w:rFonts w:eastAsia="Times New Roman" w:cstheme="minorHAnsi"/>
          <w:sz w:val="24"/>
          <w:szCs w:val="24"/>
          <w:lang w:eastAsia="pt-BR"/>
        </w:rPr>
        <w:t>instalação produtora</w:t>
      </w:r>
      <w:r w:rsidRPr="00D8292F">
        <w:rPr>
          <w:rFonts w:cstheme="minorHAnsi"/>
          <w:sz w:val="24"/>
          <w:szCs w:val="24"/>
        </w:rPr>
        <w:t xml:space="preserve"> de </w:t>
      </w:r>
      <w:r w:rsidR="00DD5CCB" w:rsidRPr="00D8292F">
        <w:rPr>
          <w:rFonts w:cstheme="minorHAnsi"/>
          <w:sz w:val="24"/>
          <w:szCs w:val="24"/>
        </w:rPr>
        <w:t>derivados de petróleo e gás natural</w:t>
      </w:r>
      <w:r w:rsidRPr="00D8292F">
        <w:rPr>
          <w:rFonts w:cstheme="minorHAnsi"/>
          <w:sz w:val="24"/>
          <w:szCs w:val="24"/>
        </w:rPr>
        <w:t xml:space="preserve"> atualizados, em conformidade com as normas e os padrões técnicos aplicáveis;</w:t>
      </w:r>
    </w:p>
    <w:p w14:paraId="50A3C1D3" w14:textId="4714ABFC" w:rsidR="00B83F89" w:rsidRPr="00D8292F" w:rsidRDefault="0048634E" w:rsidP="00523FD6">
      <w:pPr>
        <w:spacing w:after="120" w:line="240" w:lineRule="auto"/>
        <w:jc w:val="both"/>
        <w:rPr>
          <w:rFonts w:cstheme="minorHAnsi"/>
          <w:sz w:val="24"/>
          <w:szCs w:val="24"/>
        </w:rPr>
      </w:pPr>
      <w:r w:rsidRPr="00D8292F">
        <w:rPr>
          <w:rFonts w:cstheme="minorHAnsi"/>
          <w:sz w:val="24"/>
          <w:szCs w:val="24"/>
        </w:rPr>
        <w:t>VIII</w:t>
      </w:r>
      <w:r w:rsidR="00B83F89" w:rsidRPr="00D8292F">
        <w:rPr>
          <w:rFonts w:cstheme="minorHAnsi"/>
          <w:sz w:val="24"/>
          <w:szCs w:val="24"/>
        </w:rPr>
        <w:t xml:space="preserve"> - relação dos tanques de armazenamento de líquidos inflamáveis e combustíveis, conforme </w:t>
      </w:r>
      <w:r w:rsidR="00B83F89" w:rsidRPr="00D8292F">
        <w:rPr>
          <w:rFonts w:eastAsia="Times New Roman" w:cstheme="minorHAnsi"/>
          <w:sz w:val="24"/>
          <w:szCs w:val="24"/>
          <w:lang w:eastAsia="pt-BR"/>
        </w:rPr>
        <w:t xml:space="preserve">modelo </w:t>
      </w:r>
      <w:r w:rsidR="00B83F89" w:rsidRPr="00D8292F">
        <w:rPr>
          <w:rFonts w:cstheme="minorHAnsi"/>
          <w:sz w:val="24"/>
          <w:szCs w:val="24"/>
        </w:rPr>
        <w:t>disponível na página da ANP na internet;</w:t>
      </w:r>
    </w:p>
    <w:p w14:paraId="53F3C6AC" w14:textId="77777777" w:rsidR="00522470" w:rsidRPr="00D8292F" w:rsidRDefault="0048634E" w:rsidP="0061691F">
      <w:pPr>
        <w:spacing w:after="120" w:line="240" w:lineRule="auto"/>
        <w:jc w:val="both"/>
        <w:rPr>
          <w:rFonts w:cstheme="minorHAnsi"/>
          <w:sz w:val="24"/>
          <w:szCs w:val="24"/>
        </w:rPr>
      </w:pPr>
      <w:r w:rsidRPr="00D8292F">
        <w:rPr>
          <w:rFonts w:cstheme="minorHAnsi"/>
          <w:sz w:val="24"/>
          <w:szCs w:val="24"/>
        </w:rPr>
        <w:t>I</w:t>
      </w:r>
      <w:r w:rsidR="00595900" w:rsidRPr="00D8292F">
        <w:rPr>
          <w:rFonts w:cstheme="minorHAnsi"/>
          <w:sz w:val="24"/>
          <w:szCs w:val="24"/>
        </w:rPr>
        <w:t>X</w:t>
      </w:r>
      <w:r w:rsidR="0025307A" w:rsidRPr="00D8292F">
        <w:rPr>
          <w:rFonts w:cstheme="minorHAnsi"/>
          <w:sz w:val="24"/>
          <w:szCs w:val="24"/>
        </w:rPr>
        <w:t xml:space="preserve"> -</w:t>
      </w:r>
      <w:r w:rsidR="001457D3" w:rsidRPr="00D8292F">
        <w:rPr>
          <w:rFonts w:cstheme="minorHAnsi"/>
          <w:sz w:val="24"/>
          <w:szCs w:val="24"/>
        </w:rPr>
        <w:t xml:space="preserve"> </w:t>
      </w:r>
      <w:r w:rsidR="009D08EB" w:rsidRPr="00D8292F">
        <w:rPr>
          <w:rFonts w:cstheme="minorHAnsi"/>
          <w:sz w:val="24"/>
          <w:szCs w:val="24"/>
        </w:rPr>
        <w:t>relatório fotogr</w:t>
      </w:r>
      <w:r w:rsidR="0080097C" w:rsidRPr="00D8292F">
        <w:rPr>
          <w:rFonts w:cstheme="minorHAnsi"/>
          <w:sz w:val="24"/>
          <w:szCs w:val="24"/>
        </w:rPr>
        <w:t>áfico</w:t>
      </w:r>
      <w:r w:rsidR="00944ACD" w:rsidRPr="00D8292F">
        <w:rPr>
          <w:rFonts w:cstheme="minorHAnsi"/>
          <w:sz w:val="24"/>
          <w:szCs w:val="24"/>
        </w:rPr>
        <w:t xml:space="preserve"> da instalaç</w:t>
      </w:r>
      <w:r w:rsidR="00944ACD" w:rsidRPr="00D8292F">
        <w:rPr>
          <w:rFonts w:eastAsia="Times New Roman" w:cstheme="minorHAnsi"/>
          <w:sz w:val="24"/>
          <w:szCs w:val="24"/>
          <w:lang w:eastAsia="pt-BR"/>
        </w:rPr>
        <w:t>ão produtora de derivados de petróleo e gás natural</w:t>
      </w:r>
      <w:r w:rsidR="008A5979" w:rsidRPr="00D8292F">
        <w:rPr>
          <w:rFonts w:cstheme="minorHAnsi"/>
          <w:sz w:val="24"/>
          <w:szCs w:val="24"/>
        </w:rPr>
        <w:t xml:space="preserve">; </w:t>
      </w:r>
    </w:p>
    <w:p w14:paraId="2F1BB86C" w14:textId="27D7DBFB" w:rsidR="00D53D4F" w:rsidRPr="00D8292F" w:rsidRDefault="00522470" w:rsidP="0061691F">
      <w:pPr>
        <w:spacing w:after="120" w:line="240" w:lineRule="auto"/>
        <w:jc w:val="both"/>
        <w:rPr>
          <w:rFonts w:cstheme="minorHAnsi"/>
          <w:sz w:val="24"/>
          <w:szCs w:val="24"/>
        </w:rPr>
      </w:pPr>
      <w:r w:rsidRPr="00D8292F">
        <w:rPr>
          <w:rFonts w:cstheme="minorHAnsi"/>
          <w:sz w:val="24"/>
          <w:szCs w:val="24"/>
        </w:rPr>
        <w:t xml:space="preserve">X - dados gerais de logística e mercado a ser atendido, por derivado; </w:t>
      </w:r>
    </w:p>
    <w:p w14:paraId="778B2808" w14:textId="680B8E32" w:rsidR="0017684F" w:rsidRPr="00D8292F" w:rsidRDefault="0017684F" w:rsidP="0061691F">
      <w:pPr>
        <w:spacing w:after="120" w:line="240" w:lineRule="auto"/>
        <w:jc w:val="both"/>
        <w:rPr>
          <w:rFonts w:cstheme="minorHAnsi"/>
          <w:sz w:val="24"/>
          <w:szCs w:val="24"/>
        </w:rPr>
      </w:pPr>
      <w:r w:rsidRPr="00D8292F">
        <w:rPr>
          <w:rFonts w:cstheme="minorHAnsi"/>
          <w:sz w:val="24"/>
          <w:szCs w:val="24"/>
        </w:rPr>
        <w:t xml:space="preserve">XI - certidão negativa de débitos perante a Fazenda Federal; </w:t>
      </w:r>
      <w:proofErr w:type="gramStart"/>
      <w:r w:rsidRPr="00D8292F">
        <w:rPr>
          <w:rFonts w:cstheme="minorHAnsi"/>
          <w:sz w:val="24"/>
          <w:szCs w:val="24"/>
        </w:rPr>
        <w:t>e</w:t>
      </w:r>
      <w:proofErr w:type="gramEnd"/>
      <w:r w:rsidRPr="00D8292F">
        <w:rPr>
          <w:rFonts w:cstheme="minorHAnsi"/>
          <w:sz w:val="24"/>
          <w:szCs w:val="24"/>
        </w:rPr>
        <w:t xml:space="preserve"> </w:t>
      </w:r>
    </w:p>
    <w:p w14:paraId="0AB61773" w14:textId="6D84C068" w:rsidR="008A5979" w:rsidRPr="00D8292F" w:rsidRDefault="008A5979" w:rsidP="0061691F">
      <w:pPr>
        <w:spacing w:after="120" w:line="240" w:lineRule="auto"/>
        <w:jc w:val="both"/>
        <w:rPr>
          <w:rFonts w:cstheme="minorHAnsi"/>
          <w:sz w:val="24"/>
          <w:szCs w:val="24"/>
        </w:rPr>
      </w:pPr>
      <w:r w:rsidRPr="00D8292F">
        <w:rPr>
          <w:rFonts w:cstheme="minorHAnsi"/>
          <w:sz w:val="24"/>
          <w:szCs w:val="24"/>
        </w:rPr>
        <w:t>X</w:t>
      </w:r>
      <w:r w:rsidR="006A4E9C" w:rsidRPr="00D8292F">
        <w:rPr>
          <w:rFonts w:cstheme="minorHAnsi"/>
          <w:sz w:val="24"/>
          <w:szCs w:val="24"/>
        </w:rPr>
        <w:t>I</w:t>
      </w:r>
      <w:r w:rsidR="0017684F" w:rsidRPr="00D8292F">
        <w:rPr>
          <w:rFonts w:cstheme="minorHAnsi"/>
          <w:sz w:val="24"/>
          <w:szCs w:val="24"/>
        </w:rPr>
        <w:t>I</w:t>
      </w:r>
      <w:r w:rsidRPr="00D8292F">
        <w:rPr>
          <w:rFonts w:cstheme="minorHAnsi"/>
          <w:sz w:val="24"/>
          <w:szCs w:val="24"/>
        </w:rPr>
        <w:t xml:space="preserve"> - confirmação ou atualização das informações prestadas no comunicado da construção de nova instalação </w:t>
      </w:r>
      <w:r w:rsidR="00EA09C0" w:rsidRPr="00D8292F">
        <w:rPr>
          <w:rFonts w:cstheme="minorHAnsi"/>
          <w:sz w:val="24"/>
          <w:szCs w:val="24"/>
        </w:rPr>
        <w:t xml:space="preserve">produtora de </w:t>
      </w:r>
      <w:r w:rsidR="00EA09C0" w:rsidRPr="00D8292F">
        <w:rPr>
          <w:rFonts w:eastAsia="Times New Roman" w:cstheme="minorHAnsi"/>
          <w:sz w:val="24"/>
          <w:szCs w:val="24"/>
          <w:lang w:eastAsia="pt-BR"/>
        </w:rPr>
        <w:t>derivados de petróleo e gás natural</w:t>
      </w:r>
      <w:r w:rsidR="00B109FC" w:rsidRPr="00D8292F">
        <w:rPr>
          <w:rFonts w:eastAsia="Times New Roman" w:cstheme="minorHAnsi"/>
          <w:sz w:val="24"/>
          <w:szCs w:val="24"/>
          <w:lang w:eastAsia="pt-BR"/>
        </w:rPr>
        <w:t>, consolidando as alterações realizadas, com as devidas remissões às informações originais, se houver</w:t>
      </w:r>
      <w:r w:rsidRPr="00D8292F">
        <w:rPr>
          <w:rFonts w:cstheme="minorHAnsi"/>
          <w:sz w:val="24"/>
          <w:szCs w:val="24"/>
        </w:rPr>
        <w:t>.</w:t>
      </w:r>
    </w:p>
    <w:p w14:paraId="081A5181" w14:textId="77777777" w:rsidR="00A8247C" w:rsidRDefault="00E82071" w:rsidP="00E82071">
      <w:pPr>
        <w:spacing w:after="120" w:line="240" w:lineRule="auto"/>
        <w:jc w:val="both"/>
        <w:rPr>
          <w:rFonts w:cstheme="minorHAnsi"/>
          <w:sz w:val="24"/>
          <w:szCs w:val="24"/>
        </w:rPr>
      </w:pPr>
      <w:r w:rsidRPr="00D8292F">
        <w:rPr>
          <w:rFonts w:cstheme="minorHAnsi"/>
          <w:sz w:val="24"/>
          <w:szCs w:val="24"/>
        </w:rPr>
        <w:t>§ 1º</w:t>
      </w:r>
      <w:proofErr w:type="gramStart"/>
      <w:r w:rsidRPr="00D8292F">
        <w:rPr>
          <w:rFonts w:cstheme="minorHAnsi"/>
          <w:sz w:val="24"/>
          <w:szCs w:val="24"/>
        </w:rPr>
        <w:t xml:space="preserve"> </w:t>
      </w:r>
      <w:r w:rsidRPr="00D8292F">
        <w:rPr>
          <w:rFonts w:cstheme="minorHAnsi"/>
          <w:bCs/>
          <w:sz w:val="24"/>
          <w:szCs w:val="24"/>
        </w:rPr>
        <w:t xml:space="preserve"> </w:t>
      </w:r>
      <w:proofErr w:type="gramEnd"/>
      <w:r w:rsidRPr="00D8292F">
        <w:rPr>
          <w:rFonts w:cstheme="minorHAnsi"/>
          <w:sz w:val="24"/>
          <w:szCs w:val="24"/>
        </w:rPr>
        <w:t xml:space="preserve">Os dados de projeto da </w:t>
      </w:r>
      <w:r w:rsidRPr="00D8292F">
        <w:rPr>
          <w:rFonts w:eastAsia="Times New Roman" w:cstheme="minorHAnsi"/>
          <w:sz w:val="24"/>
          <w:szCs w:val="24"/>
          <w:lang w:eastAsia="pt-BR"/>
        </w:rPr>
        <w:t>instalação produtora</w:t>
      </w:r>
      <w:r w:rsidRPr="00D8292F">
        <w:rPr>
          <w:rFonts w:cstheme="minorHAnsi"/>
          <w:sz w:val="24"/>
          <w:szCs w:val="24"/>
        </w:rPr>
        <w:t xml:space="preserve"> de </w:t>
      </w:r>
      <w:r w:rsidR="00DD5CCB" w:rsidRPr="00D8292F">
        <w:rPr>
          <w:rFonts w:cstheme="minorHAnsi"/>
          <w:sz w:val="24"/>
          <w:szCs w:val="24"/>
        </w:rPr>
        <w:t>derivados de petróleo e gás natural</w:t>
      </w:r>
      <w:r w:rsidRPr="00D8292F">
        <w:rPr>
          <w:rFonts w:cstheme="minorHAnsi"/>
          <w:sz w:val="24"/>
          <w:szCs w:val="24"/>
        </w:rPr>
        <w:t>, de que trata o inciso V</w:t>
      </w:r>
      <w:r w:rsidR="00057626" w:rsidRPr="00D8292F">
        <w:rPr>
          <w:rFonts w:cstheme="minorHAnsi"/>
          <w:sz w:val="24"/>
          <w:szCs w:val="24"/>
        </w:rPr>
        <w:t>I</w:t>
      </w:r>
      <w:r w:rsidRPr="00D8292F">
        <w:rPr>
          <w:rFonts w:cstheme="minorHAnsi"/>
          <w:sz w:val="24"/>
          <w:szCs w:val="24"/>
        </w:rPr>
        <w:t>I, deverão conter</w:t>
      </w:r>
      <w:r w:rsidR="00A8247C">
        <w:rPr>
          <w:rFonts w:cstheme="minorHAnsi"/>
          <w:sz w:val="24"/>
          <w:szCs w:val="24"/>
        </w:rPr>
        <w:t>:</w:t>
      </w:r>
    </w:p>
    <w:p w14:paraId="26C991E8" w14:textId="77777777" w:rsidR="00A8247C" w:rsidRDefault="00A8247C" w:rsidP="00E82071">
      <w:pPr>
        <w:spacing w:after="120" w:line="240" w:lineRule="auto"/>
        <w:jc w:val="both"/>
        <w:rPr>
          <w:rFonts w:cstheme="minorHAnsi"/>
          <w:sz w:val="24"/>
          <w:szCs w:val="24"/>
        </w:rPr>
      </w:pPr>
      <w:r>
        <w:rPr>
          <w:rFonts w:cstheme="minorHAnsi"/>
          <w:sz w:val="24"/>
          <w:szCs w:val="24"/>
        </w:rPr>
        <w:t>I -</w:t>
      </w:r>
      <w:r w:rsidR="00E82071" w:rsidRPr="00D8292F">
        <w:rPr>
          <w:rFonts w:cstheme="minorHAnsi"/>
          <w:sz w:val="24"/>
          <w:szCs w:val="24"/>
        </w:rPr>
        <w:t xml:space="preserve"> </w:t>
      </w:r>
      <w:r w:rsidR="00E82071" w:rsidRPr="00A8247C">
        <w:rPr>
          <w:rFonts w:cstheme="minorHAnsi"/>
          <w:sz w:val="24"/>
          <w:szCs w:val="24"/>
        </w:rPr>
        <w:t>fluxogramas de processo</w:t>
      </w:r>
      <w:r>
        <w:rPr>
          <w:rFonts w:cstheme="minorHAnsi"/>
          <w:sz w:val="24"/>
          <w:szCs w:val="24"/>
        </w:rPr>
        <w:t>;</w:t>
      </w:r>
    </w:p>
    <w:p w14:paraId="076E9D47" w14:textId="0B1B96AC" w:rsidR="00A8247C" w:rsidRDefault="00A8247C" w:rsidP="00E82071">
      <w:pPr>
        <w:spacing w:after="120" w:line="240" w:lineRule="auto"/>
        <w:jc w:val="both"/>
        <w:rPr>
          <w:rFonts w:cstheme="minorHAnsi"/>
          <w:sz w:val="24"/>
          <w:szCs w:val="24"/>
        </w:rPr>
      </w:pPr>
      <w:r>
        <w:rPr>
          <w:rFonts w:cstheme="minorHAnsi"/>
          <w:sz w:val="24"/>
          <w:szCs w:val="24"/>
        </w:rPr>
        <w:t>II -</w:t>
      </w:r>
      <w:r w:rsidR="00E82071" w:rsidRPr="00A8247C">
        <w:rPr>
          <w:rFonts w:cstheme="minorHAnsi"/>
          <w:sz w:val="24"/>
          <w:szCs w:val="24"/>
        </w:rPr>
        <w:t xml:space="preserve"> balanço de massa</w:t>
      </w:r>
      <w:r w:rsidR="002B2545">
        <w:rPr>
          <w:rFonts w:cstheme="minorHAnsi"/>
          <w:sz w:val="24"/>
          <w:szCs w:val="24"/>
        </w:rPr>
        <w:t>;</w:t>
      </w:r>
    </w:p>
    <w:p w14:paraId="2B968FC4" w14:textId="3E6BF5CA" w:rsidR="00A8247C" w:rsidRDefault="00A8247C" w:rsidP="00E82071">
      <w:pPr>
        <w:spacing w:after="120" w:line="240" w:lineRule="auto"/>
        <w:jc w:val="both"/>
        <w:rPr>
          <w:rFonts w:cstheme="minorHAnsi"/>
          <w:sz w:val="24"/>
          <w:szCs w:val="24"/>
        </w:rPr>
      </w:pPr>
      <w:r>
        <w:rPr>
          <w:rFonts w:cstheme="minorHAnsi"/>
          <w:sz w:val="24"/>
          <w:szCs w:val="24"/>
        </w:rPr>
        <w:t>III -</w:t>
      </w:r>
      <w:r w:rsidR="00E82071" w:rsidRPr="00A8247C">
        <w:rPr>
          <w:rFonts w:cstheme="minorHAnsi"/>
          <w:sz w:val="24"/>
          <w:szCs w:val="24"/>
        </w:rPr>
        <w:t xml:space="preserve"> </w:t>
      </w:r>
      <w:r w:rsidR="000B5CC0" w:rsidRPr="00A8247C">
        <w:rPr>
          <w:rFonts w:cstheme="minorHAnsi"/>
          <w:sz w:val="24"/>
          <w:szCs w:val="24"/>
        </w:rPr>
        <w:t>planta de arranjo geral</w:t>
      </w:r>
      <w:r>
        <w:rPr>
          <w:rFonts w:cstheme="minorHAnsi"/>
          <w:sz w:val="24"/>
          <w:szCs w:val="24"/>
        </w:rPr>
        <w:t xml:space="preserve">; </w:t>
      </w:r>
    </w:p>
    <w:p w14:paraId="5B5F1E5B" w14:textId="4EC111FC" w:rsidR="00A8247C" w:rsidRDefault="00A8247C" w:rsidP="00E82071">
      <w:pPr>
        <w:spacing w:after="120" w:line="240" w:lineRule="auto"/>
        <w:jc w:val="both"/>
        <w:rPr>
          <w:rFonts w:cstheme="minorHAnsi"/>
          <w:sz w:val="24"/>
          <w:szCs w:val="24"/>
        </w:rPr>
      </w:pPr>
      <w:r>
        <w:rPr>
          <w:rFonts w:cstheme="minorHAnsi"/>
          <w:sz w:val="24"/>
          <w:szCs w:val="24"/>
        </w:rPr>
        <w:t>IV -</w:t>
      </w:r>
      <w:r w:rsidR="000B5CC0" w:rsidRPr="00A8247C">
        <w:rPr>
          <w:rFonts w:cstheme="minorHAnsi"/>
          <w:sz w:val="24"/>
          <w:szCs w:val="24"/>
        </w:rPr>
        <w:t xml:space="preserve"> memorial descritivo d</w:t>
      </w:r>
      <w:r w:rsidR="00DF711E" w:rsidRPr="00A8247C">
        <w:rPr>
          <w:rFonts w:cstheme="minorHAnsi"/>
          <w:sz w:val="24"/>
          <w:szCs w:val="24"/>
        </w:rPr>
        <w:t>e todas as</w:t>
      </w:r>
      <w:r w:rsidR="000B5CC0" w:rsidRPr="00A8247C">
        <w:rPr>
          <w:rFonts w:cstheme="minorHAnsi"/>
          <w:sz w:val="24"/>
          <w:szCs w:val="24"/>
        </w:rPr>
        <w:t xml:space="preserve"> unidades</w:t>
      </w:r>
      <w:r>
        <w:rPr>
          <w:rFonts w:cstheme="minorHAnsi"/>
          <w:sz w:val="24"/>
          <w:szCs w:val="24"/>
        </w:rPr>
        <w:t>;</w:t>
      </w:r>
    </w:p>
    <w:p w14:paraId="22172DC5" w14:textId="5FDBD4F3" w:rsidR="00A8247C" w:rsidRDefault="00A8247C" w:rsidP="00E82071">
      <w:pPr>
        <w:spacing w:after="120" w:line="240" w:lineRule="auto"/>
        <w:jc w:val="both"/>
        <w:rPr>
          <w:rFonts w:cstheme="minorHAnsi"/>
          <w:sz w:val="24"/>
          <w:szCs w:val="24"/>
        </w:rPr>
      </w:pPr>
      <w:r>
        <w:rPr>
          <w:rFonts w:cstheme="minorHAnsi"/>
          <w:sz w:val="24"/>
          <w:szCs w:val="24"/>
        </w:rPr>
        <w:t>V -</w:t>
      </w:r>
      <w:r w:rsidR="000B5CC0" w:rsidRPr="00A8247C">
        <w:rPr>
          <w:rFonts w:cstheme="minorHAnsi"/>
          <w:sz w:val="24"/>
          <w:szCs w:val="24"/>
        </w:rPr>
        <w:t xml:space="preserve"> </w:t>
      </w:r>
      <w:r w:rsidR="00E82071" w:rsidRPr="00A8247C">
        <w:rPr>
          <w:rFonts w:cstheme="minorHAnsi"/>
          <w:sz w:val="24"/>
          <w:szCs w:val="24"/>
        </w:rPr>
        <w:t>memorial descritivo da área de armazenamento</w:t>
      </w:r>
      <w:r>
        <w:rPr>
          <w:rFonts w:cstheme="minorHAnsi"/>
          <w:sz w:val="24"/>
          <w:szCs w:val="24"/>
        </w:rPr>
        <w:t>;</w:t>
      </w:r>
    </w:p>
    <w:p w14:paraId="4C22E3EC" w14:textId="0F855768" w:rsidR="00A8247C" w:rsidRDefault="00A8247C" w:rsidP="00E82071">
      <w:pPr>
        <w:spacing w:after="120" w:line="240" w:lineRule="auto"/>
        <w:jc w:val="both"/>
        <w:rPr>
          <w:rFonts w:cstheme="minorHAnsi"/>
          <w:sz w:val="24"/>
          <w:szCs w:val="24"/>
        </w:rPr>
      </w:pPr>
      <w:r>
        <w:rPr>
          <w:rFonts w:cstheme="minorHAnsi"/>
          <w:sz w:val="24"/>
          <w:szCs w:val="24"/>
        </w:rPr>
        <w:t>VI -</w:t>
      </w:r>
      <w:r w:rsidR="00E82071" w:rsidRPr="00A8247C">
        <w:rPr>
          <w:rFonts w:cstheme="minorHAnsi"/>
          <w:sz w:val="24"/>
          <w:szCs w:val="24"/>
        </w:rPr>
        <w:t xml:space="preserve"> planta baixa e de corte</w:t>
      </w:r>
      <w:r w:rsidR="008803CF" w:rsidRPr="00A8247C">
        <w:rPr>
          <w:rFonts w:cstheme="minorHAnsi"/>
          <w:sz w:val="24"/>
          <w:szCs w:val="24"/>
        </w:rPr>
        <w:t xml:space="preserve"> </w:t>
      </w:r>
      <w:r w:rsidR="00E82071" w:rsidRPr="00A8247C">
        <w:rPr>
          <w:rFonts w:cstheme="minorHAnsi"/>
          <w:sz w:val="24"/>
          <w:szCs w:val="24"/>
        </w:rPr>
        <w:t>da área de armazenamento</w:t>
      </w:r>
      <w:r>
        <w:rPr>
          <w:rFonts w:cstheme="minorHAnsi"/>
          <w:sz w:val="24"/>
          <w:szCs w:val="24"/>
        </w:rPr>
        <w:t xml:space="preserve">; </w:t>
      </w:r>
      <w:proofErr w:type="gramStart"/>
      <w:r>
        <w:rPr>
          <w:rFonts w:cstheme="minorHAnsi"/>
          <w:sz w:val="24"/>
          <w:szCs w:val="24"/>
        </w:rPr>
        <w:t>e</w:t>
      </w:r>
      <w:proofErr w:type="gramEnd"/>
    </w:p>
    <w:p w14:paraId="6DFA5F1F" w14:textId="3036B420" w:rsidR="00E82071" w:rsidRDefault="00A8247C" w:rsidP="00E82071">
      <w:pPr>
        <w:spacing w:after="120" w:line="240" w:lineRule="auto"/>
        <w:jc w:val="both"/>
        <w:rPr>
          <w:rFonts w:cstheme="minorHAnsi"/>
          <w:sz w:val="24"/>
          <w:szCs w:val="24"/>
        </w:rPr>
      </w:pPr>
      <w:r>
        <w:rPr>
          <w:rFonts w:cstheme="minorHAnsi"/>
          <w:sz w:val="24"/>
          <w:szCs w:val="24"/>
        </w:rPr>
        <w:t>VII -</w:t>
      </w:r>
      <w:r w:rsidR="00BA1170" w:rsidRPr="00A8247C">
        <w:rPr>
          <w:rFonts w:cstheme="minorHAnsi"/>
          <w:sz w:val="24"/>
          <w:szCs w:val="24"/>
        </w:rPr>
        <w:t xml:space="preserve"> </w:t>
      </w:r>
      <w:r w:rsidR="00E82071" w:rsidRPr="00A8247C">
        <w:rPr>
          <w:rFonts w:cstheme="minorHAnsi"/>
          <w:sz w:val="24"/>
          <w:szCs w:val="24"/>
        </w:rPr>
        <w:t>índice de complexidade Nelson, quando se tratar de refinaria de petróleo</w:t>
      </w:r>
      <w:r w:rsidR="00E82071" w:rsidRPr="00D8292F">
        <w:rPr>
          <w:rFonts w:cstheme="minorHAnsi"/>
          <w:sz w:val="24"/>
          <w:szCs w:val="24"/>
        </w:rPr>
        <w:t>.</w:t>
      </w:r>
    </w:p>
    <w:p w14:paraId="5BB164F5" w14:textId="71B5A6E9" w:rsidR="00564381" w:rsidRDefault="00564381" w:rsidP="00E82071">
      <w:pPr>
        <w:spacing w:after="120" w:line="240" w:lineRule="auto"/>
        <w:jc w:val="both"/>
        <w:rPr>
          <w:rFonts w:cstheme="minorHAnsi"/>
          <w:sz w:val="24"/>
          <w:szCs w:val="24"/>
        </w:rPr>
      </w:pPr>
      <w:r>
        <w:rPr>
          <w:rFonts w:cstheme="minorHAnsi"/>
          <w:sz w:val="24"/>
          <w:szCs w:val="24"/>
        </w:rPr>
        <w:t xml:space="preserve">§ </w:t>
      </w:r>
      <w:r w:rsidR="002B2545">
        <w:rPr>
          <w:rFonts w:cstheme="minorHAnsi"/>
          <w:sz w:val="24"/>
          <w:szCs w:val="24"/>
        </w:rPr>
        <w:t>2º</w:t>
      </w:r>
      <w:proofErr w:type="gramStart"/>
      <w:r>
        <w:rPr>
          <w:rFonts w:cstheme="minorHAnsi"/>
          <w:sz w:val="24"/>
          <w:szCs w:val="24"/>
        </w:rPr>
        <w:t xml:space="preserve">  </w:t>
      </w:r>
      <w:proofErr w:type="gramEnd"/>
      <w:r w:rsidR="004169A9">
        <w:rPr>
          <w:rFonts w:cstheme="minorHAnsi"/>
          <w:sz w:val="24"/>
          <w:szCs w:val="24"/>
        </w:rPr>
        <w:t>Os dados de projeto e a</w:t>
      </w:r>
      <w:r w:rsidR="003D64F8">
        <w:rPr>
          <w:rFonts w:cstheme="minorHAnsi"/>
          <w:sz w:val="24"/>
          <w:szCs w:val="24"/>
        </w:rPr>
        <w:t xml:space="preserve"> capacidade do</w:t>
      </w:r>
      <w:r>
        <w:rPr>
          <w:rFonts w:cstheme="minorHAnsi"/>
          <w:sz w:val="24"/>
          <w:szCs w:val="24"/>
        </w:rPr>
        <w:t>s tanques de armazenamento</w:t>
      </w:r>
      <w:r w:rsidR="008946FE">
        <w:rPr>
          <w:rFonts w:cstheme="minorHAnsi"/>
          <w:sz w:val="24"/>
          <w:szCs w:val="24"/>
        </w:rPr>
        <w:t>,</w:t>
      </w:r>
      <w:r>
        <w:rPr>
          <w:rFonts w:cstheme="minorHAnsi"/>
          <w:sz w:val="24"/>
          <w:szCs w:val="24"/>
        </w:rPr>
        <w:t xml:space="preserve"> refer</w:t>
      </w:r>
      <w:r w:rsidR="003D64F8">
        <w:rPr>
          <w:rFonts w:cstheme="minorHAnsi"/>
          <w:sz w:val="24"/>
          <w:szCs w:val="24"/>
        </w:rPr>
        <w:t>idos</w:t>
      </w:r>
      <w:r>
        <w:rPr>
          <w:rFonts w:cstheme="minorHAnsi"/>
          <w:sz w:val="24"/>
          <w:szCs w:val="24"/>
        </w:rPr>
        <w:t xml:space="preserve"> </w:t>
      </w:r>
      <w:r w:rsidR="003D64F8">
        <w:rPr>
          <w:rFonts w:cstheme="minorHAnsi"/>
          <w:sz w:val="24"/>
          <w:szCs w:val="24"/>
        </w:rPr>
        <w:t>n</w:t>
      </w:r>
      <w:r>
        <w:rPr>
          <w:rFonts w:cstheme="minorHAnsi"/>
          <w:sz w:val="24"/>
          <w:szCs w:val="24"/>
        </w:rPr>
        <w:t>o</w:t>
      </w:r>
      <w:r w:rsidR="004169A9">
        <w:rPr>
          <w:rFonts w:cstheme="minorHAnsi"/>
          <w:sz w:val="24"/>
          <w:szCs w:val="24"/>
        </w:rPr>
        <w:t>s</w:t>
      </w:r>
      <w:r>
        <w:rPr>
          <w:rFonts w:cstheme="minorHAnsi"/>
          <w:sz w:val="24"/>
          <w:szCs w:val="24"/>
        </w:rPr>
        <w:t xml:space="preserve"> inciso</w:t>
      </w:r>
      <w:r w:rsidR="004169A9">
        <w:rPr>
          <w:rFonts w:cstheme="minorHAnsi"/>
          <w:sz w:val="24"/>
          <w:szCs w:val="24"/>
        </w:rPr>
        <w:t>s</w:t>
      </w:r>
      <w:r>
        <w:rPr>
          <w:rFonts w:cstheme="minorHAnsi"/>
          <w:sz w:val="24"/>
          <w:szCs w:val="24"/>
        </w:rPr>
        <w:t xml:space="preserve"> </w:t>
      </w:r>
      <w:r w:rsidR="004169A9">
        <w:rPr>
          <w:rFonts w:cstheme="minorHAnsi"/>
          <w:sz w:val="24"/>
          <w:szCs w:val="24"/>
        </w:rPr>
        <w:t xml:space="preserve">VII e </w:t>
      </w:r>
      <w:r>
        <w:rPr>
          <w:rFonts w:cstheme="minorHAnsi"/>
          <w:sz w:val="24"/>
          <w:szCs w:val="24"/>
        </w:rPr>
        <w:t>VIII</w:t>
      </w:r>
      <w:r w:rsidR="008946FE">
        <w:rPr>
          <w:rFonts w:cstheme="minorHAnsi"/>
          <w:sz w:val="24"/>
          <w:szCs w:val="24"/>
        </w:rPr>
        <w:t>,</w:t>
      </w:r>
      <w:r w:rsidR="004169A9">
        <w:rPr>
          <w:rFonts w:cstheme="minorHAnsi"/>
          <w:sz w:val="24"/>
          <w:szCs w:val="24"/>
        </w:rPr>
        <w:t xml:space="preserve"> respectivamente,</w:t>
      </w:r>
      <w:r>
        <w:rPr>
          <w:rFonts w:cstheme="minorHAnsi"/>
          <w:sz w:val="24"/>
          <w:szCs w:val="24"/>
        </w:rPr>
        <w:t xml:space="preserve"> </w:t>
      </w:r>
      <w:r w:rsidRPr="00564381">
        <w:rPr>
          <w:rFonts w:cstheme="minorHAnsi"/>
          <w:sz w:val="24"/>
          <w:szCs w:val="24"/>
        </w:rPr>
        <w:t>deve</w:t>
      </w:r>
      <w:r w:rsidR="004169A9">
        <w:rPr>
          <w:rFonts w:cstheme="minorHAnsi"/>
          <w:sz w:val="24"/>
          <w:szCs w:val="24"/>
        </w:rPr>
        <w:t>m</w:t>
      </w:r>
      <w:r w:rsidRPr="00564381">
        <w:rPr>
          <w:rFonts w:cstheme="minorHAnsi"/>
          <w:sz w:val="24"/>
          <w:szCs w:val="24"/>
        </w:rPr>
        <w:t xml:space="preserve"> ser compatíve</w:t>
      </w:r>
      <w:r w:rsidR="004169A9">
        <w:rPr>
          <w:rFonts w:cstheme="minorHAnsi"/>
          <w:sz w:val="24"/>
          <w:szCs w:val="24"/>
        </w:rPr>
        <w:t>is</w:t>
      </w:r>
      <w:r w:rsidRPr="00564381">
        <w:rPr>
          <w:rFonts w:cstheme="minorHAnsi"/>
          <w:sz w:val="24"/>
          <w:szCs w:val="24"/>
        </w:rPr>
        <w:t xml:space="preserve"> com a</w:t>
      </w:r>
      <w:r>
        <w:rPr>
          <w:rFonts w:cstheme="minorHAnsi"/>
          <w:sz w:val="24"/>
          <w:szCs w:val="24"/>
        </w:rPr>
        <w:t xml:space="preserve"> operação pretendida pela instalação produtora.</w:t>
      </w:r>
    </w:p>
    <w:p w14:paraId="35D44A2C" w14:textId="089D53F7" w:rsidR="00BD72EF" w:rsidRDefault="00BD72EF" w:rsidP="00837CCC">
      <w:pPr>
        <w:spacing w:after="120" w:line="240" w:lineRule="auto"/>
        <w:jc w:val="center"/>
        <w:rPr>
          <w:rFonts w:cstheme="minorHAnsi"/>
          <w:b/>
          <w:sz w:val="24"/>
          <w:szCs w:val="24"/>
        </w:rPr>
      </w:pPr>
      <w:r>
        <w:rPr>
          <w:rFonts w:cstheme="minorHAnsi"/>
          <w:b/>
          <w:sz w:val="24"/>
          <w:szCs w:val="24"/>
        </w:rPr>
        <w:t>Subseção II</w:t>
      </w:r>
    </w:p>
    <w:p w14:paraId="16AAE5B4" w14:textId="1C8DE627" w:rsidR="00BD72EF" w:rsidRPr="00D8292F" w:rsidRDefault="00BD72EF" w:rsidP="00837CCC">
      <w:pPr>
        <w:spacing w:after="120" w:line="240" w:lineRule="auto"/>
        <w:jc w:val="center"/>
        <w:rPr>
          <w:rFonts w:cstheme="minorHAnsi"/>
          <w:sz w:val="24"/>
          <w:szCs w:val="24"/>
        </w:rPr>
      </w:pPr>
      <w:r>
        <w:rPr>
          <w:rFonts w:cstheme="minorHAnsi"/>
          <w:b/>
          <w:sz w:val="24"/>
          <w:szCs w:val="24"/>
        </w:rPr>
        <w:t>Alteraç</w:t>
      </w:r>
      <w:r w:rsidR="002348BF">
        <w:rPr>
          <w:rFonts w:cstheme="minorHAnsi"/>
          <w:b/>
          <w:sz w:val="24"/>
          <w:szCs w:val="24"/>
        </w:rPr>
        <w:t>ão</w:t>
      </w:r>
      <w:r>
        <w:rPr>
          <w:rFonts w:cstheme="minorHAnsi"/>
          <w:b/>
          <w:sz w:val="24"/>
          <w:szCs w:val="24"/>
        </w:rPr>
        <w:t xml:space="preserve"> da Capacidade Autorizada</w:t>
      </w:r>
    </w:p>
    <w:p w14:paraId="040DB65D" w14:textId="7C6C1C36" w:rsidR="00C92D13" w:rsidRDefault="00CC6312" w:rsidP="002D6B88">
      <w:pPr>
        <w:spacing w:after="120" w:line="240" w:lineRule="auto"/>
        <w:jc w:val="both"/>
        <w:rPr>
          <w:rFonts w:cstheme="minorHAnsi"/>
          <w:sz w:val="24"/>
          <w:szCs w:val="24"/>
        </w:rPr>
      </w:pPr>
      <w:r>
        <w:rPr>
          <w:rFonts w:cstheme="minorHAnsi"/>
          <w:sz w:val="24"/>
          <w:szCs w:val="24"/>
        </w:rPr>
        <w:t>Art. 7º</w:t>
      </w:r>
      <w:proofErr w:type="gramStart"/>
      <w:r w:rsidR="0025307A" w:rsidRPr="00D8292F">
        <w:rPr>
          <w:rFonts w:cstheme="minorHAnsi"/>
          <w:sz w:val="24"/>
          <w:szCs w:val="24"/>
        </w:rPr>
        <w:t xml:space="preserve">  </w:t>
      </w:r>
      <w:proofErr w:type="gramEnd"/>
      <w:r w:rsidR="006E5B04" w:rsidRPr="00D8292F">
        <w:rPr>
          <w:rFonts w:cstheme="minorHAnsi"/>
          <w:sz w:val="24"/>
          <w:szCs w:val="24"/>
        </w:rPr>
        <w:t>No</w:t>
      </w:r>
      <w:r w:rsidR="008728E8" w:rsidRPr="00D8292F">
        <w:rPr>
          <w:rFonts w:cstheme="minorHAnsi"/>
          <w:sz w:val="24"/>
          <w:szCs w:val="24"/>
        </w:rPr>
        <w:t>s</w:t>
      </w:r>
      <w:r w:rsidR="006E5B04" w:rsidRPr="00D8292F">
        <w:rPr>
          <w:rFonts w:cstheme="minorHAnsi"/>
          <w:sz w:val="24"/>
          <w:szCs w:val="24"/>
        </w:rPr>
        <w:t xml:space="preserve"> caso</w:t>
      </w:r>
      <w:r w:rsidR="008728E8" w:rsidRPr="00D8292F">
        <w:rPr>
          <w:rFonts w:cstheme="minorHAnsi"/>
          <w:sz w:val="24"/>
          <w:szCs w:val="24"/>
        </w:rPr>
        <w:t>s</w:t>
      </w:r>
      <w:r w:rsidR="006E5B04" w:rsidRPr="00D8292F">
        <w:rPr>
          <w:rFonts w:cstheme="minorHAnsi"/>
          <w:sz w:val="24"/>
          <w:szCs w:val="24"/>
        </w:rPr>
        <w:t xml:space="preserve"> </w:t>
      </w:r>
      <w:r w:rsidR="008728E8" w:rsidRPr="00D8292F">
        <w:rPr>
          <w:rFonts w:cstheme="minorHAnsi"/>
          <w:sz w:val="24"/>
          <w:szCs w:val="24"/>
        </w:rPr>
        <w:t>previstos n</w:t>
      </w:r>
      <w:r w:rsidR="006E5B04" w:rsidRPr="00D8292F">
        <w:rPr>
          <w:rFonts w:cstheme="minorHAnsi"/>
          <w:sz w:val="24"/>
          <w:szCs w:val="24"/>
        </w:rPr>
        <w:t xml:space="preserve">o art. </w:t>
      </w:r>
      <w:r w:rsidR="00DB0972" w:rsidRPr="00D8292F">
        <w:rPr>
          <w:rFonts w:cstheme="minorHAnsi"/>
          <w:sz w:val="24"/>
          <w:szCs w:val="24"/>
        </w:rPr>
        <w:t>5</w:t>
      </w:r>
      <w:r w:rsidR="006E5B04" w:rsidRPr="00D8292F">
        <w:rPr>
          <w:rFonts w:cstheme="minorHAnsi"/>
          <w:sz w:val="24"/>
          <w:szCs w:val="24"/>
        </w:rPr>
        <w:t>º, inciso II</w:t>
      </w:r>
      <w:r w:rsidR="008728E8" w:rsidRPr="00D8292F">
        <w:rPr>
          <w:rFonts w:cstheme="minorHAnsi"/>
          <w:sz w:val="24"/>
          <w:szCs w:val="24"/>
        </w:rPr>
        <w:t xml:space="preserve">, </w:t>
      </w:r>
      <w:r w:rsidR="006E5B04" w:rsidRPr="00D8292F">
        <w:rPr>
          <w:rFonts w:cstheme="minorHAnsi"/>
          <w:sz w:val="24"/>
          <w:szCs w:val="24"/>
        </w:rPr>
        <w:t xml:space="preserve">o </w:t>
      </w:r>
      <w:r w:rsidR="00CC4481" w:rsidRPr="00D8292F">
        <w:rPr>
          <w:rFonts w:cstheme="minorHAnsi"/>
          <w:sz w:val="24"/>
          <w:szCs w:val="24"/>
        </w:rPr>
        <w:t xml:space="preserve">produtor de </w:t>
      </w:r>
      <w:r w:rsidR="00DD5CCB" w:rsidRPr="00D8292F">
        <w:rPr>
          <w:rFonts w:cstheme="minorHAnsi"/>
          <w:sz w:val="24"/>
          <w:szCs w:val="24"/>
        </w:rPr>
        <w:t>derivados de petróleo e gás natural</w:t>
      </w:r>
      <w:r w:rsidR="00241CA8" w:rsidRPr="00D8292F">
        <w:rPr>
          <w:rFonts w:cstheme="minorHAnsi"/>
          <w:sz w:val="24"/>
          <w:szCs w:val="24"/>
        </w:rPr>
        <w:t xml:space="preserve"> </w:t>
      </w:r>
      <w:r w:rsidR="006E5B04" w:rsidRPr="00D8292F">
        <w:rPr>
          <w:rFonts w:cstheme="minorHAnsi"/>
          <w:sz w:val="24"/>
          <w:szCs w:val="24"/>
        </w:rPr>
        <w:t>deverá encaminhar</w:t>
      </w:r>
      <w:r w:rsidR="00267AC9">
        <w:rPr>
          <w:rFonts w:cstheme="minorHAnsi"/>
          <w:sz w:val="24"/>
          <w:szCs w:val="24"/>
        </w:rPr>
        <w:t xml:space="preserve"> à ANP</w:t>
      </w:r>
      <w:r w:rsidR="00C92D13">
        <w:rPr>
          <w:rFonts w:cstheme="minorHAnsi"/>
          <w:sz w:val="24"/>
          <w:szCs w:val="24"/>
        </w:rPr>
        <w:t>:</w:t>
      </w:r>
    </w:p>
    <w:p w14:paraId="7CED5976" w14:textId="5C4A850B" w:rsidR="002D6B88" w:rsidRPr="00D8292F" w:rsidRDefault="00C92D13" w:rsidP="002D6B88">
      <w:pPr>
        <w:spacing w:after="120" w:line="240" w:lineRule="auto"/>
        <w:jc w:val="both"/>
        <w:rPr>
          <w:rFonts w:cstheme="minorHAnsi"/>
          <w:sz w:val="24"/>
          <w:szCs w:val="24"/>
        </w:rPr>
      </w:pPr>
      <w:r>
        <w:rPr>
          <w:rFonts w:cstheme="minorHAnsi"/>
          <w:sz w:val="24"/>
          <w:szCs w:val="24"/>
        </w:rPr>
        <w:t>I - quando se tratar de ampliação</w:t>
      </w:r>
      <w:r w:rsidRPr="00D8292F">
        <w:rPr>
          <w:rFonts w:cstheme="minorHAnsi"/>
          <w:sz w:val="24"/>
          <w:szCs w:val="24"/>
        </w:rPr>
        <w:t xml:space="preserve"> de capacidade</w:t>
      </w:r>
      <w:r w:rsidR="0021559D">
        <w:rPr>
          <w:rFonts w:cstheme="minorHAnsi"/>
          <w:sz w:val="24"/>
          <w:szCs w:val="24"/>
        </w:rPr>
        <w:t xml:space="preserve">, </w:t>
      </w:r>
      <w:r w:rsidR="004F4EE3" w:rsidRPr="0021559D">
        <w:rPr>
          <w:rFonts w:cstheme="minorHAnsi"/>
          <w:sz w:val="24"/>
          <w:szCs w:val="24"/>
        </w:rPr>
        <w:t>o</w:t>
      </w:r>
      <w:r w:rsidR="006E5B04" w:rsidRPr="0021559D">
        <w:rPr>
          <w:rFonts w:cstheme="minorHAnsi"/>
          <w:sz w:val="24"/>
          <w:szCs w:val="24"/>
        </w:rPr>
        <w:t xml:space="preserve">s documentos constantes </w:t>
      </w:r>
      <w:r w:rsidR="00F57877" w:rsidRPr="0021559D">
        <w:rPr>
          <w:rFonts w:cstheme="minorHAnsi"/>
          <w:sz w:val="24"/>
          <w:szCs w:val="24"/>
        </w:rPr>
        <w:t>do</w:t>
      </w:r>
      <w:r w:rsidR="0021559D">
        <w:rPr>
          <w:rFonts w:cstheme="minorHAnsi"/>
          <w:sz w:val="24"/>
          <w:szCs w:val="24"/>
        </w:rPr>
        <w:t xml:space="preserve"> art. 6º,</w:t>
      </w:r>
      <w:r w:rsidR="008A3609" w:rsidRPr="0021559D">
        <w:rPr>
          <w:rFonts w:cstheme="minorHAnsi"/>
          <w:sz w:val="24"/>
          <w:szCs w:val="24"/>
        </w:rPr>
        <w:t xml:space="preserve"> </w:t>
      </w:r>
      <w:r w:rsidR="00F57877" w:rsidRPr="0021559D">
        <w:rPr>
          <w:rFonts w:cstheme="minorHAnsi"/>
          <w:sz w:val="24"/>
          <w:szCs w:val="24"/>
        </w:rPr>
        <w:t xml:space="preserve">incisos </w:t>
      </w:r>
      <w:r w:rsidR="00355087" w:rsidRPr="0021559D">
        <w:rPr>
          <w:rFonts w:cstheme="minorHAnsi"/>
          <w:sz w:val="24"/>
          <w:szCs w:val="24"/>
        </w:rPr>
        <w:t xml:space="preserve">III, </w:t>
      </w:r>
      <w:r w:rsidR="00B75FEF" w:rsidRPr="0021559D">
        <w:rPr>
          <w:rFonts w:cstheme="minorHAnsi"/>
          <w:sz w:val="24"/>
          <w:szCs w:val="24"/>
        </w:rPr>
        <w:t xml:space="preserve">IV, V, </w:t>
      </w:r>
      <w:r w:rsidR="00B97305" w:rsidRPr="0021559D">
        <w:rPr>
          <w:rFonts w:cstheme="minorHAnsi"/>
          <w:sz w:val="24"/>
          <w:szCs w:val="24"/>
        </w:rPr>
        <w:t>VI</w:t>
      </w:r>
      <w:r w:rsidR="00E65C82" w:rsidRPr="0021559D">
        <w:rPr>
          <w:rFonts w:cstheme="minorHAnsi"/>
          <w:sz w:val="24"/>
          <w:szCs w:val="24"/>
        </w:rPr>
        <w:t>,</w:t>
      </w:r>
      <w:r w:rsidR="00B97305" w:rsidRPr="0021559D">
        <w:rPr>
          <w:rFonts w:cstheme="minorHAnsi"/>
          <w:sz w:val="24"/>
          <w:szCs w:val="24"/>
        </w:rPr>
        <w:t xml:space="preserve"> </w:t>
      </w:r>
      <w:r w:rsidR="00B75FEF" w:rsidRPr="0021559D">
        <w:rPr>
          <w:rFonts w:cstheme="minorHAnsi"/>
          <w:sz w:val="24"/>
          <w:szCs w:val="24"/>
        </w:rPr>
        <w:t>VI</w:t>
      </w:r>
      <w:r w:rsidR="008A3609" w:rsidRPr="0021559D">
        <w:rPr>
          <w:rFonts w:cstheme="minorHAnsi"/>
          <w:sz w:val="24"/>
          <w:szCs w:val="24"/>
        </w:rPr>
        <w:t>I</w:t>
      </w:r>
      <w:r w:rsidR="0025755B" w:rsidRPr="0021559D">
        <w:rPr>
          <w:rFonts w:cstheme="minorHAnsi"/>
          <w:sz w:val="24"/>
          <w:szCs w:val="24"/>
        </w:rPr>
        <w:t>,</w:t>
      </w:r>
      <w:r w:rsidR="00E65C82" w:rsidRPr="0021559D">
        <w:rPr>
          <w:rFonts w:cstheme="minorHAnsi"/>
          <w:sz w:val="24"/>
          <w:szCs w:val="24"/>
        </w:rPr>
        <w:t xml:space="preserve"> </w:t>
      </w:r>
      <w:r w:rsidR="0025755B" w:rsidRPr="0021559D">
        <w:rPr>
          <w:rFonts w:cstheme="minorHAnsi"/>
          <w:sz w:val="24"/>
          <w:szCs w:val="24"/>
        </w:rPr>
        <w:t xml:space="preserve">e </w:t>
      </w:r>
      <w:r w:rsidR="00FF0655" w:rsidRPr="0021559D">
        <w:rPr>
          <w:rFonts w:cstheme="minorHAnsi"/>
          <w:sz w:val="24"/>
          <w:szCs w:val="24"/>
        </w:rPr>
        <w:t>I</w:t>
      </w:r>
      <w:r w:rsidR="00E65C82" w:rsidRPr="0021559D">
        <w:rPr>
          <w:rFonts w:cstheme="minorHAnsi"/>
          <w:sz w:val="24"/>
          <w:szCs w:val="24"/>
        </w:rPr>
        <w:t>X</w:t>
      </w:r>
      <w:r w:rsidR="00D32DAD" w:rsidRPr="0021559D">
        <w:rPr>
          <w:rFonts w:cstheme="minorHAnsi"/>
          <w:sz w:val="24"/>
          <w:szCs w:val="24"/>
        </w:rPr>
        <w:t xml:space="preserve">, </w:t>
      </w:r>
      <w:r w:rsidR="00CF1AAC" w:rsidRPr="0021559D">
        <w:rPr>
          <w:rFonts w:cstheme="minorHAnsi"/>
          <w:sz w:val="24"/>
          <w:szCs w:val="24"/>
        </w:rPr>
        <w:t xml:space="preserve">e </w:t>
      </w:r>
      <w:r w:rsidR="00D32DAD" w:rsidRPr="0021559D">
        <w:rPr>
          <w:rFonts w:cstheme="minorHAnsi"/>
          <w:sz w:val="24"/>
          <w:szCs w:val="24"/>
        </w:rPr>
        <w:t>o memorial descritivo das alterações</w:t>
      </w:r>
      <w:r w:rsidR="00252A73">
        <w:rPr>
          <w:rFonts w:cstheme="minorHAnsi"/>
          <w:sz w:val="24"/>
          <w:szCs w:val="24"/>
        </w:rPr>
        <w:t xml:space="preserve">; </w:t>
      </w:r>
      <w:proofErr w:type="gramStart"/>
      <w:r w:rsidR="00252A73">
        <w:rPr>
          <w:rFonts w:cstheme="minorHAnsi"/>
          <w:sz w:val="24"/>
          <w:szCs w:val="24"/>
        </w:rPr>
        <w:t>ou</w:t>
      </w:r>
      <w:proofErr w:type="gramEnd"/>
      <w:r w:rsidR="00930BD2" w:rsidRPr="00D8292F">
        <w:rPr>
          <w:rFonts w:cstheme="minorHAnsi"/>
          <w:sz w:val="24"/>
          <w:szCs w:val="24"/>
        </w:rPr>
        <w:t xml:space="preserve">  </w:t>
      </w:r>
    </w:p>
    <w:p w14:paraId="26CD292A" w14:textId="4AD25ED3" w:rsidR="002D6B88" w:rsidRPr="00D8292F" w:rsidRDefault="00427571" w:rsidP="002D6B88">
      <w:pPr>
        <w:spacing w:after="120" w:line="240" w:lineRule="auto"/>
        <w:jc w:val="both"/>
        <w:rPr>
          <w:rFonts w:cstheme="minorHAnsi"/>
          <w:sz w:val="24"/>
          <w:szCs w:val="24"/>
        </w:rPr>
      </w:pPr>
      <w:r>
        <w:rPr>
          <w:rFonts w:cstheme="minorHAnsi"/>
          <w:sz w:val="24"/>
          <w:szCs w:val="24"/>
        </w:rPr>
        <w:t xml:space="preserve">II </w:t>
      </w:r>
      <w:r w:rsidR="00CC6312">
        <w:rPr>
          <w:rFonts w:cstheme="minorHAnsi"/>
          <w:sz w:val="24"/>
          <w:szCs w:val="24"/>
        </w:rPr>
        <w:t>-</w:t>
      </w:r>
      <w:r>
        <w:rPr>
          <w:rFonts w:cstheme="minorHAnsi"/>
          <w:sz w:val="24"/>
          <w:szCs w:val="24"/>
        </w:rPr>
        <w:t xml:space="preserve"> </w:t>
      </w:r>
      <w:r w:rsidR="008728E8" w:rsidRPr="00D8292F">
        <w:rPr>
          <w:rFonts w:cstheme="minorHAnsi"/>
          <w:sz w:val="24"/>
          <w:szCs w:val="24"/>
        </w:rPr>
        <w:t>qu</w:t>
      </w:r>
      <w:r>
        <w:rPr>
          <w:rFonts w:cstheme="minorHAnsi"/>
          <w:sz w:val="24"/>
          <w:szCs w:val="24"/>
        </w:rPr>
        <w:t>ando se tratar de</w:t>
      </w:r>
      <w:r w:rsidR="00252A73">
        <w:rPr>
          <w:rFonts w:cstheme="minorHAnsi"/>
          <w:sz w:val="24"/>
          <w:szCs w:val="24"/>
        </w:rPr>
        <w:t xml:space="preserve"> </w:t>
      </w:r>
      <w:r w:rsidR="008728E8" w:rsidRPr="00D8292F">
        <w:rPr>
          <w:rFonts w:cstheme="minorHAnsi"/>
          <w:sz w:val="24"/>
          <w:szCs w:val="24"/>
        </w:rPr>
        <w:t>redução de capacidade</w:t>
      </w:r>
      <w:r w:rsidR="008522CF" w:rsidRPr="00D8292F">
        <w:rPr>
          <w:rFonts w:cstheme="minorHAnsi"/>
          <w:sz w:val="24"/>
          <w:szCs w:val="24"/>
        </w:rPr>
        <w:t xml:space="preserve">, </w:t>
      </w:r>
      <w:r w:rsidR="004371C4" w:rsidRPr="00D959BC">
        <w:rPr>
          <w:rFonts w:cstheme="minorHAnsi"/>
          <w:sz w:val="24"/>
          <w:szCs w:val="24"/>
        </w:rPr>
        <w:t xml:space="preserve">os documentos constantes </w:t>
      </w:r>
      <w:r w:rsidR="00845CF5" w:rsidRPr="00D959BC">
        <w:rPr>
          <w:rFonts w:cstheme="minorHAnsi"/>
          <w:sz w:val="24"/>
          <w:szCs w:val="24"/>
        </w:rPr>
        <w:t>do</w:t>
      </w:r>
      <w:r w:rsidR="00D959BC">
        <w:rPr>
          <w:rFonts w:cstheme="minorHAnsi"/>
          <w:sz w:val="24"/>
          <w:szCs w:val="24"/>
        </w:rPr>
        <w:t xml:space="preserve"> art. 6º, </w:t>
      </w:r>
      <w:r w:rsidR="004371C4" w:rsidRPr="00D959BC">
        <w:rPr>
          <w:rFonts w:cstheme="minorHAnsi"/>
          <w:sz w:val="24"/>
          <w:szCs w:val="24"/>
        </w:rPr>
        <w:t xml:space="preserve">incisos </w:t>
      </w:r>
      <w:r w:rsidR="00F80316" w:rsidRPr="00D959BC">
        <w:rPr>
          <w:rFonts w:cstheme="minorHAnsi"/>
          <w:sz w:val="24"/>
          <w:szCs w:val="24"/>
        </w:rPr>
        <w:t>II</w:t>
      </w:r>
      <w:r w:rsidR="00C37920" w:rsidRPr="00D959BC">
        <w:rPr>
          <w:rFonts w:cstheme="minorHAnsi"/>
          <w:sz w:val="24"/>
          <w:szCs w:val="24"/>
        </w:rPr>
        <w:t>I</w:t>
      </w:r>
      <w:r w:rsidR="00F15B5B" w:rsidRPr="00D959BC">
        <w:rPr>
          <w:rFonts w:cstheme="minorHAnsi"/>
          <w:sz w:val="24"/>
          <w:szCs w:val="24"/>
        </w:rPr>
        <w:t>,</w:t>
      </w:r>
      <w:r w:rsidR="006D39A8" w:rsidRPr="00D959BC">
        <w:rPr>
          <w:rFonts w:cstheme="minorHAnsi"/>
          <w:sz w:val="24"/>
          <w:szCs w:val="24"/>
        </w:rPr>
        <w:t xml:space="preserve"> </w:t>
      </w:r>
      <w:r w:rsidR="00F15B5B" w:rsidRPr="00D959BC">
        <w:rPr>
          <w:rFonts w:cstheme="minorHAnsi"/>
          <w:sz w:val="24"/>
          <w:szCs w:val="24"/>
        </w:rPr>
        <w:t>IV</w:t>
      </w:r>
      <w:r w:rsidR="003F5C55" w:rsidRPr="00D959BC">
        <w:rPr>
          <w:rFonts w:cstheme="minorHAnsi"/>
          <w:sz w:val="24"/>
          <w:szCs w:val="24"/>
        </w:rPr>
        <w:t>,</w:t>
      </w:r>
      <w:r w:rsidR="00F15B5B" w:rsidRPr="00D959BC">
        <w:rPr>
          <w:rFonts w:cstheme="minorHAnsi"/>
          <w:sz w:val="24"/>
          <w:szCs w:val="24"/>
        </w:rPr>
        <w:t xml:space="preserve"> </w:t>
      </w:r>
      <w:r w:rsidR="00F41815" w:rsidRPr="00D959BC">
        <w:rPr>
          <w:rFonts w:cstheme="minorHAnsi"/>
          <w:sz w:val="24"/>
          <w:szCs w:val="24"/>
        </w:rPr>
        <w:t>VII</w:t>
      </w:r>
      <w:r w:rsidR="0025755B" w:rsidRPr="00D959BC">
        <w:rPr>
          <w:rFonts w:cstheme="minorHAnsi"/>
          <w:sz w:val="24"/>
          <w:szCs w:val="24"/>
        </w:rPr>
        <w:t xml:space="preserve">, e </w:t>
      </w:r>
      <w:r w:rsidR="00FF0655" w:rsidRPr="00D959BC">
        <w:rPr>
          <w:rFonts w:cstheme="minorHAnsi"/>
          <w:sz w:val="24"/>
          <w:szCs w:val="24"/>
        </w:rPr>
        <w:t>I</w:t>
      </w:r>
      <w:r w:rsidR="003F5C55" w:rsidRPr="00D959BC">
        <w:rPr>
          <w:rFonts w:cstheme="minorHAnsi"/>
          <w:sz w:val="24"/>
          <w:szCs w:val="24"/>
        </w:rPr>
        <w:t>X</w:t>
      </w:r>
      <w:r w:rsidR="00811282" w:rsidRPr="00D959BC">
        <w:rPr>
          <w:rFonts w:cstheme="minorHAnsi"/>
          <w:sz w:val="24"/>
          <w:szCs w:val="24"/>
        </w:rPr>
        <w:t xml:space="preserve">, </w:t>
      </w:r>
      <w:r w:rsidR="00D51AB4" w:rsidRPr="00D959BC">
        <w:rPr>
          <w:rFonts w:cstheme="minorHAnsi"/>
          <w:sz w:val="24"/>
          <w:szCs w:val="24"/>
        </w:rPr>
        <w:t>o memorial descritivo das alterações</w:t>
      </w:r>
      <w:r w:rsidR="00DF63E4" w:rsidRPr="00D959BC">
        <w:rPr>
          <w:rFonts w:cstheme="minorHAnsi"/>
          <w:sz w:val="24"/>
          <w:szCs w:val="24"/>
        </w:rPr>
        <w:t>, o estudo de gestão de mudanças</w:t>
      </w:r>
      <w:r w:rsidR="00D51AB4" w:rsidRPr="00D959BC">
        <w:rPr>
          <w:rFonts w:cstheme="minorHAnsi"/>
          <w:sz w:val="24"/>
          <w:szCs w:val="24"/>
        </w:rPr>
        <w:t xml:space="preserve"> e </w:t>
      </w:r>
      <w:r w:rsidR="00811282" w:rsidRPr="00D959BC">
        <w:rPr>
          <w:rFonts w:cstheme="minorHAnsi"/>
          <w:sz w:val="24"/>
          <w:szCs w:val="24"/>
        </w:rPr>
        <w:t xml:space="preserve">a análise de risco que demonstre que a instalação </w:t>
      </w:r>
      <w:r w:rsidR="001142C2" w:rsidRPr="00D959BC">
        <w:rPr>
          <w:rFonts w:cstheme="minorHAnsi"/>
          <w:sz w:val="24"/>
          <w:szCs w:val="24"/>
        </w:rPr>
        <w:t xml:space="preserve">produtora </w:t>
      </w:r>
      <w:r w:rsidR="00811282" w:rsidRPr="00D959BC">
        <w:rPr>
          <w:rFonts w:cstheme="minorHAnsi"/>
          <w:sz w:val="24"/>
          <w:szCs w:val="24"/>
        </w:rPr>
        <w:t>continuará operando com os riscos controlados nas condições de processamento, acompanhada de ART</w:t>
      </w:r>
      <w:r w:rsidR="00347EFD" w:rsidRPr="00D8292F">
        <w:rPr>
          <w:rFonts w:cstheme="minorHAnsi"/>
          <w:sz w:val="24"/>
          <w:szCs w:val="24"/>
        </w:rPr>
        <w:t>.</w:t>
      </w:r>
      <w:r w:rsidR="002D6B88" w:rsidRPr="00D8292F">
        <w:rPr>
          <w:rFonts w:cstheme="minorHAnsi"/>
          <w:sz w:val="24"/>
          <w:szCs w:val="24"/>
        </w:rPr>
        <w:t xml:space="preserve"> </w:t>
      </w:r>
    </w:p>
    <w:p w14:paraId="4941E090" w14:textId="63957246" w:rsidR="002D6B88" w:rsidRDefault="00A61CDD" w:rsidP="009E270C">
      <w:pPr>
        <w:spacing w:after="120" w:line="240" w:lineRule="auto"/>
        <w:jc w:val="both"/>
        <w:rPr>
          <w:rFonts w:cstheme="minorHAnsi"/>
          <w:sz w:val="24"/>
          <w:szCs w:val="24"/>
        </w:rPr>
      </w:pPr>
      <w:r>
        <w:rPr>
          <w:rFonts w:cstheme="minorHAnsi"/>
          <w:sz w:val="24"/>
          <w:szCs w:val="24"/>
        </w:rPr>
        <w:lastRenderedPageBreak/>
        <w:t>Art. 8º</w:t>
      </w:r>
      <w:proofErr w:type="gramStart"/>
      <w:r w:rsidR="009E270C" w:rsidRPr="00D8292F">
        <w:rPr>
          <w:rFonts w:cstheme="minorHAnsi"/>
          <w:sz w:val="24"/>
          <w:szCs w:val="24"/>
        </w:rPr>
        <w:t xml:space="preserve">  </w:t>
      </w:r>
      <w:proofErr w:type="gramEnd"/>
      <w:r w:rsidR="009E270C" w:rsidRPr="00D8292F">
        <w:rPr>
          <w:rFonts w:cstheme="minorHAnsi"/>
          <w:sz w:val="24"/>
          <w:szCs w:val="24"/>
        </w:rPr>
        <w:t xml:space="preserve">Nos casos previstos no art. </w:t>
      </w:r>
      <w:r w:rsidR="009361B4" w:rsidRPr="00D8292F">
        <w:rPr>
          <w:rFonts w:cstheme="minorHAnsi"/>
          <w:sz w:val="24"/>
          <w:szCs w:val="24"/>
        </w:rPr>
        <w:t>5</w:t>
      </w:r>
      <w:r w:rsidR="009E270C" w:rsidRPr="00D8292F">
        <w:rPr>
          <w:rFonts w:cstheme="minorHAnsi"/>
          <w:sz w:val="24"/>
          <w:szCs w:val="24"/>
        </w:rPr>
        <w:t xml:space="preserve">º, inciso III, o produtor de </w:t>
      </w:r>
      <w:r w:rsidR="00DD5CCB" w:rsidRPr="00D8292F">
        <w:rPr>
          <w:rFonts w:cstheme="minorHAnsi"/>
          <w:sz w:val="24"/>
          <w:szCs w:val="24"/>
        </w:rPr>
        <w:t>derivados de petróleo e gás natural</w:t>
      </w:r>
      <w:r w:rsidR="00241CA8" w:rsidRPr="00D8292F">
        <w:rPr>
          <w:rFonts w:cstheme="minorHAnsi"/>
          <w:sz w:val="24"/>
          <w:szCs w:val="24"/>
        </w:rPr>
        <w:t xml:space="preserve"> </w:t>
      </w:r>
      <w:r w:rsidR="009E270C" w:rsidRPr="00D8292F">
        <w:rPr>
          <w:rFonts w:cstheme="minorHAnsi"/>
          <w:sz w:val="24"/>
          <w:szCs w:val="24"/>
        </w:rPr>
        <w:t xml:space="preserve">deverá encaminhar </w:t>
      </w:r>
      <w:r w:rsidR="00267AC9">
        <w:rPr>
          <w:rFonts w:cstheme="minorHAnsi"/>
          <w:sz w:val="24"/>
          <w:szCs w:val="24"/>
        </w:rPr>
        <w:t>à ANP</w:t>
      </w:r>
      <w:r w:rsidR="00267AC9" w:rsidRPr="00D959BC">
        <w:rPr>
          <w:rFonts w:cstheme="minorHAnsi"/>
          <w:sz w:val="24"/>
          <w:szCs w:val="24"/>
        </w:rPr>
        <w:t xml:space="preserve"> </w:t>
      </w:r>
      <w:r w:rsidR="009E270C" w:rsidRPr="00D959BC">
        <w:rPr>
          <w:rFonts w:cstheme="minorHAnsi"/>
          <w:sz w:val="24"/>
          <w:szCs w:val="24"/>
        </w:rPr>
        <w:t>os documentos constantes do</w:t>
      </w:r>
      <w:r w:rsidR="00D959BC">
        <w:rPr>
          <w:rFonts w:cstheme="minorHAnsi"/>
          <w:sz w:val="24"/>
          <w:szCs w:val="24"/>
        </w:rPr>
        <w:t xml:space="preserve"> art. 6º,</w:t>
      </w:r>
      <w:r w:rsidR="006B77FF" w:rsidRPr="00D959BC">
        <w:rPr>
          <w:rFonts w:cstheme="minorHAnsi"/>
          <w:sz w:val="24"/>
          <w:szCs w:val="24"/>
        </w:rPr>
        <w:t xml:space="preserve"> </w:t>
      </w:r>
      <w:r w:rsidR="00C60E7B" w:rsidRPr="00D959BC">
        <w:rPr>
          <w:rFonts w:cstheme="minorHAnsi"/>
          <w:sz w:val="24"/>
          <w:szCs w:val="24"/>
        </w:rPr>
        <w:t>incisos III, V</w:t>
      </w:r>
      <w:r w:rsidR="00A43276" w:rsidRPr="00D959BC">
        <w:rPr>
          <w:rFonts w:cstheme="minorHAnsi"/>
          <w:sz w:val="24"/>
          <w:szCs w:val="24"/>
        </w:rPr>
        <w:t>, VI e V</w:t>
      </w:r>
      <w:r w:rsidR="00C60E7B" w:rsidRPr="00D959BC">
        <w:rPr>
          <w:rFonts w:cstheme="minorHAnsi"/>
          <w:sz w:val="24"/>
          <w:szCs w:val="24"/>
        </w:rPr>
        <w:t>II</w:t>
      </w:r>
      <w:r w:rsidR="009E270C" w:rsidRPr="00D959BC">
        <w:rPr>
          <w:rFonts w:cstheme="minorHAnsi"/>
          <w:sz w:val="24"/>
          <w:szCs w:val="24"/>
        </w:rPr>
        <w:t>, o memorial descritivo das alterações</w:t>
      </w:r>
      <w:r w:rsidR="00DF63E4" w:rsidRPr="00D959BC">
        <w:rPr>
          <w:rFonts w:cstheme="minorHAnsi"/>
          <w:sz w:val="24"/>
          <w:szCs w:val="24"/>
        </w:rPr>
        <w:t>, o estudo de gestão de mudanças</w:t>
      </w:r>
      <w:r w:rsidR="009E270C" w:rsidRPr="00D959BC">
        <w:rPr>
          <w:rFonts w:cstheme="minorHAnsi"/>
          <w:sz w:val="24"/>
          <w:szCs w:val="24"/>
        </w:rPr>
        <w:t xml:space="preserve"> e a análise de risco que demonstre que a instalação </w:t>
      </w:r>
      <w:r w:rsidR="001142C2" w:rsidRPr="00D959BC">
        <w:rPr>
          <w:rFonts w:cstheme="minorHAnsi"/>
          <w:sz w:val="24"/>
          <w:szCs w:val="24"/>
        </w:rPr>
        <w:t xml:space="preserve">produtora </w:t>
      </w:r>
      <w:r w:rsidR="009E270C" w:rsidRPr="00D959BC">
        <w:rPr>
          <w:rFonts w:cstheme="minorHAnsi"/>
          <w:sz w:val="24"/>
          <w:szCs w:val="24"/>
        </w:rPr>
        <w:t xml:space="preserve">continuará operando </w:t>
      </w:r>
      <w:r w:rsidR="001701B3" w:rsidRPr="00D959BC">
        <w:rPr>
          <w:rFonts w:cstheme="minorHAnsi"/>
          <w:sz w:val="24"/>
          <w:szCs w:val="24"/>
        </w:rPr>
        <w:t>com os riscos controlados</w:t>
      </w:r>
      <w:r w:rsidR="009E270C" w:rsidRPr="00D959BC">
        <w:rPr>
          <w:rFonts w:cstheme="minorHAnsi"/>
          <w:sz w:val="24"/>
          <w:szCs w:val="24"/>
        </w:rPr>
        <w:t xml:space="preserve"> nas novas condições de processamento, acompanhad</w:t>
      </w:r>
      <w:r w:rsidR="00811282" w:rsidRPr="00D959BC">
        <w:rPr>
          <w:rFonts w:cstheme="minorHAnsi"/>
          <w:sz w:val="24"/>
          <w:szCs w:val="24"/>
        </w:rPr>
        <w:t>a</w:t>
      </w:r>
      <w:r w:rsidR="009E270C" w:rsidRPr="00D959BC">
        <w:rPr>
          <w:rFonts w:cstheme="minorHAnsi"/>
          <w:sz w:val="24"/>
          <w:szCs w:val="24"/>
        </w:rPr>
        <w:t xml:space="preserve"> de ART</w:t>
      </w:r>
      <w:r w:rsidR="009E270C" w:rsidRPr="00D8292F">
        <w:rPr>
          <w:rFonts w:cstheme="minorHAnsi"/>
          <w:sz w:val="24"/>
          <w:szCs w:val="24"/>
        </w:rPr>
        <w:t>.</w:t>
      </w:r>
      <w:r w:rsidR="002D6B88" w:rsidRPr="00D8292F">
        <w:rPr>
          <w:rFonts w:cstheme="minorHAnsi"/>
          <w:sz w:val="24"/>
          <w:szCs w:val="24"/>
        </w:rPr>
        <w:t xml:space="preserve"> </w:t>
      </w:r>
    </w:p>
    <w:p w14:paraId="716CACAD" w14:textId="5A6E238A" w:rsidR="00BD72EF" w:rsidRDefault="00BD72EF" w:rsidP="00BD72EF">
      <w:pPr>
        <w:spacing w:after="120" w:line="240" w:lineRule="auto"/>
        <w:jc w:val="center"/>
        <w:rPr>
          <w:rFonts w:cstheme="minorHAnsi"/>
          <w:b/>
          <w:sz w:val="24"/>
          <w:szCs w:val="24"/>
        </w:rPr>
      </w:pPr>
      <w:r>
        <w:rPr>
          <w:rFonts w:cstheme="minorHAnsi"/>
          <w:b/>
          <w:sz w:val="24"/>
          <w:szCs w:val="24"/>
        </w:rPr>
        <w:t>Subseção III</w:t>
      </w:r>
    </w:p>
    <w:p w14:paraId="439CCCE1" w14:textId="05117896" w:rsidR="00BD72EF" w:rsidRPr="00D8292F" w:rsidRDefault="00BD72EF" w:rsidP="00837CCC">
      <w:pPr>
        <w:spacing w:after="120" w:line="240" w:lineRule="auto"/>
        <w:jc w:val="center"/>
        <w:rPr>
          <w:rFonts w:cstheme="minorHAnsi"/>
          <w:sz w:val="24"/>
          <w:szCs w:val="24"/>
        </w:rPr>
      </w:pPr>
      <w:r>
        <w:rPr>
          <w:rFonts w:cstheme="minorHAnsi"/>
          <w:b/>
          <w:sz w:val="24"/>
          <w:szCs w:val="24"/>
        </w:rPr>
        <w:t>Transferência de Titularidade da Autorização de Operação</w:t>
      </w:r>
    </w:p>
    <w:p w14:paraId="42071FA6" w14:textId="20A93B7A" w:rsidR="00C33034" w:rsidRDefault="002D26F7" w:rsidP="002D6B88">
      <w:pPr>
        <w:spacing w:after="120" w:line="240" w:lineRule="auto"/>
        <w:jc w:val="both"/>
        <w:rPr>
          <w:rFonts w:cstheme="minorHAnsi"/>
          <w:sz w:val="24"/>
          <w:szCs w:val="24"/>
        </w:rPr>
      </w:pPr>
      <w:r>
        <w:rPr>
          <w:rFonts w:cstheme="minorHAnsi"/>
          <w:sz w:val="24"/>
          <w:szCs w:val="24"/>
        </w:rPr>
        <w:t>Art. 9º</w:t>
      </w:r>
      <w:proofErr w:type="gramStart"/>
      <w:r w:rsidR="00915118" w:rsidRPr="00D8292F">
        <w:rPr>
          <w:rFonts w:cstheme="minorHAnsi"/>
          <w:sz w:val="24"/>
          <w:szCs w:val="24"/>
        </w:rPr>
        <w:t xml:space="preserve"> </w:t>
      </w:r>
      <w:r w:rsidR="00675022" w:rsidRPr="00D8292F">
        <w:rPr>
          <w:rFonts w:cstheme="minorHAnsi"/>
          <w:sz w:val="24"/>
          <w:szCs w:val="24"/>
        </w:rPr>
        <w:t xml:space="preserve"> </w:t>
      </w:r>
      <w:proofErr w:type="gramEnd"/>
      <w:r w:rsidR="00C33034" w:rsidRPr="00D8292F">
        <w:rPr>
          <w:rFonts w:cstheme="minorHAnsi"/>
          <w:sz w:val="24"/>
          <w:szCs w:val="24"/>
        </w:rPr>
        <w:t>No</w:t>
      </w:r>
      <w:r w:rsidR="008E07FB">
        <w:rPr>
          <w:rFonts w:cstheme="minorHAnsi"/>
          <w:sz w:val="24"/>
          <w:szCs w:val="24"/>
        </w:rPr>
        <w:t>s</w:t>
      </w:r>
      <w:r w:rsidR="00C33034" w:rsidRPr="00D8292F">
        <w:rPr>
          <w:rFonts w:cstheme="minorHAnsi"/>
          <w:sz w:val="24"/>
          <w:szCs w:val="24"/>
        </w:rPr>
        <w:t xml:space="preserve"> caso</w:t>
      </w:r>
      <w:r w:rsidR="008E07FB">
        <w:rPr>
          <w:rFonts w:cstheme="minorHAnsi"/>
          <w:sz w:val="24"/>
          <w:szCs w:val="24"/>
        </w:rPr>
        <w:t>s</w:t>
      </w:r>
      <w:r w:rsidR="00C33034" w:rsidRPr="00D8292F">
        <w:rPr>
          <w:rFonts w:cstheme="minorHAnsi"/>
          <w:sz w:val="24"/>
          <w:szCs w:val="24"/>
        </w:rPr>
        <w:t xml:space="preserve"> previsto</w:t>
      </w:r>
      <w:r w:rsidR="008E07FB">
        <w:rPr>
          <w:rFonts w:cstheme="minorHAnsi"/>
          <w:sz w:val="24"/>
          <w:szCs w:val="24"/>
        </w:rPr>
        <w:t>s</w:t>
      </w:r>
      <w:r w:rsidR="00C33034" w:rsidRPr="00D8292F">
        <w:rPr>
          <w:rFonts w:cstheme="minorHAnsi"/>
          <w:sz w:val="24"/>
          <w:szCs w:val="24"/>
        </w:rPr>
        <w:t xml:space="preserve"> no art. 5º, inciso IV, quando não ocorrer alteração na instalação</w:t>
      </w:r>
      <w:r w:rsidR="00F260B3" w:rsidRPr="00D8292F">
        <w:rPr>
          <w:rFonts w:cstheme="minorHAnsi"/>
          <w:sz w:val="24"/>
          <w:szCs w:val="24"/>
        </w:rPr>
        <w:t xml:space="preserve"> produtora</w:t>
      </w:r>
      <w:r w:rsidR="00C33034" w:rsidRPr="00D8292F">
        <w:rPr>
          <w:rFonts w:cstheme="minorHAnsi"/>
          <w:sz w:val="24"/>
          <w:szCs w:val="24"/>
        </w:rPr>
        <w:t xml:space="preserve">, o novo titular deverá encaminhar à ANP </w:t>
      </w:r>
      <w:r w:rsidR="00C33034" w:rsidRPr="004633C7">
        <w:rPr>
          <w:rFonts w:cstheme="minorHAnsi"/>
          <w:sz w:val="24"/>
          <w:szCs w:val="24"/>
        </w:rPr>
        <w:t>os documentos constantes d</w:t>
      </w:r>
      <w:r w:rsidR="00E66B4D" w:rsidRPr="004633C7">
        <w:rPr>
          <w:rFonts w:cstheme="minorHAnsi"/>
          <w:sz w:val="24"/>
          <w:szCs w:val="24"/>
        </w:rPr>
        <w:t>o</w:t>
      </w:r>
      <w:r w:rsidR="004633C7">
        <w:rPr>
          <w:rFonts w:cstheme="minorHAnsi"/>
          <w:sz w:val="24"/>
          <w:szCs w:val="24"/>
        </w:rPr>
        <w:t xml:space="preserve"> art. 6º,</w:t>
      </w:r>
      <w:r w:rsidR="00E66B4D" w:rsidRPr="004633C7">
        <w:rPr>
          <w:rFonts w:cstheme="minorHAnsi"/>
          <w:sz w:val="24"/>
          <w:szCs w:val="24"/>
        </w:rPr>
        <w:t xml:space="preserve"> </w:t>
      </w:r>
      <w:r w:rsidR="00C33034" w:rsidRPr="004633C7">
        <w:rPr>
          <w:rFonts w:cstheme="minorHAnsi"/>
          <w:sz w:val="24"/>
          <w:szCs w:val="24"/>
        </w:rPr>
        <w:t>incisos I</w:t>
      </w:r>
      <w:r w:rsidR="00C71463" w:rsidRPr="004633C7">
        <w:rPr>
          <w:rFonts w:cstheme="minorHAnsi"/>
          <w:sz w:val="24"/>
          <w:szCs w:val="24"/>
        </w:rPr>
        <w:t>,</w:t>
      </w:r>
      <w:r w:rsidR="00C33034" w:rsidRPr="004633C7">
        <w:rPr>
          <w:rFonts w:cstheme="minorHAnsi"/>
          <w:sz w:val="24"/>
          <w:szCs w:val="24"/>
        </w:rPr>
        <w:t xml:space="preserve"> II, V</w:t>
      </w:r>
      <w:r w:rsidR="00681967" w:rsidRPr="004633C7">
        <w:rPr>
          <w:rFonts w:cstheme="minorHAnsi"/>
          <w:sz w:val="24"/>
          <w:szCs w:val="24"/>
        </w:rPr>
        <w:t>,</w:t>
      </w:r>
      <w:r w:rsidR="00C33034" w:rsidRPr="004633C7">
        <w:rPr>
          <w:rFonts w:cstheme="minorHAnsi"/>
          <w:sz w:val="24"/>
          <w:szCs w:val="24"/>
        </w:rPr>
        <w:t xml:space="preserve"> VI</w:t>
      </w:r>
      <w:r w:rsidR="00681967" w:rsidRPr="004633C7">
        <w:rPr>
          <w:rFonts w:cstheme="minorHAnsi"/>
          <w:sz w:val="24"/>
          <w:szCs w:val="24"/>
        </w:rPr>
        <w:t xml:space="preserve"> e XI</w:t>
      </w:r>
      <w:r w:rsidR="00C33034" w:rsidRPr="004633C7">
        <w:rPr>
          <w:rFonts w:cstheme="minorHAnsi"/>
          <w:sz w:val="24"/>
          <w:szCs w:val="24"/>
        </w:rPr>
        <w:t xml:space="preserve">, </w:t>
      </w:r>
      <w:r w:rsidR="00133791" w:rsidRPr="004633C7">
        <w:rPr>
          <w:rFonts w:cstheme="minorHAnsi"/>
          <w:sz w:val="24"/>
          <w:szCs w:val="24"/>
        </w:rPr>
        <w:t xml:space="preserve">sendo </w:t>
      </w:r>
      <w:r w:rsidR="00072CEE" w:rsidRPr="004633C7">
        <w:rPr>
          <w:rFonts w:cstheme="minorHAnsi"/>
          <w:sz w:val="24"/>
          <w:szCs w:val="24"/>
        </w:rPr>
        <w:t>o</w:t>
      </w:r>
      <w:r w:rsidR="001829FB" w:rsidRPr="004633C7">
        <w:rPr>
          <w:rFonts w:cstheme="minorHAnsi"/>
          <w:sz w:val="24"/>
          <w:szCs w:val="24"/>
        </w:rPr>
        <w:t>s</w:t>
      </w:r>
      <w:r w:rsidR="00681967" w:rsidRPr="004633C7">
        <w:rPr>
          <w:rFonts w:cstheme="minorHAnsi"/>
          <w:sz w:val="24"/>
          <w:szCs w:val="24"/>
        </w:rPr>
        <w:t xml:space="preserve"> incisos V e VI</w:t>
      </w:r>
      <w:r w:rsidR="00072CEE" w:rsidRPr="004633C7">
        <w:rPr>
          <w:rFonts w:cstheme="minorHAnsi"/>
          <w:sz w:val="24"/>
          <w:szCs w:val="24"/>
        </w:rPr>
        <w:t xml:space="preserve"> </w:t>
      </w:r>
      <w:r w:rsidR="00C33034" w:rsidRPr="004633C7">
        <w:rPr>
          <w:rFonts w:cstheme="minorHAnsi"/>
          <w:sz w:val="24"/>
          <w:szCs w:val="24"/>
        </w:rPr>
        <w:t>acompanhados dos protocolos de solicitação de mudança de titularidade dos referidos documentos junto aos órgãos competentes.</w:t>
      </w:r>
    </w:p>
    <w:p w14:paraId="6D4295A4" w14:textId="1A3F4E4A" w:rsidR="00274BB0" w:rsidRPr="00D8292F" w:rsidRDefault="00274BB0" w:rsidP="002D6B88">
      <w:pPr>
        <w:spacing w:after="120" w:line="240" w:lineRule="auto"/>
        <w:jc w:val="both"/>
        <w:rPr>
          <w:rFonts w:cstheme="minorHAnsi"/>
          <w:sz w:val="24"/>
          <w:szCs w:val="24"/>
        </w:rPr>
      </w:pPr>
      <w:r w:rsidRPr="00D8292F">
        <w:rPr>
          <w:rFonts w:cstheme="minorHAnsi"/>
          <w:sz w:val="24"/>
          <w:szCs w:val="24"/>
        </w:rPr>
        <w:t xml:space="preserve">§ </w:t>
      </w:r>
      <w:r>
        <w:rPr>
          <w:rFonts w:cstheme="minorHAnsi"/>
          <w:sz w:val="24"/>
          <w:szCs w:val="24"/>
        </w:rPr>
        <w:t>1</w:t>
      </w:r>
      <w:r w:rsidRPr="00D8292F">
        <w:rPr>
          <w:rFonts w:cstheme="minorHAnsi"/>
          <w:sz w:val="24"/>
          <w:szCs w:val="24"/>
        </w:rPr>
        <w:t>º</w:t>
      </w:r>
      <w:proofErr w:type="gramStart"/>
      <w:r w:rsidRPr="00D8292F">
        <w:rPr>
          <w:rFonts w:cstheme="minorHAnsi"/>
          <w:sz w:val="24"/>
          <w:szCs w:val="24"/>
        </w:rPr>
        <w:t xml:space="preserve">  </w:t>
      </w:r>
      <w:proofErr w:type="gramEnd"/>
      <w:r w:rsidRPr="00D8292F">
        <w:rPr>
          <w:rFonts w:cstheme="minorHAnsi"/>
          <w:sz w:val="24"/>
          <w:szCs w:val="24"/>
        </w:rPr>
        <w:t xml:space="preserve">Os documentos constantes </w:t>
      </w:r>
      <w:r w:rsidRPr="004633C7">
        <w:rPr>
          <w:rFonts w:cstheme="minorHAnsi"/>
          <w:sz w:val="24"/>
          <w:szCs w:val="24"/>
        </w:rPr>
        <w:t>do</w:t>
      </w:r>
      <w:r w:rsidR="004633C7">
        <w:rPr>
          <w:rFonts w:cstheme="minorHAnsi"/>
          <w:sz w:val="24"/>
          <w:szCs w:val="24"/>
        </w:rPr>
        <w:t xml:space="preserve"> art. 6º,</w:t>
      </w:r>
      <w:r w:rsidRPr="004633C7">
        <w:rPr>
          <w:rFonts w:cstheme="minorHAnsi"/>
          <w:sz w:val="24"/>
          <w:szCs w:val="24"/>
        </w:rPr>
        <w:t xml:space="preserve"> incisos V e VI</w:t>
      </w:r>
      <w:r w:rsidRPr="00D8292F">
        <w:rPr>
          <w:rFonts w:cstheme="minorHAnsi"/>
          <w:sz w:val="24"/>
          <w:szCs w:val="24"/>
        </w:rPr>
        <w:t xml:space="preserve"> serão considerados válidos, mesmo com a titularidade anterior, até sua data de expiração.</w:t>
      </w:r>
    </w:p>
    <w:p w14:paraId="408E279B" w14:textId="2BF14531" w:rsidR="00D75023" w:rsidRDefault="00A3632C" w:rsidP="002D6B88">
      <w:pPr>
        <w:spacing w:after="120" w:line="240" w:lineRule="auto"/>
        <w:jc w:val="both"/>
        <w:rPr>
          <w:rFonts w:cstheme="minorHAnsi"/>
          <w:sz w:val="24"/>
          <w:szCs w:val="24"/>
        </w:rPr>
      </w:pPr>
      <w:r w:rsidRPr="00D8292F">
        <w:rPr>
          <w:rFonts w:cstheme="minorHAnsi"/>
          <w:sz w:val="24"/>
          <w:szCs w:val="24"/>
        </w:rPr>
        <w:t xml:space="preserve">§ </w:t>
      </w:r>
      <w:r w:rsidR="00274BB0">
        <w:rPr>
          <w:rFonts w:cstheme="minorHAnsi"/>
          <w:sz w:val="24"/>
          <w:szCs w:val="24"/>
        </w:rPr>
        <w:t>2</w:t>
      </w:r>
      <w:r w:rsidRPr="00D8292F">
        <w:rPr>
          <w:rFonts w:cstheme="minorHAnsi"/>
          <w:sz w:val="24"/>
          <w:szCs w:val="24"/>
        </w:rPr>
        <w:t>º</w:t>
      </w:r>
      <w:proofErr w:type="gramStart"/>
      <w:r w:rsidRPr="00D8292F">
        <w:rPr>
          <w:rFonts w:cstheme="minorHAnsi"/>
          <w:sz w:val="24"/>
          <w:szCs w:val="24"/>
        </w:rPr>
        <w:t xml:space="preserve">  </w:t>
      </w:r>
      <w:proofErr w:type="gramEnd"/>
      <w:r w:rsidRPr="00D8292F">
        <w:rPr>
          <w:rFonts w:cstheme="minorHAnsi"/>
          <w:sz w:val="24"/>
          <w:szCs w:val="24"/>
        </w:rPr>
        <w:t xml:space="preserve">Para o refinador de petróleo, além dos documentos estabelecidos no </w:t>
      </w:r>
      <w:r w:rsidR="00274BB0">
        <w:rPr>
          <w:rFonts w:cstheme="minorHAnsi"/>
          <w:sz w:val="24"/>
          <w:szCs w:val="24"/>
        </w:rPr>
        <w:t>caput</w:t>
      </w:r>
      <w:r w:rsidRPr="00D8292F">
        <w:rPr>
          <w:rFonts w:cstheme="minorHAnsi"/>
          <w:sz w:val="24"/>
          <w:szCs w:val="24"/>
        </w:rPr>
        <w:t>, dever</w:t>
      </w:r>
      <w:r w:rsidR="002F2C99" w:rsidRPr="00D8292F">
        <w:rPr>
          <w:rFonts w:cstheme="minorHAnsi"/>
          <w:sz w:val="24"/>
          <w:szCs w:val="24"/>
        </w:rPr>
        <w:t>ão</w:t>
      </w:r>
      <w:r w:rsidRPr="00D8292F">
        <w:rPr>
          <w:rFonts w:cstheme="minorHAnsi"/>
          <w:sz w:val="24"/>
          <w:szCs w:val="24"/>
        </w:rPr>
        <w:t xml:space="preserve"> ser encaminhado</w:t>
      </w:r>
      <w:r w:rsidR="002F2C99" w:rsidRPr="00D8292F">
        <w:rPr>
          <w:rFonts w:cstheme="minorHAnsi"/>
          <w:sz w:val="24"/>
          <w:szCs w:val="24"/>
        </w:rPr>
        <w:t>s</w:t>
      </w:r>
      <w:r w:rsidRPr="00D8292F">
        <w:rPr>
          <w:rFonts w:cstheme="minorHAnsi"/>
          <w:sz w:val="24"/>
          <w:szCs w:val="24"/>
        </w:rPr>
        <w:t xml:space="preserve"> à ANP</w:t>
      </w:r>
      <w:r w:rsidR="00D75023">
        <w:rPr>
          <w:rFonts w:cstheme="minorHAnsi"/>
          <w:sz w:val="24"/>
          <w:szCs w:val="24"/>
        </w:rPr>
        <w:t>:</w:t>
      </w:r>
    </w:p>
    <w:p w14:paraId="478CD952" w14:textId="21CFFA73" w:rsidR="00040959" w:rsidRDefault="00D75023" w:rsidP="002D6B88">
      <w:pPr>
        <w:spacing w:after="120" w:line="240" w:lineRule="auto"/>
        <w:jc w:val="both"/>
        <w:rPr>
          <w:rFonts w:cstheme="minorHAnsi"/>
          <w:sz w:val="24"/>
          <w:szCs w:val="24"/>
        </w:rPr>
      </w:pPr>
      <w:r>
        <w:rPr>
          <w:rFonts w:cstheme="minorHAnsi"/>
          <w:sz w:val="24"/>
          <w:szCs w:val="24"/>
        </w:rPr>
        <w:t>I -</w:t>
      </w:r>
      <w:r w:rsidR="00A3632C" w:rsidRPr="00D8292F">
        <w:rPr>
          <w:rFonts w:cstheme="minorHAnsi"/>
          <w:sz w:val="24"/>
          <w:szCs w:val="24"/>
        </w:rPr>
        <w:t xml:space="preserve"> </w:t>
      </w:r>
      <w:r w:rsidR="00A3632C" w:rsidRPr="00D75023">
        <w:rPr>
          <w:rFonts w:cstheme="minorHAnsi"/>
          <w:sz w:val="24"/>
          <w:szCs w:val="24"/>
        </w:rPr>
        <w:t>plano de transição e continuidade operacional da instalação produtora</w:t>
      </w:r>
      <w:r w:rsidR="00040959">
        <w:rPr>
          <w:rFonts w:cstheme="minorHAnsi"/>
          <w:sz w:val="24"/>
          <w:szCs w:val="24"/>
        </w:rPr>
        <w:t>;</w:t>
      </w:r>
    </w:p>
    <w:p w14:paraId="57AF8389" w14:textId="6A8E3A7A" w:rsidR="00040959" w:rsidRDefault="00040959" w:rsidP="002D6B88">
      <w:pPr>
        <w:spacing w:after="120" w:line="240" w:lineRule="auto"/>
        <w:jc w:val="both"/>
        <w:rPr>
          <w:rFonts w:cstheme="minorHAnsi"/>
          <w:sz w:val="24"/>
          <w:szCs w:val="24"/>
        </w:rPr>
      </w:pPr>
      <w:r>
        <w:rPr>
          <w:rFonts w:cstheme="minorHAnsi"/>
          <w:sz w:val="24"/>
          <w:szCs w:val="24"/>
        </w:rPr>
        <w:t>II -</w:t>
      </w:r>
      <w:r w:rsidR="009E4449" w:rsidRPr="00D75023">
        <w:rPr>
          <w:rFonts w:cstheme="minorHAnsi"/>
          <w:sz w:val="24"/>
          <w:szCs w:val="24"/>
        </w:rPr>
        <w:t xml:space="preserve"> perfil de produção previsto</w:t>
      </w:r>
      <w:r>
        <w:rPr>
          <w:rFonts w:cstheme="minorHAnsi"/>
          <w:sz w:val="24"/>
          <w:szCs w:val="24"/>
        </w:rPr>
        <w:t>;</w:t>
      </w:r>
      <w:r w:rsidR="00AC7638" w:rsidRPr="00D75023">
        <w:rPr>
          <w:rFonts w:cstheme="minorHAnsi"/>
          <w:sz w:val="24"/>
          <w:szCs w:val="24"/>
        </w:rPr>
        <w:t xml:space="preserve"> </w:t>
      </w:r>
      <w:proofErr w:type="gramStart"/>
      <w:r w:rsidR="00AC7638" w:rsidRPr="00D75023">
        <w:rPr>
          <w:rFonts w:cstheme="minorHAnsi"/>
          <w:sz w:val="24"/>
          <w:szCs w:val="24"/>
        </w:rPr>
        <w:t>e</w:t>
      </w:r>
      <w:proofErr w:type="gramEnd"/>
    </w:p>
    <w:p w14:paraId="5C83554C" w14:textId="078F5C2E" w:rsidR="00A3632C" w:rsidRPr="00D8292F" w:rsidRDefault="00040959" w:rsidP="002D6B88">
      <w:pPr>
        <w:spacing w:after="120" w:line="240" w:lineRule="auto"/>
        <w:jc w:val="both"/>
        <w:rPr>
          <w:rFonts w:cstheme="minorHAnsi"/>
          <w:sz w:val="24"/>
          <w:szCs w:val="24"/>
        </w:rPr>
      </w:pPr>
      <w:r>
        <w:rPr>
          <w:rFonts w:cstheme="minorHAnsi"/>
          <w:sz w:val="24"/>
          <w:szCs w:val="24"/>
        </w:rPr>
        <w:t>III -</w:t>
      </w:r>
      <w:r w:rsidR="005D2AC9" w:rsidRPr="00D75023">
        <w:rPr>
          <w:rFonts w:cstheme="minorHAnsi"/>
          <w:sz w:val="24"/>
          <w:szCs w:val="24"/>
        </w:rPr>
        <w:t xml:space="preserve"> declaração de conformidade com a Resolução ANP nº 5</w:t>
      </w:r>
      <w:r w:rsidR="0041654B" w:rsidRPr="00D75023">
        <w:rPr>
          <w:rFonts w:cstheme="minorHAnsi"/>
          <w:sz w:val="24"/>
          <w:szCs w:val="24"/>
        </w:rPr>
        <w:t xml:space="preserve">, de 29 de janeiro de </w:t>
      </w:r>
      <w:r w:rsidR="005D2AC9" w:rsidRPr="00D75023">
        <w:rPr>
          <w:rFonts w:cstheme="minorHAnsi"/>
          <w:sz w:val="24"/>
          <w:szCs w:val="24"/>
        </w:rPr>
        <w:t xml:space="preserve">2014, que trata do Sistema de Gerenciamento da Segurança Operacional, assinada pelo representante legal do </w:t>
      </w:r>
      <w:r w:rsidR="00C15626" w:rsidRPr="00D75023">
        <w:rPr>
          <w:rFonts w:cstheme="minorHAnsi"/>
          <w:sz w:val="24"/>
          <w:szCs w:val="24"/>
        </w:rPr>
        <w:t>novo titular.</w:t>
      </w:r>
      <w:r w:rsidR="00DB6213" w:rsidRPr="00D8292F">
        <w:rPr>
          <w:rFonts w:cstheme="minorHAnsi"/>
          <w:sz w:val="24"/>
          <w:szCs w:val="24"/>
        </w:rPr>
        <w:t xml:space="preserve"> </w:t>
      </w:r>
    </w:p>
    <w:p w14:paraId="0EF889AB" w14:textId="2A60D4A6" w:rsidR="00BD72EF" w:rsidRDefault="00BD72EF" w:rsidP="005F50E2">
      <w:pPr>
        <w:spacing w:after="120" w:line="240" w:lineRule="auto"/>
        <w:jc w:val="center"/>
        <w:rPr>
          <w:rFonts w:cstheme="minorHAnsi"/>
          <w:b/>
          <w:sz w:val="24"/>
          <w:szCs w:val="24"/>
        </w:rPr>
      </w:pPr>
      <w:r>
        <w:rPr>
          <w:rFonts w:cstheme="minorHAnsi"/>
          <w:b/>
          <w:sz w:val="24"/>
          <w:szCs w:val="24"/>
        </w:rPr>
        <w:t>Subseção IV</w:t>
      </w:r>
    </w:p>
    <w:p w14:paraId="02A4FFDE" w14:textId="2D0B74CE" w:rsidR="00BD72EF" w:rsidRPr="00D8292F" w:rsidRDefault="00BD72EF" w:rsidP="00837CCC">
      <w:pPr>
        <w:spacing w:after="120" w:line="240" w:lineRule="auto"/>
        <w:jc w:val="center"/>
        <w:rPr>
          <w:rFonts w:cstheme="minorHAnsi"/>
          <w:sz w:val="24"/>
          <w:szCs w:val="24"/>
        </w:rPr>
      </w:pPr>
      <w:r>
        <w:rPr>
          <w:rFonts w:cstheme="minorHAnsi"/>
          <w:b/>
          <w:sz w:val="24"/>
          <w:szCs w:val="24"/>
        </w:rPr>
        <w:t>Testes Prévios à Autorização de Operação</w:t>
      </w:r>
    </w:p>
    <w:p w14:paraId="063F8703" w14:textId="12469B2D" w:rsidR="00D7038B" w:rsidRPr="00D8292F" w:rsidRDefault="002B445D" w:rsidP="0061691F">
      <w:pPr>
        <w:spacing w:after="120" w:line="240" w:lineRule="auto"/>
        <w:jc w:val="both"/>
        <w:rPr>
          <w:rFonts w:cstheme="minorHAnsi"/>
          <w:sz w:val="24"/>
          <w:szCs w:val="24"/>
        </w:rPr>
      </w:pPr>
      <w:r>
        <w:rPr>
          <w:rFonts w:cstheme="minorHAnsi"/>
          <w:sz w:val="24"/>
          <w:szCs w:val="24"/>
        </w:rPr>
        <w:t>Art. 10.</w:t>
      </w:r>
      <w:r w:rsidR="00D7038B" w:rsidRPr="00D8292F">
        <w:rPr>
          <w:rFonts w:cstheme="minorHAnsi"/>
          <w:sz w:val="24"/>
          <w:szCs w:val="24"/>
        </w:rPr>
        <w:t xml:space="preserve"> </w:t>
      </w:r>
      <w:r w:rsidR="000A6ABE" w:rsidRPr="00D8292F">
        <w:rPr>
          <w:rFonts w:cstheme="minorHAnsi"/>
          <w:sz w:val="24"/>
          <w:szCs w:val="24"/>
        </w:rPr>
        <w:t xml:space="preserve"> </w:t>
      </w:r>
      <w:r w:rsidR="007D662D" w:rsidRPr="00D8292F">
        <w:rPr>
          <w:rFonts w:cstheme="minorHAnsi"/>
          <w:sz w:val="24"/>
          <w:szCs w:val="24"/>
        </w:rPr>
        <w:t xml:space="preserve">Ficam </w:t>
      </w:r>
      <w:r w:rsidR="00D7038B" w:rsidRPr="00D8292F">
        <w:rPr>
          <w:rFonts w:cstheme="minorHAnsi"/>
          <w:sz w:val="24"/>
          <w:szCs w:val="24"/>
        </w:rPr>
        <w:t>permitido</w:t>
      </w:r>
      <w:r w:rsidR="007D662D" w:rsidRPr="00D8292F">
        <w:rPr>
          <w:rFonts w:cstheme="minorHAnsi"/>
          <w:sz w:val="24"/>
          <w:szCs w:val="24"/>
        </w:rPr>
        <w:t>s</w:t>
      </w:r>
      <w:r w:rsidR="00DC6863" w:rsidRPr="00D8292F">
        <w:rPr>
          <w:rFonts w:cstheme="minorHAnsi"/>
          <w:sz w:val="24"/>
          <w:szCs w:val="24"/>
        </w:rPr>
        <w:t>, a qualquer tempo,</w:t>
      </w:r>
      <w:r w:rsidR="007D662D" w:rsidRPr="00D8292F">
        <w:rPr>
          <w:rFonts w:cstheme="minorHAnsi"/>
          <w:sz w:val="24"/>
          <w:szCs w:val="24"/>
        </w:rPr>
        <w:t xml:space="preserve"> testes </w:t>
      </w:r>
      <w:r w:rsidR="00D7038B" w:rsidRPr="00D8292F">
        <w:rPr>
          <w:rFonts w:cstheme="minorHAnsi"/>
          <w:sz w:val="24"/>
          <w:szCs w:val="24"/>
        </w:rPr>
        <w:t xml:space="preserve">com a </w:t>
      </w:r>
      <w:r w:rsidR="000A6ABE" w:rsidRPr="00D8292F">
        <w:rPr>
          <w:rFonts w:cstheme="minorHAnsi"/>
          <w:sz w:val="24"/>
          <w:szCs w:val="24"/>
        </w:rPr>
        <w:t>u</w:t>
      </w:r>
      <w:r w:rsidR="00D7038B" w:rsidRPr="00D8292F">
        <w:rPr>
          <w:rFonts w:cstheme="minorHAnsi"/>
          <w:sz w:val="24"/>
          <w:szCs w:val="24"/>
        </w:rPr>
        <w:t xml:space="preserve">tilização de </w:t>
      </w:r>
      <w:r w:rsidR="000A6ABE" w:rsidRPr="00D8292F">
        <w:rPr>
          <w:rFonts w:cstheme="minorHAnsi"/>
          <w:sz w:val="24"/>
          <w:szCs w:val="24"/>
        </w:rPr>
        <w:t>f</w:t>
      </w:r>
      <w:r w:rsidR="00D7038B" w:rsidRPr="00D8292F">
        <w:rPr>
          <w:rFonts w:cstheme="minorHAnsi"/>
          <w:sz w:val="24"/>
          <w:szCs w:val="24"/>
        </w:rPr>
        <w:t xml:space="preserve">luidos </w:t>
      </w:r>
      <w:r w:rsidR="000A6ABE" w:rsidRPr="00D8292F">
        <w:rPr>
          <w:rFonts w:cstheme="minorHAnsi"/>
          <w:sz w:val="24"/>
          <w:szCs w:val="24"/>
        </w:rPr>
        <w:t>n</w:t>
      </w:r>
      <w:r w:rsidR="00D7038B" w:rsidRPr="00D8292F">
        <w:rPr>
          <w:rFonts w:cstheme="minorHAnsi"/>
          <w:sz w:val="24"/>
          <w:szCs w:val="24"/>
        </w:rPr>
        <w:t xml:space="preserve">ão </w:t>
      </w:r>
      <w:r w:rsidR="000A6ABE" w:rsidRPr="00D8292F">
        <w:rPr>
          <w:rFonts w:cstheme="minorHAnsi"/>
          <w:sz w:val="24"/>
          <w:szCs w:val="24"/>
        </w:rPr>
        <w:t>i</w:t>
      </w:r>
      <w:r w:rsidR="00D7038B" w:rsidRPr="00D8292F">
        <w:rPr>
          <w:rFonts w:cstheme="minorHAnsi"/>
          <w:sz w:val="24"/>
          <w:szCs w:val="24"/>
        </w:rPr>
        <w:t>nflamáveis.</w:t>
      </w:r>
    </w:p>
    <w:p w14:paraId="1CBC56CB" w14:textId="6D6DCC2A" w:rsidR="00335A82" w:rsidRDefault="002B445D" w:rsidP="0061691F">
      <w:pPr>
        <w:spacing w:after="120" w:line="240" w:lineRule="auto"/>
        <w:jc w:val="both"/>
        <w:rPr>
          <w:rFonts w:cstheme="minorHAnsi"/>
          <w:sz w:val="24"/>
          <w:szCs w:val="24"/>
        </w:rPr>
      </w:pPr>
      <w:r>
        <w:rPr>
          <w:rFonts w:cstheme="minorHAnsi"/>
          <w:sz w:val="24"/>
          <w:szCs w:val="24"/>
        </w:rPr>
        <w:t>Art. 11.</w:t>
      </w:r>
      <w:r w:rsidR="0009572A" w:rsidRPr="00D8292F">
        <w:rPr>
          <w:rFonts w:cstheme="minorHAnsi"/>
          <w:sz w:val="24"/>
          <w:szCs w:val="24"/>
        </w:rPr>
        <w:t xml:space="preserve">  </w:t>
      </w:r>
      <w:r w:rsidR="00C31404" w:rsidRPr="00D8292F">
        <w:rPr>
          <w:rFonts w:cstheme="minorHAnsi"/>
          <w:sz w:val="24"/>
          <w:szCs w:val="24"/>
        </w:rPr>
        <w:t>É permitida</w:t>
      </w:r>
      <w:r w:rsidR="00C43D4F" w:rsidRPr="00D8292F">
        <w:rPr>
          <w:rFonts w:cstheme="minorHAnsi"/>
          <w:bCs/>
          <w:sz w:val="24"/>
          <w:szCs w:val="24"/>
        </w:rPr>
        <w:t>, após prévia aprovação da ANP por ofício,</w:t>
      </w:r>
      <w:r w:rsidR="00C31404" w:rsidRPr="00D8292F">
        <w:rPr>
          <w:rFonts w:cstheme="minorHAnsi"/>
          <w:sz w:val="24"/>
          <w:szCs w:val="24"/>
        </w:rPr>
        <w:t xml:space="preserve"> a realização de </w:t>
      </w:r>
      <w:r w:rsidR="0009572A" w:rsidRPr="00D8292F">
        <w:rPr>
          <w:rFonts w:cstheme="minorHAnsi"/>
          <w:sz w:val="24"/>
          <w:szCs w:val="24"/>
        </w:rPr>
        <w:t>testes com a utilização de hidrocarbonetos antes da outorga da autorização de operação,</w:t>
      </w:r>
      <w:r w:rsidR="0025591F" w:rsidRPr="00D8292F">
        <w:rPr>
          <w:rFonts w:cstheme="minorHAnsi"/>
          <w:sz w:val="24"/>
          <w:szCs w:val="24"/>
        </w:rPr>
        <w:t xml:space="preserve"> por prazo máximo de </w:t>
      </w:r>
      <w:r w:rsidR="007D6B3B" w:rsidRPr="00D8292F">
        <w:rPr>
          <w:rFonts w:cstheme="minorHAnsi"/>
          <w:sz w:val="24"/>
          <w:szCs w:val="24"/>
        </w:rPr>
        <w:t>três</w:t>
      </w:r>
      <w:r w:rsidR="0025591F" w:rsidRPr="00D8292F">
        <w:rPr>
          <w:rFonts w:cstheme="minorHAnsi"/>
          <w:sz w:val="24"/>
          <w:szCs w:val="24"/>
        </w:rPr>
        <w:t xml:space="preserve"> meses,</w:t>
      </w:r>
      <w:r w:rsidR="0009572A" w:rsidRPr="00D8292F">
        <w:rPr>
          <w:rFonts w:cstheme="minorHAnsi"/>
          <w:sz w:val="24"/>
          <w:szCs w:val="24"/>
        </w:rPr>
        <w:t xml:space="preserve"> sendo necessário encaminhar à ANP</w:t>
      </w:r>
      <w:r w:rsidR="00335A82">
        <w:rPr>
          <w:rFonts w:cstheme="minorHAnsi"/>
          <w:sz w:val="24"/>
          <w:szCs w:val="24"/>
        </w:rPr>
        <w:t>:</w:t>
      </w:r>
    </w:p>
    <w:p w14:paraId="5E005DB4" w14:textId="42C7C7EC" w:rsidR="00335A82" w:rsidRDefault="00335A82" w:rsidP="0061691F">
      <w:pPr>
        <w:spacing w:after="120" w:line="240" w:lineRule="auto"/>
        <w:jc w:val="both"/>
        <w:rPr>
          <w:rFonts w:cstheme="minorHAnsi"/>
          <w:sz w:val="24"/>
          <w:szCs w:val="24"/>
        </w:rPr>
      </w:pPr>
      <w:r>
        <w:rPr>
          <w:rFonts w:cstheme="minorHAnsi"/>
          <w:sz w:val="24"/>
          <w:szCs w:val="24"/>
        </w:rPr>
        <w:t>I -</w:t>
      </w:r>
      <w:r w:rsidR="0009572A" w:rsidRPr="00D8292F">
        <w:rPr>
          <w:rFonts w:cstheme="minorHAnsi"/>
          <w:sz w:val="24"/>
          <w:szCs w:val="24"/>
        </w:rPr>
        <w:t xml:space="preserve"> </w:t>
      </w:r>
      <w:r w:rsidR="00A465D0" w:rsidRPr="00335A82">
        <w:rPr>
          <w:rFonts w:cstheme="minorHAnsi"/>
          <w:sz w:val="24"/>
          <w:szCs w:val="24"/>
        </w:rPr>
        <w:t>Auto de Vistoria do Corpo de Bombeiros</w:t>
      </w:r>
      <w:r w:rsidR="00624076" w:rsidRPr="00335A82">
        <w:rPr>
          <w:rFonts w:cstheme="minorHAnsi"/>
          <w:sz w:val="24"/>
          <w:szCs w:val="24"/>
        </w:rPr>
        <w:t xml:space="preserve"> ou outro documento que o substitua</w:t>
      </w:r>
      <w:r>
        <w:rPr>
          <w:rFonts w:cstheme="minorHAnsi"/>
          <w:sz w:val="24"/>
          <w:szCs w:val="24"/>
        </w:rPr>
        <w:t>;</w:t>
      </w:r>
    </w:p>
    <w:p w14:paraId="74D0C61C" w14:textId="68F0DCDA" w:rsidR="00335A82" w:rsidRDefault="00335A82" w:rsidP="0061691F">
      <w:pPr>
        <w:spacing w:after="120" w:line="240" w:lineRule="auto"/>
        <w:jc w:val="both"/>
        <w:rPr>
          <w:rFonts w:cstheme="minorHAnsi"/>
          <w:sz w:val="24"/>
          <w:szCs w:val="24"/>
        </w:rPr>
      </w:pPr>
      <w:r>
        <w:rPr>
          <w:rFonts w:cstheme="minorHAnsi"/>
          <w:sz w:val="24"/>
          <w:szCs w:val="24"/>
        </w:rPr>
        <w:t>II -</w:t>
      </w:r>
      <w:r w:rsidR="009F0084">
        <w:rPr>
          <w:rFonts w:cstheme="minorHAnsi"/>
          <w:sz w:val="24"/>
          <w:szCs w:val="24"/>
        </w:rPr>
        <w:t xml:space="preserve"> </w:t>
      </w:r>
      <w:r w:rsidR="00B105FB" w:rsidRPr="00335A82">
        <w:rPr>
          <w:rFonts w:cstheme="minorHAnsi"/>
          <w:sz w:val="24"/>
          <w:szCs w:val="24"/>
        </w:rPr>
        <w:t>análise de risco</w:t>
      </w:r>
      <w:r w:rsidR="003C5DF1" w:rsidRPr="00335A82">
        <w:rPr>
          <w:rFonts w:cstheme="minorHAnsi"/>
          <w:sz w:val="24"/>
          <w:szCs w:val="24"/>
        </w:rPr>
        <w:t>, que demonstre que os riscos estão controlados e atendem aos critérios de aceitação de risco</w:t>
      </w:r>
      <w:r>
        <w:rPr>
          <w:rFonts w:cstheme="minorHAnsi"/>
          <w:sz w:val="24"/>
          <w:szCs w:val="24"/>
        </w:rPr>
        <w:t>;</w:t>
      </w:r>
    </w:p>
    <w:p w14:paraId="4CD14754" w14:textId="1AE934E6" w:rsidR="00335A82" w:rsidRDefault="00335A82" w:rsidP="0061691F">
      <w:pPr>
        <w:spacing w:after="120" w:line="240" w:lineRule="auto"/>
        <w:jc w:val="both"/>
        <w:rPr>
          <w:rFonts w:cstheme="minorHAnsi"/>
          <w:sz w:val="24"/>
          <w:szCs w:val="24"/>
        </w:rPr>
      </w:pPr>
      <w:r>
        <w:rPr>
          <w:rFonts w:cstheme="minorHAnsi"/>
          <w:sz w:val="24"/>
          <w:szCs w:val="24"/>
        </w:rPr>
        <w:t>III -</w:t>
      </w:r>
      <w:r w:rsidR="001403C5" w:rsidRPr="00335A82">
        <w:rPr>
          <w:rFonts w:cstheme="minorHAnsi"/>
          <w:sz w:val="24"/>
          <w:szCs w:val="24"/>
        </w:rPr>
        <w:t xml:space="preserve"> anuência do órgão ambiental</w:t>
      </w:r>
      <w:r>
        <w:rPr>
          <w:rFonts w:cstheme="minorHAnsi"/>
          <w:sz w:val="24"/>
          <w:szCs w:val="24"/>
        </w:rPr>
        <w:t>;</w:t>
      </w:r>
      <w:r w:rsidR="001403C5" w:rsidRPr="00335A82">
        <w:rPr>
          <w:rFonts w:cstheme="minorHAnsi"/>
          <w:sz w:val="24"/>
          <w:szCs w:val="24"/>
        </w:rPr>
        <w:t xml:space="preserve"> </w:t>
      </w:r>
      <w:proofErr w:type="gramStart"/>
      <w:r w:rsidR="00B105FB" w:rsidRPr="00335A82">
        <w:rPr>
          <w:rFonts w:cstheme="minorHAnsi"/>
          <w:sz w:val="24"/>
          <w:szCs w:val="24"/>
        </w:rPr>
        <w:t>e</w:t>
      </w:r>
      <w:proofErr w:type="gramEnd"/>
    </w:p>
    <w:p w14:paraId="74F41232" w14:textId="135E3F99" w:rsidR="001B67B3" w:rsidRDefault="00335A82" w:rsidP="0061691F">
      <w:pPr>
        <w:spacing w:after="120" w:line="240" w:lineRule="auto"/>
        <w:jc w:val="both"/>
        <w:rPr>
          <w:rFonts w:cstheme="minorHAnsi"/>
          <w:sz w:val="24"/>
          <w:szCs w:val="24"/>
        </w:rPr>
      </w:pPr>
      <w:r>
        <w:rPr>
          <w:rFonts w:cstheme="minorHAnsi"/>
          <w:sz w:val="24"/>
          <w:szCs w:val="24"/>
        </w:rPr>
        <w:t>IV -</w:t>
      </w:r>
      <w:r w:rsidR="0009572A" w:rsidRPr="00335A82">
        <w:rPr>
          <w:rFonts w:cstheme="minorHAnsi"/>
          <w:sz w:val="24"/>
          <w:szCs w:val="24"/>
        </w:rPr>
        <w:t xml:space="preserve"> plano de </w:t>
      </w:r>
      <w:r w:rsidR="00CE43D8" w:rsidRPr="00335A82">
        <w:rPr>
          <w:rFonts w:cstheme="minorHAnsi"/>
          <w:sz w:val="24"/>
          <w:szCs w:val="24"/>
        </w:rPr>
        <w:t>testes</w:t>
      </w:r>
      <w:r w:rsidR="0009572A" w:rsidRPr="00335A82">
        <w:rPr>
          <w:rFonts w:cstheme="minorHAnsi"/>
          <w:sz w:val="24"/>
          <w:szCs w:val="24"/>
        </w:rPr>
        <w:t>, constando cronograma, volume a ser produzido e destino dos resíduos</w:t>
      </w:r>
      <w:r w:rsidR="007C55E2" w:rsidRPr="00335A82">
        <w:rPr>
          <w:rFonts w:cstheme="minorHAnsi"/>
          <w:sz w:val="24"/>
          <w:szCs w:val="24"/>
        </w:rPr>
        <w:t xml:space="preserve"> gerados, se houver</w:t>
      </w:r>
      <w:r w:rsidR="0009572A" w:rsidRPr="00335A82">
        <w:rPr>
          <w:rFonts w:cstheme="minorHAnsi"/>
          <w:sz w:val="24"/>
          <w:szCs w:val="24"/>
        </w:rPr>
        <w:t>.</w:t>
      </w:r>
    </w:p>
    <w:p w14:paraId="191A737F" w14:textId="7A8BDE8A" w:rsidR="00CB440E" w:rsidRDefault="00CB440E" w:rsidP="00837CCC">
      <w:pPr>
        <w:spacing w:after="120" w:line="240" w:lineRule="auto"/>
        <w:jc w:val="center"/>
        <w:rPr>
          <w:rFonts w:cstheme="minorHAnsi"/>
          <w:b/>
          <w:sz w:val="24"/>
          <w:szCs w:val="24"/>
        </w:rPr>
      </w:pPr>
      <w:r>
        <w:rPr>
          <w:rFonts w:cstheme="minorHAnsi"/>
          <w:b/>
          <w:sz w:val="24"/>
          <w:szCs w:val="24"/>
        </w:rPr>
        <w:t>Seção II</w:t>
      </w:r>
    </w:p>
    <w:p w14:paraId="62E53CE1" w14:textId="213EEF3B" w:rsidR="00CB440E" w:rsidRPr="00D8292F" w:rsidRDefault="00CB440E" w:rsidP="00837CCC">
      <w:pPr>
        <w:spacing w:after="120" w:line="240" w:lineRule="auto"/>
        <w:jc w:val="center"/>
        <w:rPr>
          <w:rFonts w:cstheme="minorHAnsi"/>
          <w:sz w:val="24"/>
          <w:szCs w:val="24"/>
        </w:rPr>
      </w:pPr>
      <w:r>
        <w:rPr>
          <w:rFonts w:cstheme="minorHAnsi"/>
          <w:b/>
          <w:sz w:val="24"/>
          <w:szCs w:val="24"/>
        </w:rPr>
        <w:t>Vistoria</w:t>
      </w:r>
      <w:r w:rsidR="006D30E9">
        <w:rPr>
          <w:rFonts w:cstheme="minorHAnsi"/>
          <w:b/>
          <w:sz w:val="24"/>
          <w:szCs w:val="24"/>
        </w:rPr>
        <w:t xml:space="preserve"> da Instalação Produtora</w:t>
      </w:r>
    </w:p>
    <w:p w14:paraId="7442CEAE" w14:textId="283E52EE" w:rsidR="00E96B6A" w:rsidRPr="00D8292F" w:rsidRDefault="00F3101C"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A</w:t>
      </w:r>
      <w:r w:rsidR="004D1AB9" w:rsidRPr="00D8292F">
        <w:rPr>
          <w:rFonts w:eastAsia="Times New Roman" w:cstheme="minorHAnsi"/>
          <w:sz w:val="24"/>
          <w:szCs w:val="24"/>
          <w:lang w:eastAsia="pt-BR"/>
        </w:rPr>
        <w:t xml:space="preserve">rt. </w:t>
      </w:r>
      <w:r w:rsidR="009A507E">
        <w:rPr>
          <w:rFonts w:eastAsia="Times New Roman" w:cstheme="minorHAnsi"/>
          <w:sz w:val="24"/>
          <w:szCs w:val="24"/>
          <w:lang w:eastAsia="pt-BR"/>
        </w:rPr>
        <w:t>12</w:t>
      </w:r>
      <w:proofErr w:type="gramStart"/>
      <w:r w:rsidR="00727A19" w:rsidRPr="00D8292F">
        <w:rPr>
          <w:rFonts w:eastAsia="Times New Roman" w:cstheme="minorHAnsi"/>
          <w:sz w:val="24"/>
          <w:szCs w:val="24"/>
          <w:lang w:eastAsia="pt-BR"/>
        </w:rPr>
        <w:t xml:space="preserve"> </w:t>
      </w:r>
      <w:r w:rsidR="00D533C0" w:rsidRPr="00D8292F">
        <w:rPr>
          <w:rFonts w:eastAsia="Times New Roman" w:cstheme="minorHAnsi"/>
          <w:sz w:val="24"/>
          <w:szCs w:val="24"/>
          <w:lang w:eastAsia="pt-BR"/>
        </w:rPr>
        <w:t xml:space="preserve"> </w:t>
      </w:r>
      <w:proofErr w:type="gramEnd"/>
      <w:r w:rsidR="00C573E6" w:rsidRPr="00D8292F">
        <w:rPr>
          <w:rFonts w:eastAsia="Times New Roman" w:cstheme="minorHAnsi"/>
          <w:sz w:val="24"/>
          <w:szCs w:val="24"/>
          <w:lang w:eastAsia="pt-BR"/>
        </w:rPr>
        <w:t xml:space="preserve">Após </w:t>
      </w:r>
      <w:r w:rsidR="00367082" w:rsidRPr="00D8292F">
        <w:rPr>
          <w:rFonts w:eastAsia="Times New Roman" w:cstheme="minorHAnsi"/>
          <w:sz w:val="24"/>
          <w:szCs w:val="24"/>
          <w:lang w:eastAsia="pt-BR"/>
        </w:rPr>
        <w:t>o atendimento ao disposto n</w:t>
      </w:r>
      <w:r w:rsidR="004D1AB9" w:rsidRPr="00D8292F">
        <w:rPr>
          <w:rFonts w:eastAsia="Times New Roman" w:cstheme="minorHAnsi"/>
          <w:sz w:val="24"/>
          <w:szCs w:val="24"/>
          <w:lang w:eastAsia="pt-BR"/>
        </w:rPr>
        <w:t>o</w:t>
      </w:r>
      <w:r w:rsidR="009A507E">
        <w:rPr>
          <w:rFonts w:eastAsia="Times New Roman" w:cstheme="minorHAnsi"/>
          <w:sz w:val="24"/>
          <w:szCs w:val="24"/>
          <w:lang w:eastAsia="pt-BR"/>
        </w:rPr>
        <w:t>s</w:t>
      </w:r>
      <w:r w:rsidR="004D1AB9" w:rsidRPr="00D8292F">
        <w:rPr>
          <w:rFonts w:eastAsia="Times New Roman" w:cstheme="minorHAnsi"/>
          <w:sz w:val="24"/>
          <w:szCs w:val="24"/>
          <w:lang w:eastAsia="pt-BR"/>
        </w:rPr>
        <w:t xml:space="preserve"> </w:t>
      </w:r>
      <w:proofErr w:type="spellStart"/>
      <w:r w:rsidR="00C573E6" w:rsidRPr="0074239D">
        <w:rPr>
          <w:rFonts w:eastAsia="Times New Roman" w:cstheme="minorHAnsi"/>
          <w:sz w:val="24"/>
          <w:szCs w:val="24"/>
          <w:lang w:eastAsia="pt-BR"/>
        </w:rPr>
        <w:t>art</w:t>
      </w:r>
      <w:r w:rsidR="009A507E" w:rsidRPr="00837CCC">
        <w:rPr>
          <w:rFonts w:eastAsia="Times New Roman" w:cstheme="minorHAnsi"/>
          <w:sz w:val="24"/>
          <w:szCs w:val="24"/>
          <w:lang w:eastAsia="pt-BR"/>
        </w:rPr>
        <w:t>s</w:t>
      </w:r>
      <w:proofErr w:type="spellEnd"/>
      <w:r w:rsidR="00642607" w:rsidRPr="0074239D">
        <w:rPr>
          <w:rFonts w:eastAsia="Times New Roman" w:cstheme="minorHAnsi"/>
          <w:sz w:val="24"/>
          <w:szCs w:val="24"/>
          <w:lang w:eastAsia="pt-BR"/>
        </w:rPr>
        <w:t xml:space="preserve">. </w:t>
      </w:r>
      <w:r w:rsidR="007B62FA" w:rsidRPr="0074239D">
        <w:rPr>
          <w:rFonts w:eastAsia="Times New Roman" w:cstheme="minorHAnsi"/>
          <w:sz w:val="24"/>
          <w:szCs w:val="24"/>
          <w:lang w:eastAsia="pt-BR"/>
        </w:rPr>
        <w:t>6</w:t>
      </w:r>
      <w:r w:rsidR="00642607" w:rsidRPr="0074239D">
        <w:rPr>
          <w:rFonts w:eastAsia="Times New Roman" w:cstheme="minorHAnsi"/>
          <w:sz w:val="24"/>
          <w:szCs w:val="24"/>
          <w:lang w:eastAsia="pt-BR"/>
        </w:rPr>
        <w:t>º</w:t>
      </w:r>
      <w:r w:rsidR="009A507E">
        <w:rPr>
          <w:rFonts w:eastAsia="Times New Roman" w:cstheme="minorHAnsi"/>
          <w:sz w:val="24"/>
          <w:szCs w:val="24"/>
          <w:lang w:eastAsia="pt-BR"/>
        </w:rPr>
        <w:t>, 7º e 8º</w:t>
      </w:r>
      <w:r w:rsidR="00C573E6" w:rsidRPr="00D8292F">
        <w:rPr>
          <w:rFonts w:eastAsia="Times New Roman" w:cstheme="minorHAnsi"/>
          <w:sz w:val="24"/>
          <w:szCs w:val="24"/>
          <w:lang w:eastAsia="pt-BR"/>
        </w:rPr>
        <w:t>,</w:t>
      </w:r>
      <w:r w:rsidR="00E26F00" w:rsidRPr="00D8292F">
        <w:rPr>
          <w:rFonts w:eastAsia="Times New Roman" w:cstheme="minorHAnsi"/>
          <w:sz w:val="24"/>
          <w:szCs w:val="24"/>
          <w:lang w:eastAsia="pt-BR"/>
        </w:rPr>
        <w:t xml:space="preserve"> </w:t>
      </w:r>
      <w:r w:rsidR="00C573E6" w:rsidRPr="00D8292F">
        <w:rPr>
          <w:rFonts w:eastAsia="Times New Roman" w:cstheme="minorHAnsi"/>
          <w:sz w:val="24"/>
          <w:szCs w:val="24"/>
          <w:lang w:eastAsia="pt-BR"/>
        </w:rPr>
        <w:t xml:space="preserve">a </w:t>
      </w:r>
      <w:r w:rsidR="00E96B6A" w:rsidRPr="00D8292F">
        <w:rPr>
          <w:rFonts w:eastAsia="Times New Roman" w:cstheme="minorHAnsi"/>
          <w:sz w:val="24"/>
          <w:szCs w:val="24"/>
          <w:lang w:eastAsia="pt-BR"/>
        </w:rPr>
        <w:t xml:space="preserve">ANP realizará a vistoria da </w:t>
      </w:r>
      <w:r w:rsidR="00CC4481" w:rsidRPr="00D8292F">
        <w:rPr>
          <w:rFonts w:cstheme="minorHAnsi"/>
          <w:sz w:val="24"/>
          <w:szCs w:val="24"/>
        </w:rPr>
        <w:t>instalação produtora</w:t>
      </w:r>
      <w:r w:rsidR="00BB42F4" w:rsidRPr="00D8292F">
        <w:rPr>
          <w:rFonts w:cstheme="minorHAnsi"/>
          <w:sz w:val="24"/>
          <w:szCs w:val="24"/>
        </w:rPr>
        <w:t xml:space="preserve"> de derivados de petróleo e gás natural</w:t>
      </w:r>
      <w:r w:rsidR="004819B6" w:rsidRPr="00D8292F">
        <w:rPr>
          <w:rFonts w:eastAsia="Times New Roman" w:cstheme="minorHAnsi"/>
          <w:sz w:val="24"/>
          <w:szCs w:val="24"/>
          <w:lang w:eastAsia="pt-BR"/>
        </w:rPr>
        <w:t xml:space="preserve">, </w:t>
      </w:r>
      <w:r w:rsidR="006514F1" w:rsidRPr="00D8292F">
        <w:rPr>
          <w:rFonts w:eastAsia="Times New Roman" w:cstheme="minorHAnsi"/>
          <w:sz w:val="24"/>
          <w:szCs w:val="24"/>
          <w:lang w:eastAsia="pt-BR"/>
        </w:rPr>
        <w:t xml:space="preserve">ficando </w:t>
      </w:r>
      <w:r w:rsidR="00C163DD" w:rsidRPr="00D8292F">
        <w:rPr>
          <w:rFonts w:eastAsia="Times New Roman" w:cstheme="minorHAnsi"/>
          <w:sz w:val="24"/>
          <w:szCs w:val="24"/>
          <w:lang w:eastAsia="pt-BR"/>
        </w:rPr>
        <w:t xml:space="preserve">esta </w:t>
      </w:r>
      <w:r w:rsidR="006514F1" w:rsidRPr="00D8292F">
        <w:rPr>
          <w:rFonts w:eastAsia="Times New Roman" w:cstheme="minorHAnsi"/>
          <w:sz w:val="24"/>
          <w:szCs w:val="24"/>
          <w:lang w:eastAsia="pt-BR"/>
        </w:rPr>
        <w:t xml:space="preserve">facultada </w:t>
      </w:r>
      <w:r w:rsidR="004819B6" w:rsidRPr="00D8292F">
        <w:rPr>
          <w:rFonts w:eastAsia="Times New Roman" w:cstheme="minorHAnsi"/>
          <w:sz w:val="24"/>
          <w:szCs w:val="24"/>
          <w:lang w:eastAsia="pt-BR"/>
        </w:rPr>
        <w:t>nos seguintes casos:</w:t>
      </w:r>
    </w:p>
    <w:p w14:paraId="41FFE811" w14:textId="3F2D81F4" w:rsidR="00D57B9D" w:rsidRPr="00D8292F" w:rsidRDefault="004819B6" w:rsidP="0061691F">
      <w:pPr>
        <w:spacing w:after="120" w:line="240" w:lineRule="auto"/>
        <w:jc w:val="both"/>
        <w:rPr>
          <w:rFonts w:cstheme="minorHAnsi"/>
          <w:sz w:val="24"/>
          <w:szCs w:val="24"/>
        </w:rPr>
      </w:pPr>
      <w:r w:rsidRPr="00D8292F">
        <w:rPr>
          <w:rFonts w:cstheme="minorHAnsi"/>
          <w:sz w:val="24"/>
          <w:szCs w:val="24"/>
        </w:rPr>
        <w:t>I -</w:t>
      </w:r>
      <w:r w:rsidR="00D57B9D" w:rsidRPr="00D8292F">
        <w:rPr>
          <w:rFonts w:cstheme="minorHAnsi"/>
          <w:sz w:val="24"/>
          <w:szCs w:val="24"/>
        </w:rPr>
        <w:t xml:space="preserve"> redução da capacidade</w:t>
      </w:r>
      <w:r w:rsidR="002822EC" w:rsidRPr="00D8292F">
        <w:rPr>
          <w:rFonts w:cstheme="minorHAnsi"/>
          <w:sz w:val="24"/>
          <w:szCs w:val="24"/>
        </w:rPr>
        <w:t xml:space="preserve"> autorizada</w:t>
      </w:r>
      <w:r w:rsidR="00D57B9D" w:rsidRPr="00D8292F">
        <w:rPr>
          <w:rFonts w:cstheme="minorHAnsi"/>
          <w:sz w:val="24"/>
          <w:szCs w:val="24"/>
        </w:rPr>
        <w:t xml:space="preserve">; </w:t>
      </w:r>
      <w:proofErr w:type="gramStart"/>
      <w:r w:rsidR="008F7DAE" w:rsidRPr="00D8292F">
        <w:rPr>
          <w:rFonts w:cstheme="minorHAnsi"/>
          <w:sz w:val="24"/>
          <w:szCs w:val="24"/>
        </w:rPr>
        <w:t>ou</w:t>
      </w:r>
      <w:proofErr w:type="gramEnd"/>
    </w:p>
    <w:p w14:paraId="11769B96" w14:textId="4D69595F" w:rsidR="00D57B9D" w:rsidRPr="00D8292F" w:rsidRDefault="004819B6" w:rsidP="0061691F">
      <w:pPr>
        <w:spacing w:after="120" w:line="240" w:lineRule="auto"/>
        <w:jc w:val="both"/>
        <w:rPr>
          <w:rFonts w:cstheme="minorHAnsi"/>
          <w:sz w:val="24"/>
          <w:szCs w:val="24"/>
        </w:rPr>
      </w:pPr>
      <w:r w:rsidRPr="00D8292F">
        <w:rPr>
          <w:rFonts w:cstheme="minorHAnsi"/>
          <w:sz w:val="24"/>
          <w:szCs w:val="24"/>
        </w:rPr>
        <w:t>II -</w:t>
      </w:r>
      <w:r w:rsidR="00D57B9D" w:rsidRPr="00D8292F">
        <w:rPr>
          <w:rFonts w:cstheme="minorHAnsi"/>
          <w:sz w:val="24"/>
          <w:szCs w:val="24"/>
        </w:rPr>
        <w:t xml:space="preserve"> ampliação da capacidade </w:t>
      </w:r>
      <w:r w:rsidR="002822EC" w:rsidRPr="00D8292F">
        <w:rPr>
          <w:rFonts w:cstheme="minorHAnsi"/>
          <w:sz w:val="24"/>
          <w:szCs w:val="24"/>
        </w:rPr>
        <w:t xml:space="preserve">autorizada </w:t>
      </w:r>
      <w:r w:rsidR="00D57B9D" w:rsidRPr="00D8292F">
        <w:rPr>
          <w:rFonts w:cstheme="minorHAnsi"/>
          <w:sz w:val="24"/>
          <w:szCs w:val="24"/>
        </w:rPr>
        <w:t>por melhoria no processo</w:t>
      </w:r>
      <w:r w:rsidR="008F7DAE" w:rsidRPr="00D8292F">
        <w:rPr>
          <w:rFonts w:cstheme="minorHAnsi"/>
          <w:sz w:val="24"/>
          <w:szCs w:val="24"/>
        </w:rPr>
        <w:t>.</w:t>
      </w:r>
      <w:r w:rsidR="00D57B9D" w:rsidRPr="00D8292F">
        <w:rPr>
          <w:rFonts w:cstheme="minorHAnsi"/>
          <w:sz w:val="24"/>
          <w:szCs w:val="24"/>
        </w:rPr>
        <w:t xml:space="preserve"> </w:t>
      </w:r>
    </w:p>
    <w:p w14:paraId="1BCE60EA" w14:textId="5195F5B2" w:rsidR="00D57B9D" w:rsidRPr="00D8292F" w:rsidRDefault="00E51FBF" w:rsidP="0061691F">
      <w:pPr>
        <w:spacing w:after="120" w:line="240" w:lineRule="auto"/>
        <w:jc w:val="both"/>
        <w:rPr>
          <w:rFonts w:cstheme="minorHAnsi"/>
          <w:sz w:val="24"/>
          <w:szCs w:val="24"/>
        </w:rPr>
      </w:pPr>
      <w:r w:rsidRPr="00D8292F">
        <w:rPr>
          <w:rFonts w:cstheme="minorHAnsi"/>
          <w:sz w:val="24"/>
          <w:szCs w:val="24"/>
        </w:rPr>
        <w:t xml:space="preserve">§ </w:t>
      </w:r>
      <w:r w:rsidR="00943A17" w:rsidRPr="00D8292F">
        <w:rPr>
          <w:rFonts w:cstheme="minorHAnsi"/>
          <w:sz w:val="24"/>
          <w:szCs w:val="24"/>
        </w:rPr>
        <w:t>1</w:t>
      </w:r>
      <w:r w:rsidRPr="00D8292F">
        <w:rPr>
          <w:rFonts w:cstheme="minorHAnsi"/>
          <w:sz w:val="24"/>
          <w:szCs w:val="24"/>
        </w:rPr>
        <w:t>º</w:t>
      </w:r>
      <w:proofErr w:type="gramStart"/>
      <w:r w:rsidR="001D4EDB" w:rsidRPr="00D8292F">
        <w:rPr>
          <w:rFonts w:cstheme="minorHAnsi"/>
          <w:sz w:val="24"/>
          <w:szCs w:val="24"/>
        </w:rPr>
        <w:t xml:space="preserve">  </w:t>
      </w:r>
      <w:proofErr w:type="gramEnd"/>
      <w:r w:rsidR="00D57B9D" w:rsidRPr="00D8292F">
        <w:rPr>
          <w:rFonts w:cstheme="minorHAnsi"/>
          <w:sz w:val="24"/>
          <w:szCs w:val="24"/>
        </w:rPr>
        <w:t xml:space="preserve">Deverão ser mantidos atualizados </w:t>
      </w:r>
      <w:r w:rsidR="00095736">
        <w:rPr>
          <w:rFonts w:cstheme="minorHAnsi"/>
          <w:sz w:val="24"/>
          <w:szCs w:val="24"/>
        </w:rPr>
        <w:t>e disponíveis na instalação produtora</w:t>
      </w:r>
      <w:r w:rsidR="00D57B9D" w:rsidRPr="00D8292F">
        <w:rPr>
          <w:rFonts w:cstheme="minorHAnsi"/>
          <w:sz w:val="24"/>
          <w:szCs w:val="24"/>
        </w:rPr>
        <w:t xml:space="preserve">, para fins de vistoria da ANP, os seguintes documentos: </w:t>
      </w:r>
    </w:p>
    <w:p w14:paraId="5768AFCC" w14:textId="4166126D" w:rsidR="00D57B9D" w:rsidRDefault="00B427AA" w:rsidP="0061691F">
      <w:pPr>
        <w:spacing w:after="120" w:line="240" w:lineRule="auto"/>
        <w:jc w:val="both"/>
        <w:rPr>
          <w:rFonts w:cstheme="minorHAnsi"/>
          <w:sz w:val="24"/>
          <w:szCs w:val="24"/>
        </w:rPr>
      </w:pPr>
      <w:r w:rsidRPr="00D8292F">
        <w:rPr>
          <w:rFonts w:cstheme="minorHAnsi"/>
          <w:sz w:val="24"/>
          <w:szCs w:val="24"/>
        </w:rPr>
        <w:t>I</w:t>
      </w:r>
      <w:r w:rsidR="00D57B9D" w:rsidRPr="00D8292F">
        <w:rPr>
          <w:rFonts w:cstheme="minorHAnsi"/>
          <w:sz w:val="24"/>
          <w:szCs w:val="24"/>
        </w:rPr>
        <w:t xml:space="preserve"> </w:t>
      </w:r>
      <w:r w:rsidRPr="00D8292F">
        <w:rPr>
          <w:rFonts w:cstheme="minorHAnsi"/>
          <w:sz w:val="24"/>
          <w:szCs w:val="24"/>
        </w:rPr>
        <w:t xml:space="preserve">- </w:t>
      </w:r>
      <w:r w:rsidR="00D57B9D" w:rsidRPr="00D8292F">
        <w:rPr>
          <w:rFonts w:cstheme="minorHAnsi"/>
          <w:sz w:val="24"/>
          <w:szCs w:val="24"/>
        </w:rPr>
        <w:t>análise</w:t>
      </w:r>
      <w:r w:rsidR="00CA1453" w:rsidRPr="00D8292F">
        <w:rPr>
          <w:rFonts w:cstheme="minorHAnsi"/>
          <w:sz w:val="24"/>
          <w:szCs w:val="24"/>
        </w:rPr>
        <w:t>s</w:t>
      </w:r>
      <w:r w:rsidR="00D57B9D" w:rsidRPr="00D8292F">
        <w:rPr>
          <w:rFonts w:cstheme="minorHAnsi"/>
          <w:sz w:val="24"/>
          <w:szCs w:val="24"/>
        </w:rPr>
        <w:t xml:space="preserve"> de risco</w:t>
      </w:r>
      <w:r w:rsidR="001B15C4" w:rsidRPr="00D8292F">
        <w:rPr>
          <w:rFonts w:cstheme="minorHAnsi"/>
          <w:sz w:val="24"/>
          <w:szCs w:val="24"/>
        </w:rPr>
        <w:t xml:space="preserve"> e gerenciamento de </w:t>
      </w:r>
      <w:proofErr w:type="gramStart"/>
      <w:r w:rsidR="001B15C4" w:rsidRPr="00D8292F">
        <w:rPr>
          <w:rFonts w:cstheme="minorHAnsi"/>
          <w:sz w:val="24"/>
          <w:szCs w:val="24"/>
        </w:rPr>
        <w:t>implementação</w:t>
      </w:r>
      <w:proofErr w:type="gramEnd"/>
      <w:r w:rsidR="001B15C4" w:rsidRPr="00D8292F">
        <w:rPr>
          <w:rFonts w:cstheme="minorHAnsi"/>
          <w:sz w:val="24"/>
          <w:szCs w:val="24"/>
        </w:rPr>
        <w:t xml:space="preserve"> das recomendações</w:t>
      </w:r>
      <w:r w:rsidR="00D57B9D" w:rsidRPr="00D8292F">
        <w:rPr>
          <w:rFonts w:cstheme="minorHAnsi"/>
          <w:sz w:val="24"/>
          <w:szCs w:val="24"/>
        </w:rPr>
        <w:t xml:space="preserve">; </w:t>
      </w:r>
    </w:p>
    <w:p w14:paraId="22A5F2E8" w14:textId="2AF413C4" w:rsidR="0002594A" w:rsidRPr="00D8292F" w:rsidRDefault="0002594A" w:rsidP="0061691F">
      <w:pPr>
        <w:spacing w:after="120" w:line="240" w:lineRule="auto"/>
        <w:jc w:val="both"/>
        <w:rPr>
          <w:rFonts w:cstheme="minorHAnsi"/>
          <w:sz w:val="24"/>
          <w:szCs w:val="24"/>
        </w:rPr>
      </w:pPr>
      <w:r>
        <w:rPr>
          <w:rFonts w:cstheme="minorHAnsi"/>
          <w:sz w:val="24"/>
          <w:szCs w:val="24"/>
        </w:rPr>
        <w:lastRenderedPageBreak/>
        <w:t>II - estudos de gestão de mudanças;</w:t>
      </w:r>
    </w:p>
    <w:p w14:paraId="662D0730" w14:textId="70A70930" w:rsidR="00D57B9D" w:rsidRPr="00D8292F" w:rsidRDefault="00B427AA" w:rsidP="0061691F">
      <w:pPr>
        <w:spacing w:after="120" w:line="240" w:lineRule="auto"/>
        <w:jc w:val="both"/>
        <w:rPr>
          <w:rFonts w:cstheme="minorHAnsi"/>
          <w:sz w:val="24"/>
          <w:szCs w:val="24"/>
        </w:rPr>
      </w:pPr>
      <w:r w:rsidRPr="00D8292F">
        <w:rPr>
          <w:rFonts w:cstheme="minorHAnsi"/>
          <w:sz w:val="24"/>
          <w:szCs w:val="24"/>
        </w:rPr>
        <w:t>II</w:t>
      </w:r>
      <w:r w:rsidR="0002594A">
        <w:rPr>
          <w:rFonts w:cstheme="minorHAnsi"/>
          <w:sz w:val="24"/>
          <w:szCs w:val="24"/>
        </w:rPr>
        <w:t>I</w:t>
      </w:r>
      <w:r w:rsidR="00D57B9D" w:rsidRPr="00D8292F">
        <w:rPr>
          <w:rFonts w:cstheme="minorHAnsi"/>
          <w:sz w:val="24"/>
          <w:szCs w:val="24"/>
        </w:rPr>
        <w:t xml:space="preserve"> </w:t>
      </w:r>
      <w:r w:rsidRPr="00D8292F">
        <w:rPr>
          <w:rFonts w:cstheme="minorHAnsi"/>
          <w:sz w:val="24"/>
          <w:szCs w:val="24"/>
        </w:rPr>
        <w:t xml:space="preserve">- </w:t>
      </w:r>
      <w:r w:rsidR="00067359" w:rsidRPr="00D8292F">
        <w:rPr>
          <w:rFonts w:cstheme="minorHAnsi"/>
          <w:sz w:val="24"/>
          <w:szCs w:val="24"/>
        </w:rPr>
        <w:t xml:space="preserve">procedimentos operacionais; </w:t>
      </w:r>
    </w:p>
    <w:p w14:paraId="6879B3B9" w14:textId="2FB08B26" w:rsidR="00D57B9D" w:rsidRPr="00D8292F" w:rsidRDefault="00B427AA" w:rsidP="0061691F">
      <w:pPr>
        <w:spacing w:after="120" w:line="240" w:lineRule="auto"/>
        <w:jc w:val="both"/>
        <w:rPr>
          <w:rFonts w:cstheme="minorHAnsi"/>
          <w:sz w:val="24"/>
          <w:szCs w:val="24"/>
        </w:rPr>
      </w:pPr>
      <w:r w:rsidRPr="00D8292F">
        <w:rPr>
          <w:rFonts w:cstheme="minorHAnsi"/>
          <w:sz w:val="24"/>
          <w:szCs w:val="24"/>
        </w:rPr>
        <w:t>I</w:t>
      </w:r>
      <w:r w:rsidR="0002594A">
        <w:rPr>
          <w:rFonts w:cstheme="minorHAnsi"/>
          <w:sz w:val="24"/>
          <w:szCs w:val="24"/>
        </w:rPr>
        <w:t>V</w:t>
      </w:r>
      <w:r w:rsidRPr="00D8292F">
        <w:rPr>
          <w:rFonts w:cstheme="minorHAnsi"/>
          <w:sz w:val="24"/>
          <w:szCs w:val="24"/>
        </w:rPr>
        <w:t xml:space="preserve"> -</w:t>
      </w:r>
      <w:r w:rsidR="00D57B9D" w:rsidRPr="00D8292F">
        <w:rPr>
          <w:rFonts w:cstheme="minorHAnsi"/>
          <w:sz w:val="24"/>
          <w:szCs w:val="24"/>
        </w:rPr>
        <w:t xml:space="preserve"> </w:t>
      </w:r>
      <w:r w:rsidR="00067359" w:rsidRPr="00D8292F">
        <w:rPr>
          <w:rFonts w:cstheme="minorHAnsi"/>
          <w:sz w:val="24"/>
          <w:szCs w:val="24"/>
        </w:rPr>
        <w:t>comprovaç</w:t>
      </w:r>
      <w:r w:rsidR="00E429D1" w:rsidRPr="00D8292F">
        <w:rPr>
          <w:rFonts w:cstheme="minorHAnsi"/>
          <w:sz w:val="24"/>
          <w:szCs w:val="24"/>
        </w:rPr>
        <w:t>ões</w:t>
      </w:r>
      <w:r w:rsidR="00067359" w:rsidRPr="00D8292F">
        <w:rPr>
          <w:rFonts w:cstheme="minorHAnsi"/>
          <w:sz w:val="24"/>
          <w:szCs w:val="24"/>
        </w:rPr>
        <w:t xml:space="preserve"> de capacitação de pessoal;</w:t>
      </w:r>
    </w:p>
    <w:p w14:paraId="1FF0A0A4" w14:textId="22D6FD9C" w:rsidR="00D57B9D" w:rsidRPr="00D8292F" w:rsidRDefault="00B427AA" w:rsidP="0061691F">
      <w:pPr>
        <w:spacing w:after="120" w:line="240" w:lineRule="auto"/>
        <w:jc w:val="both"/>
        <w:rPr>
          <w:rFonts w:cstheme="minorHAnsi"/>
          <w:sz w:val="24"/>
          <w:szCs w:val="24"/>
        </w:rPr>
      </w:pPr>
      <w:r w:rsidRPr="00D8292F">
        <w:rPr>
          <w:rFonts w:cstheme="minorHAnsi"/>
          <w:sz w:val="24"/>
          <w:szCs w:val="24"/>
        </w:rPr>
        <w:t>V -</w:t>
      </w:r>
      <w:r w:rsidR="00D57B9D" w:rsidRPr="00D8292F">
        <w:rPr>
          <w:rFonts w:cstheme="minorHAnsi"/>
          <w:sz w:val="24"/>
          <w:szCs w:val="24"/>
        </w:rPr>
        <w:t xml:space="preserve"> plano</w:t>
      </w:r>
      <w:r w:rsidR="00E429D1" w:rsidRPr="00D8292F">
        <w:rPr>
          <w:rFonts w:cstheme="minorHAnsi"/>
          <w:sz w:val="24"/>
          <w:szCs w:val="24"/>
        </w:rPr>
        <w:t>s</w:t>
      </w:r>
      <w:r w:rsidR="00D57B9D" w:rsidRPr="00D8292F">
        <w:rPr>
          <w:rFonts w:cstheme="minorHAnsi"/>
          <w:sz w:val="24"/>
          <w:szCs w:val="24"/>
        </w:rPr>
        <w:t xml:space="preserve"> de emergência</w:t>
      </w:r>
      <w:r w:rsidR="00C84D39" w:rsidRPr="00D8292F">
        <w:rPr>
          <w:rFonts w:cstheme="minorHAnsi"/>
          <w:sz w:val="24"/>
          <w:szCs w:val="24"/>
        </w:rPr>
        <w:t xml:space="preserve"> interno e externo</w:t>
      </w:r>
      <w:r w:rsidR="00D57B9D" w:rsidRPr="00D8292F">
        <w:rPr>
          <w:rFonts w:cstheme="minorHAnsi"/>
          <w:sz w:val="24"/>
          <w:szCs w:val="24"/>
        </w:rPr>
        <w:t xml:space="preserve">; </w:t>
      </w:r>
    </w:p>
    <w:p w14:paraId="6D4F84A6" w14:textId="378D4CED" w:rsidR="00D57B9D" w:rsidRPr="00D8292F" w:rsidRDefault="00B427AA" w:rsidP="0061691F">
      <w:pPr>
        <w:spacing w:after="120" w:line="240" w:lineRule="auto"/>
        <w:jc w:val="both"/>
        <w:rPr>
          <w:rFonts w:cstheme="minorHAnsi"/>
          <w:sz w:val="24"/>
          <w:szCs w:val="24"/>
        </w:rPr>
      </w:pPr>
      <w:r w:rsidRPr="00D8292F">
        <w:rPr>
          <w:rFonts w:cstheme="minorHAnsi"/>
          <w:sz w:val="24"/>
          <w:szCs w:val="24"/>
        </w:rPr>
        <w:t>V</w:t>
      </w:r>
      <w:r w:rsidR="0002594A">
        <w:rPr>
          <w:rFonts w:cstheme="minorHAnsi"/>
          <w:sz w:val="24"/>
          <w:szCs w:val="24"/>
        </w:rPr>
        <w:t>I</w:t>
      </w:r>
      <w:r w:rsidRPr="00D8292F">
        <w:rPr>
          <w:rFonts w:cstheme="minorHAnsi"/>
          <w:sz w:val="24"/>
          <w:szCs w:val="24"/>
        </w:rPr>
        <w:t xml:space="preserve"> -</w:t>
      </w:r>
      <w:r w:rsidR="00D57B9D" w:rsidRPr="00D8292F">
        <w:rPr>
          <w:rFonts w:cstheme="minorHAnsi"/>
          <w:sz w:val="24"/>
          <w:szCs w:val="24"/>
        </w:rPr>
        <w:t xml:space="preserve"> plantas</w:t>
      </w:r>
      <w:r w:rsidR="0065352B" w:rsidRPr="00D8292F">
        <w:rPr>
          <w:rFonts w:cstheme="minorHAnsi"/>
          <w:sz w:val="24"/>
          <w:szCs w:val="24"/>
        </w:rPr>
        <w:t xml:space="preserve"> </w:t>
      </w:r>
      <w:r w:rsidR="00D57B9D" w:rsidRPr="00D8292F">
        <w:rPr>
          <w:rFonts w:cstheme="minorHAnsi"/>
          <w:sz w:val="24"/>
          <w:szCs w:val="24"/>
        </w:rPr>
        <w:t xml:space="preserve">dos sistemas de segurança e de </w:t>
      </w:r>
      <w:r w:rsidR="00B53C33" w:rsidRPr="00D8292F">
        <w:rPr>
          <w:rFonts w:cstheme="minorHAnsi"/>
          <w:sz w:val="24"/>
          <w:szCs w:val="24"/>
        </w:rPr>
        <w:t>proteção contra</w:t>
      </w:r>
      <w:r w:rsidR="00D57B9D" w:rsidRPr="00D8292F">
        <w:rPr>
          <w:rFonts w:cstheme="minorHAnsi"/>
          <w:sz w:val="24"/>
          <w:szCs w:val="24"/>
        </w:rPr>
        <w:t xml:space="preserve"> incêndio</w:t>
      </w:r>
      <w:r w:rsidR="00BC7A86" w:rsidRPr="00D8292F">
        <w:rPr>
          <w:rFonts w:cstheme="minorHAnsi"/>
          <w:sz w:val="24"/>
          <w:szCs w:val="24"/>
        </w:rPr>
        <w:t>, aprovada</w:t>
      </w:r>
      <w:r w:rsidR="004F682F" w:rsidRPr="00D8292F">
        <w:rPr>
          <w:rFonts w:cstheme="minorHAnsi"/>
          <w:sz w:val="24"/>
          <w:szCs w:val="24"/>
        </w:rPr>
        <w:t>s</w:t>
      </w:r>
      <w:r w:rsidR="00BC7A86" w:rsidRPr="00D8292F">
        <w:rPr>
          <w:rFonts w:cstheme="minorHAnsi"/>
          <w:sz w:val="24"/>
          <w:szCs w:val="24"/>
        </w:rPr>
        <w:t xml:space="preserve"> pelo Corpo de Bombeiros competente</w:t>
      </w:r>
      <w:r w:rsidR="00D57B9D" w:rsidRPr="00D8292F">
        <w:rPr>
          <w:rFonts w:cstheme="minorHAnsi"/>
          <w:sz w:val="24"/>
          <w:szCs w:val="24"/>
        </w:rPr>
        <w:t>;</w:t>
      </w:r>
    </w:p>
    <w:p w14:paraId="1EA0C2AD" w14:textId="42CD01BB" w:rsidR="00D57B9D" w:rsidRPr="00D8292F" w:rsidRDefault="00B427AA" w:rsidP="0061691F">
      <w:pPr>
        <w:spacing w:after="120" w:line="240" w:lineRule="auto"/>
        <w:jc w:val="both"/>
        <w:rPr>
          <w:rFonts w:cstheme="minorHAnsi"/>
          <w:sz w:val="24"/>
          <w:szCs w:val="24"/>
        </w:rPr>
      </w:pPr>
      <w:r w:rsidRPr="00D8292F">
        <w:rPr>
          <w:rFonts w:cstheme="minorHAnsi"/>
          <w:sz w:val="24"/>
          <w:szCs w:val="24"/>
        </w:rPr>
        <w:t>VI</w:t>
      </w:r>
      <w:r w:rsidR="0002594A">
        <w:rPr>
          <w:rFonts w:cstheme="minorHAnsi"/>
          <w:sz w:val="24"/>
          <w:szCs w:val="24"/>
        </w:rPr>
        <w:t>I</w:t>
      </w:r>
      <w:r w:rsidRPr="00D8292F">
        <w:rPr>
          <w:rFonts w:cstheme="minorHAnsi"/>
          <w:sz w:val="24"/>
          <w:szCs w:val="24"/>
        </w:rPr>
        <w:t xml:space="preserve"> -</w:t>
      </w:r>
      <w:r w:rsidR="00D57B9D" w:rsidRPr="00D8292F">
        <w:rPr>
          <w:rFonts w:cstheme="minorHAnsi"/>
          <w:sz w:val="24"/>
          <w:szCs w:val="24"/>
        </w:rPr>
        <w:t xml:space="preserve"> estudo</w:t>
      </w:r>
      <w:r w:rsidR="00E429D1" w:rsidRPr="00D8292F">
        <w:rPr>
          <w:rFonts w:cstheme="minorHAnsi"/>
          <w:sz w:val="24"/>
          <w:szCs w:val="24"/>
        </w:rPr>
        <w:t>s</w:t>
      </w:r>
      <w:r w:rsidR="00D57B9D" w:rsidRPr="00D8292F">
        <w:rPr>
          <w:rFonts w:cstheme="minorHAnsi"/>
          <w:sz w:val="24"/>
          <w:szCs w:val="24"/>
        </w:rPr>
        <w:t xml:space="preserve"> de classificação de área</w:t>
      </w:r>
      <w:r w:rsidR="00B53C33" w:rsidRPr="00D8292F">
        <w:rPr>
          <w:rFonts w:cstheme="minorHAnsi"/>
          <w:sz w:val="24"/>
          <w:szCs w:val="24"/>
        </w:rPr>
        <w:t>s</w:t>
      </w:r>
      <w:r w:rsidR="00D57B9D" w:rsidRPr="00D8292F">
        <w:rPr>
          <w:rFonts w:cstheme="minorHAnsi"/>
          <w:sz w:val="24"/>
          <w:szCs w:val="24"/>
        </w:rPr>
        <w:t>;</w:t>
      </w:r>
    </w:p>
    <w:p w14:paraId="18592FC1" w14:textId="4DC83069" w:rsidR="00D57B9D" w:rsidRPr="00D8292F" w:rsidRDefault="00B427AA" w:rsidP="0061691F">
      <w:pPr>
        <w:spacing w:after="120" w:line="240" w:lineRule="auto"/>
        <w:jc w:val="both"/>
        <w:rPr>
          <w:rFonts w:cstheme="minorHAnsi"/>
          <w:sz w:val="24"/>
          <w:szCs w:val="24"/>
        </w:rPr>
      </w:pPr>
      <w:r w:rsidRPr="00D8292F">
        <w:rPr>
          <w:rFonts w:cstheme="minorHAnsi"/>
          <w:sz w:val="24"/>
          <w:szCs w:val="24"/>
        </w:rPr>
        <w:t>V</w:t>
      </w:r>
      <w:r w:rsidR="00100FD3" w:rsidRPr="00D8292F">
        <w:rPr>
          <w:rFonts w:cstheme="minorHAnsi"/>
          <w:sz w:val="24"/>
          <w:szCs w:val="24"/>
        </w:rPr>
        <w:t>I</w:t>
      </w:r>
      <w:r w:rsidRPr="00D8292F">
        <w:rPr>
          <w:rFonts w:cstheme="minorHAnsi"/>
          <w:sz w:val="24"/>
          <w:szCs w:val="24"/>
        </w:rPr>
        <w:t>I</w:t>
      </w:r>
      <w:r w:rsidR="0002594A">
        <w:rPr>
          <w:rFonts w:cstheme="minorHAnsi"/>
          <w:sz w:val="24"/>
          <w:szCs w:val="24"/>
        </w:rPr>
        <w:t>I</w:t>
      </w:r>
      <w:r w:rsidRPr="00D8292F">
        <w:rPr>
          <w:rFonts w:cstheme="minorHAnsi"/>
          <w:sz w:val="24"/>
          <w:szCs w:val="24"/>
        </w:rPr>
        <w:t xml:space="preserve"> -</w:t>
      </w:r>
      <w:r w:rsidR="00D57B9D" w:rsidRPr="00D8292F">
        <w:rPr>
          <w:rFonts w:cstheme="minorHAnsi"/>
          <w:sz w:val="24"/>
          <w:szCs w:val="24"/>
        </w:rPr>
        <w:t xml:space="preserve"> laudo</w:t>
      </w:r>
      <w:r w:rsidR="00FB54D0" w:rsidRPr="00D8292F">
        <w:rPr>
          <w:rFonts w:cstheme="minorHAnsi"/>
          <w:sz w:val="24"/>
          <w:szCs w:val="24"/>
        </w:rPr>
        <w:t>s</w:t>
      </w:r>
      <w:r w:rsidR="00D57B9D" w:rsidRPr="00D8292F">
        <w:rPr>
          <w:rFonts w:cstheme="minorHAnsi"/>
          <w:sz w:val="24"/>
          <w:szCs w:val="24"/>
        </w:rPr>
        <w:t xml:space="preserve"> d</w:t>
      </w:r>
      <w:r w:rsidR="00E850F5" w:rsidRPr="00D8292F">
        <w:rPr>
          <w:rFonts w:cstheme="minorHAnsi"/>
          <w:sz w:val="24"/>
          <w:szCs w:val="24"/>
        </w:rPr>
        <w:t>o</w:t>
      </w:r>
      <w:r w:rsidR="00D57B9D" w:rsidRPr="00D8292F">
        <w:rPr>
          <w:rFonts w:cstheme="minorHAnsi"/>
          <w:sz w:val="24"/>
          <w:szCs w:val="24"/>
        </w:rPr>
        <w:t xml:space="preserve"> Sistema de Proteção contra Descargas </w:t>
      </w:r>
      <w:r w:rsidR="00D77FEC" w:rsidRPr="00D8292F">
        <w:rPr>
          <w:rFonts w:cstheme="minorHAnsi"/>
          <w:sz w:val="24"/>
          <w:szCs w:val="24"/>
        </w:rPr>
        <w:t>Atmosfér</w:t>
      </w:r>
      <w:r w:rsidR="00D57B9D" w:rsidRPr="00D8292F">
        <w:rPr>
          <w:rFonts w:cstheme="minorHAnsi"/>
          <w:sz w:val="24"/>
          <w:szCs w:val="24"/>
        </w:rPr>
        <w:t>icas (SPDA) e</w:t>
      </w:r>
      <w:r w:rsidR="00FB54D0" w:rsidRPr="00D8292F">
        <w:rPr>
          <w:rFonts w:cstheme="minorHAnsi"/>
          <w:sz w:val="24"/>
          <w:szCs w:val="24"/>
        </w:rPr>
        <w:t xml:space="preserve"> d</w:t>
      </w:r>
      <w:r w:rsidR="008944B6" w:rsidRPr="00D8292F">
        <w:rPr>
          <w:rFonts w:cstheme="minorHAnsi"/>
          <w:sz w:val="24"/>
          <w:szCs w:val="24"/>
        </w:rPr>
        <w:t>o</w:t>
      </w:r>
      <w:r w:rsidR="008E07FB">
        <w:rPr>
          <w:rFonts w:cstheme="minorHAnsi"/>
          <w:sz w:val="24"/>
          <w:szCs w:val="24"/>
        </w:rPr>
        <w:t xml:space="preserve"> sistema de</w:t>
      </w:r>
      <w:r w:rsidR="00D57B9D" w:rsidRPr="00D8292F">
        <w:rPr>
          <w:rFonts w:cstheme="minorHAnsi"/>
          <w:sz w:val="24"/>
          <w:szCs w:val="24"/>
        </w:rPr>
        <w:t xml:space="preserve"> aterramento elétrico;</w:t>
      </w:r>
    </w:p>
    <w:p w14:paraId="3089CED7" w14:textId="2CCC041E" w:rsidR="00D57B9D" w:rsidRPr="00D8292F" w:rsidRDefault="00100FD3" w:rsidP="0061691F">
      <w:pPr>
        <w:spacing w:after="120" w:line="240" w:lineRule="auto"/>
        <w:jc w:val="both"/>
        <w:rPr>
          <w:rFonts w:cstheme="minorHAnsi"/>
          <w:sz w:val="24"/>
          <w:szCs w:val="24"/>
        </w:rPr>
      </w:pPr>
      <w:r w:rsidRPr="00D8292F">
        <w:rPr>
          <w:rFonts w:cstheme="minorHAnsi"/>
          <w:sz w:val="24"/>
          <w:szCs w:val="24"/>
        </w:rPr>
        <w:t>I</w:t>
      </w:r>
      <w:r w:rsidR="0002594A">
        <w:rPr>
          <w:rFonts w:cstheme="minorHAnsi"/>
          <w:sz w:val="24"/>
          <w:szCs w:val="24"/>
        </w:rPr>
        <w:t>X</w:t>
      </w:r>
      <w:r w:rsidR="00B427AA" w:rsidRPr="00D8292F">
        <w:rPr>
          <w:rFonts w:cstheme="minorHAnsi"/>
          <w:sz w:val="24"/>
          <w:szCs w:val="24"/>
        </w:rPr>
        <w:t xml:space="preserve"> -</w:t>
      </w:r>
      <w:r w:rsidR="00D57B9D" w:rsidRPr="00D8292F">
        <w:rPr>
          <w:rFonts w:cstheme="minorHAnsi"/>
          <w:sz w:val="24"/>
          <w:szCs w:val="24"/>
        </w:rPr>
        <w:t xml:space="preserve"> comprovaç</w:t>
      </w:r>
      <w:r w:rsidR="00E429D1" w:rsidRPr="00D8292F">
        <w:rPr>
          <w:rFonts w:cstheme="minorHAnsi"/>
          <w:sz w:val="24"/>
          <w:szCs w:val="24"/>
        </w:rPr>
        <w:t>ões</w:t>
      </w:r>
      <w:r w:rsidR="00D57B9D" w:rsidRPr="00D8292F">
        <w:rPr>
          <w:rFonts w:cstheme="minorHAnsi"/>
          <w:sz w:val="24"/>
          <w:szCs w:val="24"/>
        </w:rPr>
        <w:t xml:space="preserve"> de utilização de permissão de trabalho; </w:t>
      </w:r>
    </w:p>
    <w:p w14:paraId="45FE9020" w14:textId="29C6C073" w:rsidR="00A86C92" w:rsidRPr="00D8292F" w:rsidRDefault="00B427AA" w:rsidP="0061691F">
      <w:pPr>
        <w:spacing w:after="120" w:line="240" w:lineRule="auto"/>
        <w:jc w:val="both"/>
        <w:rPr>
          <w:rFonts w:cstheme="minorHAnsi"/>
          <w:sz w:val="24"/>
          <w:szCs w:val="24"/>
        </w:rPr>
      </w:pPr>
      <w:r w:rsidRPr="00D8292F">
        <w:rPr>
          <w:rFonts w:cstheme="minorHAnsi"/>
          <w:sz w:val="24"/>
          <w:szCs w:val="24"/>
        </w:rPr>
        <w:t xml:space="preserve">X </w:t>
      </w:r>
      <w:r w:rsidR="00E429D1" w:rsidRPr="00D8292F">
        <w:rPr>
          <w:rFonts w:cstheme="minorHAnsi"/>
          <w:sz w:val="24"/>
          <w:szCs w:val="24"/>
        </w:rPr>
        <w:t>-</w:t>
      </w:r>
      <w:r w:rsidR="00D57B9D" w:rsidRPr="00D8292F">
        <w:rPr>
          <w:rFonts w:cstheme="minorHAnsi"/>
          <w:sz w:val="24"/>
          <w:szCs w:val="24"/>
        </w:rPr>
        <w:t xml:space="preserve"> plano</w:t>
      </w:r>
      <w:r w:rsidR="00DD12D4" w:rsidRPr="00D8292F">
        <w:rPr>
          <w:rFonts w:cstheme="minorHAnsi"/>
          <w:sz w:val="24"/>
          <w:szCs w:val="24"/>
        </w:rPr>
        <w:t>s</w:t>
      </w:r>
      <w:r w:rsidR="00E429D1" w:rsidRPr="00D8292F">
        <w:rPr>
          <w:rFonts w:cstheme="minorHAnsi"/>
          <w:sz w:val="24"/>
          <w:szCs w:val="24"/>
        </w:rPr>
        <w:t xml:space="preserve"> </w:t>
      </w:r>
      <w:r w:rsidR="00D57B9D" w:rsidRPr="00D8292F">
        <w:rPr>
          <w:rFonts w:cstheme="minorHAnsi"/>
          <w:sz w:val="24"/>
          <w:szCs w:val="24"/>
        </w:rPr>
        <w:t>de inspeção e manutenção d</w:t>
      </w:r>
      <w:r w:rsidR="00E429D1" w:rsidRPr="00D8292F">
        <w:rPr>
          <w:rFonts w:cstheme="minorHAnsi"/>
          <w:sz w:val="24"/>
          <w:szCs w:val="24"/>
        </w:rPr>
        <w:t>e</w:t>
      </w:r>
      <w:r w:rsidR="00D57B9D" w:rsidRPr="00D8292F">
        <w:rPr>
          <w:rFonts w:cstheme="minorHAnsi"/>
          <w:sz w:val="24"/>
          <w:szCs w:val="24"/>
        </w:rPr>
        <w:t xml:space="preserve"> equipamentos</w:t>
      </w:r>
      <w:r w:rsidR="00E429D1" w:rsidRPr="00D8292F">
        <w:rPr>
          <w:rFonts w:cstheme="minorHAnsi"/>
          <w:sz w:val="24"/>
          <w:szCs w:val="24"/>
        </w:rPr>
        <w:t xml:space="preserve"> e sistemas</w:t>
      </w:r>
      <w:r w:rsidR="001D24F9" w:rsidRPr="00D8292F">
        <w:rPr>
          <w:rFonts w:cstheme="minorHAnsi"/>
          <w:sz w:val="24"/>
          <w:szCs w:val="24"/>
        </w:rPr>
        <w:t xml:space="preserve"> e seus relatórios;</w:t>
      </w:r>
    </w:p>
    <w:p w14:paraId="31D0CBC6" w14:textId="370D091B" w:rsidR="00D57B9D" w:rsidRPr="00D8292F" w:rsidRDefault="00A86C92" w:rsidP="0061691F">
      <w:pPr>
        <w:spacing w:after="120" w:line="240" w:lineRule="auto"/>
        <w:jc w:val="both"/>
        <w:rPr>
          <w:rFonts w:cstheme="minorHAnsi"/>
          <w:sz w:val="24"/>
          <w:szCs w:val="24"/>
        </w:rPr>
      </w:pPr>
      <w:r w:rsidRPr="00D8292F">
        <w:rPr>
          <w:rFonts w:cstheme="minorHAnsi"/>
          <w:sz w:val="24"/>
          <w:szCs w:val="24"/>
        </w:rPr>
        <w:t>X</w:t>
      </w:r>
      <w:r w:rsidR="0002594A">
        <w:rPr>
          <w:rFonts w:cstheme="minorHAnsi"/>
          <w:sz w:val="24"/>
          <w:szCs w:val="24"/>
        </w:rPr>
        <w:t>I</w:t>
      </w:r>
      <w:r w:rsidRPr="00D8292F">
        <w:rPr>
          <w:rFonts w:cstheme="minorHAnsi"/>
          <w:sz w:val="24"/>
          <w:szCs w:val="24"/>
        </w:rPr>
        <w:t xml:space="preserve"> - planos de comissionamento e relatórios de teste</w:t>
      </w:r>
      <w:r w:rsidR="001768C7" w:rsidRPr="00D8292F">
        <w:rPr>
          <w:rFonts w:cstheme="minorHAnsi"/>
          <w:sz w:val="24"/>
          <w:szCs w:val="24"/>
        </w:rPr>
        <w:t>s</w:t>
      </w:r>
      <w:r w:rsidRPr="00D8292F">
        <w:rPr>
          <w:rFonts w:cstheme="minorHAnsi"/>
          <w:sz w:val="24"/>
          <w:szCs w:val="24"/>
        </w:rPr>
        <w:t xml:space="preserve"> com hidrocarbonetos;</w:t>
      </w:r>
      <w:r w:rsidR="0083603B" w:rsidRPr="00D8292F">
        <w:rPr>
          <w:rFonts w:cstheme="minorHAnsi"/>
          <w:sz w:val="24"/>
          <w:szCs w:val="24"/>
        </w:rPr>
        <w:t xml:space="preserve"> </w:t>
      </w:r>
    </w:p>
    <w:p w14:paraId="6FCB4A7C" w14:textId="0A231A18" w:rsidR="00040CA8" w:rsidRPr="00D8292F" w:rsidRDefault="00040CA8" w:rsidP="0061691F">
      <w:pPr>
        <w:spacing w:after="120" w:line="240" w:lineRule="auto"/>
        <w:jc w:val="both"/>
        <w:rPr>
          <w:rFonts w:cstheme="minorHAnsi"/>
          <w:sz w:val="24"/>
          <w:szCs w:val="24"/>
        </w:rPr>
      </w:pPr>
      <w:r w:rsidRPr="00D8292F">
        <w:rPr>
          <w:rFonts w:cstheme="minorHAnsi"/>
          <w:sz w:val="24"/>
          <w:szCs w:val="24"/>
        </w:rPr>
        <w:t>XI</w:t>
      </w:r>
      <w:r w:rsidR="0002594A">
        <w:rPr>
          <w:rFonts w:cstheme="minorHAnsi"/>
          <w:sz w:val="24"/>
          <w:szCs w:val="24"/>
        </w:rPr>
        <w:t>I</w:t>
      </w:r>
      <w:r w:rsidRPr="00D8292F">
        <w:rPr>
          <w:rFonts w:cstheme="minorHAnsi"/>
          <w:sz w:val="24"/>
          <w:szCs w:val="24"/>
        </w:rPr>
        <w:t xml:space="preserve"> </w:t>
      </w:r>
      <w:r w:rsidR="00C66372" w:rsidRPr="00D8292F">
        <w:rPr>
          <w:rFonts w:cstheme="minorHAnsi"/>
          <w:sz w:val="24"/>
          <w:szCs w:val="24"/>
        </w:rPr>
        <w:t>-</w:t>
      </w:r>
      <w:r w:rsidRPr="00D8292F">
        <w:rPr>
          <w:rFonts w:cstheme="minorHAnsi"/>
          <w:sz w:val="24"/>
          <w:szCs w:val="24"/>
        </w:rPr>
        <w:t xml:space="preserve"> </w:t>
      </w:r>
      <w:r w:rsidR="00C66372" w:rsidRPr="00D8292F">
        <w:rPr>
          <w:rFonts w:cstheme="minorHAnsi"/>
          <w:sz w:val="24"/>
          <w:szCs w:val="24"/>
        </w:rPr>
        <w:t>análise de vulnerabilidade e consequências;</w:t>
      </w:r>
    </w:p>
    <w:p w14:paraId="166CBD20" w14:textId="1EFE2D60" w:rsidR="00040CA8" w:rsidRPr="00D8292F" w:rsidRDefault="00040CA8" w:rsidP="0061691F">
      <w:pPr>
        <w:spacing w:after="120" w:line="240" w:lineRule="auto"/>
        <w:jc w:val="both"/>
        <w:rPr>
          <w:rFonts w:cstheme="minorHAnsi"/>
          <w:sz w:val="24"/>
          <w:szCs w:val="24"/>
        </w:rPr>
      </w:pPr>
      <w:r w:rsidRPr="00D8292F">
        <w:rPr>
          <w:rFonts w:cstheme="minorHAnsi"/>
          <w:sz w:val="24"/>
          <w:szCs w:val="24"/>
        </w:rPr>
        <w:t>XII</w:t>
      </w:r>
      <w:r w:rsidR="0002594A">
        <w:rPr>
          <w:rFonts w:cstheme="minorHAnsi"/>
          <w:sz w:val="24"/>
          <w:szCs w:val="24"/>
        </w:rPr>
        <w:t>I</w:t>
      </w:r>
      <w:r w:rsidRPr="00D8292F">
        <w:rPr>
          <w:rFonts w:cstheme="minorHAnsi"/>
          <w:sz w:val="24"/>
          <w:szCs w:val="24"/>
        </w:rPr>
        <w:t xml:space="preserve"> </w:t>
      </w:r>
      <w:r w:rsidR="00D54994" w:rsidRPr="00D8292F">
        <w:rPr>
          <w:rFonts w:cstheme="minorHAnsi"/>
          <w:sz w:val="24"/>
          <w:szCs w:val="24"/>
        </w:rPr>
        <w:t>-</w:t>
      </w:r>
      <w:r w:rsidRPr="00D8292F">
        <w:rPr>
          <w:rFonts w:cstheme="minorHAnsi"/>
          <w:sz w:val="24"/>
          <w:szCs w:val="24"/>
        </w:rPr>
        <w:t xml:space="preserve"> </w:t>
      </w:r>
      <w:r w:rsidR="00C66372" w:rsidRPr="00D8292F">
        <w:rPr>
          <w:rFonts w:cstheme="minorHAnsi"/>
          <w:sz w:val="24"/>
          <w:szCs w:val="24"/>
        </w:rPr>
        <w:t xml:space="preserve">desenho do sistema de </w:t>
      </w:r>
      <w:proofErr w:type="spellStart"/>
      <w:r w:rsidR="00C66372" w:rsidRPr="00D8292F">
        <w:rPr>
          <w:rFonts w:cstheme="minorHAnsi"/>
          <w:sz w:val="24"/>
          <w:szCs w:val="24"/>
        </w:rPr>
        <w:t>intertravamento</w:t>
      </w:r>
      <w:proofErr w:type="spellEnd"/>
      <w:r w:rsidR="00C66372" w:rsidRPr="00D8292F">
        <w:rPr>
          <w:rFonts w:cstheme="minorHAnsi"/>
          <w:sz w:val="24"/>
          <w:szCs w:val="24"/>
        </w:rPr>
        <w:t xml:space="preserve"> seguro de equipamentos (matriz de causa e efeito); </w:t>
      </w:r>
      <w:proofErr w:type="gramStart"/>
      <w:r w:rsidR="00C66372" w:rsidRPr="00D8292F">
        <w:rPr>
          <w:rFonts w:cstheme="minorHAnsi"/>
          <w:sz w:val="24"/>
          <w:szCs w:val="24"/>
        </w:rPr>
        <w:t>e</w:t>
      </w:r>
      <w:proofErr w:type="gramEnd"/>
    </w:p>
    <w:p w14:paraId="7E3ACCFD" w14:textId="34FA0033" w:rsidR="00D57B9D" w:rsidRPr="00D8292F" w:rsidRDefault="00B427AA" w:rsidP="0061691F">
      <w:pPr>
        <w:spacing w:after="120" w:line="240" w:lineRule="auto"/>
        <w:jc w:val="both"/>
        <w:rPr>
          <w:rFonts w:cstheme="minorHAnsi"/>
          <w:sz w:val="24"/>
          <w:szCs w:val="24"/>
        </w:rPr>
      </w:pPr>
      <w:r w:rsidRPr="00D8292F">
        <w:rPr>
          <w:rFonts w:cstheme="minorHAnsi"/>
          <w:sz w:val="24"/>
          <w:szCs w:val="24"/>
        </w:rPr>
        <w:t>X</w:t>
      </w:r>
      <w:r w:rsidR="00C66372" w:rsidRPr="00D8292F">
        <w:rPr>
          <w:rFonts w:cstheme="minorHAnsi"/>
          <w:sz w:val="24"/>
          <w:szCs w:val="24"/>
        </w:rPr>
        <w:t>I</w:t>
      </w:r>
      <w:r w:rsidR="0002594A">
        <w:rPr>
          <w:rFonts w:cstheme="minorHAnsi"/>
          <w:sz w:val="24"/>
          <w:szCs w:val="24"/>
        </w:rPr>
        <w:t>V</w:t>
      </w:r>
      <w:r w:rsidRPr="00D8292F">
        <w:rPr>
          <w:rFonts w:cstheme="minorHAnsi"/>
          <w:sz w:val="24"/>
          <w:szCs w:val="24"/>
        </w:rPr>
        <w:t xml:space="preserve"> -</w:t>
      </w:r>
      <w:r w:rsidR="00D57B9D" w:rsidRPr="00D8292F">
        <w:rPr>
          <w:rFonts w:cstheme="minorHAnsi"/>
          <w:sz w:val="24"/>
          <w:szCs w:val="24"/>
        </w:rPr>
        <w:t xml:space="preserve"> Fichas de Informações de Segurança de Produtos Químicos (FISPQ) de todas as substâncias químicas utilizadas na </w:t>
      </w:r>
      <w:r w:rsidR="00D6114E" w:rsidRPr="00D8292F">
        <w:rPr>
          <w:rFonts w:cstheme="minorHAnsi"/>
          <w:sz w:val="24"/>
          <w:szCs w:val="24"/>
        </w:rPr>
        <w:t>instalação produtora</w:t>
      </w:r>
      <w:r w:rsidR="00D57B9D" w:rsidRPr="00D8292F">
        <w:rPr>
          <w:rFonts w:cstheme="minorHAnsi"/>
          <w:sz w:val="24"/>
          <w:szCs w:val="24"/>
        </w:rPr>
        <w:t>.</w:t>
      </w:r>
    </w:p>
    <w:p w14:paraId="72448937" w14:textId="1D26C003" w:rsidR="00582F71" w:rsidRPr="00D8292F" w:rsidRDefault="00582F71" w:rsidP="0061691F">
      <w:pPr>
        <w:spacing w:after="120" w:line="240" w:lineRule="auto"/>
        <w:jc w:val="both"/>
        <w:rPr>
          <w:rFonts w:cstheme="minorHAnsi"/>
          <w:sz w:val="24"/>
          <w:szCs w:val="24"/>
        </w:rPr>
      </w:pPr>
      <w:r w:rsidRPr="00D8292F">
        <w:rPr>
          <w:rFonts w:cstheme="minorHAnsi"/>
          <w:sz w:val="24"/>
          <w:szCs w:val="24"/>
        </w:rPr>
        <w:t>§ 2º</w:t>
      </w:r>
      <w:proofErr w:type="gramStart"/>
      <w:r w:rsidR="00654444" w:rsidRPr="00D8292F">
        <w:rPr>
          <w:rFonts w:cstheme="minorHAnsi"/>
          <w:sz w:val="24"/>
          <w:szCs w:val="24"/>
        </w:rPr>
        <w:t xml:space="preserve"> </w:t>
      </w:r>
      <w:r w:rsidR="00702791">
        <w:rPr>
          <w:rFonts w:cstheme="minorHAnsi"/>
          <w:sz w:val="24"/>
          <w:szCs w:val="24"/>
        </w:rPr>
        <w:t xml:space="preserve"> </w:t>
      </w:r>
      <w:proofErr w:type="gramEnd"/>
      <w:r w:rsidR="00654444" w:rsidRPr="00D8292F">
        <w:rPr>
          <w:rFonts w:cstheme="minorHAnsi"/>
          <w:sz w:val="24"/>
          <w:szCs w:val="24"/>
        </w:rPr>
        <w:t>No caso d</w:t>
      </w:r>
      <w:r w:rsidR="00AB4B2C">
        <w:rPr>
          <w:rFonts w:cstheme="minorHAnsi"/>
          <w:sz w:val="24"/>
          <w:szCs w:val="24"/>
        </w:rPr>
        <w:t>o</w:t>
      </w:r>
      <w:r w:rsidR="00654444" w:rsidRPr="00D8292F">
        <w:rPr>
          <w:rFonts w:cstheme="minorHAnsi"/>
          <w:sz w:val="24"/>
          <w:szCs w:val="24"/>
        </w:rPr>
        <w:t xml:space="preserve"> refinador de petróleo, deve ser comprovado o atendimento à Resolução ANP nº 5, de 2014, que trata do Sistema de Gerenciamento da Segurança Operacional. </w:t>
      </w:r>
    </w:p>
    <w:p w14:paraId="39EE471B" w14:textId="3C7E39D0" w:rsidR="002F1F0D" w:rsidRPr="00D8292F" w:rsidRDefault="002F1F0D" w:rsidP="002F1F0D">
      <w:pPr>
        <w:spacing w:after="120" w:line="240" w:lineRule="auto"/>
        <w:jc w:val="both"/>
        <w:rPr>
          <w:rFonts w:cstheme="minorHAnsi"/>
          <w:sz w:val="24"/>
          <w:szCs w:val="24"/>
        </w:rPr>
      </w:pPr>
      <w:r w:rsidRPr="00D8292F">
        <w:rPr>
          <w:rFonts w:cstheme="minorHAnsi"/>
          <w:sz w:val="24"/>
          <w:szCs w:val="24"/>
        </w:rPr>
        <w:t xml:space="preserve">§ </w:t>
      </w:r>
      <w:r w:rsidR="00654444" w:rsidRPr="00D8292F">
        <w:rPr>
          <w:rFonts w:cstheme="minorHAnsi"/>
          <w:sz w:val="24"/>
          <w:szCs w:val="24"/>
        </w:rPr>
        <w:t>3</w:t>
      </w:r>
      <w:r w:rsidRPr="00D8292F">
        <w:rPr>
          <w:rFonts w:cstheme="minorHAnsi"/>
          <w:sz w:val="24"/>
          <w:szCs w:val="24"/>
        </w:rPr>
        <w:t>º</w:t>
      </w:r>
      <w:proofErr w:type="gramStart"/>
      <w:r w:rsidR="00582F71" w:rsidRPr="00D8292F">
        <w:rPr>
          <w:rFonts w:cstheme="minorHAnsi"/>
          <w:sz w:val="24"/>
          <w:szCs w:val="24"/>
        </w:rPr>
        <w:t xml:space="preserve"> </w:t>
      </w:r>
      <w:r w:rsidRPr="00D8292F">
        <w:rPr>
          <w:rFonts w:cstheme="minorHAnsi"/>
          <w:sz w:val="24"/>
          <w:szCs w:val="24"/>
        </w:rPr>
        <w:t xml:space="preserve"> </w:t>
      </w:r>
      <w:proofErr w:type="gramEnd"/>
      <w:r w:rsidRPr="00D8292F">
        <w:rPr>
          <w:rFonts w:cstheme="minorHAnsi"/>
          <w:sz w:val="24"/>
          <w:szCs w:val="24"/>
        </w:rPr>
        <w:t xml:space="preserve">A ANP disponibilizará em sua página na internet orientações sobre os requisitos desta Resolução que poderão ser verificados durante </w:t>
      </w:r>
      <w:r w:rsidR="00514885" w:rsidRPr="00D8292F">
        <w:rPr>
          <w:rFonts w:cstheme="minorHAnsi"/>
          <w:sz w:val="24"/>
          <w:szCs w:val="24"/>
        </w:rPr>
        <w:t xml:space="preserve">a </w:t>
      </w:r>
      <w:r w:rsidRPr="00D8292F">
        <w:rPr>
          <w:rFonts w:cstheme="minorHAnsi"/>
          <w:sz w:val="24"/>
          <w:szCs w:val="24"/>
        </w:rPr>
        <w:t>vistoria, bem como sobre a elaboração dos documentos mencionados no § 1º.</w:t>
      </w:r>
    </w:p>
    <w:p w14:paraId="4BAC2D2D" w14:textId="4480801F" w:rsidR="00D7038B" w:rsidRDefault="00D7038B" w:rsidP="0061691F">
      <w:pPr>
        <w:spacing w:after="120" w:line="240" w:lineRule="auto"/>
        <w:jc w:val="both"/>
        <w:rPr>
          <w:rFonts w:cstheme="minorHAnsi"/>
          <w:sz w:val="24"/>
          <w:szCs w:val="24"/>
        </w:rPr>
      </w:pPr>
      <w:r w:rsidRPr="00D8292F">
        <w:rPr>
          <w:rFonts w:cstheme="minorHAnsi"/>
          <w:sz w:val="24"/>
          <w:szCs w:val="24"/>
        </w:rPr>
        <w:t xml:space="preserve">§ </w:t>
      </w:r>
      <w:r w:rsidR="00654444" w:rsidRPr="00D8292F">
        <w:rPr>
          <w:rFonts w:cstheme="minorHAnsi"/>
          <w:sz w:val="24"/>
          <w:szCs w:val="24"/>
        </w:rPr>
        <w:t>4</w:t>
      </w:r>
      <w:r w:rsidR="00065F32" w:rsidRPr="00D8292F">
        <w:rPr>
          <w:rFonts w:cstheme="minorHAnsi"/>
          <w:sz w:val="24"/>
          <w:szCs w:val="24"/>
        </w:rPr>
        <w:t>º</w:t>
      </w:r>
      <w:proofErr w:type="gramStart"/>
      <w:r w:rsidR="00E51FBF" w:rsidRPr="00D8292F">
        <w:rPr>
          <w:rFonts w:cstheme="minorHAnsi"/>
          <w:sz w:val="24"/>
          <w:szCs w:val="24"/>
        </w:rPr>
        <w:t xml:space="preserve"> </w:t>
      </w:r>
      <w:r w:rsidRPr="00D8292F">
        <w:rPr>
          <w:rFonts w:cstheme="minorHAnsi"/>
          <w:sz w:val="24"/>
          <w:szCs w:val="24"/>
        </w:rPr>
        <w:t xml:space="preserve"> </w:t>
      </w:r>
      <w:proofErr w:type="gramEnd"/>
      <w:r w:rsidRPr="00D8292F">
        <w:rPr>
          <w:rFonts w:cstheme="minorHAnsi"/>
          <w:sz w:val="24"/>
          <w:szCs w:val="24"/>
        </w:rPr>
        <w:t>A outorga da autorização de operação fica condicionada ao cumprimento das exigências contidas no laudo de vistori</w:t>
      </w:r>
      <w:r w:rsidR="003F173E" w:rsidRPr="00D8292F">
        <w:rPr>
          <w:rFonts w:cstheme="minorHAnsi"/>
          <w:sz w:val="24"/>
          <w:szCs w:val="24"/>
        </w:rPr>
        <w:t>a</w:t>
      </w:r>
      <w:r w:rsidR="001D4EDB" w:rsidRPr="00D8292F">
        <w:rPr>
          <w:rFonts w:cstheme="minorHAnsi"/>
          <w:sz w:val="24"/>
          <w:szCs w:val="24"/>
        </w:rPr>
        <w:t xml:space="preserve"> e à apresentação d</w:t>
      </w:r>
      <w:r w:rsidR="009A507E">
        <w:rPr>
          <w:rFonts w:cstheme="minorHAnsi"/>
          <w:sz w:val="24"/>
          <w:szCs w:val="24"/>
        </w:rPr>
        <w:t>a</w:t>
      </w:r>
      <w:r w:rsidR="009A507E" w:rsidRPr="009A507E">
        <w:rPr>
          <w:rFonts w:cstheme="minorHAnsi"/>
          <w:sz w:val="24"/>
          <w:szCs w:val="24"/>
        </w:rPr>
        <w:t xml:space="preserve"> </w:t>
      </w:r>
      <w:r w:rsidR="009A507E" w:rsidRPr="00D8292F">
        <w:rPr>
          <w:rFonts w:cstheme="minorHAnsi"/>
          <w:sz w:val="24"/>
          <w:szCs w:val="24"/>
        </w:rPr>
        <w:t>Licença de Operação emitid</w:t>
      </w:r>
      <w:r w:rsidR="009A507E">
        <w:rPr>
          <w:rFonts w:cstheme="minorHAnsi"/>
          <w:sz w:val="24"/>
          <w:szCs w:val="24"/>
        </w:rPr>
        <w:t>a</w:t>
      </w:r>
      <w:r w:rsidR="009A507E" w:rsidRPr="00D8292F">
        <w:rPr>
          <w:rFonts w:cstheme="minorHAnsi"/>
          <w:sz w:val="24"/>
          <w:szCs w:val="24"/>
        </w:rPr>
        <w:t xml:space="preserve"> pelo órgão ambiental competente</w:t>
      </w:r>
      <w:r w:rsidR="001D4EDB" w:rsidRPr="00D8292F">
        <w:rPr>
          <w:rFonts w:cstheme="minorHAnsi"/>
          <w:sz w:val="24"/>
          <w:szCs w:val="24"/>
        </w:rPr>
        <w:t>, caso est</w:t>
      </w:r>
      <w:r w:rsidR="009A507E">
        <w:rPr>
          <w:rFonts w:cstheme="minorHAnsi"/>
          <w:sz w:val="24"/>
          <w:szCs w:val="24"/>
        </w:rPr>
        <w:t>a</w:t>
      </w:r>
      <w:r w:rsidR="001D4EDB" w:rsidRPr="00D8292F">
        <w:rPr>
          <w:rFonts w:cstheme="minorHAnsi"/>
          <w:sz w:val="24"/>
          <w:szCs w:val="24"/>
        </w:rPr>
        <w:t xml:space="preserve"> não tenha sido apresentad</w:t>
      </w:r>
      <w:r w:rsidR="009A507E">
        <w:rPr>
          <w:rFonts w:cstheme="minorHAnsi"/>
          <w:sz w:val="24"/>
          <w:szCs w:val="24"/>
        </w:rPr>
        <w:t>a</w:t>
      </w:r>
      <w:r w:rsidR="001D4EDB" w:rsidRPr="00D8292F">
        <w:rPr>
          <w:rFonts w:cstheme="minorHAnsi"/>
          <w:sz w:val="24"/>
          <w:szCs w:val="24"/>
        </w:rPr>
        <w:t xml:space="preserve"> quando da solicitação de vistoria</w:t>
      </w:r>
      <w:r w:rsidRPr="00D8292F">
        <w:rPr>
          <w:rFonts w:cstheme="minorHAnsi"/>
          <w:sz w:val="24"/>
          <w:szCs w:val="24"/>
        </w:rPr>
        <w:t>.</w:t>
      </w:r>
      <w:r w:rsidR="00582F71" w:rsidRPr="00D8292F">
        <w:rPr>
          <w:rFonts w:cstheme="minorHAnsi"/>
          <w:sz w:val="24"/>
          <w:szCs w:val="24"/>
        </w:rPr>
        <w:t xml:space="preserve"> </w:t>
      </w:r>
    </w:p>
    <w:p w14:paraId="181C0308" w14:textId="10C00540" w:rsidR="00CB440E" w:rsidRDefault="00CB440E" w:rsidP="005F50E2">
      <w:pPr>
        <w:spacing w:after="120" w:line="240" w:lineRule="auto"/>
        <w:jc w:val="center"/>
        <w:rPr>
          <w:rFonts w:cstheme="minorHAnsi"/>
          <w:b/>
          <w:sz w:val="24"/>
          <w:szCs w:val="24"/>
        </w:rPr>
      </w:pPr>
      <w:r>
        <w:rPr>
          <w:rFonts w:cstheme="minorHAnsi"/>
          <w:b/>
          <w:sz w:val="24"/>
          <w:szCs w:val="24"/>
        </w:rPr>
        <w:t>Seção I</w:t>
      </w:r>
      <w:r w:rsidR="00894643">
        <w:rPr>
          <w:rFonts w:cstheme="minorHAnsi"/>
          <w:b/>
          <w:sz w:val="24"/>
          <w:szCs w:val="24"/>
        </w:rPr>
        <w:t>II</w:t>
      </w:r>
    </w:p>
    <w:p w14:paraId="3CF4D855" w14:textId="4D48DE32" w:rsidR="00CB440E" w:rsidRPr="00D8292F" w:rsidRDefault="00CB440E" w:rsidP="00837CCC">
      <w:pPr>
        <w:spacing w:after="120" w:line="240" w:lineRule="auto"/>
        <w:jc w:val="center"/>
        <w:rPr>
          <w:rFonts w:cstheme="minorHAnsi"/>
          <w:sz w:val="24"/>
          <w:szCs w:val="24"/>
        </w:rPr>
      </w:pPr>
      <w:r>
        <w:rPr>
          <w:rFonts w:cstheme="minorHAnsi"/>
          <w:b/>
          <w:sz w:val="24"/>
          <w:szCs w:val="24"/>
        </w:rPr>
        <w:t>Indeferimento do Requerimento</w:t>
      </w:r>
    </w:p>
    <w:p w14:paraId="28622339" w14:textId="31960F83" w:rsidR="001630B9" w:rsidRPr="00D8292F" w:rsidRDefault="001630B9" w:rsidP="0061691F">
      <w:pPr>
        <w:spacing w:after="120" w:line="240" w:lineRule="auto"/>
        <w:jc w:val="both"/>
        <w:rPr>
          <w:rFonts w:cstheme="minorHAnsi"/>
          <w:sz w:val="24"/>
          <w:szCs w:val="24"/>
        </w:rPr>
      </w:pPr>
      <w:r w:rsidRPr="00D8292F">
        <w:rPr>
          <w:rFonts w:cstheme="minorHAnsi"/>
          <w:bCs/>
          <w:sz w:val="24"/>
          <w:szCs w:val="24"/>
        </w:rPr>
        <w:t xml:space="preserve">Art. </w:t>
      </w:r>
      <w:r w:rsidR="00DB238A">
        <w:rPr>
          <w:rFonts w:cstheme="minorHAnsi"/>
          <w:bCs/>
          <w:sz w:val="24"/>
          <w:szCs w:val="24"/>
        </w:rPr>
        <w:t>13.</w:t>
      </w:r>
      <w:r w:rsidRPr="00D8292F">
        <w:rPr>
          <w:rFonts w:cstheme="minorHAnsi"/>
          <w:bCs/>
          <w:sz w:val="24"/>
          <w:szCs w:val="24"/>
        </w:rPr>
        <w:t xml:space="preserve">  </w:t>
      </w:r>
      <w:r w:rsidRPr="00D8292F">
        <w:rPr>
          <w:rFonts w:cstheme="minorHAnsi"/>
          <w:sz w:val="24"/>
          <w:szCs w:val="24"/>
        </w:rPr>
        <w:t xml:space="preserve">Será indeferido o requerimento de outorga de autorização </w:t>
      </w:r>
      <w:r w:rsidR="000A397C" w:rsidRPr="00D8292F">
        <w:rPr>
          <w:rFonts w:cstheme="minorHAnsi"/>
          <w:sz w:val="24"/>
          <w:szCs w:val="24"/>
        </w:rPr>
        <w:t>de</w:t>
      </w:r>
      <w:r w:rsidRPr="00D8292F">
        <w:rPr>
          <w:rFonts w:cstheme="minorHAnsi"/>
          <w:sz w:val="24"/>
          <w:szCs w:val="24"/>
        </w:rPr>
        <w:t xml:space="preserve"> operação:</w:t>
      </w:r>
    </w:p>
    <w:p w14:paraId="57EE14CD" w14:textId="6B609318" w:rsidR="001630B9" w:rsidRPr="00D8292F" w:rsidRDefault="001630B9" w:rsidP="0061691F">
      <w:pPr>
        <w:spacing w:after="120" w:line="240" w:lineRule="auto"/>
        <w:jc w:val="both"/>
        <w:rPr>
          <w:rFonts w:cstheme="minorHAnsi"/>
          <w:sz w:val="24"/>
          <w:szCs w:val="24"/>
        </w:rPr>
      </w:pPr>
      <w:r w:rsidRPr="00D8292F">
        <w:rPr>
          <w:rFonts w:cstheme="minorHAnsi"/>
          <w:sz w:val="24"/>
          <w:szCs w:val="24"/>
        </w:rPr>
        <w:t xml:space="preserve">I </w:t>
      </w:r>
      <w:r w:rsidR="00AC15C8" w:rsidRPr="00D8292F">
        <w:rPr>
          <w:rFonts w:cstheme="minorHAnsi"/>
          <w:sz w:val="24"/>
          <w:szCs w:val="24"/>
        </w:rPr>
        <w:t>-</w:t>
      </w:r>
      <w:r w:rsidRPr="00D8292F">
        <w:rPr>
          <w:rFonts w:cstheme="minorHAnsi"/>
          <w:sz w:val="24"/>
          <w:szCs w:val="24"/>
        </w:rPr>
        <w:t xml:space="preserve"> que não atender aos requisitos previstos no </w:t>
      </w:r>
      <w:r w:rsidR="008A030B">
        <w:rPr>
          <w:rFonts w:cstheme="minorHAnsi"/>
          <w:sz w:val="24"/>
          <w:szCs w:val="24"/>
        </w:rPr>
        <w:t>Capítulo IV</w:t>
      </w:r>
      <w:r w:rsidRPr="00D8292F">
        <w:rPr>
          <w:rFonts w:cstheme="minorHAnsi"/>
          <w:sz w:val="24"/>
          <w:szCs w:val="24"/>
        </w:rPr>
        <w:t>;</w:t>
      </w:r>
    </w:p>
    <w:p w14:paraId="63A0E72B" w14:textId="070C7A75" w:rsidR="001630B9" w:rsidRPr="00D8292F" w:rsidRDefault="00623172"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I</w:t>
      </w:r>
      <w:r w:rsidR="001630B9" w:rsidRPr="00D8292F">
        <w:rPr>
          <w:rFonts w:asciiTheme="minorHAnsi" w:hAnsiTheme="minorHAnsi" w:cstheme="minorHAnsi"/>
        </w:rPr>
        <w:t xml:space="preserve">I </w:t>
      </w:r>
      <w:r w:rsidR="00AC15C8" w:rsidRPr="00D8292F">
        <w:rPr>
          <w:rFonts w:asciiTheme="minorHAnsi" w:hAnsiTheme="minorHAnsi" w:cstheme="minorHAnsi"/>
        </w:rPr>
        <w:t>-</w:t>
      </w:r>
      <w:r w:rsidR="001630B9" w:rsidRPr="00D8292F">
        <w:rPr>
          <w:rFonts w:asciiTheme="minorHAnsi" w:hAnsiTheme="minorHAnsi" w:cstheme="minorHAnsi"/>
        </w:rPr>
        <w:t xml:space="preserve"> que tiver sido instruído com informações inverídicas</w:t>
      </w:r>
      <w:r w:rsidR="00A108AF" w:rsidRPr="00D8292F">
        <w:rPr>
          <w:rFonts w:asciiTheme="minorHAnsi" w:hAnsiTheme="minorHAnsi" w:cstheme="minorHAnsi"/>
        </w:rPr>
        <w:t>,</w:t>
      </w:r>
      <w:r w:rsidR="001630B9" w:rsidRPr="00D8292F">
        <w:rPr>
          <w:rFonts w:asciiTheme="minorHAnsi" w:hAnsiTheme="minorHAnsi" w:cstheme="minorHAnsi"/>
        </w:rPr>
        <w:t xml:space="preserve"> inexatas</w:t>
      </w:r>
      <w:r w:rsidR="00A108AF" w:rsidRPr="00D8292F">
        <w:rPr>
          <w:rFonts w:asciiTheme="minorHAnsi" w:hAnsiTheme="minorHAnsi" w:cstheme="minorHAnsi"/>
        </w:rPr>
        <w:t>,</w:t>
      </w:r>
      <w:r w:rsidR="001630B9" w:rsidRPr="00D8292F">
        <w:rPr>
          <w:rFonts w:asciiTheme="minorHAnsi" w:hAnsiTheme="minorHAnsi" w:cstheme="minorHAnsi"/>
        </w:rPr>
        <w:t xml:space="preserve"> com documento falso ou inidôneo;</w:t>
      </w:r>
      <w:r w:rsidR="00C752AF" w:rsidRPr="00D8292F">
        <w:rPr>
          <w:rFonts w:asciiTheme="minorHAnsi" w:hAnsiTheme="minorHAnsi" w:cstheme="minorHAnsi"/>
        </w:rPr>
        <w:t xml:space="preserve"> </w:t>
      </w:r>
      <w:proofErr w:type="gramStart"/>
      <w:r w:rsidR="00C752AF" w:rsidRPr="00D8292F">
        <w:rPr>
          <w:rFonts w:asciiTheme="minorHAnsi" w:hAnsiTheme="minorHAnsi" w:cstheme="minorHAnsi"/>
        </w:rPr>
        <w:t>ou</w:t>
      </w:r>
      <w:proofErr w:type="gramEnd"/>
    </w:p>
    <w:p w14:paraId="2ED14FA3" w14:textId="4A3808BD" w:rsidR="001630B9" w:rsidRPr="00D8292F" w:rsidRDefault="001630B9" w:rsidP="0061691F">
      <w:pPr>
        <w:spacing w:after="120" w:line="240" w:lineRule="auto"/>
        <w:jc w:val="both"/>
        <w:rPr>
          <w:rFonts w:cstheme="minorHAnsi"/>
          <w:sz w:val="24"/>
          <w:szCs w:val="24"/>
        </w:rPr>
      </w:pPr>
      <w:r w:rsidRPr="00D8292F">
        <w:rPr>
          <w:rFonts w:cstheme="minorHAnsi"/>
          <w:sz w:val="24"/>
          <w:szCs w:val="24"/>
        </w:rPr>
        <w:t>I</w:t>
      </w:r>
      <w:r w:rsidR="00623172" w:rsidRPr="00D8292F">
        <w:rPr>
          <w:rFonts w:cstheme="minorHAnsi"/>
          <w:sz w:val="24"/>
          <w:szCs w:val="24"/>
        </w:rPr>
        <w:t>I</w:t>
      </w:r>
      <w:r w:rsidRPr="00D8292F">
        <w:rPr>
          <w:rFonts w:cstheme="minorHAnsi"/>
          <w:sz w:val="24"/>
          <w:szCs w:val="24"/>
        </w:rPr>
        <w:t>I - d</w:t>
      </w:r>
      <w:r w:rsidR="0069779C" w:rsidRPr="00D8292F">
        <w:rPr>
          <w:rFonts w:cstheme="minorHAnsi"/>
          <w:sz w:val="24"/>
          <w:szCs w:val="24"/>
        </w:rPr>
        <w:t>a</w:t>
      </w:r>
      <w:r w:rsidRPr="00D8292F">
        <w:rPr>
          <w:rFonts w:cstheme="minorHAnsi"/>
          <w:sz w:val="24"/>
          <w:szCs w:val="24"/>
        </w:rPr>
        <w:t xml:space="preserve"> pessoa jurídica: </w:t>
      </w:r>
    </w:p>
    <w:p w14:paraId="2EE8F316" w14:textId="763A2024" w:rsidR="001630B9" w:rsidRPr="00D8292F" w:rsidRDefault="001630B9" w:rsidP="0061691F">
      <w:pPr>
        <w:spacing w:after="120" w:line="240" w:lineRule="auto"/>
        <w:jc w:val="both"/>
        <w:rPr>
          <w:rFonts w:cstheme="minorHAnsi"/>
          <w:sz w:val="24"/>
          <w:szCs w:val="24"/>
        </w:rPr>
      </w:pPr>
      <w:r w:rsidRPr="00D8292F">
        <w:rPr>
          <w:rFonts w:cstheme="minorHAnsi"/>
          <w:sz w:val="24"/>
          <w:szCs w:val="24"/>
        </w:rPr>
        <w:t xml:space="preserve">a) com a inscrição no CNPJ da </w:t>
      </w:r>
      <w:r w:rsidR="0061791F" w:rsidRPr="00D8292F">
        <w:rPr>
          <w:rFonts w:cstheme="minorHAnsi"/>
          <w:sz w:val="24"/>
          <w:szCs w:val="24"/>
        </w:rPr>
        <w:t>instalação produtora</w:t>
      </w:r>
      <w:r w:rsidR="00365939" w:rsidRPr="00D8292F">
        <w:rPr>
          <w:rFonts w:cstheme="minorHAnsi"/>
          <w:sz w:val="24"/>
          <w:szCs w:val="24"/>
        </w:rPr>
        <w:t xml:space="preserve"> </w:t>
      </w:r>
      <w:r w:rsidR="0069779C" w:rsidRPr="00D8292F">
        <w:rPr>
          <w:rFonts w:cstheme="minorHAnsi"/>
          <w:sz w:val="24"/>
          <w:szCs w:val="24"/>
        </w:rPr>
        <w:t xml:space="preserve">de </w:t>
      </w:r>
      <w:r w:rsidR="00DD5CCB" w:rsidRPr="00D8292F">
        <w:rPr>
          <w:rFonts w:cstheme="minorHAnsi"/>
          <w:sz w:val="24"/>
          <w:szCs w:val="24"/>
        </w:rPr>
        <w:t>derivados de petróleo e gás natural</w:t>
      </w:r>
      <w:r w:rsidR="0069779C" w:rsidRPr="00D8292F">
        <w:rPr>
          <w:rFonts w:cstheme="minorHAnsi"/>
          <w:sz w:val="24"/>
          <w:szCs w:val="24"/>
        </w:rPr>
        <w:t xml:space="preserve"> </w:t>
      </w:r>
      <w:r w:rsidRPr="00D8292F">
        <w:rPr>
          <w:rFonts w:cstheme="minorHAnsi"/>
          <w:sz w:val="24"/>
          <w:szCs w:val="24"/>
        </w:rPr>
        <w:t>suspensa, inapta, baixada</w:t>
      </w:r>
      <w:r w:rsidR="00322424" w:rsidRPr="00D8292F">
        <w:rPr>
          <w:rFonts w:cstheme="minorHAnsi"/>
          <w:sz w:val="24"/>
          <w:szCs w:val="24"/>
        </w:rPr>
        <w:t>, nula</w:t>
      </w:r>
      <w:r w:rsidRPr="00D8292F">
        <w:rPr>
          <w:rFonts w:cstheme="minorHAnsi"/>
          <w:sz w:val="24"/>
          <w:szCs w:val="24"/>
        </w:rPr>
        <w:t xml:space="preserve"> ou similar;</w:t>
      </w:r>
      <w:r w:rsidR="006E74B5" w:rsidRPr="00D8292F">
        <w:rPr>
          <w:rFonts w:cstheme="minorHAnsi"/>
          <w:sz w:val="24"/>
          <w:szCs w:val="24"/>
        </w:rPr>
        <w:t xml:space="preserve"> </w:t>
      </w:r>
    </w:p>
    <w:p w14:paraId="2EF00223" w14:textId="31F61F0C" w:rsidR="00B9208D" w:rsidRPr="00D8292F" w:rsidRDefault="00B9208D" w:rsidP="0061691F">
      <w:pPr>
        <w:spacing w:after="120" w:line="240" w:lineRule="auto"/>
        <w:jc w:val="both"/>
        <w:rPr>
          <w:rFonts w:cstheme="minorHAnsi"/>
          <w:sz w:val="24"/>
          <w:szCs w:val="24"/>
        </w:rPr>
      </w:pPr>
      <w:r w:rsidRPr="00D8292F">
        <w:rPr>
          <w:rFonts w:cstheme="minorHAnsi"/>
          <w:sz w:val="24"/>
          <w:szCs w:val="24"/>
        </w:rPr>
        <w:t>b) com a Classificação Nacional de Atividades Econômicas (CNAE) no CNPJ não compatível com as atividades econômicas exercidas;</w:t>
      </w:r>
    </w:p>
    <w:p w14:paraId="39C268C9" w14:textId="04C298A0" w:rsidR="001630B9" w:rsidRPr="00D8292F" w:rsidRDefault="000B3101" w:rsidP="0061691F">
      <w:pPr>
        <w:spacing w:after="120" w:line="240" w:lineRule="auto"/>
        <w:jc w:val="both"/>
        <w:rPr>
          <w:rFonts w:cstheme="minorHAnsi"/>
          <w:sz w:val="24"/>
          <w:szCs w:val="24"/>
        </w:rPr>
      </w:pPr>
      <w:r w:rsidRPr="00D8292F">
        <w:rPr>
          <w:rFonts w:cstheme="minorHAnsi"/>
          <w:sz w:val="24"/>
          <w:szCs w:val="24"/>
        </w:rPr>
        <w:t>c</w:t>
      </w:r>
      <w:r w:rsidR="001630B9" w:rsidRPr="00D8292F">
        <w:rPr>
          <w:rFonts w:cstheme="minorHAnsi"/>
          <w:sz w:val="24"/>
          <w:szCs w:val="24"/>
        </w:rPr>
        <w:t>) com seus dados cadastrais em desacordo c</w:t>
      </w:r>
      <w:r w:rsidR="006E74B5" w:rsidRPr="00D8292F">
        <w:rPr>
          <w:rFonts w:cstheme="minorHAnsi"/>
          <w:sz w:val="24"/>
          <w:szCs w:val="24"/>
        </w:rPr>
        <w:t>om os registrados no CNPJ</w:t>
      </w:r>
      <w:r w:rsidR="00C22B68" w:rsidRPr="00D8292F">
        <w:rPr>
          <w:rFonts w:cstheme="minorHAnsi"/>
          <w:sz w:val="24"/>
          <w:szCs w:val="24"/>
        </w:rPr>
        <w:t xml:space="preserve">; </w:t>
      </w:r>
    </w:p>
    <w:p w14:paraId="08981B2A" w14:textId="19738DF0" w:rsidR="00F17F19" w:rsidRPr="00D8292F" w:rsidRDefault="000B3101"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d</w:t>
      </w:r>
      <w:r w:rsidR="00F17F19" w:rsidRPr="00D8292F">
        <w:rPr>
          <w:rFonts w:eastAsia="Times New Roman" w:cstheme="minorHAnsi"/>
          <w:sz w:val="24"/>
          <w:szCs w:val="24"/>
          <w:lang w:eastAsia="pt-BR"/>
        </w:rPr>
        <w:t xml:space="preserve">) </w:t>
      </w:r>
      <w:bookmarkStart w:id="3" w:name="_Hlk25053343"/>
      <w:r w:rsidR="00F17F19" w:rsidRPr="00D8292F">
        <w:rPr>
          <w:rFonts w:eastAsia="Times New Roman" w:cstheme="minorHAnsi"/>
          <w:sz w:val="24"/>
          <w:szCs w:val="24"/>
          <w:lang w:eastAsia="pt-BR"/>
        </w:rPr>
        <w:t xml:space="preserve">que tenha em seu quadro de administradores, acionistas controladores ou sócios, pessoa física ou jurídica responsável por pessoa jurídica que, nos cinco anos anteriores à solicitação, tenha tido a autorização para o exercício de atividade regulada pela ANP revogada em decorrência de penalidade </w:t>
      </w:r>
      <w:r w:rsidR="00F17F19" w:rsidRPr="00D8292F">
        <w:rPr>
          <w:rFonts w:eastAsia="Times New Roman" w:cstheme="minorHAnsi"/>
          <w:sz w:val="24"/>
          <w:szCs w:val="24"/>
          <w:lang w:eastAsia="pt-BR"/>
        </w:rPr>
        <w:lastRenderedPageBreak/>
        <w:t>aplicada em processo administrativo com decisão definitiva, nos termos do art. 10 da Lei nº 9.847, de 26 de outubro de 1999</w:t>
      </w:r>
      <w:bookmarkEnd w:id="3"/>
      <w:r w:rsidR="0021290C" w:rsidRPr="00D8292F">
        <w:rPr>
          <w:rFonts w:eastAsia="Times New Roman" w:cstheme="minorHAnsi"/>
          <w:sz w:val="24"/>
          <w:szCs w:val="24"/>
          <w:lang w:eastAsia="pt-BR"/>
        </w:rPr>
        <w:t xml:space="preserve">; </w:t>
      </w:r>
      <w:proofErr w:type="gramStart"/>
      <w:r w:rsidR="0021290C" w:rsidRPr="00D8292F">
        <w:rPr>
          <w:rFonts w:eastAsia="Times New Roman" w:cstheme="minorHAnsi"/>
          <w:sz w:val="24"/>
          <w:szCs w:val="24"/>
          <w:lang w:eastAsia="pt-BR"/>
        </w:rPr>
        <w:t>ou</w:t>
      </w:r>
      <w:proofErr w:type="gramEnd"/>
    </w:p>
    <w:p w14:paraId="5A64528C" w14:textId="517CC664" w:rsidR="0021290C" w:rsidRDefault="0021290C"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e) com débito inscrito no Cadastro Informativo de Créditos não Quitados do Setor Público Federal (Cadin), constituído após decisão administrativa definitiva, decorrente do exercício de atividade regulada pela ANP, de acordo com a Lei nº 9.847, de 1999, para os casos previstos no art. 5º, incisos I e IV.</w:t>
      </w:r>
    </w:p>
    <w:p w14:paraId="47238F89" w14:textId="5E98E815" w:rsidR="00EF4C91" w:rsidRDefault="00EF4C91" w:rsidP="00EF4C91">
      <w:pPr>
        <w:spacing w:after="120" w:line="240" w:lineRule="auto"/>
        <w:jc w:val="center"/>
        <w:rPr>
          <w:rFonts w:cstheme="minorHAnsi"/>
          <w:b/>
          <w:sz w:val="24"/>
          <w:szCs w:val="24"/>
        </w:rPr>
      </w:pPr>
      <w:r>
        <w:rPr>
          <w:rFonts w:cstheme="minorHAnsi"/>
          <w:b/>
          <w:sz w:val="24"/>
          <w:szCs w:val="24"/>
        </w:rPr>
        <w:t xml:space="preserve">Seção </w:t>
      </w:r>
      <w:r w:rsidR="00894643">
        <w:rPr>
          <w:rFonts w:cstheme="minorHAnsi"/>
          <w:b/>
          <w:sz w:val="24"/>
          <w:szCs w:val="24"/>
        </w:rPr>
        <w:t>I</w:t>
      </w:r>
      <w:r>
        <w:rPr>
          <w:rFonts w:cstheme="minorHAnsi"/>
          <w:b/>
          <w:sz w:val="24"/>
          <w:szCs w:val="24"/>
        </w:rPr>
        <w:t>V</w:t>
      </w:r>
    </w:p>
    <w:p w14:paraId="232114B1" w14:textId="725D43D7" w:rsidR="00EF4C91" w:rsidRPr="00D8292F" w:rsidRDefault="00EF4C91" w:rsidP="00837CCC">
      <w:pPr>
        <w:spacing w:after="120" w:line="240" w:lineRule="auto"/>
        <w:jc w:val="center"/>
        <w:rPr>
          <w:rFonts w:cstheme="minorHAnsi"/>
          <w:sz w:val="24"/>
          <w:szCs w:val="24"/>
        </w:rPr>
      </w:pPr>
      <w:r>
        <w:rPr>
          <w:rFonts w:cstheme="minorHAnsi"/>
          <w:b/>
          <w:sz w:val="24"/>
          <w:szCs w:val="24"/>
        </w:rPr>
        <w:t>Outorga d</w:t>
      </w:r>
      <w:r w:rsidR="004F7BB5">
        <w:rPr>
          <w:rFonts w:cstheme="minorHAnsi"/>
          <w:b/>
          <w:sz w:val="24"/>
          <w:szCs w:val="24"/>
        </w:rPr>
        <w:t>a</w:t>
      </w:r>
      <w:r>
        <w:rPr>
          <w:rFonts w:cstheme="minorHAnsi"/>
          <w:b/>
          <w:sz w:val="24"/>
          <w:szCs w:val="24"/>
        </w:rPr>
        <w:t xml:space="preserve"> Autorização de Operação</w:t>
      </w:r>
    </w:p>
    <w:p w14:paraId="757D2F2C" w14:textId="72F7F0C8" w:rsidR="00DB238A" w:rsidRDefault="00DB238A" w:rsidP="0061691F">
      <w:pPr>
        <w:spacing w:after="120" w:line="240" w:lineRule="auto"/>
        <w:jc w:val="both"/>
        <w:rPr>
          <w:rFonts w:eastAsia="Times New Roman" w:cstheme="minorHAnsi"/>
          <w:bCs/>
          <w:sz w:val="24"/>
          <w:szCs w:val="24"/>
          <w:lang w:eastAsia="pt-BR"/>
        </w:rPr>
      </w:pPr>
      <w:r w:rsidRPr="00D8292F">
        <w:rPr>
          <w:rFonts w:cstheme="minorHAnsi"/>
          <w:sz w:val="24"/>
          <w:szCs w:val="24"/>
        </w:rPr>
        <w:t xml:space="preserve">Art. </w:t>
      </w:r>
      <w:r>
        <w:rPr>
          <w:rFonts w:cstheme="minorHAnsi"/>
          <w:sz w:val="24"/>
          <w:szCs w:val="24"/>
        </w:rPr>
        <w:t>14.</w:t>
      </w:r>
      <w:r w:rsidRPr="00D8292F">
        <w:rPr>
          <w:rFonts w:cstheme="minorHAnsi"/>
          <w:sz w:val="24"/>
          <w:szCs w:val="24"/>
        </w:rPr>
        <w:t xml:space="preserve">  Poderão ser solicitados documentos, informações ou providências adicionais que a ANP considerar pertinentes à instrução da outorga da autorização de operação.</w:t>
      </w:r>
    </w:p>
    <w:p w14:paraId="52E5EB04" w14:textId="2CDD2C9B" w:rsidR="00554370" w:rsidRPr="00D8292F" w:rsidRDefault="00554370" w:rsidP="0061691F">
      <w:pPr>
        <w:spacing w:after="120" w:line="240" w:lineRule="auto"/>
        <w:jc w:val="both"/>
        <w:rPr>
          <w:rFonts w:eastAsia="Times New Roman" w:cstheme="minorHAnsi"/>
          <w:sz w:val="24"/>
          <w:szCs w:val="24"/>
          <w:lang w:eastAsia="pt-BR"/>
        </w:rPr>
      </w:pPr>
      <w:r w:rsidRPr="00D8292F">
        <w:rPr>
          <w:rFonts w:eastAsia="Times New Roman" w:cstheme="minorHAnsi"/>
          <w:bCs/>
          <w:sz w:val="24"/>
          <w:szCs w:val="24"/>
          <w:lang w:eastAsia="pt-BR"/>
        </w:rPr>
        <w:t>Art. 1</w:t>
      </w:r>
      <w:r w:rsidR="00DD3ECA">
        <w:rPr>
          <w:rFonts w:eastAsia="Times New Roman" w:cstheme="minorHAnsi"/>
          <w:bCs/>
          <w:sz w:val="24"/>
          <w:szCs w:val="24"/>
          <w:lang w:eastAsia="pt-BR"/>
        </w:rPr>
        <w:t>5</w:t>
      </w:r>
      <w:r w:rsidRPr="00D8292F">
        <w:rPr>
          <w:rFonts w:eastAsia="Times New Roman" w:cstheme="minorHAnsi"/>
          <w:bCs/>
          <w:sz w:val="24"/>
          <w:szCs w:val="24"/>
          <w:lang w:eastAsia="pt-BR"/>
        </w:rPr>
        <w:t>.</w:t>
      </w:r>
      <w:r w:rsidR="0097395E" w:rsidRPr="00D8292F">
        <w:rPr>
          <w:rFonts w:eastAsia="Times New Roman" w:cstheme="minorHAnsi"/>
          <w:bCs/>
          <w:sz w:val="24"/>
          <w:szCs w:val="24"/>
          <w:lang w:eastAsia="pt-BR"/>
        </w:rPr>
        <w:t xml:space="preserve">  </w:t>
      </w:r>
      <w:r w:rsidR="005849D7" w:rsidRPr="00D8292F">
        <w:rPr>
          <w:rFonts w:eastAsia="Times New Roman" w:cstheme="minorHAnsi"/>
          <w:bCs/>
          <w:sz w:val="24"/>
          <w:szCs w:val="24"/>
          <w:lang w:eastAsia="pt-BR"/>
        </w:rPr>
        <w:t>C</w:t>
      </w:r>
      <w:r w:rsidRPr="00D8292F">
        <w:rPr>
          <w:rFonts w:eastAsia="Times New Roman" w:cstheme="minorHAnsi"/>
          <w:sz w:val="24"/>
          <w:szCs w:val="24"/>
          <w:lang w:eastAsia="pt-BR"/>
        </w:rPr>
        <w:t xml:space="preserve">umpridos os requisitos constantes </w:t>
      </w:r>
      <w:r w:rsidR="00354A09" w:rsidRPr="00D8292F">
        <w:rPr>
          <w:rFonts w:eastAsia="Times New Roman" w:cstheme="minorHAnsi"/>
          <w:sz w:val="24"/>
          <w:szCs w:val="24"/>
          <w:lang w:eastAsia="pt-BR"/>
        </w:rPr>
        <w:t>d</w:t>
      </w:r>
      <w:r w:rsidRPr="00D8292F">
        <w:rPr>
          <w:rFonts w:eastAsia="Times New Roman" w:cstheme="minorHAnsi"/>
          <w:sz w:val="24"/>
          <w:szCs w:val="24"/>
          <w:lang w:eastAsia="pt-BR"/>
        </w:rPr>
        <w:t>e</w:t>
      </w:r>
      <w:r w:rsidR="00942C26" w:rsidRPr="00D8292F">
        <w:rPr>
          <w:rFonts w:eastAsia="Times New Roman" w:cstheme="minorHAnsi"/>
          <w:sz w:val="24"/>
          <w:szCs w:val="24"/>
          <w:lang w:eastAsia="pt-BR"/>
        </w:rPr>
        <w:t xml:space="preserve">sta Resolução, a ANP outorgará </w:t>
      </w:r>
      <w:r w:rsidRPr="00D8292F">
        <w:rPr>
          <w:rFonts w:eastAsia="Times New Roman" w:cstheme="minorHAnsi"/>
          <w:sz w:val="24"/>
          <w:szCs w:val="24"/>
          <w:lang w:eastAsia="pt-BR"/>
        </w:rPr>
        <w:t xml:space="preserve">a </w:t>
      </w:r>
      <w:r w:rsidR="005849D7" w:rsidRPr="00D8292F">
        <w:rPr>
          <w:rFonts w:eastAsia="Times New Roman" w:cstheme="minorHAnsi"/>
          <w:sz w:val="24"/>
          <w:szCs w:val="24"/>
          <w:lang w:eastAsia="pt-BR"/>
        </w:rPr>
        <w:t>a</w:t>
      </w:r>
      <w:r w:rsidRPr="00D8292F">
        <w:rPr>
          <w:rFonts w:eastAsia="Times New Roman" w:cstheme="minorHAnsi"/>
          <w:sz w:val="24"/>
          <w:szCs w:val="24"/>
          <w:lang w:eastAsia="pt-BR"/>
        </w:rPr>
        <w:t xml:space="preserve">utorização </w:t>
      </w:r>
      <w:r w:rsidR="000A397C" w:rsidRPr="00D8292F">
        <w:rPr>
          <w:rFonts w:eastAsia="Times New Roman" w:cstheme="minorHAnsi"/>
          <w:sz w:val="24"/>
          <w:szCs w:val="24"/>
          <w:lang w:eastAsia="pt-BR"/>
        </w:rPr>
        <w:t>de</w:t>
      </w:r>
      <w:r w:rsidRPr="00D8292F">
        <w:rPr>
          <w:rFonts w:eastAsia="Times New Roman" w:cstheme="minorHAnsi"/>
          <w:sz w:val="24"/>
          <w:szCs w:val="24"/>
          <w:lang w:eastAsia="pt-BR"/>
        </w:rPr>
        <w:t xml:space="preserve"> </w:t>
      </w:r>
      <w:r w:rsidR="005849D7" w:rsidRPr="00D8292F">
        <w:rPr>
          <w:rFonts w:eastAsia="Times New Roman" w:cstheme="minorHAnsi"/>
          <w:sz w:val="24"/>
          <w:szCs w:val="24"/>
          <w:lang w:eastAsia="pt-BR"/>
        </w:rPr>
        <w:t>o</w:t>
      </w:r>
      <w:r w:rsidRPr="00D8292F">
        <w:rPr>
          <w:rFonts w:eastAsia="Times New Roman" w:cstheme="minorHAnsi"/>
          <w:sz w:val="24"/>
          <w:szCs w:val="24"/>
          <w:lang w:eastAsia="pt-BR"/>
        </w:rPr>
        <w:t xml:space="preserve">peração </w:t>
      </w:r>
      <w:r w:rsidR="005849D7" w:rsidRPr="00D8292F">
        <w:rPr>
          <w:rFonts w:eastAsia="Times New Roman" w:cstheme="minorHAnsi"/>
          <w:sz w:val="24"/>
          <w:szCs w:val="24"/>
          <w:lang w:eastAsia="pt-BR"/>
        </w:rPr>
        <w:t>d</w:t>
      </w:r>
      <w:r w:rsidR="002340E0" w:rsidRPr="00D8292F">
        <w:rPr>
          <w:rFonts w:eastAsia="Times New Roman" w:cstheme="minorHAnsi"/>
          <w:sz w:val="24"/>
          <w:szCs w:val="24"/>
          <w:lang w:eastAsia="pt-BR"/>
        </w:rPr>
        <w:t>a</w:t>
      </w:r>
      <w:r w:rsidR="005849D7" w:rsidRPr="00D8292F">
        <w:rPr>
          <w:rFonts w:eastAsia="Times New Roman" w:cstheme="minorHAnsi"/>
          <w:sz w:val="24"/>
          <w:szCs w:val="24"/>
          <w:lang w:eastAsia="pt-BR"/>
        </w:rPr>
        <w:t xml:space="preserve"> </w:t>
      </w:r>
      <w:r w:rsidR="0044048E" w:rsidRPr="00D8292F">
        <w:rPr>
          <w:rFonts w:cstheme="minorHAnsi"/>
          <w:sz w:val="24"/>
          <w:szCs w:val="24"/>
        </w:rPr>
        <w:t>instalação produtora</w:t>
      </w:r>
      <w:r w:rsidR="00A45F86" w:rsidRPr="00D8292F">
        <w:rPr>
          <w:rFonts w:cstheme="minorHAnsi"/>
          <w:sz w:val="24"/>
          <w:szCs w:val="24"/>
        </w:rPr>
        <w:t xml:space="preserve"> de </w:t>
      </w:r>
      <w:r w:rsidR="00DD5CCB" w:rsidRPr="00D8292F">
        <w:rPr>
          <w:rFonts w:cstheme="minorHAnsi"/>
          <w:sz w:val="24"/>
          <w:szCs w:val="24"/>
        </w:rPr>
        <w:t>derivados de petróleo e gás natural</w:t>
      </w:r>
      <w:r w:rsidR="00EE4CBC" w:rsidRPr="00D8292F">
        <w:rPr>
          <w:rFonts w:eastAsia="Times New Roman" w:cstheme="minorHAnsi"/>
          <w:sz w:val="24"/>
          <w:szCs w:val="24"/>
          <w:lang w:eastAsia="pt-BR"/>
        </w:rPr>
        <w:t>.</w:t>
      </w:r>
    </w:p>
    <w:p w14:paraId="6F623FBE" w14:textId="3AD3BE66" w:rsidR="00604FCF" w:rsidRPr="00D8292F" w:rsidRDefault="009169D4" w:rsidP="0061691F">
      <w:pPr>
        <w:spacing w:after="120" w:line="240" w:lineRule="auto"/>
        <w:jc w:val="both"/>
        <w:rPr>
          <w:rFonts w:cstheme="minorHAnsi"/>
          <w:sz w:val="24"/>
          <w:szCs w:val="24"/>
        </w:rPr>
      </w:pPr>
      <w:r w:rsidRPr="00D8292F">
        <w:rPr>
          <w:rFonts w:cstheme="minorHAnsi"/>
          <w:sz w:val="24"/>
          <w:szCs w:val="24"/>
        </w:rPr>
        <w:t>§ 1º</w:t>
      </w:r>
      <w:proofErr w:type="gramStart"/>
      <w:r w:rsidR="00A45F86" w:rsidRPr="00D8292F">
        <w:rPr>
          <w:rFonts w:cstheme="minorHAnsi"/>
          <w:sz w:val="24"/>
          <w:szCs w:val="24"/>
        </w:rPr>
        <w:t xml:space="preserve">  </w:t>
      </w:r>
      <w:proofErr w:type="gramEnd"/>
      <w:r w:rsidR="00604FCF" w:rsidRPr="00D8292F">
        <w:rPr>
          <w:rFonts w:cstheme="minorHAnsi"/>
          <w:sz w:val="24"/>
          <w:szCs w:val="24"/>
        </w:rPr>
        <w:t>A pessoa jurídica somente poderá iniciar a operação da instalação produtora</w:t>
      </w:r>
      <w:r w:rsidR="008263E5" w:rsidRPr="00D8292F">
        <w:rPr>
          <w:rFonts w:cstheme="minorHAnsi"/>
          <w:sz w:val="24"/>
          <w:szCs w:val="24"/>
        </w:rPr>
        <w:t xml:space="preserve"> </w:t>
      </w:r>
      <w:r w:rsidR="00604FCF" w:rsidRPr="00D8292F">
        <w:rPr>
          <w:rFonts w:cstheme="minorHAnsi"/>
          <w:sz w:val="24"/>
          <w:szCs w:val="24"/>
        </w:rPr>
        <w:t xml:space="preserve">após a publicação </w:t>
      </w:r>
      <w:r w:rsidR="00B77093" w:rsidRPr="00D8292F">
        <w:rPr>
          <w:rFonts w:cstheme="minorHAnsi"/>
          <w:sz w:val="24"/>
          <w:szCs w:val="24"/>
        </w:rPr>
        <w:t xml:space="preserve">da autorização de operação </w:t>
      </w:r>
      <w:r w:rsidR="00604FCF" w:rsidRPr="00D8292F">
        <w:rPr>
          <w:rFonts w:cstheme="minorHAnsi"/>
          <w:sz w:val="24"/>
          <w:szCs w:val="24"/>
        </w:rPr>
        <w:t>no D</w:t>
      </w:r>
      <w:r w:rsidR="00EC447F" w:rsidRPr="00D8292F">
        <w:rPr>
          <w:rFonts w:cstheme="minorHAnsi"/>
          <w:sz w:val="24"/>
          <w:szCs w:val="24"/>
        </w:rPr>
        <w:t>iário Oficial da União (D</w:t>
      </w:r>
      <w:r w:rsidR="00604FCF" w:rsidRPr="00D8292F">
        <w:rPr>
          <w:rFonts w:cstheme="minorHAnsi"/>
          <w:sz w:val="24"/>
          <w:szCs w:val="24"/>
        </w:rPr>
        <w:t>OU</w:t>
      </w:r>
      <w:r w:rsidR="00EC447F" w:rsidRPr="00D8292F">
        <w:rPr>
          <w:rFonts w:cstheme="minorHAnsi"/>
          <w:sz w:val="24"/>
          <w:szCs w:val="24"/>
        </w:rPr>
        <w:t>)</w:t>
      </w:r>
      <w:r w:rsidR="00604FCF" w:rsidRPr="00D8292F">
        <w:rPr>
          <w:rFonts w:cstheme="minorHAnsi"/>
          <w:sz w:val="24"/>
          <w:szCs w:val="24"/>
        </w:rPr>
        <w:t>.</w:t>
      </w:r>
    </w:p>
    <w:p w14:paraId="63782262" w14:textId="6197152F" w:rsidR="005D36AD" w:rsidRPr="00D8292F" w:rsidRDefault="009169D4"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2º</w:t>
      </w:r>
      <w:proofErr w:type="gramStart"/>
      <w:r w:rsidRPr="00D8292F">
        <w:rPr>
          <w:rFonts w:eastAsia="Times New Roman" w:cstheme="minorHAnsi"/>
          <w:sz w:val="24"/>
          <w:szCs w:val="24"/>
          <w:lang w:eastAsia="pt-BR"/>
        </w:rPr>
        <w:t xml:space="preserve">  </w:t>
      </w:r>
      <w:proofErr w:type="gramEnd"/>
      <w:r w:rsidRPr="00D8292F">
        <w:rPr>
          <w:rFonts w:eastAsia="Times New Roman" w:cstheme="minorHAnsi"/>
          <w:sz w:val="24"/>
          <w:szCs w:val="24"/>
          <w:lang w:eastAsia="pt-BR"/>
        </w:rPr>
        <w:t>Fica vedada a operação da instalação produtora em desacordo com o disposto na autorização de operação outorgada pela ANP.</w:t>
      </w:r>
    </w:p>
    <w:p w14:paraId="7C14A5AE" w14:textId="65D4780D" w:rsidR="00744EC9" w:rsidRPr="00D8292F" w:rsidRDefault="00744EC9" w:rsidP="0061691F">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3º</w:t>
      </w:r>
      <w:proofErr w:type="gramStart"/>
      <w:r w:rsidRPr="00D8292F">
        <w:rPr>
          <w:rFonts w:eastAsia="Times New Roman" w:cstheme="minorHAnsi"/>
          <w:sz w:val="24"/>
          <w:szCs w:val="24"/>
          <w:lang w:eastAsia="pt-BR"/>
        </w:rPr>
        <w:t xml:space="preserve">  </w:t>
      </w:r>
      <w:proofErr w:type="gramEnd"/>
      <w:r w:rsidR="00E84A2E" w:rsidRPr="00D8292F">
        <w:rPr>
          <w:rFonts w:eastAsia="Times New Roman" w:cstheme="minorHAnsi"/>
          <w:sz w:val="24"/>
          <w:szCs w:val="24"/>
          <w:lang w:eastAsia="pt-BR"/>
        </w:rPr>
        <w:t>Os derivados de petróleo e gás natural somente poderão ser comercializados após a</w:t>
      </w:r>
      <w:r w:rsidR="00DB2A58" w:rsidRPr="00D8292F">
        <w:rPr>
          <w:rFonts w:eastAsia="Times New Roman" w:cstheme="minorHAnsi"/>
          <w:sz w:val="24"/>
          <w:szCs w:val="24"/>
          <w:lang w:eastAsia="pt-BR"/>
        </w:rPr>
        <w:t xml:space="preserve"> publicação</w:t>
      </w:r>
      <w:r w:rsidR="00B77093">
        <w:rPr>
          <w:rFonts w:eastAsia="Times New Roman" w:cstheme="minorHAnsi"/>
          <w:sz w:val="24"/>
          <w:szCs w:val="24"/>
          <w:lang w:eastAsia="pt-BR"/>
        </w:rPr>
        <w:t xml:space="preserve"> </w:t>
      </w:r>
      <w:r w:rsidR="00B77093" w:rsidRPr="00D8292F">
        <w:rPr>
          <w:rFonts w:eastAsia="Times New Roman" w:cstheme="minorHAnsi"/>
          <w:sz w:val="24"/>
          <w:szCs w:val="24"/>
          <w:lang w:eastAsia="pt-BR"/>
        </w:rPr>
        <w:t>da autorização de operação</w:t>
      </w:r>
      <w:r w:rsidR="00DB2A58" w:rsidRPr="00D8292F">
        <w:rPr>
          <w:rFonts w:eastAsia="Times New Roman" w:cstheme="minorHAnsi"/>
          <w:sz w:val="24"/>
          <w:szCs w:val="24"/>
          <w:lang w:eastAsia="pt-BR"/>
        </w:rPr>
        <w:t xml:space="preserve"> no DOU</w:t>
      </w:r>
      <w:r w:rsidR="00E84A2E" w:rsidRPr="00D8292F">
        <w:rPr>
          <w:rFonts w:eastAsia="Times New Roman" w:cstheme="minorHAnsi"/>
          <w:sz w:val="24"/>
          <w:szCs w:val="24"/>
          <w:lang w:eastAsia="pt-BR"/>
        </w:rPr>
        <w:t>, observado o Capítulo VIII.</w:t>
      </w:r>
    </w:p>
    <w:p w14:paraId="5975D8E2" w14:textId="77777777" w:rsidR="005471F6" w:rsidRPr="00D8292F" w:rsidRDefault="005471F6" w:rsidP="00D16A58">
      <w:pPr>
        <w:spacing w:after="120" w:line="240" w:lineRule="auto"/>
        <w:ind w:firstLine="567"/>
        <w:jc w:val="both"/>
        <w:rPr>
          <w:rFonts w:eastAsia="Times New Roman" w:cstheme="minorHAnsi"/>
          <w:sz w:val="24"/>
          <w:szCs w:val="24"/>
          <w:lang w:eastAsia="pt-BR"/>
        </w:rPr>
      </w:pPr>
    </w:p>
    <w:p w14:paraId="6AD308D8" w14:textId="4C658F1D" w:rsidR="00494BD4" w:rsidRPr="00D8292F" w:rsidRDefault="00494BD4" w:rsidP="00D16A58">
      <w:pPr>
        <w:pStyle w:val="texto"/>
        <w:spacing w:before="0" w:beforeAutospacing="0" w:after="120" w:afterAutospacing="0"/>
        <w:jc w:val="center"/>
        <w:rPr>
          <w:rFonts w:asciiTheme="minorHAnsi" w:hAnsiTheme="minorHAnsi" w:cstheme="minorHAnsi"/>
        </w:rPr>
      </w:pPr>
      <w:r w:rsidRPr="00D8292F">
        <w:rPr>
          <w:rFonts w:asciiTheme="minorHAnsi" w:hAnsiTheme="minorHAnsi" w:cstheme="minorHAnsi"/>
        </w:rPr>
        <w:t>CAPÍTULO V</w:t>
      </w:r>
    </w:p>
    <w:p w14:paraId="3D074207" w14:textId="230E88D4" w:rsidR="00494BD4" w:rsidRPr="00D8292F" w:rsidRDefault="00494BD4" w:rsidP="00D16A58">
      <w:pPr>
        <w:pStyle w:val="texto"/>
        <w:spacing w:before="0" w:beforeAutospacing="0" w:after="120" w:afterAutospacing="0"/>
        <w:jc w:val="center"/>
        <w:rPr>
          <w:rFonts w:asciiTheme="minorHAnsi" w:hAnsiTheme="minorHAnsi" w:cstheme="minorHAnsi"/>
        </w:rPr>
      </w:pPr>
      <w:r w:rsidRPr="00D8292F">
        <w:rPr>
          <w:rFonts w:asciiTheme="minorHAnsi" w:hAnsiTheme="minorHAnsi" w:cstheme="minorHAnsi"/>
        </w:rPr>
        <w:t>TESTE DE CAPACIDADE</w:t>
      </w:r>
    </w:p>
    <w:p w14:paraId="5A7CCE40" w14:textId="3C050B34" w:rsidR="00494BD4" w:rsidRPr="00D8292F" w:rsidRDefault="00494BD4"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Art. 1</w:t>
      </w:r>
      <w:r w:rsidR="00DD3ECA">
        <w:rPr>
          <w:rFonts w:asciiTheme="minorHAnsi" w:hAnsiTheme="minorHAnsi" w:cstheme="minorHAnsi"/>
        </w:rPr>
        <w:t>6</w:t>
      </w:r>
      <w:r w:rsidRPr="00D8292F">
        <w:rPr>
          <w:rFonts w:asciiTheme="minorHAnsi" w:hAnsiTheme="minorHAnsi" w:cstheme="minorHAnsi"/>
        </w:rPr>
        <w:t xml:space="preserve">.  </w:t>
      </w:r>
      <w:r w:rsidR="00AB4DA6">
        <w:rPr>
          <w:rFonts w:asciiTheme="minorHAnsi" w:hAnsiTheme="minorHAnsi" w:cstheme="minorHAnsi"/>
        </w:rPr>
        <w:t>A</w:t>
      </w:r>
      <w:r w:rsidRPr="00D8292F">
        <w:rPr>
          <w:rFonts w:asciiTheme="minorHAnsi" w:hAnsiTheme="minorHAnsi" w:cstheme="minorHAnsi"/>
        </w:rPr>
        <w:t xml:space="preserve"> realização de teste de capacidade na instalaç</w:t>
      </w:r>
      <w:r w:rsidR="00A62DE6" w:rsidRPr="00D8292F">
        <w:rPr>
          <w:rFonts w:asciiTheme="minorHAnsi" w:hAnsiTheme="minorHAnsi" w:cstheme="minorHAnsi"/>
        </w:rPr>
        <w:t>ão</w:t>
      </w:r>
      <w:r w:rsidRPr="00D8292F">
        <w:rPr>
          <w:rFonts w:asciiTheme="minorHAnsi" w:hAnsiTheme="minorHAnsi" w:cstheme="minorHAnsi"/>
        </w:rPr>
        <w:t xml:space="preserve"> </w:t>
      </w:r>
      <w:r w:rsidR="00265A72" w:rsidRPr="00D8292F">
        <w:rPr>
          <w:rFonts w:asciiTheme="minorHAnsi" w:hAnsiTheme="minorHAnsi" w:cstheme="minorHAnsi"/>
        </w:rPr>
        <w:t>produtora</w:t>
      </w:r>
      <w:r w:rsidR="009707F4" w:rsidRPr="00D8292F">
        <w:rPr>
          <w:rFonts w:asciiTheme="minorHAnsi" w:hAnsiTheme="minorHAnsi" w:cstheme="minorHAnsi"/>
        </w:rPr>
        <w:t xml:space="preserve"> de </w:t>
      </w:r>
      <w:r w:rsidR="00DD5CCB" w:rsidRPr="00D8292F">
        <w:rPr>
          <w:rFonts w:asciiTheme="minorHAnsi" w:hAnsiTheme="minorHAnsi" w:cstheme="minorHAnsi"/>
        </w:rPr>
        <w:t>derivados de petróleo e gás natural</w:t>
      </w:r>
      <w:r w:rsidR="00265A72" w:rsidRPr="00D8292F">
        <w:rPr>
          <w:rFonts w:asciiTheme="minorHAnsi" w:hAnsiTheme="minorHAnsi" w:cstheme="minorHAnsi"/>
        </w:rPr>
        <w:t xml:space="preserve"> </w:t>
      </w:r>
      <w:r w:rsidRPr="00D8292F">
        <w:rPr>
          <w:rFonts w:asciiTheme="minorHAnsi" w:hAnsiTheme="minorHAnsi" w:cstheme="minorHAnsi"/>
        </w:rPr>
        <w:t>autorizada por esta Resolução</w:t>
      </w:r>
      <w:r w:rsidR="00AB4DA6">
        <w:rPr>
          <w:rFonts w:asciiTheme="minorHAnsi" w:hAnsiTheme="minorHAnsi" w:cstheme="minorHAnsi"/>
        </w:rPr>
        <w:t xml:space="preserve"> </w:t>
      </w:r>
      <w:r w:rsidR="00AB4DA6" w:rsidRPr="00D8292F">
        <w:rPr>
          <w:rFonts w:asciiTheme="minorHAnsi" w:hAnsiTheme="minorHAnsi" w:cstheme="minorHAnsi"/>
        </w:rPr>
        <w:t>fica condicionada à aprovação da ANP</w:t>
      </w:r>
      <w:r w:rsidRPr="00D8292F">
        <w:rPr>
          <w:rFonts w:asciiTheme="minorHAnsi" w:hAnsiTheme="minorHAnsi" w:cstheme="minorHAnsi"/>
        </w:rPr>
        <w:t>.</w:t>
      </w:r>
    </w:p>
    <w:p w14:paraId="01014093" w14:textId="5CA1AB2F" w:rsidR="00494BD4" w:rsidRPr="00D8292F" w:rsidRDefault="00494BD4"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 1º</w:t>
      </w:r>
      <w:proofErr w:type="gramStart"/>
      <w:r w:rsidRPr="00D8292F">
        <w:rPr>
          <w:rFonts w:asciiTheme="minorHAnsi" w:hAnsiTheme="minorHAnsi" w:cstheme="minorHAnsi"/>
        </w:rPr>
        <w:t xml:space="preserve">  </w:t>
      </w:r>
      <w:proofErr w:type="gramEnd"/>
      <w:r w:rsidRPr="00D8292F">
        <w:rPr>
          <w:rFonts w:asciiTheme="minorHAnsi" w:hAnsiTheme="minorHAnsi" w:cstheme="minorHAnsi"/>
        </w:rPr>
        <w:t xml:space="preserve">O teste terá duração máxima de </w:t>
      </w:r>
      <w:r w:rsidR="00E7760D" w:rsidRPr="00D8292F">
        <w:rPr>
          <w:rFonts w:asciiTheme="minorHAnsi" w:hAnsiTheme="minorHAnsi" w:cstheme="minorHAnsi"/>
        </w:rPr>
        <w:t>noventa</w:t>
      </w:r>
      <w:r w:rsidRPr="00D8292F">
        <w:rPr>
          <w:rFonts w:asciiTheme="minorHAnsi" w:hAnsiTheme="minorHAnsi" w:cstheme="minorHAnsi"/>
        </w:rPr>
        <w:t xml:space="preserve"> dias, com possibilidade de renovação por igual período, quando devidamente motivada.</w:t>
      </w:r>
    </w:p>
    <w:p w14:paraId="2816FA48" w14:textId="288B9C04" w:rsidR="00494BD4" w:rsidRPr="00D8292F" w:rsidRDefault="00494BD4"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 2º</w:t>
      </w:r>
      <w:proofErr w:type="gramStart"/>
      <w:r w:rsidRPr="00D8292F">
        <w:rPr>
          <w:rFonts w:asciiTheme="minorHAnsi" w:hAnsiTheme="minorHAnsi" w:cstheme="minorHAnsi"/>
        </w:rPr>
        <w:t xml:space="preserve">  </w:t>
      </w:r>
      <w:proofErr w:type="gramEnd"/>
      <w:r w:rsidRPr="00D8292F">
        <w:rPr>
          <w:rFonts w:asciiTheme="minorHAnsi" w:hAnsiTheme="minorHAnsi" w:cstheme="minorHAnsi"/>
        </w:rPr>
        <w:t xml:space="preserve">O </w:t>
      </w:r>
      <w:r w:rsidR="000C785A" w:rsidRPr="00D8292F">
        <w:rPr>
          <w:rFonts w:asciiTheme="minorHAnsi" w:hAnsiTheme="minorHAnsi" w:cstheme="minorHAnsi"/>
        </w:rPr>
        <w:t>produto</w:t>
      </w:r>
      <w:r w:rsidRPr="00D8292F">
        <w:rPr>
          <w:rFonts w:asciiTheme="minorHAnsi" w:hAnsiTheme="minorHAnsi" w:cstheme="minorHAnsi"/>
        </w:rPr>
        <w:t>r de</w:t>
      </w:r>
      <w:r w:rsidR="000C785A" w:rsidRPr="00D8292F">
        <w:rPr>
          <w:rFonts w:asciiTheme="minorHAnsi" w:hAnsiTheme="minorHAnsi" w:cstheme="minorHAnsi"/>
        </w:rPr>
        <w:t xml:space="preserve"> </w:t>
      </w:r>
      <w:r w:rsidR="00DD5CCB" w:rsidRPr="00D8292F">
        <w:rPr>
          <w:rFonts w:asciiTheme="minorHAnsi" w:hAnsiTheme="minorHAnsi" w:cstheme="minorHAnsi"/>
        </w:rPr>
        <w:t>derivados de petróleo e gás natural</w:t>
      </w:r>
      <w:r w:rsidRPr="00D8292F">
        <w:rPr>
          <w:rFonts w:asciiTheme="minorHAnsi" w:hAnsiTheme="minorHAnsi" w:cstheme="minorHAnsi"/>
          <w:bCs/>
        </w:rPr>
        <w:t xml:space="preserve"> deverá </w:t>
      </w:r>
      <w:r w:rsidR="006A4062" w:rsidRPr="00D8292F">
        <w:rPr>
          <w:rFonts w:asciiTheme="minorHAnsi" w:hAnsiTheme="minorHAnsi" w:cstheme="minorHAnsi"/>
          <w:bCs/>
        </w:rPr>
        <w:t xml:space="preserve">encaminhar à </w:t>
      </w:r>
      <w:r w:rsidRPr="00D8292F">
        <w:rPr>
          <w:rFonts w:asciiTheme="minorHAnsi" w:hAnsiTheme="minorHAnsi" w:cstheme="minorHAnsi"/>
          <w:bCs/>
        </w:rPr>
        <w:t>ANP a</w:t>
      </w:r>
      <w:r w:rsidR="00D41154" w:rsidRPr="00D8292F">
        <w:rPr>
          <w:rFonts w:asciiTheme="minorHAnsi" w:hAnsiTheme="minorHAnsi" w:cstheme="minorHAnsi"/>
          <w:bCs/>
        </w:rPr>
        <w:t xml:space="preserve"> análise de risco </w:t>
      </w:r>
      <w:r w:rsidR="00D96B76" w:rsidRPr="00D8292F">
        <w:rPr>
          <w:rFonts w:asciiTheme="minorHAnsi" w:hAnsiTheme="minorHAnsi" w:cstheme="minorHAnsi"/>
          <w:bCs/>
        </w:rPr>
        <w:t xml:space="preserve">relativa ao </w:t>
      </w:r>
      <w:r w:rsidR="00D96B76" w:rsidRPr="00D8292F">
        <w:rPr>
          <w:rFonts w:asciiTheme="minorHAnsi" w:hAnsiTheme="minorHAnsi" w:cstheme="minorHAnsi"/>
        </w:rPr>
        <w:t>teste de capacidade</w:t>
      </w:r>
      <w:r w:rsidR="003C5DF1" w:rsidRPr="00D8292F">
        <w:rPr>
          <w:rFonts w:asciiTheme="minorHAnsi" w:hAnsiTheme="minorHAnsi" w:cstheme="minorHAnsi"/>
        </w:rPr>
        <w:t>, que demonstre que os riscos estão controlados e atendem aos critérios de aceitação de risco,</w:t>
      </w:r>
      <w:r w:rsidR="00D96B76" w:rsidRPr="00D8292F">
        <w:rPr>
          <w:rFonts w:asciiTheme="minorHAnsi" w:hAnsiTheme="minorHAnsi" w:cstheme="minorHAnsi"/>
          <w:bCs/>
        </w:rPr>
        <w:t xml:space="preserve"> </w:t>
      </w:r>
      <w:r w:rsidR="00D41154" w:rsidRPr="00D8292F">
        <w:rPr>
          <w:rFonts w:asciiTheme="minorHAnsi" w:hAnsiTheme="minorHAnsi" w:cstheme="minorHAnsi"/>
          <w:bCs/>
        </w:rPr>
        <w:t>e a</w:t>
      </w:r>
      <w:r w:rsidRPr="00D8292F">
        <w:rPr>
          <w:rFonts w:asciiTheme="minorHAnsi" w:hAnsiTheme="minorHAnsi" w:cstheme="minorHAnsi"/>
          <w:bCs/>
        </w:rPr>
        <w:t xml:space="preserve"> Licença de Operação </w:t>
      </w:r>
      <w:r w:rsidRPr="00D8292F">
        <w:rPr>
          <w:rFonts w:asciiTheme="minorHAnsi" w:hAnsiTheme="minorHAnsi" w:cstheme="minorHAnsi"/>
        </w:rPr>
        <w:t>ou outro documento que a substitua, emitido pelo órgão ambiental competente.</w:t>
      </w:r>
    </w:p>
    <w:p w14:paraId="4BADA9D8" w14:textId="148C5C73" w:rsidR="00494BD4" w:rsidRPr="00D8292F" w:rsidRDefault="00494BD4" w:rsidP="0061691F">
      <w:pPr>
        <w:spacing w:after="120" w:line="240" w:lineRule="auto"/>
        <w:jc w:val="both"/>
        <w:rPr>
          <w:rFonts w:eastAsia="Times New Roman" w:cstheme="minorHAnsi"/>
          <w:bCs/>
          <w:sz w:val="24"/>
          <w:szCs w:val="24"/>
          <w:lang w:eastAsia="pt-BR"/>
        </w:rPr>
      </w:pPr>
      <w:r w:rsidRPr="00D8292F">
        <w:rPr>
          <w:rFonts w:eastAsia="Times New Roman" w:cstheme="minorHAnsi"/>
          <w:bCs/>
          <w:sz w:val="24"/>
          <w:szCs w:val="24"/>
          <w:lang w:eastAsia="pt-BR"/>
        </w:rPr>
        <w:t>§ 3º</w:t>
      </w:r>
      <w:proofErr w:type="gramStart"/>
      <w:r w:rsidRPr="00D8292F">
        <w:rPr>
          <w:rFonts w:eastAsia="Times New Roman" w:cstheme="minorHAnsi"/>
          <w:bCs/>
          <w:sz w:val="24"/>
          <w:szCs w:val="24"/>
          <w:lang w:eastAsia="pt-BR"/>
        </w:rPr>
        <w:t xml:space="preserve">  </w:t>
      </w:r>
      <w:proofErr w:type="gramEnd"/>
      <w:r w:rsidRPr="00D8292F">
        <w:rPr>
          <w:rFonts w:eastAsia="Times New Roman" w:cstheme="minorHAnsi"/>
          <w:bCs/>
          <w:sz w:val="24"/>
          <w:szCs w:val="24"/>
          <w:lang w:eastAsia="pt-BR"/>
        </w:rPr>
        <w:t>Cumpridos os requisitos constantes deste artigo, a ANP aprovará, por meio de ofício, a realização do teste de capacidade.</w:t>
      </w:r>
    </w:p>
    <w:p w14:paraId="7289AE2F" w14:textId="51236C64" w:rsidR="004E4BDC" w:rsidRPr="00D8292F" w:rsidRDefault="004E4BDC" w:rsidP="0061691F">
      <w:pPr>
        <w:spacing w:after="120" w:line="240" w:lineRule="auto"/>
        <w:jc w:val="both"/>
        <w:rPr>
          <w:rFonts w:eastAsia="Times New Roman" w:cstheme="minorHAnsi"/>
          <w:bCs/>
          <w:sz w:val="24"/>
          <w:szCs w:val="24"/>
          <w:lang w:eastAsia="pt-BR"/>
        </w:rPr>
      </w:pPr>
      <w:r w:rsidRPr="00D8292F">
        <w:rPr>
          <w:rFonts w:eastAsia="Times New Roman" w:cstheme="minorHAnsi"/>
          <w:bCs/>
          <w:sz w:val="24"/>
          <w:szCs w:val="24"/>
          <w:lang w:eastAsia="pt-BR"/>
        </w:rPr>
        <w:t>§ 4º</w:t>
      </w:r>
      <w:proofErr w:type="gramStart"/>
      <w:r w:rsidRPr="00D8292F">
        <w:rPr>
          <w:rFonts w:eastAsia="Times New Roman" w:cstheme="minorHAnsi"/>
          <w:bCs/>
          <w:sz w:val="24"/>
          <w:szCs w:val="24"/>
          <w:lang w:eastAsia="pt-BR"/>
        </w:rPr>
        <w:t xml:space="preserve">  </w:t>
      </w:r>
      <w:proofErr w:type="gramEnd"/>
      <w:r w:rsidRPr="00D8292F">
        <w:rPr>
          <w:rFonts w:eastAsia="Times New Roman" w:cstheme="minorHAnsi"/>
          <w:bCs/>
          <w:sz w:val="24"/>
          <w:szCs w:val="24"/>
          <w:lang w:eastAsia="pt-BR"/>
        </w:rPr>
        <w:t xml:space="preserve">Ao final do teste, o produtor de </w:t>
      </w:r>
      <w:r w:rsidR="00DD5CCB" w:rsidRPr="00D8292F">
        <w:rPr>
          <w:rFonts w:eastAsia="Times New Roman" w:cstheme="minorHAnsi"/>
          <w:bCs/>
          <w:sz w:val="24"/>
          <w:szCs w:val="24"/>
          <w:lang w:eastAsia="pt-BR"/>
        </w:rPr>
        <w:t>derivados de petróleo e gás natural</w:t>
      </w:r>
      <w:r w:rsidRPr="00D8292F">
        <w:rPr>
          <w:rFonts w:eastAsia="Times New Roman" w:cstheme="minorHAnsi"/>
          <w:bCs/>
          <w:sz w:val="24"/>
          <w:szCs w:val="24"/>
          <w:lang w:eastAsia="pt-BR"/>
        </w:rPr>
        <w:t xml:space="preserve"> deverá encaminhar</w:t>
      </w:r>
      <w:r w:rsidR="00267AC9">
        <w:rPr>
          <w:rFonts w:cstheme="minorHAnsi"/>
          <w:sz w:val="24"/>
          <w:szCs w:val="24"/>
        </w:rPr>
        <w:t xml:space="preserve"> à ANP</w:t>
      </w:r>
      <w:r w:rsidRPr="00D8292F">
        <w:rPr>
          <w:rFonts w:eastAsia="Times New Roman" w:cstheme="minorHAnsi"/>
          <w:bCs/>
          <w:sz w:val="24"/>
          <w:szCs w:val="24"/>
          <w:lang w:eastAsia="pt-BR"/>
        </w:rPr>
        <w:t xml:space="preserve"> relatório</w:t>
      </w:r>
      <w:r w:rsidR="00647065" w:rsidRPr="00D8292F">
        <w:rPr>
          <w:rFonts w:eastAsia="Times New Roman" w:cstheme="minorHAnsi"/>
          <w:bCs/>
          <w:sz w:val="24"/>
          <w:szCs w:val="24"/>
          <w:lang w:eastAsia="pt-BR"/>
        </w:rPr>
        <w:t>,</w:t>
      </w:r>
      <w:r w:rsidRPr="00D8292F">
        <w:rPr>
          <w:rFonts w:eastAsia="Times New Roman" w:cstheme="minorHAnsi"/>
          <w:bCs/>
          <w:sz w:val="24"/>
          <w:szCs w:val="24"/>
          <w:lang w:eastAsia="pt-BR"/>
        </w:rPr>
        <w:t xml:space="preserve"> </w:t>
      </w:r>
      <w:r w:rsidR="00333B9E" w:rsidRPr="00D8292F">
        <w:rPr>
          <w:rFonts w:eastAsia="Times New Roman" w:cstheme="minorHAnsi"/>
          <w:bCs/>
          <w:sz w:val="24"/>
          <w:szCs w:val="24"/>
          <w:lang w:eastAsia="pt-BR"/>
        </w:rPr>
        <w:t>elaborado</w:t>
      </w:r>
      <w:r w:rsidR="00647065" w:rsidRPr="00D8292F">
        <w:rPr>
          <w:rFonts w:eastAsia="Times New Roman" w:cstheme="minorHAnsi"/>
          <w:bCs/>
          <w:sz w:val="24"/>
          <w:szCs w:val="24"/>
          <w:lang w:eastAsia="pt-BR"/>
        </w:rPr>
        <w:t xml:space="preserve"> pelo responsável técnico, </w:t>
      </w:r>
      <w:r w:rsidRPr="00D8292F">
        <w:rPr>
          <w:rFonts w:eastAsia="Times New Roman" w:cstheme="minorHAnsi"/>
          <w:bCs/>
          <w:sz w:val="24"/>
          <w:szCs w:val="24"/>
          <w:lang w:eastAsia="pt-BR"/>
        </w:rPr>
        <w:t>com os resultados e as vazões processadas ou produzidas, eventuais problemas operacionais ocorridos e suas respectivas ações corretivas.</w:t>
      </w:r>
    </w:p>
    <w:p w14:paraId="605999EF" w14:textId="34898EF6" w:rsidR="00494BD4" w:rsidRPr="00D8292F" w:rsidRDefault="007D4DBB" w:rsidP="007D4DBB">
      <w:pPr>
        <w:spacing w:after="120" w:line="240" w:lineRule="auto"/>
        <w:jc w:val="both"/>
        <w:rPr>
          <w:rFonts w:eastAsia="Times New Roman" w:cstheme="minorHAnsi"/>
          <w:bCs/>
          <w:sz w:val="24"/>
          <w:szCs w:val="24"/>
          <w:lang w:eastAsia="pt-BR"/>
        </w:rPr>
      </w:pPr>
      <w:r w:rsidRPr="00D8292F">
        <w:rPr>
          <w:rFonts w:eastAsia="Times New Roman" w:cstheme="minorHAnsi"/>
          <w:bCs/>
          <w:sz w:val="24"/>
          <w:szCs w:val="24"/>
          <w:lang w:eastAsia="pt-BR"/>
        </w:rPr>
        <w:t xml:space="preserve">§ </w:t>
      </w:r>
      <w:r w:rsidR="004E4BDC" w:rsidRPr="00D8292F">
        <w:rPr>
          <w:rFonts w:eastAsia="Times New Roman" w:cstheme="minorHAnsi"/>
          <w:bCs/>
          <w:sz w:val="24"/>
          <w:szCs w:val="24"/>
          <w:lang w:eastAsia="pt-BR"/>
        </w:rPr>
        <w:t>5</w:t>
      </w:r>
      <w:r w:rsidRPr="00D8292F">
        <w:rPr>
          <w:rFonts w:eastAsia="Times New Roman" w:cstheme="minorHAnsi"/>
          <w:bCs/>
          <w:sz w:val="24"/>
          <w:szCs w:val="24"/>
          <w:lang w:eastAsia="pt-BR"/>
        </w:rPr>
        <w:t>º</w:t>
      </w:r>
      <w:proofErr w:type="gramStart"/>
      <w:r w:rsidRPr="00D8292F">
        <w:rPr>
          <w:rFonts w:eastAsia="Times New Roman" w:cstheme="minorHAnsi"/>
          <w:bCs/>
          <w:sz w:val="24"/>
          <w:szCs w:val="24"/>
          <w:lang w:eastAsia="pt-BR"/>
        </w:rPr>
        <w:t xml:space="preserve">  </w:t>
      </w:r>
      <w:proofErr w:type="gramEnd"/>
      <w:r w:rsidR="00196DDE" w:rsidRPr="00D8292F">
        <w:rPr>
          <w:rFonts w:eastAsia="Times New Roman" w:cstheme="minorHAnsi"/>
          <w:bCs/>
          <w:sz w:val="24"/>
          <w:szCs w:val="24"/>
          <w:lang w:eastAsia="pt-BR"/>
        </w:rPr>
        <w:t>A</w:t>
      </w:r>
      <w:r w:rsidRPr="00D8292F">
        <w:rPr>
          <w:rFonts w:eastAsia="Times New Roman" w:cstheme="minorHAnsi"/>
          <w:bCs/>
          <w:sz w:val="24"/>
          <w:szCs w:val="24"/>
          <w:lang w:eastAsia="pt-BR"/>
        </w:rPr>
        <w:t xml:space="preserve"> operação definitiva com a </w:t>
      </w:r>
      <w:r w:rsidR="00637D52" w:rsidRPr="00D8292F">
        <w:rPr>
          <w:rFonts w:eastAsia="Times New Roman" w:cstheme="minorHAnsi"/>
          <w:bCs/>
          <w:sz w:val="24"/>
          <w:szCs w:val="24"/>
          <w:lang w:eastAsia="pt-BR"/>
        </w:rPr>
        <w:t xml:space="preserve">nova </w:t>
      </w:r>
      <w:r w:rsidRPr="00D8292F">
        <w:rPr>
          <w:rFonts w:eastAsia="Times New Roman" w:cstheme="minorHAnsi"/>
          <w:bCs/>
          <w:sz w:val="24"/>
          <w:szCs w:val="24"/>
          <w:lang w:eastAsia="pt-BR"/>
        </w:rPr>
        <w:t>capacidade</w:t>
      </w:r>
      <w:r w:rsidR="00196DDE" w:rsidRPr="00D8292F">
        <w:rPr>
          <w:rFonts w:eastAsia="Times New Roman" w:cstheme="minorHAnsi"/>
          <w:bCs/>
          <w:sz w:val="24"/>
          <w:szCs w:val="24"/>
          <w:lang w:eastAsia="pt-BR"/>
        </w:rPr>
        <w:t xml:space="preserve"> somente poderá ocorrer após a publicação da</w:t>
      </w:r>
      <w:r w:rsidRPr="00D8292F">
        <w:rPr>
          <w:rFonts w:eastAsia="Times New Roman" w:cstheme="minorHAnsi"/>
          <w:bCs/>
          <w:sz w:val="24"/>
          <w:szCs w:val="24"/>
          <w:lang w:eastAsia="pt-BR"/>
        </w:rPr>
        <w:t xml:space="preserve"> autorização de operação referente à ampliação de capacidade por melhoria de</w:t>
      </w:r>
      <w:r w:rsidR="00BF4FD4" w:rsidRPr="00D8292F">
        <w:rPr>
          <w:rFonts w:eastAsia="Times New Roman" w:cstheme="minorHAnsi"/>
          <w:bCs/>
          <w:sz w:val="24"/>
          <w:szCs w:val="24"/>
          <w:lang w:eastAsia="pt-BR"/>
        </w:rPr>
        <w:t xml:space="preserve"> processo</w:t>
      </w:r>
      <w:r w:rsidR="00196DDE" w:rsidRPr="00D8292F">
        <w:rPr>
          <w:rFonts w:eastAsia="Times New Roman" w:cstheme="minorHAnsi"/>
          <w:bCs/>
          <w:sz w:val="24"/>
          <w:szCs w:val="24"/>
          <w:lang w:eastAsia="pt-BR"/>
        </w:rPr>
        <w:t xml:space="preserve"> no DOU</w:t>
      </w:r>
      <w:r w:rsidR="00BF4FD4" w:rsidRPr="00D8292F">
        <w:rPr>
          <w:rFonts w:eastAsia="Times New Roman" w:cstheme="minorHAnsi"/>
          <w:bCs/>
          <w:sz w:val="24"/>
          <w:szCs w:val="24"/>
          <w:lang w:eastAsia="pt-BR"/>
        </w:rPr>
        <w:t xml:space="preserve">, nos termos do </w:t>
      </w:r>
      <w:r w:rsidR="00E33C94" w:rsidRPr="00D8292F">
        <w:rPr>
          <w:rFonts w:eastAsia="Times New Roman" w:cstheme="minorHAnsi"/>
          <w:bCs/>
          <w:sz w:val="24"/>
          <w:szCs w:val="24"/>
          <w:lang w:eastAsia="pt-BR"/>
        </w:rPr>
        <w:t xml:space="preserve">art. </w:t>
      </w:r>
      <w:r w:rsidR="00681DD2">
        <w:rPr>
          <w:rFonts w:eastAsia="Times New Roman" w:cstheme="minorHAnsi"/>
          <w:bCs/>
          <w:sz w:val="24"/>
          <w:szCs w:val="24"/>
          <w:lang w:eastAsia="pt-BR"/>
        </w:rPr>
        <w:t>8</w:t>
      </w:r>
      <w:r w:rsidR="00E33C94" w:rsidRPr="00D8292F">
        <w:rPr>
          <w:rFonts w:eastAsia="Times New Roman" w:cstheme="minorHAnsi"/>
          <w:bCs/>
          <w:sz w:val="24"/>
          <w:szCs w:val="24"/>
          <w:lang w:eastAsia="pt-BR"/>
        </w:rPr>
        <w:t>º</w:t>
      </w:r>
      <w:r w:rsidR="00BF4FD4" w:rsidRPr="00D8292F">
        <w:rPr>
          <w:rFonts w:eastAsia="Times New Roman" w:cstheme="minorHAnsi"/>
          <w:bCs/>
          <w:sz w:val="24"/>
          <w:szCs w:val="24"/>
          <w:lang w:eastAsia="pt-BR"/>
        </w:rPr>
        <w:t>.</w:t>
      </w:r>
    </w:p>
    <w:p w14:paraId="4F52BC0C" w14:textId="77777777" w:rsidR="009A19DD" w:rsidRPr="00D8292F" w:rsidRDefault="009A19DD" w:rsidP="007D4DBB">
      <w:pPr>
        <w:spacing w:after="120" w:line="240" w:lineRule="auto"/>
        <w:jc w:val="both"/>
        <w:rPr>
          <w:rFonts w:eastAsia="Times New Roman" w:cstheme="minorHAnsi"/>
          <w:bCs/>
          <w:sz w:val="24"/>
          <w:szCs w:val="24"/>
          <w:lang w:eastAsia="pt-BR"/>
        </w:rPr>
      </w:pPr>
    </w:p>
    <w:p w14:paraId="190E4D8A" w14:textId="6F301FD4" w:rsidR="005471F6" w:rsidRPr="00D8292F" w:rsidRDefault="003E314D" w:rsidP="00D16A58">
      <w:pPr>
        <w:spacing w:after="120" w:line="240" w:lineRule="auto"/>
        <w:jc w:val="center"/>
        <w:rPr>
          <w:rFonts w:cstheme="minorHAnsi"/>
          <w:sz w:val="24"/>
          <w:szCs w:val="24"/>
        </w:rPr>
      </w:pPr>
      <w:proofErr w:type="gramStart"/>
      <w:r w:rsidRPr="00D8292F">
        <w:rPr>
          <w:rFonts w:cstheme="minorHAnsi"/>
          <w:sz w:val="24"/>
          <w:szCs w:val="24"/>
        </w:rPr>
        <w:t>CAPÍTULO</w:t>
      </w:r>
      <w:r w:rsidR="005471F6" w:rsidRPr="00D8292F">
        <w:rPr>
          <w:rFonts w:cstheme="minorHAnsi"/>
          <w:sz w:val="24"/>
          <w:szCs w:val="24"/>
        </w:rPr>
        <w:t xml:space="preserve"> V</w:t>
      </w:r>
      <w:r w:rsidR="00C22CDD" w:rsidRPr="00D8292F">
        <w:rPr>
          <w:rFonts w:cstheme="minorHAnsi"/>
          <w:sz w:val="24"/>
          <w:szCs w:val="24"/>
        </w:rPr>
        <w:t>I</w:t>
      </w:r>
      <w:proofErr w:type="gramEnd"/>
    </w:p>
    <w:p w14:paraId="4DBC53E3" w14:textId="4602184B" w:rsidR="00340396" w:rsidRDefault="003E4654" w:rsidP="00D16A58">
      <w:pPr>
        <w:spacing w:after="120" w:line="240" w:lineRule="auto"/>
        <w:jc w:val="center"/>
        <w:rPr>
          <w:rFonts w:cstheme="minorHAnsi"/>
          <w:sz w:val="24"/>
          <w:szCs w:val="24"/>
        </w:rPr>
      </w:pPr>
      <w:r>
        <w:rPr>
          <w:rFonts w:cstheme="minorHAnsi"/>
          <w:sz w:val="24"/>
          <w:szCs w:val="24"/>
        </w:rPr>
        <w:t>APROVAÇÃO</w:t>
      </w:r>
      <w:r w:rsidRPr="00D8292F">
        <w:rPr>
          <w:rFonts w:cstheme="minorHAnsi"/>
          <w:sz w:val="24"/>
          <w:szCs w:val="24"/>
        </w:rPr>
        <w:t xml:space="preserve"> </w:t>
      </w:r>
      <w:r>
        <w:rPr>
          <w:rFonts w:cstheme="minorHAnsi"/>
          <w:sz w:val="24"/>
          <w:szCs w:val="24"/>
        </w:rPr>
        <w:t xml:space="preserve">DA </w:t>
      </w:r>
      <w:r w:rsidR="003E314D" w:rsidRPr="00D8292F">
        <w:rPr>
          <w:rFonts w:cstheme="minorHAnsi"/>
          <w:sz w:val="24"/>
          <w:szCs w:val="24"/>
        </w:rPr>
        <w:t xml:space="preserve">ALTERAÇÃO DA </w:t>
      </w:r>
      <w:r w:rsidR="00340396">
        <w:rPr>
          <w:rFonts w:cstheme="minorHAnsi"/>
          <w:sz w:val="24"/>
          <w:szCs w:val="24"/>
        </w:rPr>
        <w:t>INSTALAÇÃO PRODUTOR</w:t>
      </w:r>
      <w:r>
        <w:rPr>
          <w:rFonts w:cstheme="minorHAnsi"/>
          <w:sz w:val="24"/>
          <w:szCs w:val="24"/>
        </w:rPr>
        <w:t>A</w:t>
      </w:r>
      <w:r w:rsidR="004F7BB5">
        <w:rPr>
          <w:rFonts w:cstheme="minorHAnsi"/>
          <w:sz w:val="24"/>
          <w:szCs w:val="24"/>
        </w:rPr>
        <w:t xml:space="preserve"> </w:t>
      </w:r>
    </w:p>
    <w:p w14:paraId="4FF28801" w14:textId="77777777" w:rsidR="00340396" w:rsidRDefault="00340396" w:rsidP="00340396">
      <w:pPr>
        <w:spacing w:after="120" w:line="240" w:lineRule="auto"/>
        <w:jc w:val="center"/>
        <w:rPr>
          <w:rFonts w:cstheme="minorHAnsi"/>
          <w:b/>
          <w:sz w:val="24"/>
          <w:szCs w:val="24"/>
        </w:rPr>
      </w:pPr>
      <w:r w:rsidRPr="00964585">
        <w:rPr>
          <w:rFonts w:cstheme="minorHAnsi"/>
          <w:b/>
          <w:sz w:val="24"/>
          <w:szCs w:val="24"/>
        </w:rPr>
        <w:lastRenderedPageBreak/>
        <w:t xml:space="preserve">Seção </w:t>
      </w:r>
      <w:r>
        <w:rPr>
          <w:rFonts w:cstheme="minorHAnsi"/>
          <w:b/>
          <w:sz w:val="24"/>
          <w:szCs w:val="24"/>
        </w:rPr>
        <w:t>I</w:t>
      </w:r>
    </w:p>
    <w:p w14:paraId="093E7132" w14:textId="26586236" w:rsidR="00340396" w:rsidRDefault="00340396" w:rsidP="00340396">
      <w:pPr>
        <w:spacing w:after="120" w:line="240" w:lineRule="auto"/>
        <w:jc w:val="center"/>
        <w:rPr>
          <w:rFonts w:cstheme="minorHAnsi"/>
          <w:sz w:val="24"/>
          <w:szCs w:val="24"/>
        </w:rPr>
      </w:pPr>
      <w:r w:rsidRPr="00964585">
        <w:rPr>
          <w:rFonts w:cstheme="minorHAnsi"/>
          <w:b/>
          <w:sz w:val="24"/>
          <w:szCs w:val="24"/>
        </w:rPr>
        <w:t xml:space="preserve">Alteração </w:t>
      </w:r>
      <w:r>
        <w:rPr>
          <w:rFonts w:cstheme="minorHAnsi"/>
          <w:b/>
          <w:sz w:val="24"/>
          <w:szCs w:val="24"/>
        </w:rPr>
        <w:t>Física sem Ampliação da Capacidade Autorizada</w:t>
      </w:r>
    </w:p>
    <w:p w14:paraId="1D4B3BA0" w14:textId="1A9314EC" w:rsidR="00665BE2" w:rsidRDefault="00340396" w:rsidP="005F50E2">
      <w:pPr>
        <w:spacing w:after="120" w:line="240" w:lineRule="auto"/>
        <w:jc w:val="both"/>
        <w:rPr>
          <w:rFonts w:cstheme="minorHAnsi"/>
          <w:bCs/>
          <w:sz w:val="24"/>
          <w:szCs w:val="24"/>
        </w:rPr>
      </w:pPr>
      <w:r w:rsidRPr="00D8292F">
        <w:rPr>
          <w:rFonts w:cstheme="minorHAnsi"/>
          <w:bCs/>
          <w:sz w:val="24"/>
          <w:szCs w:val="24"/>
        </w:rPr>
        <w:t>Art. 1</w:t>
      </w:r>
      <w:r>
        <w:rPr>
          <w:rFonts w:cstheme="minorHAnsi"/>
          <w:bCs/>
          <w:sz w:val="24"/>
          <w:szCs w:val="24"/>
        </w:rPr>
        <w:t>7</w:t>
      </w:r>
      <w:r w:rsidRPr="00D8292F">
        <w:rPr>
          <w:rFonts w:cstheme="minorHAnsi"/>
          <w:bCs/>
          <w:sz w:val="24"/>
          <w:szCs w:val="24"/>
        </w:rPr>
        <w:t xml:space="preserve">.  </w:t>
      </w:r>
      <w:r>
        <w:rPr>
          <w:rFonts w:cstheme="minorHAnsi"/>
          <w:sz w:val="24"/>
          <w:szCs w:val="24"/>
        </w:rPr>
        <w:t>O</w:t>
      </w:r>
      <w:r w:rsidRPr="00D8292F">
        <w:rPr>
          <w:rFonts w:cstheme="minorHAnsi"/>
          <w:bCs/>
          <w:sz w:val="24"/>
          <w:szCs w:val="24"/>
        </w:rPr>
        <w:t xml:space="preserve"> produtor de derivados de petróleo e gás natural deverá requerer aprovação</w:t>
      </w:r>
      <w:r>
        <w:rPr>
          <w:rFonts w:cstheme="minorHAnsi"/>
          <w:bCs/>
          <w:sz w:val="24"/>
          <w:szCs w:val="24"/>
        </w:rPr>
        <w:t xml:space="preserve"> para efetivar a alteração </w:t>
      </w:r>
      <w:r w:rsidRPr="00D8292F">
        <w:rPr>
          <w:rFonts w:cstheme="minorHAnsi"/>
          <w:sz w:val="24"/>
          <w:szCs w:val="24"/>
        </w:rPr>
        <w:t>física da instalação produtora, que modifique as condições de segurança operacional, o perfil de produção ou a qualidade final dos produtos, sem que haja alt</w:t>
      </w:r>
      <w:r>
        <w:rPr>
          <w:rFonts w:cstheme="minorHAnsi"/>
          <w:sz w:val="24"/>
          <w:szCs w:val="24"/>
        </w:rPr>
        <w:t xml:space="preserve">eração da capacidade autorizada, </w:t>
      </w:r>
      <w:r w:rsidRPr="00D8292F">
        <w:rPr>
          <w:rFonts w:cstheme="minorHAnsi"/>
          <w:sz w:val="24"/>
          <w:szCs w:val="24"/>
        </w:rPr>
        <w:t>ressalvada a alteração na área de armazenamento de que trata o art. 1</w:t>
      </w:r>
      <w:r>
        <w:rPr>
          <w:rFonts w:cstheme="minorHAnsi"/>
          <w:sz w:val="24"/>
          <w:szCs w:val="24"/>
        </w:rPr>
        <w:t xml:space="preserve">8, encaminhando </w:t>
      </w:r>
      <w:r w:rsidR="00665BE2" w:rsidRPr="0014035B">
        <w:rPr>
          <w:rFonts w:cstheme="minorHAnsi"/>
          <w:sz w:val="24"/>
          <w:szCs w:val="24"/>
        </w:rPr>
        <w:t xml:space="preserve">os documentos constantes do art. 6º, incisos III, IV, VII e IX, bem como os dos incisos V e VI, quando aplicáveis, além do memorial </w:t>
      </w:r>
      <w:proofErr w:type="gramStart"/>
      <w:r w:rsidR="00665BE2" w:rsidRPr="0014035B">
        <w:rPr>
          <w:rFonts w:cstheme="minorHAnsi"/>
          <w:sz w:val="24"/>
          <w:szCs w:val="24"/>
        </w:rPr>
        <w:t>descritivo das alterações, do estudo de gestão de mudanças e da análise de risco, acompanhada de ART</w:t>
      </w:r>
      <w:r w:rsidR="0014035B">
        <w:rPr>
          <w:rFonts w:cstheme="minorHAnsi"/>
          <w:sz w:val="24"/>
          <w:szCs w:val="24"/>
        </w:rPr>
        <w:t>.</w:t>
      </w:r>
      <w:proofErr w:type="gramEnd"/>
    </w:p>
    <w:p w14:paraId="6A3B20A5" w14:textId="77777777" w:rsidR="00665BE2" w:rsidRDefault="00665BE2" w:rsidP="00665BE2">
      <w:pPr>
        <w:spacing w:after="120" w:line="240" w:lineRule="auto"/>
        <w:jc w:val="both"/>
        <w:rPr>
          <w:rFonts w:cstheme="minorHAnsi"/>
          <w:sz w:val="24"/>
          <w:szCs w:val="24"/>
        </w:rPr>
      </w:pPr>
      <w:r w:rsidRPr="00D8292F">
        <w:rPr>
          <w:rFonts w:cstheme="minorHAnsi"/>
          <w:sz w:val="24"/>
          <w:szCs w:val="24"/>
        </w:rPr>
        <w:t>§ 1º</w:t>
      </w:r>
      <w:proofErr w:type="gramStart"/>
      <w:r w:rsidRPr="00D8292F">
        <w:rPr>
          <w:rFonts w:cstheme="minorHAnsi"/>
          <w:sz w:val="24"/>
          <w:szCs w:val="24"/>
        </w:rPr>
        <w:t xml:space="preserve">  </w:t>
      </w:r>
      <w:proofErr w:type="gramEnd"/>
      <w:r w:rsidRPr="00D8292F">
        <w:rPr>
          <w:rFonts w:cstheme="minorHAnsi"/>
          <w:sz w:val="24"/>
          <w:szCs w:val="24"/>
        </w:rPr>
        <w:t xml:space="preserve">O produtor de derivados de petróleo e gás natural somente poderá </w:t>
      </w:r>
      <w:r>
        <w:rPr>
          <w:rFonts w:cstheme="minorHAnsi"/>
          <w:sz w:val="24"/>
          <w:szCs w:val="24"/>
        </w:rPr>
        <w:t xml:space="preserve">efetivar </w:t>
      </w:r>
      <w:r w:rsidRPr="00D8292F">
        <w:rPr>
          <w:rFonts w:cstheme="minorHAnsi"/>
          <w:sz w:val="24"/>
          <w:szCs w:val="24"/>
        </w:rPr>
        <w:t>a</w:t>
      </w:r>
      <w:r>
        <w:rPr>
          <w:rFonts w:cstheme="minorHAnsi"/>
          <w:sz w:val="24"/>
          <w:szCs w:val="24"/>
        </w:rPr>
        <w:t xml:space="preserve"> alteração física da instalação produtora apó</w:t>
      </w:r>
      <w:r w:rsidRPr="00D8292F">
        <w:rPr>
          <w:rFonts w:cstheme="minorHAnsi"/>
          <w:sz w:val="24"/>
          <w:szCs w:val="24"/>
        </w:rPr>
        <w:t>s aprovação da ANP por ofício.</w:t>
      </w:r>
    </w:p>
    <w:p w14:paraId="25E98744" w14:textId="24A298DB" w:rsidR="00665BE2" w:rsidRDefault="00665BE2" w:rsidP="00665BE2">
      <w:pPr>
        <w:spacing w:after="120" w:line="240" w:lineRule="auto"/>
        <w:jc w:val="both"/>
        <w:rPr>
          <w:rFonts w:cstheme="minorHAnsi"/>
          <w:sz w:val="24"/>
          <w:szCs w:val="24"/>
          <w:bdr w:val="none" w:sz="0" w:space="0" w:color="auto" w:frame="1"/>
          <w:shd w:val="clear" w:color="auto" w:fill="FFFFFF"/>
        </w:rPr>
      </w:pPr>
      <w:r w:rsidRPr="00D8292F">
        <w:rPr>
          <w:rFonts w:cstheme="minorHAnsi"/>
          <w:sz w:val="24"/>
          <w:szCs w:val="24"/>
        </w:rPr>
        <w:t xml:space="preserve">§ </w:t>
      </w:r>
      <w:r>
        <w:rPr>
          <w:rFonts w:cstheme="minorHAnsi"/>
          <w:sz w:val="24"/>
          <w:szCs w:val="24"/>
        </w:rPr>
        <w:t>2</w:t>
      </w:r>
      <w:r w:rsidRPr="00D8292F">
        <w:rPr>
          <w:rFonts w:cstheme="minorHAnsi"/>
          <w:sz w:val="24"/>
          <w:szCs w:val="24"/>
        </w:rPr>
        <w:t>º</w:t>
      </w:r>
      <w:proofErr w:type="gramStart"/>
      <w:r>
        <w:rPr>
          <w:rFonts w:cstheme="minorHAnsi"/>
          <w:sz w:val="24"/>
          <w:szCs w:val="24"/>
        </w:rPr>
        <w:t xml:space="preserve"> </w:t>
      </w:r>
      <w:r w:rsidR="00702791">
        <w:rPr>
          <w:rFonts w:cstheme="minorHAnsi"/>
          <w:sz w:val="24"/>
          <w:szCs w:val="24"/>
        </w:rPr>
        <w:t xml:space="preserve"> </w:t>
      </w:r>
      <w:proofErr w:type="gramEnd"/>
      <w:r>
        <w:rPr>
          <w:rFonts w:cstheme="minorHAnsi"/>
          <w:sz w:val="24"/>
          <w:szCs w:val="24"/>
        </w:rPr>
        <w:t>F</w:t>
      </w:r>
      <w:r w:rsidRPr="00D8292F">
        <w:rPr>
          <w:rFonts w:cstheme="minorHAnsi"/>
          <w:sz w:val="24"/>
          <w:szCs w:val="24"/>
          <w:bdr w:val="none" w:sz="0" w:space="0" w:color="auto" w:frame="1"/>
          <w:shd w:val="clear" w:color="auto" w:fill="FFFFFF"/>
        </w:rPr>
        <w:t xml:space="preserve">ica facultada a vistoria da instalação produtora de derivados de petróleo e gás natural, observado o art. </w:t>
      </w:r>
      <w:r>
        <w:rPr>
          <w:rFonts w:cstheme="minorHAnsi"/>
          <w:sz w:val="24"/>
          <w:szCs w:val="24"/>
          <w:bdr w:val="none" w:sz="0" w:space="0" w:color="auto" w:frame="1"/>
          <w:shd w:val="clear" w:color="auto" w:fill="FFFFFF"/>
        </w:rPr>
        <w:t>12</w:t>
      </w:r>
      <w:r w:rsidRPr="00D8292F">
        <w:rPr>
          <w:rFonts w:cstheme="minorHAnsi"/>
          <w:sz w:val="24"/>
          <w:szCs w:val="24"/>
          <w:bdr w:val="none" w:sz="0" w:space="0" w:color="auto" w:frame="1"/>
          <w:shd w:val="clear" w:color="auto" w:fill="FFFFFF"/>
        </w:rPr>
        <w:t>, § 1º</w:t>
      </w:r>
      <w:r>
        <w:rPr>
          <w:rFonts w:cstheme="minorHAnsi"/>
          <w:sz w:val="24"/>
          <w:szCs w:val="24"/>
          <w:bdr w:val="none" w:sz="0" w:space="0" w:color="auto" w:frame="1"/>
          <w:shd w:val="clear" w:color="auto" w:fill="FFFFFF"/>
        </w:rPr>
        <w:t>.</w:t>
      </w:r>
    </w:p>
    <w:p w14:paraId="0ECB35B9" w14:textId="77777777" w:rsidR="00665BE2" w:rsidRDefault="00665BE2" w:rsidP="00665BE2">
      <w:pPr>
        <w:spacing w:after="120" w:line="240" w:lineRule="auto"/>
        <w:jc w:val="center"/>
        <w:rPr>
          <w:rFonts w:cstheme="minorHAnsi"/>
          <w:b/>
          <w:sz w:val="24"/>
          <w:szCs w:val="24"/>
        </w:rPr>
      </w:pPr>
      <w:r w:rsidRPr="00964585">
        <w:rPr>
          <w:rFonts w:cstheme="minorHAnsi"/>
          <w:b/>
          <w:sz w:val="24"/>
          <w:szCs w:val="24"/>
        </w:rPr>
        <w:t xml:space="preserve">Seção </w:t>
      </w:r>
      <w:r>
        <w:rPr>
          <w:rFonts w:cstheme="minorHAnsi"/>
          <w:b/>
          <w:sz w:val="24"/>
          <w:szCs w:val="24"/>
        </w:rPr>
        <w:t>I</w:t>
      </w:r>
      <w:r w:rsidRPr="00964585">
        <w:rPr>
          <w:rFonts w:cstheme="minorHAnsi"/>
          <w:b/>
          <w:sz w:val="24"/>
          <w:szCs w:val="24"/>
        </w:rPr>
        <w:t>I</w:t>
      </w:r>
    </w:p>
    <w:p w14:paraId="5D9DEE48" w14:textId="24D8AD76" w:rsidR="00665BE2" w:rsidRDefault="00665BE2" w:rsidP="00F4191B">
      <w:pPr>
        <w:spacing w:after="120" w:line="240" w:lineRule="auto"/>
        <w:jc w:val="center"/>
        <w:rPr>
          <w:rFonts w:cstheme="minorHAnsi"/>
          <w:bCs/>
          <w:sz w:val="24"/>
          <w:szCs w:val="24"/>
        </w:rPr>
      </w:pPr>
      <w:r w:rsidRPr="00964585">
        <w:rPr>
          <w:rFonts w:cstheme="minorHAnsi"/>
          <w:b/>
          <w:sz w:val="24"/>
          <w:szCs w:val="24"/>
        </w:rPr>
        <w:t>Alteração da Área de Armazenamento</w:t>
      </w:r>
    </w:p>
    <w:p w14:paraId="1BD180E9" w14:textId="15D4F1C4" w:rsidR="00FA3C03" w:rsidRPr="00D8292F" w:rsidRDefault="00FA3C03" w:rsidP="0061691F">
      <w:pPr>
        <w:spacing w:after="120" w:line="240" w:lineRule="auto"/>
        <w:jc w:val="both"/>
        <w:rPr>
          <w:rFonts w:cstheme="minorHAnsi"/>
          <w:bCs/>
          <w:sz w:val="24"/>
          <w:szCs w:val="24"/>
        </w:rPr>
      </w:pPr>
      <w:r w:rsidRPr="00D8292F">
        <w:rPr>
          <w:rFonts w:cstheme="minorHAnsi"/>
          <w:bCs/>
          <w:sz w:val="24"/>
          <w:szCs w:val="24"/>
        </w:rPr>
        <w:t>Art. 1</w:t>
      </w:r>
      <w:r w:rsidR="00665BE2">
        <w:rPr>
          <w:rFonts w:cstheme="minorHAnsi"/>
          <w:bCs/>
          <w:sz w:val="24"/>
          <w:szCs w:val="24"/>
        </w:rPr>
        <w:t>8</w:t>
      </w:r>
      <w:r w:rsidRPr="00D8292F">
        <w:rPr>
          <w:rFonts w:cstheme="minorHAnsi"/>
          <w:bCs/>
          <w:sz w:val="24"/>
          <w:szCs w:val="24"/>
        </w:rPr>
        <w:t xml:space="preserve">. </w:t>
      </w:r>
      <w:r w:rsidR="00727A19" w:rsidRPr="00D8292F">
        <w:rPr>
          <w:rFonts w:cstheme="minorHAnsi"/>
          <w:bCs/>
          <w:sz w:val="24"/>
          <w:szCs w:val="24"/>
        </w:rPr>
        <w:t xml:space="preserve"> </w:t>
      </w:r>
      <w:r w:rsidR="000A7C6E" w:rsidRPr="00D8292F">
        <w:rPr>
          <w:rFonts w:cstheme="minorHAnsi"/>
          <w:bCs/>
          <w:sz w:val="24"/>
          <w:szCs w:val="24"/>
        </w:rPr>
        <w:t xml:space="preserve">O produtor de </w:t>
      </w:r>
      <w:r w:rsidR="00DD5CCB" w:rsidRPr="00D8292F">
        <w:rPr>
          <w:rFonts w:cstheme="minorHAnsi"/>
          <w:bCs/>
          <w:sz w:val="24"/>
          <w:szCs w:val="24"/>
        </w:rPr>
        <w:t>derivados de petróleo e gás natural</w:t>
      </w:r>
      <w:r w:rsidR="000A7C6E" w:rsidRPr="00D8292F">
        <w:rPr>
          <w:rFonts w:cstheme="minorHAnsi"/>
          <w:bCs/>
          <w:sz w:val="24"/>
          <w:szCs w:val="24"/>
        </w:rPr>
        <w:t xml:space="preserve"> deverá requerer aprovação para operação da área de armazenamento</w:t>
      </w:r>
      <w:r w:rsidR="00FE0915">
        <w:rPr>
          <w:rFonts w:cstheme="minorHAnsi"/>
          <w:bCs/>
          <w:sz w:val="24"/>
          <w:szCs w:val="24"/>
        </w:rPr>
        <w:t xml:space="preserve"> após as alterações realizadas</w:t>
      </w:r>
      <w:r w:rsidR="000A7C6E" w:rsidRPr="00D8292F">
        <w:rPr>
          <w:rFonts w:cstheme="minorHAnsi"/>
          <w:bCs/>
          <w:sz w:val="24"/>
          <w:szCs w:val="24"/>
        </w:rPr>
        <w:t>,</w:t>
      </w:r>
      <w:r w:rsidR="009A616B" w:rsidRPr="00D8292F">
        <w:rPr>
          <w:rFonts w:cstheme="minorHAnsi"/>
          <w:bCs/>
          <w:sz w:val="24"/>
          <w:szCs w:val="24"/>
        </w:rPr>
        <w:t xml:space="preserve"> </w:t>
      </w:r>
      <w:r w:rsidR="009A616B" w:rsidRPr="00D8292F">
        <w:rPr>
          <w:rFonts w:cstheme="minorHAnsi"/>
          <w:sz w:val="24"/>
          <w:szCs w:val="24"/>
        </w:rPr>
        <w:t xml:space="preserve">observado o </w:t>
      </w:r>
      <w:r w:rsidR="009A616B" w:rsidRPr="00D8292F">
        <w:rPr>
          <w:rFonts w:cstheme="minorHAnsi"/>
          <w:bCs/>
          <w:sz w:val="24"/>
          <w:szCs w:val="24"/>
        </w:rPr>
        <w:t xml:space="preserve">disposto no art. 4º, </w:t>
      </w:r>
      <w:r w:rsidR="005A787C" w:rsidRPr="00D8292F">
        <w:rPr>
          <w:rFonts w:cstheme="minorHAnsi"/>
          <w:bCs/>
          <w:sz w:val="24"/>
          <w:szCs w:val="24"/>
        </w:rPr>
        <w:t>parágrafo único</w:t>
      </w:r>
      <w:r w:rsidR="000A7C6E" w:rsidRPr="00D8292F">
        <w:rPr>
          <w:rFonts w:cstheme="minorHAnsi"/>
          <w:bCs/>
          <w:sz w:val="24"/>
          <w:szCs w:val="24"/>
        </w:rPr>
        <w:t>, acompanhada da seguinte documentação</w:t>
      </w:r>
      <w:r w:rsidR="00A11675" w:rsidRPr="00D8292F">
        <w:rPr>
          <w:rFonts w:cstheme="minorHAnsi"/>
          <w:bCs/>
          <w:sz w:val="24"/>
          <w:szCs w:val="24"/>
        </w:rPr>
        <w:t>:</w:t>
      </w:r>
    </w:p>
    <w:p w14:paraId="4F4B3366" w14:textId="528AD044" w:rsidR="00914FA1" w:rsidRPr="00D8292F" w:rsidRDefault="00A11675" w:rsidP="0061691F">
      <w:pPr>
        <w:spacing w:after="120" w:line="240" w:lineRule="auto"/>
        <w:jc w:val="both"/>
        <w:rPr>
          <w:rFonts w:cstheme="minorHAnsi"/>
          <w:sz w:val="24"/>
          <w:szCs w:val="24"/>
        </w:rPr>
      </w:pPr>
      <w:r w:rsidRPr="00D8292F">
        <w:rPr>
          <w:rFonts w:cstheme="minorHAnsi"/>
          <w:sz w:val="24"/>
          <w:szCs w:val="24"/>
        </w:rPr>
        <w:t>I -</w:t>
      </w:r>
      <w:r w:rsidR="00914FA1" w:rsidRPr="00D8292F">
        <w:rPr>
          <w:rFonts w:cstheme="minorHAnsi"/>
          <w:sz w:val="24"/>
          <w:szCs w:val="24"/>
        </w:rPr>
        <w:t xml:space="preserve"> </w:t>
      </w:r>
      <w:r w:rsidRPr="00D8292F">
        <w:rPr>
          <w:rFonts w:cstheme="minorHAnsi"/>
          <w:bCs/>
          <w:sz w:val="24"/>
          <w:szCs w:val="24"/>
        </w:rPr>
        <w:t>n</w:t>
      </w:r>
      <w:r w:rsidRPr="00D8292F">
        <w:rPr>
          <w:rFonts w:cstheme="minorHAnsi"/>
          <w:sz w:val="24"/>
          <w:szCs w:val="24"/>
        </w:rPr>
        <w:t xml:space="preserve">o caso de ampliação </w:t>
      </w:r>
      <w:r w:rsidRPr="00D8292F">
        <w:rPr>
          <w:rFonts w:cstheme="minorHAnsi"/>
          <w:bCs/>
          <w:sz w:val="24"/>
          <w:szCs w:val="24"/>
        </w:rPr>
        <w:t>da capacidade de armazenamento</w:t>
      </w:r>
      <w:r w:rsidRPr="00D8292F">
        <w:rPr>
          <w:rFonts w:cstheme="minorHAnsi"/>
          <w:sz w:val="24"/>
          <w:szCs w:val="24"/>
        </w:rPr>
        <w:t xml:space="preserve">, </w:t>
      </w:r>
      <w:r w:rsidRPr="00940B30">
        <w:rPr>
          <w:rFonts w:cstheme="minorHAnsi"/>
          <w:sz w:val="24"/>
          <w:szCs w:val="24"/>
        </w:rPr>
        <w:t xml:space="preserve">os documentos constantes do art. </w:t>
      </w:r>
      <w:r w:rsidR="00B64F2A" w:rsidRPr="00940B30">
        <w:rPr>
          <w:rFonts w:cstheme="minorHAnsi"/>
          <w:sz w:val="24"/>
          <w:szCs w:val="24"/>
        </w:rPr>
        <w:t>6</w:t>
      </w:r>
      <w:r w:rsidRPr="00940B30">
        <w:rPr>
          <w:rFonts w:cstheme="minorHAnsi"/>
          <w:sz w:val="24"/>
          <w:szCs w:val="24"/>
        </w:rPr>
        <w:t xml:space="preserve">º, incisos </w:t>
      </w:r>
      <w:r w:rsidR="00B64F2A" w:rsidRPr="00940B30">
        <w:rPr>
          <w:rFonts w:cstheme="minorHAnsi"/>
          <w:sz w:val="24"/>
          <w:szCs w:val="24"/>
        </w:rPr>
        <w:t>V</w:t>
      </w:r>
      <w:r w:rsidR="00CD7547" w:rsidRPr="00940B30">
        <w:rPr>
          <w:rFonts w:cstheme="minorHAnsi"/>
          <w:sz w:val="24"/>
          <w:szCs w:val="24"/>
        </w:rPr>
        <w:t>,</w:t>
      </w:r>
      <w:r w:rsidR="00CB7317" w:rsidRPr="00940B30">
        <w:rPr>
          <w:rFonts w:cstheme="minorHAnsi"/>
          <w:sz w:val="24"/>
          <w:szCs w:val="24"/>
        </w:rPr>
        <w:t xml:space="preserve"> </w:t>
      </w:r>
      <w:proofErr w:type="gramStart"/>
      <w:r w:rsidR="00B64F2A" w:rsidRPr="00940B30">
        <w:rPr>
          <w:rFonts w:cstheme="minorHAnsi"/>
          <w:sz w:val="24"/>
          <w:szCs w:val="24"/>
        </w:rPr>
        <w:t>V</w:t>
      </w:r>
      <w:r w:rsidR="008D50F8" w:rsidRPr="00940B30">
        <w:rPr>
          <w:rFonts w:cstheme="minorHAnsi"/>
          <w:sz w:val="24"/>
          <w:szCs w:val="24"/>
        </w:rPr>
        <w:t>I</w:t>
      </w:r>
      <w:proofErr w:type="gramEnd"/>
      <w:r w:rsidR="00CD7547" w:rsidRPr="00940B30">
        <w:rPr>
          <w:rFonts w:cstheme="minorHAnsi"/>
          <w:sz w:val="24"/>
          <w:szCs w:val="24"/>
        </w:rPr>
        <w:t xml:space="preserve"> e </w:t>
      </w:r>
      <w:r w:rsidR="00135BAA" w:rsidRPr="00940B30">
        <w:rPr>
          <w:rFonts w:cstheme="minorHAnsi"/>
          <w:sz w:val="24"/>
          <w:szCs w:val="24"/>
        </w:rPr>
        <w:t>VIII</w:t>
      </w:r>
      <w:r w:rsidRPr="00940B30">
        <w:rPr>
          <w:rFonts w:cstheme="minorHAnsi"/>
          <w:sz w:val="24"/>
          <w:szCs w:val="24"/>
        </w:rPr>
        <w:t xml:space="preserve">, </w:t>
      </w:r>
      <w:r w:rsidR="00DC488F" w:rsidRPr="00940B30">
        <w:rPr>
          <w:rFonts w:cstheme="minorHAnsi"/>
          <w:sz w:val="24"/>
          <w:szCs w:val="24"/>
        </w:rPr>
        <w:t xml:space="preserve">a </w:t>
      </w:r>
      <w:r w:rsidRPr="00940B30">
        <w:rPr>
          <w:rFonts w:cstheme="minorHAnsi"/>
          <w:sz w:val="24"/>
          <w:szCs w:val="24"/>
        </w:rPr>
        <w:t>planta de arranjo geral</w:t>
      </w:r>
      <w:r w:rsidR="00DC488F" w:rsidRPr="00940B30">
        <w:rPr>
          <w:rFonts w:cstheme="minorHAnsi"/>
          <w:sz w:val="24"/>
          <w:szCs w:val="24"/>
        </w:rPr>
        <w:t>,</w:t>
      </w:r>
      <w:r w:rsidRPr="00940B30">
        <w:rPr>
          <w:rFonts w:cstheme="minorHAnsi"/>
          <w:sz w:val="24"/>
          <w:szCs w:val="24"/>
        </w:rPr>
        <w:t xml:space="preserve"> a planta baixa e de corte</w:t>
      </w:r>
      <w:r w:rsidR="00DC488F" w:rsidRPr="00940B30">
        <w:rPr>
          <w:rFonts w:cstheme="minorHAnsi"/>
          <w:sz w:val="24"/>
          <w:szCs w:val="24"/>
        </w:rPr>
        <w:t>,</w:t>
      </w:r>
      <w:r w:rsidRPr="00940B30">
        <w:rPr>
          <w:rFonts w:cstheme="minorHAnsi"/>
          <w:sz w:val="24"/>
          <w:szCs w:val="24"/>
        </w:rPr>
        <w:t xml:space="preserve"> </w:t>
      </w:r>
      <w:r w:rsidR="0071181B" w:rsidRPr="00940B30">
        <w:rPr>
          <w:rFonts w:cstheme="minorHAnsi"/>
          <w:sz w:val="24"/>
          <w:szCs w:val="24"/>
        </w:rPr>
        <w:t>o memorial descritivo</w:t>
      </w:r>
      <w:r w:rsidR="00253529" w:rsidRPr="00940B30">
        <w:rPr>
          <w:rFonts w:cstheme="minorHAnsi"/>
          <w:sz w:val="24"/>
          <w:szCs w:val="24"/>
        </w:rPr>
        <w:t xml:space="preserve"> das alterações, </w:t>
      </w:r>
      <w:r w:rsidR="00802A94" w:rsidRPr="00940B30">
        <w:rPr>
          <w:rFonts w:cstheme="minorHAnsi"/>
          <w:sz w:val="24"/>
          <w:szCs w:val="24"/>
        </w:rPr>
        <w:t xml:space="preserve">o estudo de gestão de mudanças, </w:t>
      </w:r>
      <w:r w:rsidR="00253529" w:rsidRPr="00940B30">
        <w:rPr>
          <w:rFonts w:cstheme="minorHAnsi"/>
          <w:sz w:val="24"/>
          <w:szCs w:val="24"/>
        </w:rPr>
        <w:t>a análise de risco</w:t>
      </w:r>
      <w:r w:rsidR="00993466" w:rsidRPr="00940B30">
        <w:rPr>
          <w:rFonts w:cstheme="minorHAnsi"/>
          <w:sz w:val="24"/>
          <w:szCs w:val="24"/>
        </w:rPr>
        <w:t>,</w:t>
      </w:r>
      <w:r w:rsidR="00253529" w:rsidRPr="00940B30">
        <w:rPr>
          <w:rFonts w:cstheme="minorHAnsi"/>
          <w:sz w:val="24"/>
          <w:szCs w:val="24"/>
        </w:rPr>
        <w:t xml:space="preserve"> </w:t>
      </w:r>
      <w:r w:rsidR="00DC488F" w:rsidRPr="00940B30">
        <w:rPr>
          <w:rFonts w:cstheme="minorHAnsi"/>
          <w:sz w:val="24"/>
          <w:szCs w:val="24"/>
        </w:rPr>
        <w:t>o relatório fotográfico da área de armazenamento</w:t>
      </w:r>
      <w:r w:rsidR="00993466" w:rsidRPr="00940B30">
        <w:rPr>
          <w:rFonts w:cstheme="minorHAnsi"/>
          <w:sz w:val="24"/>
          <w:szCs w:val="24"/>
        </w:rPr>
        <w:t xml:space="preserve"> e</w:t>
      </w:r>
      <w:r w:rsidR="00DC488F" w:rsidRPr="00940B30">
        <w:rPr>
          <w:rFonts w:cstheme="minorHAnsi"/>
          <w:sz w:val="24"/>
          <w:szCs w:val="24"/>
        </w:rPr>
        <w:t xml:space="preserve"> uma declaração do responsável técnico de que </w:t>
      </w:r>
      <w:r w:rsidR="00D94464" w:rsidRPr="00940B30">
        <w:rPr>
          <w:rFonts w:cstheme="minorHAnsi"/>
          <w:sz w:val="24"/>
          <w:szCs w:val="24"/>
        </w:rPr>
        <w:t xml:space="preserve">a área foi </w:t>
      </w:r>
      <w:r w:rsidR="00DC488F" w:rsidRPr="00940B30">
        <w:rPr>
          <w:rFonts w:cstheme="minorHAnsi"/>
          <w:sz w:val="24"/>
          <w:szCs w:val="24"/>
        </w:rPr>
        <w:t>construíd</w:t>
      </w:r>
      <w:r w:rsidR="00D94464" w:rsidRPr="00940B30">
        <w:rPr>
          <w:rFonts w:cstheme="minorHAnsi"/>
          <w:sz w:val="24"/>
          <w:szCs w:val="24"/>
        </w:rPr>
        <w:t>a</w:t>
      </w:r>
      <w:r w:rsidR="00DC488F" w:rsidRPr="00940B30">
        <w:rPr>
          <w:rFonts w:cstheme="minorHAnsi"/>
          <w:sz w:val="24"/>
          <w:szCs w:val="24"/>
        </w:rPr>
        <w:t xml:space="preserve"> de acordo com a Norma ABNT NBR 17.505</w:t>
      </w:r>
      <w:r w:rsidRPr="00D8292F">
        <w:rPr>
          <w:rFonts w:cstheme="minorHAnsi"/>
          <w:bCs/>
          <w:sz w:val="24"/>
          <w:szCs w:val="24"/>
        </w:rPr>
        <w:t>;</w:t>
      </w:r>
    </w:p>
    <w:p w14:paraId="12FFB835" w14:textId="7CF27372" w:rsidR="001D51C5" w:rsidRPr="00D8292F" w:rsidRDefault="00A11675" w:rsidP="0061691F">
      <w:pPr>
        <w:spacing w:after="120" w:line="240" w:lineRule="auto"/>
        <w:jc w:val="both"/>
        <w:rPr>
          <w:rFonts w:cstheme="minorHAnsi"/>
          <w:sz w:val="24"/>
          <w:szCs w:val="24"/>
        </w:rPr>
      </w:pPr>
      <w:r w:rsidRPr="00D8292F">
        <w:rPr>
          <w:rFonts w:cstheme="minorHAnsi"/>
          <w:sz w:val="24"/>
          <w:szCs w:val="24"/>
        </w:rPr>
        <w:t>II -</w:t>
      </w:r>
      <w:r w:rsidR="001D51C5" w:rsidRPr="00D8292F">
        <w:rPr>
          <w:rFonts w:cstheme="minorHAnsi"/>
          <w:sz w:val="24"/>
          <w:szCs w:val="24"/>
        </w:rPr>
        <w:t xml:space="preserve"> </w:t>
      </w:r>
      <w:r w:rsidRPr="00D8292F">
        <w:rPr>
          <w:rFonts w:cstheme="minorHAnsi"/>
          <w:sz w:val="24"/>
          <w:szCs w:val="24"/>
        </w:rPr>
        <w:t>n</w:t>
      </w:r>
      <w:r w:rsidR="001D51C5" w:rsidRPr="00D8292F">
        <w:rPr>
          <w:rFonts w:cstheme="minorHAnsi"/>
          <w:sz w:val="24"/>
          <w:szCs w:val="24"/>
        </w:rPr>
        <w:t xml:space="preserve">o caso de redução </w:t>
      </w:r>
      <w:r w:rsidR="00213C27" w:rsidRPr="00D8292F">
        <w:rPr>
          <w:rFonts w:cstheme="minorHAnsi"/>
          <w:bCs/>
          <w:sz w:val="24"/>
          <w:szCs w:val="24"/>
        </w:rPr>
        <w:t xml:space="preserve">da </w:t>
      </w:r>
      <w:r w:rsidR="0066611E" w:rsidRPr="00D8292F">
        <w:rPr>
          <w:rFonts w:cstheme="minorHAnsi"/>
          <w:bCs/>
          <w:sz w:val="24"/>
          <w:szCs w:val="24"/>
        </w:rPr>
        <w:t xml:space="preserve">capacidade </w:t>
      </w:r>
      <w:r w:rsidR="00213C27" w:rsidRPr="00D8292F">
        <w:rPr>
          <w:rFonts w:cstheme="minorHAnsi"/>
          <w:bCs/>
          <w:sz w:val="24"/>
          <w:szCs w:val="24"/>
        </w:rPr>
        <w:t>de armazenamento</w:t>
      </w:r>
      <w:r w:rsidR="00AB0312" w:rsidRPr="00D8292F">
        <w:rPr>
          <w:rFonts w:cstheme="minorHAnsi"/>
          <w:sz w:val="24"/>
          <w:szCs w:val="24"/>
        </w:rPr>
        <w:t xml:space="preserve">, </w:t>
      </w:r>
      <w:r w:rsidR="001D51C5" w:rsidRPr="00940B30">
        <w:rPr>
          <w:rFonts w:cstheme="minorHAnsi"/>
          <w:sz w:val="24"/>
          <w:szCs w:val="24"/>
        </w:rPr>
        <w:t xml:space="preserve">o documento constante do </w:t>
      </w:r>
      <w:r w:rsidR="0066611E" w:rsidRPr="00940B30">
        <w:rPr>
          <w:rFonts w:cstheme="minorHAnsi"/>
          <w:sz w:val="24"/>
          <w:szCs w:val="24"/>
        </w:rPr>
        <w:t xml:space="preserve">art. </w:t>
      </w:r>
      <w:r w:rsidR="00D449A1" w:rsidRPr="00940B30">
        <w:rPr>
          <w:rFonts w:cstheme="minorHAnsi"/>
          <w:sz w:val="24"/>
          <w:szCs w:val="24"/>
        </w:rPr>
        <w:t>6</w:t>
      </w:r>
      <w:r w:rsidR="001D51C5" w:rsidRPr="00940B30">
        <w:rPr>
          <w:rFonts w:cstheme="minorHAnsi"/>
          <w:sz w:val="24"/>
          <w:szCs w:val="24"/>
        </w:rPr>
        <w:t>º, inciso</w:t>
      </w:r>
      <w:r w:rsidR="00CD7547" w:rsidRPr="00940B30">
        <w:rPr>
          <w:rFonts w:cstheme="minorHAnsi"/>
          <w:sz w:val="24"/>
          <w:szCs w:val="24"/>
        </w:rPr>
        <w:t xml:space="preserve"> </w:t>
      </w:r>
      <w:r w:rsidR="002073CD" w:rsidRPr="00940B30">
        <w:rPr>
          <w:rFonts w:cstheme="minorHAnsi"/>
          <w:sz w:val="24"/>
          <w:szCs w:val="24"/>
        </w:rPr>
        <w:t>VII</w:t>
      </w:r>
      <w:r w:rsidR="00CD7547" w:rsidRPr="00940B30">
        <w:rPr>
          <w:rFonts w:cstheme="minorHAnsi"/>
          <w:sz w:val="24"/>
          <w:szCs w:val="24"/>
        </w:rPr>
        <w:t>I</w:t>
      </w:r>
      <w:r w:rsidR="00287240" w:rsidRPr="00940B30">
        <w:rPr>
          <w:rFonts w:cstheme="minorHAnsi"/>
          <w:sz w:val="24"/>
          <w:szCs w:val="24"/>
        </w:rPr>
        <w:t xml:space="preserve">, </w:t>
      </w:r>
      <w:r w:rsidR="00614E9A" w:rsidRPr="00940B30">
        <w:rPr>
          <w:rFonts w:cstheme="minorHAnsi"/>
          <w:sz w:val="24"/>
          <w:szCs w:val="24"/>
        </w:rPr>
        <w:t>a</w:t>
      </w:r>
      <w:r w:rsidR="00287240" w:rsidRPr="00940B30">
        <w:rPr>
          <w:rFonts w:cstheme="minorHAnsi"/>
          <w:sz w:val="24"/>
          <w:szCs w:val="24"/>
        </w:rPr>
        <w:t xml:space="preserve"> planta de arranjo geral</w:t>
      </w:r>
      <w:r w:rsidR="00614E9A" w:rsidRPr="00940B30">
        <w:rPr>
          <w:rFonts w:cstheme="minorHAnsi"/>
          <w:sz w:val="24"/>
          <w:szCs w:val="24"/>
        </w:rPr>
        <w:t>,</w:t>
      </w:r>
      <w:r w:rsidR="00287240" w:rsidRPr="00940B30">
        <w:rPr>
          <w:rFonts w:cstheme="minorHAnsi"/>
          <w:sz w:val="24"/>
          <w:szCs w:val="24"/>
        </w:rPr>
        <w:t xml:space="preserve"> </w:t>
      </w:r>
      <w:r w:rsidR="00614E9A" w:rsidRPr="00940B30">
        <w:rPr>
          <w:rFonts w:cstheme="minorHAnsi"/>
          <w:sz w:val="24"/>
          <w:szCs w:val="24"/>
        </w:rPr>
        <w:t>a</w:t>
      </w:r>
      <w:r w:rsidR="00287240" w:rsidRPr="00940B30">
        <w:rPr>
          <w:rFonts w:cstheme="minorHAnsi"/>
          <w:sz w:val="24"/>
          <w:szCs w:val="24"/>
        </w:rPr>
        <w:t xml:space="preserve"> planta baixa e de corte</w:t>
      </w:r>
      <w:r w:rsidR="006C5922" w:rsidRPr="00940B30">
        <w:rPr>
          <w:rFonts w:cstheme="minorHAnsi"/>
          <w:sz w:val="24"/>
          <w:szCs w:val="24"/>
        </w:rPr>
        <w:t>,</w:t>
      </w:r>
      <w:r w:rsidR="0071181B" w:rsidRPr="00940B30">
        <w:rPr>
          <w:rFonts w:cstheme="minorHAnsi"/>
          <w:sz w:val="24"/>
          <w:szCs w:val="24"/>
        </w:rPr>
        <w:t xml:space="preserve"> o memorial descritivo</w:t>
      </w:r>
      <w:r w:rsidR="00A85C01" w:rsidRPr="00940B30">
        <w:rPr>
          <w:rFonts w:cstheme="minorHAnsi"/>
          <w:sz w:val="24"/>
          <w:szCs w:val="24"/>
        </w:rPr>
        <w:t xml:space="preserve"> das alterações, </w:t>
      </w:r>
      <w:r w:rsidR="00802A94" w:rsidRPr="00940B30">
        <w:rPr>
          <w:rFonts w:cstheme="minorHAnsi"/>
          <w:sz w:val="24"/>
          <w:szCs w:val="24"/>
        </w:rPr>
        <w:t xml:space="preserve">o estudo de gestão de mudanças, </w:t>
      </w:r>
      <w:r w:rsidR="00A85C01" w:rsidRPr="00940B30">
        <w:rPr>
          <w:rFonts w:cstheme="minorHAnsi"/>
          <w:sz w:val="24"/>
          <w:szCs w:val="24"/>
        </w:rPr>
        <w:t>a análise de risco e</w:t>
      </w:r>
      <w:r w:rsidR="006C5922" w:rsidRPr="00940B30">
        <w:rPr>
          <w:rFonts w:cstheme="minorHAnsi"/>
          <w:sz w:val="24"/>
          <w:szCs w:val="24"/>
        </w:rPr>
        <w:t xml:space="preserve"> o relatório fotográfico </w:t>
      </w:r>
      <w:r w:rsidR="00287240" w:rsidRPr="00940B30">
        <w:rPr>
          <w:rFonts w:cstheme="minorHAnsi"/>
          <w:sz w:val="24"/>
          <w:szCs w:val="24"/>
        </w:rPr>
        <w:t xml:space="preserve">da </w:t>
      </w:r>
      <w:r w:rsidR="006272ED" w:rsidRPr="00940B30">
        <w:rPr>
          <w:rFonts w:cstheme="minorHAnsi"/>
          <w:sz w:val="24"/>
          <w:szCs w:val="24"/>
        </w:rPr>
        <w:t>área</w:t>
      </w:r>
      <w:r w:rsidR="00287240" w:rsidRPr="00940B30">
        <w:rPr>
          <w:rFonts w:cstheme="minorHAnsi"/>
          <w:sz w:val="24"/>
          <w:szCs w:val="24"/>
        </w:rPr>
        <w:t xml:space="preserve"> de armazenamento</w:t>
      </w:r>
      <w:r w:rsidRPr="00D8292F">
        <w:rPr>
          <w:rFonts w:cstheme="minorHAnsi"/>
          <w:sz w:val="24"/>
          <w:szCs w:val="24"/>
        </w:rPr>
        <w:t>;</w:t>
      </w:r>
      <w:r w:rsidR="00E41E27" w:rsidRPr="00D8292F">
        <w:rPr>
          <w:rFonts w:cstheme="minorHAnsi"/>
          <w:sz w:val="24"/>
          <w:szCs w:val="24"/>
        </w:rPr>
        <w:t xml:space="preserve"> </w:t>
      </w:r>
      <w:proofErr w:type="gramStart"/>
      <w:r w:rsidR="00E41E27" w:rsidRPr="00D8292F">
        <w:rPr>
          <w:rFonts w:cstheme="minorHAnsi"/>
          <w:sz w:val="24"/>
          <w:szCs w:val="24"/>
        </w:rPr>
        <w:t>e</w:t>
      </w:r>
      <w:proofErr w:type="gramEnd"/>
    </w:p>
    <w:p w14:paraId="774A8F29" w14:textId="31BEA01E" w:rsidR="007C2853" w:rsidRPr="00D8292F" w:rsidRDefault="00A11675" w:rsidP="0061691F">
      <w:pPr>
        <w:spacing w:after="120" w:line="240" w:lineRule="auto"/>
        <w:jc w:val="both"/>
        <w:rPr>
          <w:rFonts w:cstheme="minorHAnsi"/>
          <w:sz w:val="24"/>
          <w:szCs w:val="24"/>
        </w:rPr>
      </w:pPr>
      <w:r w:rsidRPr="00D8292F">
        <w:rPr>
          <w:rFonts w:cstheme="minorHAnsi"/>
          <w:sz w:val="24"/>
          <w:szCs w:val="24"/>
        </w:rPr>
        <w:t>III -</w:t>
      </w:r>
      <w:r w:rsidR="007C2853" w:rsidRPr="00D8292F">
        <w:rPr>
          <w:rFonts w:cstheme="minorHAnsi"/>
          <w:sz w:val="24"/>
          <w:szCs w:val="24"/>
        </w:rPr>
        <w:t xml:space="preserve"> </w:t>
      </w:r>
      <w:r w:rsidRPr="00D8292F">
        <w:rPr>
          <w:rFonts w:cstheme="minorHAnsi"/>
          <w:sz w:val="24"/>
          <w:szCs w:val="24"/>
        </w:rPr>
        <w:t>n</w:t>
      </w:r>
      <w:r w:rsidR="007C2853" w:rsidRPr="00D8292F">
        <w:rPr>
          <w:rFonts w:cstheme="minorHAnsi"/>
          <w:sz w:val="24"/>
          <w:szCs w:val="24"/>
        </w:rPr>
        <w:t>o caso de alteração</w:t>
      </w:r>
      <w:r w:rsidR="00F439D9" w:rsidRPr="00D8292F">
        <w:rPr>
          <w:rFonts w:cstheme="minorHAnsi"/>
          <w:sz w:val="24"/>
          <w:szCs w:val="24"/>
        </w:rPr>
        <w:t xml:space="preserve"> da classe</w:t>
      </w:r>
      <w:r w:rsidR="007C2853" w:rsidRPr="00D8292F">
        <w:rPr>
          <w:rFonts w:cstheme="minorHAnsi"/>
          <w:sz w:val="24"/>
          <w:szCs w:val="24"/>
        </w:rPr>
        <w:t xml:space="preserve"> d</w:t>
      </w:r>
      <w:r w:rsidR="00BF0701" w:rsidRPr="00D8292F">
        <w:rPr>
          <w:rFonts w:cstheme="minorHAnsi"/>
          <w:sz w:val="24"/>
          <w:szCs w:val="24"/>
        </w:rPr>
        <w:t>e</w:t>
      </w:r>
      <w:r w:rsidR="007C2853" w:rsidRPr="00D8292F">
        <w:rPr>
          <w:rFonts w:cstheme="minorHAnsi"/>
          <w:sz w:val="24"/>
          <w:szCs w:val="24"/>
        </w:rPr>
        <w:t xml:space="preserve"> produto armazenado,</w:t>
      </w:r>
      <w:r w:rsidR="004C763F" w:rsidRPr="00D8292F">
        <w:rPr>
          <w:rFonts w:cstheme="minorHAnsi"/>
          <w:sz w:val="24"/>
          <w:szCs w:val="24"/>
        </w:rPr>
        <w:t xml:space="preserve"> </w:t>
      </w:r>
      <w:r w:rsidR="00FD11C7" w:rsidRPr="00D8292F">
        <w:rPr>
          <w:rFonts w:cstheme="minorHAnsi"/>
          <w:sz w:val="24"/>
          <w:szCs w:val="24"/>
        </w:rPr>
        <w:t xml:space="preserve">quando envolver troca de produto de menor risco para maior risco, nos termos da Norma ABNT NBR 17.505, </w:t>
      </w:r>
      <w:r w:rsidR="00270F4F" w:rsidRPr="00940B30">
        <w:rPr>
          <w:rFonts w:cstheme="minorHAnsi"/>
          <w:sz w:val="24"/>
          <w:szCs w:val="24"/>
        </w:rPr>
        <w:t xml:space="preserve">os documentos constantes </w:t>
      </w:r>
      <w:r w:rsidR="00017CAA" w:rsidRPr="00940B30">
        <w:rPr>
          <w:rFonts w:cstheme="minorHAnsi"/>
          <w:sz w:val="24"/>
          <w:szCs w:val="24"/>
        </w:rPr>
        <w:t xml:space="preserve">do </w:t>
      </w:r>
      <w:r w:rsidR="00DD19A2" w:rsidRPr="00940B30">
        <w:rPr>
          <w:rFonts w:cstheme="minorHAnsi"/>
          <w:sz w:val="24"/>
          <w:szCs w:val="24"/>
        </w:rPr>
        <w:t xml:space="preserve">art. </w:t>
      </w:r>
      <w:r w:rsidR="003A02A0" w:rsidRPr="00940B30">
        <w:rPr>
          <w:rFonts w:cstheme="minorHAnsi"/>
          <w:sz w:val="24"/>
          <w:szCs w:val="24"/>
        </w:rPr>
        <w:t>6</w:t>
      </w:r>
      <w:r w:rsidR="00DD19A2" w:rsidRPr="00940B30">
        <w:rPr>
          <w:rFonts w:cstheme="minorHAnsi"/>
          <w:sz w:val="24"/>
          <w:szCs w:val="24"/>
        </w:rPr>
        <w:t xml:space="preserve">º, incisos </w:t>
      </w:r>
      <w:r w:rsidR="003A02A0" w:rsidRPr="00940B30">
        <w:rPr>
          <w:rFonts w:cstheme="minorHAnsi"/>
          <w:sz w:val="24"/>
          <w:szCs w:val="24"/>
        </w:rPr>
        <w:t>V</w:t>
      </w:r>
      <w:r w:rsidR="00CD7547" w:rsidRPr="00940B30">
        <w:rPr>
          <w:rFonts w:cstheme="minorHAnsi"/>
          <w:sz w:val="24"/>
          <w:szCs w:val="24"/>
        </w:rPr>
        <w:t>,</w:t>
      </w:r>
      <w:r w:rsidR="00017CAA" w:rsidRPr="00940B30">
        <w:rPr>
          <w:rFonts w:cstheme="minorHAnsi"/>
          <w:sz w:val="24"/>
          <w:szCs w:val="24"/>
        </w:rPr>
        <w:t xml:space="preserve"> </w:t>
      </w:r>
      <w:r w:rsidR="003A02A0" w:rsidRPr="00940B30">
        <w:rPr>
          <w:rFonts w:cstheme="minorHAnsi"/>
          <w:sz w:val="24"/>
          <w:szCs w:val="24"/>
        </w:rPr>
        <w:t>V</w:t>
      </w:r>
      <w:r w:rsidR="008D50F8" w:rsidRPr="00940B30">
        <w:rPr>
          <w:rFonts w:cstheme="minorHAnsi"/>
          <w:sz w:val="24"/>
          <w:szCs w:val="24"/>
        </w:rPr>
        <w:t>I</w:t>
      </w:r>
      <w:r w:rsidR="00CD7547" w:rsidRPr="00940B30">
        <w:rPr>
          <w:rFonts w:cstheme="minorHAnsi"/>
          <w:sz w:val="24"/>
          <w:szCs w:val="24"/>
        </w:rPr>
        <w:t xml:space="preserve"> e </w:t>
      </w:r>
      <w:r w:rsidR="00624F58" w:rsidRPr="00940B30">
        <w:rPr>
          <w:rFonts w:cstheme="minorHAnsi"/>
          <w:sz w:val="24"/>
          <w:szCs w:val="24"/>
        </w:rPr>
        <w:t>VII</w:t>
      </w:r>
      <w:r w:rsidR="00CD7547" w:rsidRPr="00940B30">
        <w:rPr>
          <w:rFonts w:cstheme="minorHAnsi"/>
          <w:sz w:val="24"/>
          <w:szCs w:val="24"/>
        </w:rPr>
        <w:t>I</w:t>
      </w:r>
      <w:r w:rsidR="00270F4F" w:rsidRPr="00940B30">
        <w:rPr>
          <w:rFonts w:cstheme="minorHAnsi"/>
          <w:sz w:val="24"/>
          <w:szCs w:val="24"/>
        </w:rPr>
        <w:t>, a planta de arranjo geral</w:t>
      </w:r>
      <w:r w:rsidR="00DC491A" w:rsidRPr="00940B30">
        <w:rPr>
          <w:rFonts w:cstheme="minorHAnsi"/>
          <w:sz w:val="24"/>
          <w:szCs w:val="24"/>
        </w:rPr>
        <w:t>,</w:t>
      </w:r>
      <w:r w:rsidR="00270F4F" w:rsidRPr="00940B30">
        <w:rPr>
          <w:rFonts w:cstheme="minorHAnsi"/>
          <w:sz w:val="24"/>
          <w:szCs w:val="24"/>
        </w:rPr>
        <w:t xml:space="preserve"> a planta baixa e de corte</w:t>
      </w:r>
      <w:r w:rsidR="00A85C01" w:rsidRPr="00940B30">
        <w:rPr>
          <w:rFonts w:cstheme="minorHAnsi"/>
          <w:sz w:val="24"/>
          <w:szCs w:val="24"/>
        </w:rPr>
        <w:t>,</w:t>
      </w:r>
      <w:r w:rsidR="0071181B" w:rsidRPr="00940B30">
        <w:rPr>
          <w:rFonts w:cstheme="minorHAnsi"/>
          <w:sz w:val="24"/>
          <w:szCs w:val="24"/>
        </w:rPr>
        <w:t xml:space="preserve"> o memorial descritivo </w:t>
      </w:r>
      <w:r w:rsidR="00270F4F" w:rsidRPr="00940B30">
        <w:rPr>
          <w:rFonts w:cstheme="minorHAnsi"/>
          <w:sz w:val="24"/>
          <w:szCs w:val="24"/>
        </w:rPr>
        <w:t>da</w:t>
      </w:r>
      <w:r w:rsidR="00A85C01" w:rsidRPr="00940B30">
        <w:rPr>
          <w:rFonts w:cstheme="minorHAnsi"/>
          <w:sz w:val="24"/>
          <w:szCs w:val="24"/>
        </w:rPr>
        <w:t>s alterações</w:t>
      </w:r>
      <w:r w:rsidR="00802A94" w:rsidRPr="00940B30">
        <w:rPr>
          <w:rFonts w:cstheme="minorHAnsi"/>
          <w:sz w:val="24"/>
          <w:szCs w:val="24"/>
        </w:rPr>
        <w:t>, o estudo de gestão de mudanças</w:t>
      </w:r>
      <w:r w:rsidR="00A85C01" w:rsidRPr="00940B30">
        <w:rPr>
          <w:rFonts w:cstheme="minorHAnsi"/>
          <w:sz w:val="24"/>
          <w:szCs w:val="24"/>
        </w:rPr>
        <w:t xml:space="preserve"> e a análise de risco</w:t>
      </w:r>
      <w:r w:rsidR="00A85C01" w:rsidRPr="00D8292F">
        <w:rPr>
          <w:rFonts w:cstheme="minorHAnsi"/>
          <w:sz w:val="24"/>
          <w:szCs w:val="24"/>
        </w:rPr>
        <w:t xml:space="preserve">. </w:t>
      </w:r>
      <w:r w:rsidR="004C763F" w:rsidRPr="00D8292F">
        <w:rPr>
          <w:rFonts w:cstheme="minorHAnsi"/>
          <w:sz w:val="24"/>
          <w:szCs w:val="24"/>
        </w:rPr>
        <w:t xml:space="preserve">  </w:t>
      </w:r>
    </w:p>
    <w:p w14:paraId="614B4738" w14:textId="6D52EC60" w:rsidR="00427D9B" w:rsidRPr="00D8292F" w:rsidRDefault="00427D9B" w:rsidP="0061691F">
      <w:pPr>
        <w:spacing w:after="120" w:line="240" w:lineRule="auto"/>
        <w:jc w:val="both"/>
        <w:rPr>
          <w:rFonts w:cstheme="minorHAnsi"/>
          <w:sz w:val="24"/>
          <w:szCs w:val="24"/>
        </w:rPr>
      </w:pPr>
      <w:r w:rsidRPr="00D8292F">
        <w:rPr>
          <w:rFonts w:cstheme="minorHAnsi"/>
          <w:sz w:val="24"/>
          <w:szCs w:val="24"/>
        </w:rPr>
        <w:t xml:space="preserve">§ </w:t>
      </w:r>
      <w:r w:rsidR="00B96237" w:rsidRPr="00D8292F">
        <w:rPr>
          <w:rFonts w:cstheme="minorHAnsi"/>
          <w:sz w:val="24"/>
          <w:szCs w:val="24"/>
        </w:rPr>
        <w:t>1</w:t>
      </w:r>
      <w:r w:rsidRPr="00D8292F">
        <w:rPr>
          <w:rFonts w:cstheme="minorHAnsi"/>
          <w:sz w:val="24"/>
          <w:szCs w:val="24"/>
        </w:rPr>
        <w:t>º</w:t>
      </w:r>
      <w:proofErr w:type="gramStart"/>
      <w:r w:rsidRPr="00D8292F">
        <w:rPr>
          <w:rFonts w:cstheme="minorHAnsi"/>
          <w:sz w:val="24"/>
          <w:szCs w:val="24"/>
        </w:rPr>
        <w:t xml:space="preserve">  </w:t>
      </w:r>
      <w:proofErr w:type="gramEnd"/>
      <w:r w:rsidRPr="00D8292F">
        <w:rPr>
          <w:rFonts w:cstheme="minorHAnsi"/>
          <w:sz w:val="24"/>
          <w:szCs w:val="24"/>
        </w:rPr>
        <w:t xml:space="preserve">O </w:t>
      </w:r>
      <w:r w:rsidR="00450D21" w:rsidRPr="00D8292F">
        <w:rPr>
          <w:rFonts w:cstheme="minorHAnsi"/>
          <w:sz w:val="24"/>
          <w:szCs w:val="24"/>
        </w:rPr>
        <w:t xml:space="preserve">produtor de </w:t>
      </w:r>
      <w:r w:rsidR="00DD5CCB" w:rsidRPr="00D8292F">
        <w:rPr>
          <w:rFonts w:cstheme="minorHAnsi"/>
          <w:sz w:val="24"/>
          <w:szCs w:val="24"/>
        </w:rPr>
        <w:t>derivados de petróleo e gás natural</w:t>
      </w:r>
      <w:r w:rsidRPr="00D8292F">
        <w:rPr>
          <w:rFonts w:cstheme="minorHAnsi"/>
          <w:sz w:val="24"/>
          <w:szCs w:val="24"/>
        </w:rPr>
        <w:t xml:space="preserve"> somente poderá iniciar a operação da área de armazenamento alterada após aprovação </w:t>
      </w:r>
      <w:r w:rsidR="00C02F13" w:rsidRPr="00D8292F">
        <w:rPr>
          <w:rFonts w:cstheme="minorHAnsi"/>
          <w:sz w:val="24"/>
          <w:szCs w:val="24"/>
        </w:rPr>
        <w:t>d</w:t>
      </w:r>
      <w:r w:rsidR="005E57EE" w:rsidRPr="00D8292F">
        <w:rPr>
          <w:rFonts w:cstheme="minorHAnsi"/>
          <w:sz w:val="24"/>
          <w:szCs w:val="24"/>
        </w:rPr>
        <w:t>a</w:t>
      </w:r>
      <w:r w:rsidRPr="00D8292F">
        <w:rPr>
          <w:rFonts w:cstheme="minorHAnsi"/>
          <w:sz w:val="24"/>
          <w:szCs w:val="24"/>
        </w:rPr>
        <w:t xml:space="preserve"> ANP</w:t>
      </w:r>
      <w:r w:rsidR="00C02F13" w:rsidRPr="00D8292F">
        <w:rPr>
          <w:rFonts w:cstheme="minorHAnsi"/>
          <w:sz w:val="24"/>
          <w:szCs w:val="24"/>
        </w:rPr>
        <w:t xml:space="preserve"> por ofício</w:t>
      </w:r>
      <w:r w:rsidR="00901AC3" w:rsidRPr="00D8292F">
        <w:rPr>
          <w:rFonts w:cstheme="minorHAnsi"/>
          <w:sz w:val="24"/>
          <w:szCs w:val="24"/>
        </w:rPr>
        <w:t>.</w:t>
      </w:r>
    </w:p>
    <w:p w14:paraId="4665AC15" w14:textId="621CBDAA" w:rsidR="00942B58" w:rsidRPr="00D8292F" w:rsidRDefault="00E952CD" w:rsidP="0061691F">
      <w:pPr>
        <w:spacing w:after="120" w:line="240" w:lineRule="auto"/>
        <w:jc w:val="both"/>
        <w:rPr>
          <w:rFonts w:cstheme="minorHAnsi"/>
          <w:sz w:val="24"/>
          <w:szCs w:val="24"/>
        </w:rPr>
      </w:pPr>
      <w:r w:rsidRPr="00D8292F">
        <w:rPr>
          <w:rFonts w:cstheme="minorHAnsi"/>
          <w:sz w:val="24"/>
          <w:szCs w:val="24"/>
        </w:rPr>
        <w:t xml:space="preserve">§ </w:t>
      </w:r>
      <w:r w:rsidR="00B96237" w:rsidRPr="00D8292F">
        <w:rPr>
          <w:rFonts w:cstheme="minorHAnsi"/>
          <w:sz w:val="24"/>
          <w:szCs w:val="24"/>
        </w:rPr>
        <w:t>2</w:t>
      </w:r>
      <w:r w:rsidRPr="00D8292F">
        <w:rPr>
          <w:rFonts w:cstheme="minorHAnsi"/>
          <w:sz w:val="24"/>
          <w:szCs w:val="24"/>
        </w:rPr>
        <w:t>º</w:t>
      </w:r>
      <w:proofErr w:type="gramStart"/>
      <w:r w:rsidRPr="00D8292F">
        <w:rPr>
          <w:rFonts w:cstheme="minorHAnsi"/>
          <w:sz w:val="24"/>
          <w:szCs w:val="24"/>
        </w:rPr>
        <w:t xml:space="preserve">  </w:t>
      </w:r>
      <w:proofErr w:type="gramEnd"/>
      <w:r w:rsidR="00D25C88" w:rsidRPr="00D8292F">
        <w:rPr>
          <w:rFonts w:cstheme="minorHAnsi"/>
          <w:sz w:val="24"/>
          <w:szCs w:val="24"/>
        </w:rPr>
        <w:t>O</w:t>
      </w:r>
      <w:r w:rsidRPr="00D8292F">
        <w:rPr>
          <w:rFonts w:cstheme="minorHAnsi"/>
          <w:sz w:val="24"/>
          <w:szCs w:val="24"/>
        </w:rPr>
        <w:t xml:space="preserve"> formulador de gasolina e óleo diesel</w:t>
      </w:r>
      <w:r w:rsidR="00D25C88" w:rsidRPr="00D8292F">
        <w:rPr>
          <w:rFonts w:cstheme="minorHAnsi"/>
          <w:sz w:val="24"/>
          <w:szCs w:val="24"/>
        </w:rPr>
        <w:t xml:space="preserve"> deverá observar</w:t>
      </w:r>
      <w:r w:rsidRPr="00D8292F">
        <w:rPr>
          <w:rFonts w:cstheme="minorHAnsi"/>
          <w:sz w:val="24"/>
          <w:szCs w:val="24"/>
        </w:rPr>
        <w:t>,</w:t>
      </w:r>
      <w:r w:rsidR="00D25C88" w:rsidRPr="00D8292F">
        <w:rPr>
          <w:rFonts w:cstheme="minorHAnsi"/>
          <w:sz w:val="24"/>
          <w:szCs w:val="24"/>
        </w:rPr>
        <w:t xml:space="preserve"> no caso de </w:t>
      </w:r>
      <w:r w:rsidR="00A31B79" w:rsidRPr="00D8292F">
        <w:rPr>
          <w:rFonts w:cstheme="minorHAnsi"/>
          <w:sz w:val="24"/>
          <w:szCs w:val="24"/>
        </w:rPr>
        <w:t>tanques</w:t>
      </w:r>
      <w:r w:rsidR="00D25C88" w:rsidRPr="00D8292F">
        <w:rPr>
          <w:rFonts w:cstheme="minorHAnsi"/>
          <w:sz w:val="24"/>
          <w:szCs w:val="24"/>
        </w:rPr>
        <w:t xml:space="preserve"> autorizados, o disposto no art. </w:t>
      </w:r>
      <w:r w:rsidR="0078057B">
        <w:rPr>
          <w:rFonts w:cstheme="minorHAnsi"/>
          <w:sz w:val="24"/>
          <w:szCs w:val="24"/>
        </w:rPr>
        <w:t>3</w:t>
      </w:r>
      <w:r w:rsidR="00C841E1">
        <w:rPr>
          <w:rFonts w:cstheme="minorHAnsi"/>
          <w:sz w:val="24"/>
          <w:szCs w:val="24"/>
        </w:rPr>
        <w:t>5</w:t>
      </w:r>
      <w:r w:rsidR="00D25C88" w:rsidRPr="00D8292F">
        <w:rPr>
          <w:rFonts w:cstheme="minorHAnsi"/>
          <w:sz w:val="24"/>
          <w:szCs w:val="24"/>
        </w:rPr>
        <w:t>, § 1º.</w:t>
      </w:r>
      <w:r w:rsidR="00A31B79" w:rsidRPr="00D8292F">
        <w:rPr>
          <w:rFonts w:cstheme="minorHAnsi"/>
          <w:sz w:val="24"/>
          <w:szCs w:val="24"/>
        </w:rPr>
        <w:t xml:space="preserve"> </w:t>
      </w:r>
    </w:p>
    <w:p w14:paraId="1989D523" w14:textId="73FB1F64" w:rsidR="00F74EED" w:rsidRPr="00D8292F" w:rsidRDefault="00A31B79" w:rsidP="0017704C">
      <w:pPr>
        <w:spacing w:after="120" w:line="240" w:lineRule="auto"/>
        <w:jc w:val="both"/>
        <w:rPr>
          <w:rFonts w:cstheme="minorHAnsi"/>
          <w:bCs/>
          <w:sz w:val="24"/>
          <w:szCs w:val="24"/>
        </w:rPr>
      </w:pPr>
      <w:r w:rsidRPr="00D8292F">
        <w:rPr>
          <w:rFonts w:cstheme="minorHAnsi"/>
          <w:sz w:val="24"/>
          <w:szCs w:val="24"/>
        </w:rPr>
        <w:t xml:space="preserve"> </w:t>
      </w:r>
    </w:p>
    <w:p w14:paraId="57C26C24" w14:textId="2441EF1E" w:rsidR="005471F6" w:rsidRPr="00D8292F" w:rsidRDefault="003E314D"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VII</w:t>
      </w:r>
    </w:p>
    <w:p w14:paraId="58BB8568" w14:textId="2BA1F679" w:rsidR="005471F6" w:rsidRPr="00D8292F" w:rsidRDefault="003E314D" w:rsidP="00D16A58">
      <w:pPr>
        <w:spacing w:after="120" w:line="240" w:lineRule="auto"/>
        <w:jc w:val="center"/>
        <w:rPr>
          <w:rFonts w:cstheme="minorHAnsi"/>
          <w:sz w:val="24"/>
          <w:szCs w:val="24"/>
        </w:rPr>
      </w:pPr>
      <w:r w:rsidRPr="00D8292F">
        <w:rPr>
          <w:rFonts w:cstheme="minorHAnsi"/>
          <w:sz w:val="24"/>
          <w:szCs w:val="24"/>
        </w:rPr>
        <w:t>ATUALIZAÇÃO CADASTRAL</w:t>
      </w:r>
    </w:p>
    <w:p w14:paraId="2CF9C8F0" w14:textId="03A50FDB" w:rsidR="008D63B4" w:rsidRPr="00D8292F" w:rsidRDefault="008D63B4" w:rsidP="0061691F">
      <w:pPr>
        <w:spacing w:after="120" w:line="240" w:lineRule="auto"/>
        <w:jc w:val="both"/>
        <w:rPr>
          <w:rFonts w:cstheme="minorHAnsi"/>
          <w:sz w:val="24"/>
          <w:szCs w:val="24"/>
        </w:rPr>
      </w:pPr>
      <w:r w:rsidRPr="00D8292F">
        <w:rPr>
          <w:rFonts w:cstheme="minorHAnsi"/>
          <w:bCs/>
          <w:sz w:val="24"/>
          <w:szCs w:val="24"/>
        </w:rPr>
        <w:t>Art. 1</w:t>
      </w:r>
      <w:r w:rsidR="00466C9B">
        <w:rPr>
          <w:rFonts w:cstheme="minorHAnsi"/>
          <w:bCs/>
          <w:sz w:val="24"/>
          <w:szCs w:val="24"/>
        </w:rPr>
        <w:t>9</w:t>
      </w:r>
      <w:r w:rsidRPr="00D8292F">
        <w:rPr>
          <w:rFonts w:cstheme="minorHAnsi"/>
          <w:sz w:val="24"/>
          <w:szCs w:val="24"/>
        </w:rPr>
        <w:t xml:space="preserve">. </w:t>
      </w:r>
      <w:r w:rsidR="00DB5E0F" w:rsidRPr="00D8292F">
        <w:rPr>
          <w:rFonts w:cstheme="minorHAnsi"/>
          <w:sz w:val="24"/>
          <w:szCs w:val="24"/>
        </w:rPr>
        <w:t xml:space="preserve"> </w:t>
      </w:r>
      <w:r w:rsidR="00E56793" w:rsidRPr="00D8292F">
        <w:rPr>
          <w:rFonts w:cstheme="minorHAnsi"/>
          <w:sz w:val="24"/>
          <w:szCs w:val="24"/>
        </w:rPr>
        <w:t>As alterações</w:t>
      </w:r>
      <w:r w:rsidR="005148D7" w:rsidRPr="00D8292F">
        <w:rPr>
          <w:rFonts w:cstheme="minorHAnsi"/>
          <w:sz w:val="24"/>
          <w:szCs w:val="24"/>
        </w:rPr>
        <w:t xml:space="preserve"> dos dados</w:t>
      </w:r>
      <w:r w:rsidR="00E56793" w:rsidRPr="00D8292F">
        <w:rPr>
          <w:rFonts w:cstheme="minorHAnsi"/>
          <w:sz w:val="24"/>
          <w:szCs w:val="24"/>
        </w:rPr>
        <w:t xml:space="preserve"> cadastrais</w:t>
      </w:r>
      <w:r w:rsidR="00553059" w:rsidRPr="00D8292F">
        <w:rPr>
          <w:rFonts w:cstheme="minorHAnsi"/>
          <w:sz w:val="24"/>
          <w:szCs w:val="24"/>
        </w:rPr>
        <w:t xml:space="preserve"> d</w:t>
      </w:r>
      <w:r w:rsidR="00940F66" w:rsidRPr="00D8292F">
        <w:rPr>
          <w:rFonts w:cstheme="minorHAnsi"/>
          <w:sz w:val="24"/>
          <w:szCs w:val="24"/>
        </w:rPr>
        <w:t xml:space="preserve">o produtor de </w:t>
      </w:r>
      <w:r w:rsidR="00DD5CCB" w:rsidRPr="00D8292F">
        <w:rPr>
          <w:rFonts w:cstheme="minorHAnsi"/>
          <w:sz w:val="24"/>
          <w:szCs w:val="24"/>
        </w:rPr>
        <w:t>derivados de petróleo e gás natural</w:t>
      </w:r>
      <w:r w:rsidR="00553059" w:rsidRPr="00D8292F">
        <w:rPr>
          <w:rFonts w:cstheme="minorHAnsi"/>
          <w:sz w:val="24"/>
          <w:szCs w:val="24"/>
        </w:rPr>
        <w:t xml:space="preserve"> </w:t>
      </w:r>
      <w:r w:rsidR="00E56793" w:rsidRPr="00D8292F">
        <w:rPr>
          <w:rFonts w:cstheme="minorHAnsi"/>
          <w:sz w:val="24"/>
          <w:szCs w:val="24"/>
        </w:rPr>
        <w:t>d</w:t>
      </w:r>
      <w:r w:rsidRPr="00D8292F">
        <w:rPr>
          <w:rFonts w:cstheme="minorHAnsi"/>
          <w:sz w:val="24"/>
          <w:szCs w:val="24"/>
        </w:rPr>
        <w:t>everão ser informadas à ANP</w:t>
      </w:r>
      <w:r w:rsidR="0094297E" w:rsidRPr="00D8292F">
        <w:rPr>
          <w:rFonts w:cstheme="minorHAnsi"/>
          <w:sz w:val="24"/>
          <w:szCs w:val="24"/>
        </w:rPr>
        <w:t xml:space="preserve"> m</w:t>
      </w:r>
      <w:r w:rsidRPr="00D8292F">
        <w:rPr>
          <w:rFonts w:cstheme="minorHAnsi"/>
          <w:sz w:val="24"/>
          <w:szCs w:val="24"/>
        </w:rPr>
        <w:t xml:space="preserve">ediante atualização </w:t>
      </w:r>
      <w:r w:rsidR="00532A84" w:rsidRPr="00D8292F">
        <w:rPr>
          <w:rFonts w:cstheme="minorHAnsi"/>
          <w:sz w:val="24"/>
          <w:szCs w:val="24"/>
        </w:rPr>
        <w:t>d</w:t>
      </w:r>
      <w:r w:rsidR="004A6ADA">
        <w:rPr>
          <w:rFonts w:cstheme="minorHAnsi"/>
          <w:sz w:val="24"/>
          <w:szCs w:val="24"/>
        </w:rPr>
        <w:t xml:space="preserve">a ficha cadastral a que se refere </w:t>
      </w:r>
      <w:r w:rsidR="00532A84" w:rsidRPr="00D8292F">
        <w:rPr>
          <w:rFonts w:cstheme="minorHAnsi"/>
          <w:sz w:val="24"/>
          <w:szCs w:val="24"/>
        </w:rPr>
        <w:t xml:space="preserve">o art. 6º, inciso I, </w:t>
      </w:r>
      <w:r w:rsidRPr="00D8292F">
        <w:rPr>
          <w:rFonts w:cstheme="minorHAnsi"/>
          <w:sz w:val="24"/>
          <w:szCs w:val="24"/>
        </w:rPr>
        <w:t xml:space="preserve">no prazo máximo de </w:t>
      </w:r>
      <w:r w:rsidR="00C00316" w:rsidRPr="00D8292F">
        <w:rPr>
          <w:rFonts w:cstheme="minorHAnsi"/>
          <w:sz w:val="24"/>
          <w:szCs w:val="24"/>
        </w:rPr>
        <w:t xml:space="preserve">trinta </w:t>
      </w:r>
      <w:r w:rsidRPr="00D8292F">
        <w:rPr>
          <w:rFonts w:cstheme="minorHAnsi"/>
          <w:sz w:val="24"/>
          <w:szCs w:val="24"/>
        </w:rPr>
        <w:t>dias conta</w:t>
      </w:r>
      <w:r w:rsidR="00D30488" w:rsidRPr="00D8292F">
        <w:rPr>
          <w:rFonts w:cstheme="minorHAnsi"/>
          <w:sz w:val="24"/>
          <w:szCs w:val="24"/>
        </w:rPr>
        <w:t>dos</w:t>
      </w:r>
      <w:r w:rsidRPr="00D8292F">
        <w:rPr>
          <w:rFonts w:cstheme="minorHAnsi"/>
          <w:sz w:val="24"/>
          <w:szCs w:val="24"/>
        </w:rPr>
        <w:t xml:space="preserve"> da efetivação do ato</w:t>
      </w:r>
      <w:r w:rsidR="00553059" w:rsidRPr="00D8292F">
        <w:rPr>
          <w:rFonts w:cstheme="minorHAnsi"/>
          <w:sz w:val="24"/>
          <w:szCs w:val="24"/>
        </w:rPr>
        <w:t>.</w:t>
      </w:r>
    </w:p>
    <w:p w14:paraId="4D03BB65" w14:textId="6AA2595E" w:rsidR="00F40F35" w:rsidRDefault="005E4487"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lastRenderedPageBreak/>
        <w:t>§ 1º</w:t>
      </w:r>
      <w:proofErr w:type="gramStart"/>
      <w:r w:rsidR="00675022" w:rsidRPr="00D8292F">
        <w:rPr>
          <w:rFonts w:asciiTheme="minorHAnsi" w:hAnsiTheme="minorHAnsi" w:cstheme="minorHAnsi"/>
        </w:rPr>
        <w:t xml:space="preserve"> </w:t>
      </w:r>
      <w:r w:rsidRPr="00D8292F">
        <w:rPr>
          <w:rFonts w:asciiTheme="minorHAnsi" w:hAnsiTheme="minorHAnsi" w:cstheme="minorHAnsi"/>
        </w:rPr>
        <w:t xml:space="preserve"> </w:t>
      </w:r>
      <w:proofErr w:type="gramEnd"/>
      <w:r w:rsidR="002A2DE1" w:rsidRPr="00D8292F">
        <w:rPr>
          <w:rFonts w:asciiTheme="minorHAnsi" w:hAnsiTheme="minorHAnsi" w:cstheme="minorHAnsi"/>
        </w:rPr>
        <w:t>Quando da alteração d</w:t>
      </w:r>
      <w:r w:rsidR="00A13C7D" w:rsidRPr="00D8292F">
        <w:rPr>
          <w:rFonts w:asciiTheme="minorHAnsi" w:hAnsiTheme="minorHAnsi" w:cstheme="minorHAnsi"/>
        </w:rPr>
        <w:t>a razão social</w:t>
      </w:r>
      <w:r w:rsidR="00007B92" w:rsidRPr="00D8292F">
        <w:rPr>
          <w:rFonts w:asciiTheme="minorHAnsi" w:hAnsiTheme="minorHAnsi" w:cstheme="minorHAnsi"/>
        </w:rPr>
        <w:t xml:space="preserve"> </w:t>
      </w:r>
      <w:r w:rsidR="00D30488" w:rsidRPr="00D8292F">
        <w:rPr>
          <w:rFonts w:asciiTheme="minorHAnsi" w:hAnsiTheme="minorHAnsi" w:cstheme="minorHAnsi"/>
        </w:rPr>
        <w:t>ou</w:t>
      </w:r>
      <w:r w:rsidR="00A13C7D" w:rsidRPr="00D8292F">
        <w:rPr>
          <w:rFonts w:asciiTheme="minorHAnsi" w:hAnsiTheme="minorHAnsi" w:cstheme="minorHAnsi"/>
        </w:rPr>
        <w:t xml:space="preserve"> d</w:t>
      </w:r>
      <w:r w:rsidR="002A2DE1" w:rsidRPr="00D8292F">
        <w:rPr>
          <w:rFonts w:asciiTheme="minorHAnsi" w:hAnsiTheme="minorHAnsi" w:cstheme="minorHAnsi"/>
        </w:rPr>
        <w:t xml:space="preserve">o quadro </w:t>
      </w:r>
      <w:r w:rsidR="00BC21F7" w:rsidRPr="00D8292F">
        <w:rPr>
          <w:rFonts w:asciiTheme="minorHAnsi" w:hAnsiTheme="minorHAnsi" w:cstheme="minorHAnsi"/>
        </w:rPr>
        <w:t>de administradores, acionistas controladores ou sócios</w:t>
      </w:r>
      <w:r w:rsidR="002A2DE1" w:rsidRPr="00D8292F">
        <w:rPr>
          <w:rFonts w:asciiTheme="minorHAnsi" w:hAnsiTheme="minorHAnsi" w:cstheme="minorHAnsi"/>
        </w:rPr>
        <w:t xml:space="preserve">, </w:t>
      </w:r>
      <w:r w:rsidR="00F40F35" w:rsidRPr="00D8292F">
        <w:rPr>
          <w:rFonts w:asciiTheme="minorHAnsi" w:hAnsiTheme="minorHAnsi" w:cstheme="minorHAnsi"/>
        </w:rPr>
        <w:t xml:space="preserve">adicionalmente ao previsto no caput, o produtor de derivados de petróleo e gás natural deverá encaminhar à ANP o </w:t>
      </w:r>
      <w:r w:rsidR="004A6ADA">
        <w:rPr>
          <w:rFonts w:asciiTheme="minorHAnsi" w:hAnsiTheme="minorHAnsi" w:cstheme="minorHAnsi"/>
        </w:rPr>
        <w:t xml:space="preserve">estatuto ou contrato social </w:t>
      </w:r>
      <w:r w:rsidR="004A6ADA" w:rsidRPr="004A6ADA">
        <w:rPr>
          <w:rFonts w:asciiTheme="minorHAnsi" w:hAnsiTheme="minorHAnsi" w:cstheme="minorHAnsi"/>
        </w:rPr>
        <w:t xml:space="preserve">a que se refere </w:t>
      </w:r>
      <w:r w:rsidR="00F40F35" w:rsidRPr="00D8292F">
        <w:rPr>
          <w:rFonts w:asciiTheme="minorHAnsi" w:hAnsiTheme="minorHAnsi" w:cstheme="minorHAnsi"/>
        </w:rPr>
        <w:t>o art. 6º, inciso II.</w:t>
      </w:r>
    </w:p>
    <w:p w14:paraId="6616B6BE" w14:textId="77777777" w:rsidR="003B33D4" w:rsidRDefault="000455AB" w:rsidP="0061691F">
      <w:pPr>
        <w:pStyle w:val="texto"/>
        <w:spacing w:before="0" w:beforeAutospacing="0" w:after="120" w:afterAutospacing="0"/>
        <w:jc w:val="both"/>
        <w:rPr>
          <w:rFonts w:asciiTheme="minorHAnsi" w:hAnsiTheme="minorHAnsi" w:cstheme="minorHAnsi"/>
        </w:rPr>
      </w:pPr>
      <w:r>
        <w:rPr>
          <w:rFonts w:asciiTheme="minorHAnsi" w:hAnsiTheme="minorHAnsi" w:cstheme="minorHAnsi"/>
        </w:rPr>
        <w:t>§ 2º</w:t>
      </w:r>
      <w:proofErr w:type="gramStart"/>
      <w:r>
        <w:rPr>
          <w:rFonts w:asciiTheme="minorHAnsi" w:hAnsiTheme="minorHAnsi" w:cstheme="minorHAnsi"/>
        </w:rPr>
        <w:t xml:space="preserve">  </w:t>
      </w:r>
      <w:proofErr w:type="gramEnd"/>
      <w:r w:rsidRPr="00D8292F">
        <w:rPr>
          <w:rFonts w:asciiTheme="minorHAnsi" w:hAnsiTheme="minorHAnsi" w:cstheme="minorHAnsi"/>
        </w:rPr>
        <w:t>Quando da alteração d</w:t>
      </w:r>
      <w:r>
        <w:rPr>
          <w:rFonts w:asciiTheme="minorHAnsi" w:hAnsiTheme="minorHAnsi" w:cstheme="minorHAnsi"/>
        </w:rPr>
        <w:t>o responsável técnico da instalação produtora</w:t>
      </w:r>
      <w:r w:rsidRPr="00D8292F">
        <w:rPr>
          <w:rFonts w:asciiTheme="minorHAnsi" w:hAnsiTheme="minorHAnsi" w:cstheme="minorHAnsi"/>
        </w:rPr>
        <w:t xml:space="preserve">, adicionalmente ao previsto no caput, o produtor de derivados de petróleo e gás natural deverá encaminhar à ANP </w:t>
      </w:r>
      <w:r>
        <w:rPr>
          <w:rFonts w:asciiTheme="minorHAnsi" w:hAnsiTheme="minorHAnsi" w:cstheme="minorHAnsi"/>
        </w:rPr>
        <w:t xml:space="preserve">a ART </w:t>
      </w:r>
      <w:r w:rsidRPr="000455AB">
        <w:rPr>
          <w:rFonts w:asciiTheme="minorHAnsi" w:hAnsiTheme="minorHAnsi" w:cstheme="minorHAnsi"/>
        </w:rPr>
        <w:t>emitida pelo Conselho de Classe competente</w:t>
      </w:r>
      <w:r w:rsidRPr="00D8292F">
        <w:rPr>
          <w:rFonts w:asciiTheme="minorHAnsi" w:hAnsiTheme="minorHAnsi" w:cstheme="minorHAnsi"/>
        </w:rPr>
        <w:t>.</w:t>
      </w:r>
    </w:p>
    <w:p w14:paraId="2B4B1694" w14:textId="5AC60C2E" w:rsidR="005B47BF" w:rsidRPr="00D8292F" w:rsidRDefault="00C03352" w:rsidP="0061691F">
      <w:pPr>
        <w:pStyle w:val="texto"/>
        <w:spacing w:before="0" w:beforeAutospacing="0" w:after="120" w:afterAutospacing="0"/>
        <w:jc w:val="both"/>
        <w:rPr>
          <w:rFonts w:asciiTheme="minorHAnsi" w:hAnsiTheme="minorHAnsi" w:cstheme="minorHAnsi"/>
          <w:b/>
        </w:rPr>
      </w:pPr>
      <w:r w:rsidRPr="00D8292F">
        <w:rPr>
          <w:rFonts w:asciiTheme="minorHAnsi" w:hAnsiTheme="minorHAnsi" w:cstheme="minorHAnsi"/>
        </w:rPr>
        <w:t xml:space="preserve">§ </w:t>
      </w:r>
      <w:r w:rsidR="004977AA">
        <w:rPr>
          <w:rFonts w:asciiTheme="minorHAnsi" w:hAnsiTheme="minorHAnsi" w:cstheme="minorHAnsi"/>
        </w:rPr>
        <w:t>3</w:t>
      </w:r>
      <w:r w:rsidR="007927F7" w:rsidRPr="00D8292F">
        <w:rPr>
          <w:rFonts w:asciiTheme="minorHAnsi" w:hAnsiTheme="minorHAnsi" w:cstheme="minorHAnsi"/>
        </w:rPr>
        <w:t>º</w:t>
      </w:r>
      <w:proofErr w:type="gramStart"/>
      <w:r w:rsidR="00675022" w:rsidRPr="00D8292F">
        <w:rPr>
          <w:rFonts w:asciiTheme="minorHAnsi" w:hAnsiTheme="minorHAnsi" w:cstheme="minorHAnsi"/>
        </w:rPr>
        <w:t xml:space="preserve"> </w:t>
      </w:r>
      <w:r w:rsidR="007927F7" w:rsidRPr="00D8292F">
        <w:rPr>
          <w:rFonts w:asciiTheme="minorHAnsi" w:hAnsiTheme="minorHAnsi" w:cstheme="minorHAnsi"/>
        </w:rPr>
        <w:t xml:space="preserve"> </w:t>
      </w:r>
      <w:proofErr w:type="gramEnd"/>
      <w:r w:rsidR="007927F7" w:rsidRPr="00D8292F">
        <w:rPr>
          <w:rFonts w:asciiTheme="minorHAnsi" w:hAnsiTheme="minorHAnsi" w:cstheme="minorHAnsi"/>
        </w:rPr>
        <w:t>A</w:t>
      </w:r>
      <w:r w:rsidR="00BC21F7" w:rsidRPr="00D8292F">
        <w:rPr>
          <w:rFonts w:asciiTheme="minorHAnsi" w:hAnsiTheme="minorHAnsi" w:cstheme="minorHAnsi"/>
        </w:rPr>
        <w:t xml:space="preserve"> alteração cadastral </w:t>
      </w:r>
      <w:r w:rsidR="007927F7" w:rsidRPr="00D8292F">
        <w:rPr>
          <w:rFonts w:asciiTheme="minorHAnsi" w:hAnsiTheme="minorHAnsi" w:cstheme="minorHAnsi"/>
        </w:rPr>
        <w:t xml:space="preserve">será </w:t>
      </w:r>
      <w:r w:rsidR="00936982" w:rsidRPr="00D8292F">
        <w:rPr>
          <w:rFonts w:asciiTheme="minorHAnsi" w:hAnsiTheme="minorHAnsi" w:cstheme="minorHAnsi"/>
        </w:rPr>
        <w:t>in</w:t>
      </w:r>
      <w:r w:rsidR="007927F7" w:rsidRPr="00D8292F">
        <w:rPr>
          <w:rFonts w:asciiTheme="minorHAnsi" w:hAnsiTheme="minorHAnsi" w:cstheme="minorHAnsi"/>
        </w:rPr>
        <w:t xml:space="preserve">deferida </w:t>
      </w:r>
      <w:r w:rsidR="00461B95" w:rsidRPr="00D8292F">
        <w:rPr>
          <w:rFonts w:asciiTheme="minorHAnsi" w:hAnsiTheme="minorHAnsi" w:cstheme="minorHAnsi"/>
        </w:rPr>
        <w:t>no</w:t>
      </w:r>
      <w:r w:rsidR="00936982" w:rsidRPr="00D8292F">
        <w:rPr>
          <w:rFonts w:asciiTheme="minorHAnsi" w:hAnsiTheme="minorHAnsi" w:cstheme="minorHAnsi"/>
        </w:rPr>
        <w:t>s</w:t>
      </w:r>
      <w:r w:rsidR="00461B95" w:rsidRPr="00D8292F">
        <w:rPr>
          <w:rFonts w:asciiTheme="minorHAnsi" w:hAnsiTheme="minorHAnsi" w:cstheme="minorHAnsi"/>
        </w:rPr>
        <w:t xml:space="preserve"> caso</w:t>
      </w:r>
      <w:r w:rsidR="00936982" w:rsidRPr="00D8292F">
        <w:rPr>
          <w:rFonts w:asciiTheme="minorHAnsi" w:hAnsiTheme="minorHAnsi" w:cstheme="minorHAnsi"/>
        </w:rPr>
        <w:t>s</w:t>
      </w:r>
      <w:r w:rsidR="00461B95" w:rsidRPr="00D8292F">
        <w:rPr>
          <w:rFonts w:asciiTheme="minorHAnsi" w:hAnsiTheme="minorHAnsi" w:cstheme="minorHAnsi"/>
        </w:rPr>
        <w:t xml:space="preserve"> previsto</w:t>
      </w:r>
      <w:r w:rsidR="00936982" w:rsidRPr="00D8292F">
        <w:rPr>
          <w:rFonts w:asciiTheme="minorHAnsi" w:hAnsiTheme="minorHAnsi" w:cstheme="minorHAnsi"/>
        </w:rPr>
        <w:t>s</w:t>
      </w:r>
      <w:r w:rsidR="00461B95" w:rsidRPr="00D8292F">
        <w:rPr>
          <w:rFonts w:asciiTheme="minorHAnsi" w:hAnsiTheme="minorHAnsi" w:cstheme="minorHAnsi"/>
        </w:rPr>
        <w:t xml:space="preserve"> no </w:t>
      </w:r>
      <w:r w:rsidR="000052FB" w:rsidRPr="00D8292F">
        <w:rPr>
          <w:rFonts w:asciiTheme="minorHAnsi" w:hAnsiTheme="minorHAnsi" w:cstheme="minorHAnsi"/>
        </w:rPr>
        <w:t xml:space="preserve">art. </w:t>
      </w:r>
      <w:r w:rsidR="00DD3ECA">
        <w:rPr>
          <w:rFonts w:asciiTheme="minorHAnsi" w:hAnsiTheme="minorHAnsi" w:cstheme="minorHAnsi"/>
        </w:rPr>
        <w:t>13</w:t>
      </w:r>
      <w:r w:rsidR="00541723" w:rsidRPr="00D8292F">
        <w:rPr>
          <w:rFonts w:asciiTheme="minorHAnsi" w:hAnsiTheme="minorHAnsi" w:cstheme="minorHAnsi"/>
        </w:rPr>
        <w:t>,</w:t>
      </w:r>
      <w:r w:rsidR="00EE753A" w:rsidRPr="00D8292F">
        <w:rPr>
          <w:rFonts w:asciiTheme="minorHAnsi" w:hAnsiTheme="minorHAnsi" w:cstheme="minorHAnsi"/>
        </w:rPr>
        <w:t xml:space="preserve"> </w:t>
      </w:r>
      <w:r w:rsidR="00936982" w:rsidRPr="00D8292F">
        <w:rPr>
          <w:rFonts w:asciiTheme="minorHAnsi" w:hAnsiTheme="minorHAnsi" w:cstheme="minorHAnsi"/>
        </w:rPr>
        <w:t>inciso III</w:t>
      </w:r>
      <w:r w:rsidR="00F642BF" w:rsidRPr="00D8292F">
        <w:rPr>
          <w:rFonts w:asciiTheme="minorHAnsi" w:hAnsiTheme="minorHAnsi" w:cstheme="minorHAnsi"/>
        </w:rPr>
        <w:t xml:space="preserve">, </w:t>
      </w:r>
      <w:r w:rsidR="002F792C" w:rsidRPr="00D8292F">
        <w:rPr>
          <w:rFonts w:asciiTheme="minorHAnsi" w:hAnsiTheme="minorHAnsi" w:cstheme="minorHAnsi"/>
        </w:rPr>
        <w:t xml:space="preserve">sendo </w:t>
      </w:r>
      <w:r w:rsidR="002C25D5" w:rsidRPr="00D8292F">
        <w:rPr>
          <w:rFonts w:asciiTheme="minorHAnsi" w:hAnsiTheme="minorHAnsi" w:cstheme="minorHAnsi"/>
        </w:rPr>
        <w:t>instaurado</w:t>
      </w:r>
      <w:r w:rsidR="002F792C" w:rsidRPr="00D8292F">
        <w:rPr>
          <w:rFonts w:asciiTheme="minorHAnsi" w:hAnsiTheme="minorHAnsi" w:cstheme="minorHAnsi"/>
        </w:rPr>
        <w:t xml:space="preserve"> processo de revogação se observada</w:t>
      </w:r>
      <w:r w:rsidR="00640879" w:rsidRPr="00D8292F">
        <w:rPr>
          <w:rFonts w:asciiTheme="minorHAnsi" w:hAnsiTheme="minorHAnsi" w:cstheme="minorHAnsi"/>
        </w:rPr>
        <w:t>s</w:t>
      </w:r>
      <w:r w:rsidR="006952BA" w:rsidRPr="00D8292F">
        <w:rPr>
          <w:rFonts w:asciiTheme="minorHAnsi" w:hAnsiTheme="minorHAnsi" w:cstheme="minorHAnsi"/>
        </w:rPr>
        <w:t xml:space="preserve"> </w:t>
      </w:r>
      <w:r w:rsidR="00F642BF" w:rsidRPr="00D8292F">
        <w:rPr>
          <w:rFonts w:asciiTheme="minorHAnsi" w:hAnsiTheme="minorHAnsi" w:cstheme="minorHAnsi"/>
        </w:rPr>
        <w:t>situaç</w:t>
      </w:r>
      <w:r w:rsidR="00640879" w:rsidRPr="00D8292F">
        <w:rPr>
          <w:rFonts w:asciiTheme="minorHAnsi" w:hAnsiTheme="minorHAnsi" w:cstheme="minorHAnsi"/>
        </w:rPr>
        <w:t xml:space="preserve">ões </w:t>
      </w:r>
      <w:r w:rsidR="00F642BF" w:rsidRPr="00D8292F">
        <w:rPr>
          <w:rFonts w:asciiTheme="minorHAnsi" w:hAnsiTheme="minorHAnsi" w:cstheme="minorHAnsi"/>
        </w:rPr>
        <w:t>descrita</w:t>
      </w:r>
      <w:r w:rsidR="00640879" w:rsidRPr="00D8292F">
        <w:rPr>
          <w:rFonts w:asciiTheme="minorHAnsi" w:hAnsiTheme="minorHAnsi" w:cstheme="minorHAnsi"/>
        </w:rPr>
        <w:t>s</w:t>
      </w:r>
      <w:r w:rsidR="00F642BF" w:rsidRPr="00D8292F">
        <w:rPr>
          <w:rFonts w:asciiTheme="minorHAnsi" w:hAnsiTheme="minorHAnsi" w:cstheme="minorHAnsi"/>
        </w:rPr>
        <w:t xml:space="preserve"> na</w:t>
      </w:r>
      <w:r w:rsidR="00B01EDF" w:rsidRPr="00D8292F">
        <w:rPr>
          <w:rFonts w:asciiTheme="minorHAnsi" w:hAnsiTheme="minorHAnsi" w:cstheme="minorHAnsi"/>
        </w:rPr>
        <w:t>s</w:t>
      </w:r>
      <w:r w:rsidR="00F642BF" w:rsidRPr="00D8292F">
        <w:rPr>
          <w:rFonts w:asciiTheme="minorHAnsi" w:hAnsiTheme="minorHAnsi" w:cstheme="minorHAnsi"/>
        </w:rPr>
        <w:t xml:space="preserve"> alínea</w:t>
      </w:r>
      <w:r w:rsidR="00B01EDF" w:rsidRPr="00D8292F">
        <w:rPr>
          <w:rFonts w:asciiTheme="minorHAnsi" w:hAnsiTheme="minorHAnsi" w:cstheme="minorHAnsi"/>
        </w:rPr>
        <w:t>s</w:t>
      </w:r>
      <w:r w:rsidR="00F642BF" w:rsidRPr="00D8292F">
        <w:rPr>
          <w:rFonts w:asciiTheme="minorHAnsi" w:hAnsiTheme="minorHAnsi" w:cstheme="minorHAnsi"/>
        </w:rPr>
        <w:t xml:space="preserve"> </w:t>
      </w:r>
      <w:r w:rsidR="00F642BF" w:rsidRPr="00697694">
        <w:rPr>
          <w:rFonts w:asciiTheme="minorHAnsi" w:hAnsiTheme="minorHAnsi" w:cstheme="minorHAnsi"/>
          <w:i/>
        </w:rPr>
        <w:t>a</w:t>
      </w:r>
      <w:r w:rsidR="00B01EDF" w:rsidRPr="00D8292F">
        <w:rPr>
          <w:rFonts w:asciiTheme="minorHAnsi" w:hAnsiTheme="minorHAnsi" w:cstheme="minorHAnsi"/>
        </w:rPr>
        <w:t xml:space="preserve"> e </w:t>
      </w:r>
      <w:r w:rsidR="00B01EDF" w:rsidRPr="00697694">
        <w:rPr>
          <w:rFonts w:asciiTheme="minorHAnsi" w:hAnsiTheme="minorHAnsi" w:cstheme="minorHAnsi"/>
          <w:i/>
        </w:rPr>
        <w:t>d</w:t>
      </w:r>
      <w:r w:rsidR="00B01EDF" w:rsidRPr="00D8292F">
        <w:rPr>
          <w:rFonts w:asciiTheme="minorHAnsi" w:hAnsiTheme="minorHAnsi" w:cstheme="minorHAnsi"/>
        </w:rPr>
        <w:t>,</w:t>
      </w:r>
      <w:r w:rsidR="00F642BF" w:rsidRPr="00D8292F">
        <w:rPr>
          <w:rFonts w:asciiTheme="minorHAnsi" w:hAnsiTheme="minorHAnsi" w:cstheme="minorHAnsi"/>
        </w:rPr>
        <w:t xml:space="preserve"> </w:t>
      </w:r>
      <w:r w:rsidR="002F792C" w:rsidRPr="00D8292F">
        <w:rPr>
          <w:rFonts w:asciiTheme="minorHAnsi" w:hAnsiTheme="minorHAnsi" w:cstheme="minorHAnsi"/>
        </w:rPr>
        <w:t>conforme disposto</w:t>
      </w:r>
      <w:r w:rsidR="00F642BF" w:rsidRPr="00D8292F">
        <w:rPr>
          <w:rFonts w:asciiTheme="minorHAnsi" w:hAnsiTheme="minorHAnsi" w:cstheme="minorHAnsi"/>
        </w:rPr>
        <w:t xml:space="preserve"> </w:t>
      </w:r>
      <w:r w:rsidR="002F792C" w:rsidRPr="00D8292F">
        <w:rPr>
          <w:rFonts w:asciiTheme="minorHAnsi" w:hAnsiTheme="minorHAnsi" w:cstheme="minorHAnsi"/>
        </w:rPr>
        <w:t>n</w:t>
      </w:r>
      <w:r w:rsidR="00F642BF" w:rsidRPr="00D8292F">
        <w:rPr>
          <w:rFonts w:asciiTheme="minorHAnsi" w:hAnsiTheme="minorHAnsi" w:cstheme="minorHAnsi"/>
        </w:rPr>
        <w:t xml:space="preserve">o art. </w:t>
      </w:r>
      <w:r w:rsidR="00611DBC">
        <w:rPr>
          <w:rFonts w:asciiTheme="minorHAnsi" w:hAnsiTheme="minorHAnsi" w:cstheme="minorHAnsi"/>
        </w:rPr>
        <w:t>3</w:t>
      </w:r>
      <w:r w:rsidR="0078418A">
        <w:rPr>
          <w:rFonts w:asciiTheme="minorHAnsi" w:hAnsiTheme="minorHAnsi" w:cstheme="minorHAnsi"/>
        </w:rPr>
        <w:t>8</w:t>
      </w:r>
      <w:r w:rsidR="00F642BF" w:rsidRPr="00D8292F">
        <w:rPr>
          <w:rFonts w:asciiTheme="minorHAnsi" w:hAnsiTheme="minorHAnsi" w:cstheme="minorHAnsi"/>
        </w:rPr>
        <w:t>, inciso I</w:t>
      </w:r>
      <w:r w:rsidR="00E2699D" w:rsidRPr="00D8292F">
        <w:rPr>
          <w:rFonts w:asciiTheme="minorHAnsi" w:hAnsiTheme="minorHAnsi" w:cstheme="minorHAnsi"/>
        </w:rPr>
        <w:t>II</w:t>
      </w:r>
      <w:r w:rsidR="00F642BF" w:rsidRPr="00D8292F">
        <w:rPr>
          <w:rFonts w:asciiTheme="minorHAnsi" w:hAnsiTheme="minorHAnsi" w:cstheme="minorHAnsi"/>
        </w:rPr>
        <w:t>, alínea</w:t>
      </w:r>
      <w:r w:rsidR="00B268EA" w:rsidRPr="00D8292F">
        <w:rPr>
          <w:rFonts w:asciiTheme="minorHAnsi" w:hAnsiTheme="minorHAnsi" w:cstheme="minorHAnsi"/>
        </w:rPr>
        <w:t xml:space="preserve"> </w:t>
      </w:r>
      <w:r w:rsidR="00B268EA" w:rsidRPr="00697694">
        <w:rPr>
          <w:rFonts w:asciiTheme="minorHAnsi" w:hAnsiTheme="minorHAnsi" w:cstheme="minorHAnsi"/>
          <w:i/>
        </w:rPr>
        <w:t>d</w:t>
      </w:r>
      <w:r w:rsidR="00936982" w:rsidRPr="00D8292F">
        <w:rPr>
          <w:rFonts w:asciiTheme="minorHAnsi" w:hAnsiTheme="minorHAnsi" w:cstheme="minorHAnsi"/>
        </w:rPr>
        <w:t>.</w:t>
      </w:r>
    </w:p>
    <w:p w14:paraId="7AADFD36" w14:textId="77777777" w:rsidR="003F45A4" w:rsidRPr="00D8292F" w:rsidRDefault="003F45A4" w:rsidP="00D16A58">
      <w:pPr>
        <w:spacing w:after="120" w:line="240" w:lineRule="auto"/>
        <w:jc w:val="both"/>
        <w:rPr>
          <w:rFonts w:cstheme="minorHAnsi"/>
          <w:sz w:val="24"/>
          <w:szCs w:val="24"/>
        </w:rPr>
      </w:pPr>
    </w:p>
    <w:p w14:paraId="7FD7EB76" w14:textId="372E30C5" w:rsidR="005471F6" w:rsidRPr="00D8292F" w:rsidRDefault="003E314D"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w:t>
      </w:r>
      <w:r w:rsidR="004B21A4" w:rsidRPr="00D8292F">
        <w:rPr>
          <w:rFonts w:cstheme="minorHAnsi"/>
          <w:sz w:val="24"/>
          <w:szCs w:val="24"/>
        </w:rPr>
        <w:t>VIII</w:t>
      </w:r>
    </w:p>
    <w:p w14:paraId="19710EF9" w14:textId="75BE293A" w:rsidR="003F45A4" w:rsidRPr="00D8292F" w:rsidRDefault="003E314D" w:rsidP="00D16A58">
      <w:pPr>
        <w:spacing w:after="120" w:line="240" w:lineRule="auto"/>
        <w:jc w:val="center"/>
        <w:rPr>
          <w:rFonts w:cstheme="minorHAnsi"/>
          <w:sz w:val="24"/>
          <w:szCs w:val="24"/>
        </w:rPr>
      </w:pPr>
      <w:r w:rsidRPr="00D8292F">
        <w:rPr>
          <w:rFonts w:cstheme="minorHAnsi"/>
          <w:sz w:val="24"/>
          <w:szCs w:val="24"/>
        </w:rPr>
        <w:t xml:space="preserve">COMERCIALIZAÇÃO </w:t>
      </w:r>
      <w:r w:rsidR="00051333" w:rsidRPr="00D8292F">
        <w:rPr>
          <w:rFonts w:cstheme="minorHAnsi"/>
          <w:sz w:val="24"/>
          <w:szCs w:val="24"/>
        </w:rPr>
        <w:t xml:space="preserve">DE </w:t>
      </w:r>
      <w:r w:rsidR="00DD5CCB" w:rsidRPr="00D8292F">
        <w:rPr>
          <w:rFonts w:cstheme="minorHAnsi"/>
          <w:sz w:val="24"/>
          <w:szCs w:val="24"/>
        </w:rPr>
        <w:t>DERIVADOS DE PETRÓLEO E GÁS NATURAL</w:t>
      </w:r>
    </w:p>
    <w:p w14:paraId="0A2E15DD" w14:textId="2509790F" w:rsidR="00353B8D" w:rsidRPr="00D8292F" w:rsidRDefault="00353B8D" w:rsidP="00D16A58">
      <w:pPr>
        <w:spacing w:after="120" w:line="240" w:lineRule="auto"/>
        <w:jc w:val="center"/>
        <w:rPr>
          <w:rFonts w:cstheme="minorHAnsi"/>
          <w:b/>
          <w:sz w:val="24"/>
          <w:szCs w:val="24"/>
        </w:rPr>
      </w:pPr>
      <w:r w:rsidRPr="00D8292F">
        <w:rPr>
          <w:rFonts w:cstheme="minorHAnsi"/>
          <w:b/>
          <w:sz w:val="24"/>
          <w:szCs w:val="24"/>
        </w:rPr>
        <w:t>Seção I</w:t>
      </w:r>
    </w:p>
    <w:p w14:paraId="7775E9A5" w14:textId="1B408531" w:rsidR="00353B8D" w:rsidRPr="00D8292F" w:rsidRDefault="00353B8D" w:rsidP="00D16A58">
      <w:pPr>
        <w:spacing w:after="120" w:line="240" w:lineRule="auto"/>
        <w:jc w:val="center"/>
        <w:rPr>
          <w:rFonts w:cstheme="minorHAnsi"/>
          <w:b/>
          <w:sz w:val="24"/>
          <w:szCs w:val="24"/>
        </w:rPr>
      </w:pPr>
      <w:r w:rsidRPr="00D8292F">
        <w:rPr>
          <w:rFonts w:cstheme="minorHAnsi"/>
          <w:b/>
          <w:sz w:val="24"/>
          <w:szCs w:val="24"/>
        </w:rPr>
        <w:t>Refinador de Petróleo</w:t>
      </w:r>
    </w:p>
    <w:p w14:paraId="215818BC" w14:textId="521C4B07" w:rsidR="003F45A4" w:rsidRPr="00D8292F" w:rsidRDefault="003F45A4" w:rsidP="0061691F">
      <w:pPr>
        <w:spacing w:after="120" w:line="240" w:lineRule="auto"/>
        <w:jc w:val="both"/>
        <w:rPr>
          <w:rFonts w:cstheme="minorHAnsi"/>
          <w:sz w:val="24"/>
          <w:szCs w:val="24"/>
        </w:rPr>
      </w:pPr>
      <w:r w:rsidRPr="00D8292F">
        <w:rPr>
          <w:rFonts w:cstheme="minorHAnsi"/>
          <w:sz w:val="24"/>
          <w:szCs w:val="24"/>
        </w:rPr>
        <w:t xml:space="preserve">Art. </w:t>
      </w:r>
      <w:r w:rsidR="00B5137F">
        <w:rPr>
          <w:rFonts w:cstheme="minorHAnsi"/>
          <w:sz w:val="24"/>
          <w:szCs w:val="24"/>
        </w:rPr>
        <w:t>20</w:t>
      </w:r>
      <w:r w:rsidRPr="00D8292F">
        <w:rPr>
          <w:rFonts w:cstheme="minorHAnsi"/>
          <w:sz w:val="24"/>
          <w:szCs w:val="24"/>
        </w:rPr>
        <w:t xml:space="preserve">.  O </w:t>
      </w:r>
      <w:r w:rsidR="004B63E1" w:rsidRPr="00D8292F">
        <w:rPr>
          <w:rFonts w:cstheme="minorHAnsi"/>
          <w:sz w:val="24"/>
          <w:szCs w:val="24"/>
        </w:rPr>
        <w:t xml:space="preserve">refinador de petróleo </w:t>
      </w:r>
      <w:r w:rsidRPr="00D8292F">
        <w:rPr>
          <w:rFonts w:cstheme="minorHAnsi"/>
          <w:sz w:val="24"/>
          <w:szCs w:val="24"/>
        </w:rPr>
        <w:t>poderá comercializar</w:t>
      </w:r>
      <w:r w:rsidR="00C50A58" w:rsidRPr="00D8292F">
        <w:rPr>
          <w:rFonts w:cstheme="minorHAnsi"/>
          <w:sz w:val="24"/>
          <w:szCs w:val="24"/>
        </w:rPr>
        <w:t xml:space="preserve"> seus</w:t>
      </w:r>
      <w:r w:rsidRPr="00D8292F">
        <w:rPr>
          <w:rFonts w:cstheme="minorHAnsi"/>
          <w:sz w:val="24"/>
          <w:szCs w:val="24"/>
        </w:rPr>
        <w:t xml:space="preserve"> </w:t>
      </w:r>
      <w:r w:rsidR="004B63E1" w:rsidRPr="00D8292F">
        <w:rPr>
          <w:rFonts w:cstheme="minorHAnsi"/>
          <w:sz w:val="24"/>
          <w:szCs w:val="24"/>
        </w:rPr>
        <w:t>derivados</w:t>
      </w:r>
      <w:r w:rsidR="00084A02" w:rsidRPr="00D8292F">
        <w:rPr>
          <w:rFonts w:cstheme="minorHAnsi"/>
          <w:sz w:val="24"/>
          <w:szCs w:val="24"/>
        </w:rPr>
        <w:t xml:space="preserve">, </w:t>
      </w:r>
      <w:r w:rsidR="00C50A58" w:rsidRPr="00D8292F">
        <w:rPr>
          <w:rFonts w:cstheme="minorHAnsi"/>
          <w:sz w:val="24"/>
          <w:szCs w:val="24"/>
        </w:rPr>
        <w:t xml:space="preserve">nos termos da </w:t>
      </w:r>
      <w:r w:rsidR="00084A02" w:rsidRPr="00D8292F">
        <w:rPr>
          <w:rFonts w:cstheme="minorHAnsi"/>
          <w:sz w:val="24"/>
          <w:szCs w:val="24"/>
        </w:rPr>
        <w:t xml:space="preserve">regulamentação </w:t>
      </w:r>
      <w:r w:rsidR="00C50A58" w:rsidRPr="00D8292F">
        <w:rPr>
          <w:rFonts w:cstheme="minorHAnsi"/>
          <w:sz w:val="24"/>
          <w:szCs w:val="24"/>
        </w:rPr>
        <w:t>vigente para</w:t>
      </w:r>
      <w:r w:rsidR="00084A02" w:rsidRPr="00D8292F">
        <w:rPr>
          <w:rFonts w:cstheme="minorHAnsi"/>
          <w:sz w:val="24"/>
          <w:szCs w:val="24"/>
        </w:rPr>
        <w:t xml:space="preserve"> cada </w:t>
      </w:r>
      <w:r w:rsidR="00C50A58" w:rsidRPr="00D8292F">
        <w:rPr>
          <w:rFonts w:cstheme="minorHAnsi"/>
          <w:sz w:val="24"/>
          <w:szCs w:val="24"/>
        </w:rPr>
        <w:t xml:space="preserve">atividade regulada, </w:t>
      </w:r>
      <w:r w:rsidR="00E77F77" w:rsidRPr="00D8292F">
        <w:rPr>
          <w:rFonts w:cstheme="minorHAnsi"/>
          <w:sz w:val="24"/>
          <w:szCs w:val="24"/>
        </w:rPr>
        <w:t xml:space="preserve">somente </w:t>
      </w:r>
      <w:r w:rsidR="00084A02" w:rsidRPr="00D8292F">
        <w:rPr>
          <w:rFonts w:cstheme="minorHAnsi"/>
          <w:sz w:val="24"/>
          <w:szCs w:val="24"/>
        </w:rPr>
        <w:t>c</w:t>
      </w:r>
      <w:r w:rsidRPr="00D8292F">
        <w:rPr>
          <w:rFonts w:cstheme="minorHAnsi"/>
          <w:sz w:val="24"/>
          <w:szCs w:val="24"/>
        </w:rPr>
        <w:t>om:</w:t>
      </w:r>
    </w:p>
    <w:p w14:paraId="42A79A07" w14:textId="68BDB406" w:rsidR="00C93A45" w:rsidRPr="00D8292F" w:rsidRDefault="000A3770" w:rsidP="00C93A45">
      <w:pPr>
        <w:spacing w:after="120" w:line="240" w:lineRule="auto"/>
        <w:jc w:val="both"/>
        <w:rPr>
          <w:rFonts w:cstheme="minorHAnsi"/>
          <w:sz w:val="24"/>
          <w:szCs w:val="24"/>
        </w:rPr>
      </w:pPr>
      <w:r w:rsidRPr="00D8292F">
        <w:rPr>
          <w:rFonts w:cstheme="minorHAnsi"/>
          <w:sz w:val="24"/>
          <w:szCs w:val="24"/>
        </w:rPr>
        <w:t xml:space="preserve">I </w:t>
      </w:r>
      <w:r w:rsidR="00084A02" w:rsidRPr="00D8292F">
        <w:rPr>
          <w:rFonts w:cstheme="minorHAnsi"/>
          <w:sz w:val="24"/>
          <w:szCs w:val="24"/>
        </w:rPr>
        <w:t>- distribuidor de combustíveis líquidos</w:t>
      </w:r>
      <w:r w:rsidR="00C50A58" w:rsidRPr="00D8292F">
        <w:rPr>
          <w:rFonts w:cstheme="minorHAnsi"/>
          <w:sz w:val="24"/>
          <w:szCs w:val="24"/>
        </w:rPr>
        <w:t xml:space="preserve"> autorizado pela ANP</w:t>
      </w:r>
      <w:r w:rsidR="00084A02" w:rsidRPr="00D8292F">
        <w:rPr>
          <w:rFonts w:cstheme="minorHAnsi"/>
          <w:sz w:val="24"/>
          <w:szCs w:val="24"/>
        </w:rPr>
        <w:t>;</w:t>
      </w:r>
      <w:r w:rsidR="00AF2C45" w:rsidRPr="00D8292F">
        <w:rPr>
          <w:rFonts w:cstheme="minorHAnsi"/>
          <w:sz w:val="24"/>
          <w:szCs w:val="24"/>
        </w:rPr>
        <w:t xml:space="preserve"> </w:t>
      </w:r>
    </w:p>
    <w:p w14:paraId="47506DBF" w14:textId="380EFC5A" w:rsidR="00084A02" w:rsidRPr="00D8292F" w:rsidRDefault="00084A02" w:rsidP="00C93A45">
      <w:pPr>
        <w:spacing w:after="120" w:line="240" w:lineRule="auto"/>
        <w:jc w:val="both"/>
        <w:rPr>
          <w:rFonts w:cstheme="minorHAnsi"/>
          <w:sz w:val="24"/>
          <w:szCs w:val="24"/>
        </w:rPr>
      </w:pPr>
      <w:r w:rsidRPr="00D8292F">
        <w:rPr>
          <w:rFonts w:cstheme="minorHAnsi"/>
          <w:sz w:val="24"/>
          <w:szCs w:val="24"/>
        </w:rPr>
        <w:t xml:space="preserve">II - distribuidor de </w:t>
      </w:r>
      <w:r w:rsidR="009F71D7" w:rsidRPr="00D8292F">
        <w:rPr>
          <w:rFonts w:cstheme="minorHAnsi"/>
          <w:sz w:val="24"/>
          <w:szCs w:val="24"/>
        </w:rPr>
        <w:t>Gás Liquefeito de Petróleo (</w:t>
      </w:r>
      <w:r w:rsidR="0009324B" w:rsidRPr="00D8292F">
        <w:rPr>
          <w:rFonts w:cstheme="minorHAnsi"/>
          <w:sz w:val="24"/>
          <w:szCs w:val="24"/>
        </w:rPr>
        <w:t>G</w:t>
      </w:r>
      <w:r w:rsidRPr="00D8292F">
        <w:rPr>
          <w:rFonts w:cstheme="minorHAnsi"/>
          <w:sz w:val="24"/>
          <w:szCs w:val="24"/>
        </w:rPr>
        <w:t>LP</w:t>
      </w:r>
      <w:r w:rsidR="009F71D7" w:rsidRPr="00D8292F">
        <w:rPr>
          <w:rFonts w:cstheme="minorHAnsi"/>
          <w:sz w:val="24"/>
          <w:szCs w:val="24"/>
        </w:rPr>
        <w:t>)</w:t>
      </w:r>
      <w:r w:rsidR="00457389" w:rsidRPr="00D8292F">
        <w:rPr>
          <w:rFonts w:cstheme="minorHAnsi"/>
          <w:sz w:val="24"/>
          <w:szCs w:val="24"/>
        </w:rPr>
        <w:t xml:space="preserve"> autorizado pela ANP</w:t>
      </w:r>
      <w:r w:rsidRPr="00D8292F">
        <w:rPr>
          <w:rFonts w:cstheme="minorHAnsi"/>
          <w:sz w:val="24"/>
          <w:szCs w:val="24"/>
        </w:rPr>
        <w:t>;</w:t>
      </w:r>
    </w:p>
    <w:p w14:paraId="777E5216" w14:textId="0C705BEF" w:rsidR="00084A02" w:rsidRPr="00D8292F" w:rsidRDefault="00084A02" w:rsidP="00C93A45">
      <w:pPr>
        <w:spacing w:after="120" w:line="240" w:lineRule="auto"/>
        <w:jc w:val="both"/>
        <w:rPr>
          <w:rFonts w:cstheme="minorHAnsi"/>
          <w:sz w:val="24"/>
          <w:szCs w:val="24"/>
        </w:rPr>
      </w:pPr>
      <w:r w:rsidRPr="00D8292F">
        <w:rPr>
          <w:rFonts w:cstheme="minorHAnsi"/>
          <w:sz w:val="24"/>
          <w:szCs w:val="24"/>
        </w:rPr>
        <w:t>III - distribuidor de combustíveis de aviação</w:t>
      </w:r>
      <w:r w:rsidR="00457389" w:rsidRPr="00D8292F">
        <w:rPr>
          <w:rFonts w:cstheme="minorHAnsi"/>
          <w:sz w:val="24"/>
          <w:szCs w:val="24"/>
        </w:rPr>
        <w:t xml:space="preserve"> autorizado pela ANP</w:t>
      </w:r>
      <w:r w:rsidRPr="00D8292F">
        <w:rPr>
          <w:rFonts w:cstheme="minorHAnsi"/>
          <w:sz w:val="24"/>
          <w:szCs w:val="24"/>
        </w:rPr>
        <w:t>;</w:t>
      </w:r>
    </w:p>
    <w:p w14:paraId="558217B6" w14:textId="39A76250" w:rsidR="00084A02" w:rsidRPr="00D8292F" w:rsidRDefault="00084A02" w:rsidP="00C93A45">
      <w:pPr>
        <w:spacing w:after="120" w:line="240" w:lineRule="auto"/>
        <w:jc w:val="both"/>
        <w:rPr>
          <w:rFonts w:cstheme="minorHAnsi"/>
          <w:sz w:val="24"/>
          <w:szCs w:val="24"/>
        </w:rPr>
      </w:pPr>
      <w:r w:rsidRPr="00D8292F">
        <w:rPr>
          <w:rFonts w:cstheme="minorHAnsi"/>
          <w:sz w:val="24"/>
          <w:szCs w:val="24"/>
        </w:rPr>
        <w:t>IV - distribuidor de asfalto</w:t>
      </w:r>
      <w:r w:rsidR="00457389" w:rsidRPr="00D8292F">
        <w:rPr>
          <w:rFonts w:cstheme="minorHAnsi"/>
          <w:sz w:val="24"/>
          <w:szCs w:val="24"/>
        </w:rPr>
        <w:t xml:space="preserve"> autorizado pela ANP</w:t>
      </w:r>
      <w:r w:rsidRPr="00D8292F">
        <w:rPr>
          <w:rFonts w:cstheme="minorHAnsi"/>
          <w:sz w:val="24"/>
          <w:szCs w:val="24"/>
        </w:rPr>
        <w:t>;</w:t>
      </w:r>
    </w:p>
    <w:p w14:paraId="3729DC2D" w14:textId="785AA9B2" w:rsidR="00084A02" w:rsidRPr="00D8292F" w:rsidRDefault="00084A02" w:rsidP="00C93A45">
      <w:pPr>
        <w:spacing w:after="120" w:line="240" w:lineRule="auto"/>
        <w:jc w:val="both"/>
        <w:rPr>
          <w:rFonts w:cstheme="minorHAnsi"/>
          <w:sz w:val="24"/>
          <w:szCs w:val="24"/>
        </w:rPr>
      </w:pPr>
      <w:r w:rsidRPr="00D8292F">
        <w:rPr>
          <w:rFonts w:cstheme="minorHAnsi"/>
          <w:sz w:val="24"/>
          <w:szCs w:val="24"/>
        </w:rPr>
        <w:t>V - distribuidor de solventes</w:t>
      </w:r>
      <w:r w:rsidR="00457389" w:rsidRPr="00D8292F">
        <w:rPr>
          <w:rFonts w:cstheme="minorHAnsi"/>
          <w:sz w:val="24"/>
          <w:szCs w:val="24"/>
        </w:rPr>
        <w:t xml:space="preserve"> autorizado pela ANP</w:t>
      </w:r>
      <w:r w:rsidRPr="00D8292F">
        <w:rPr>
          <w:rFonts w:cstheme="minorHAnsi"/>
          <w:sz w:val="24"/>
          <w:szCs w:val="24"/>
        </w:rPr>
        <w:t>;</w:t>
      </w:r>
    </w:p>
    <w:p w14:paraId="492D0AF9" w14:textId="60C0B810" w:rsidR="005149A8" w:rsidRPr="00D8292F" w:rsidRDefault="003671D4" w:rsidP="00C93A45">
      <w:pPr>
        <w:spacing w:after="120" w:line="240" w:lineRule="auto"/>
        <w:jc w:val="both"/>
        <w:rPr>
          <w:rFonts w:cstheme="minorHAnsi"/>
          <w:sz w:val="24"/>
          <w:szCs w:val="24"/>
        </w:rPr>
      </w:pPr>
      <w:r w:rsidRPr="00D8292F">
        <w:rPr>
          <w:rFonts w:cstheme="minorHAnsi"/>
          <w:sz w:val="24"/>
          <w:szCs w:val="24"/>
        </w:rPr>
        <w:t>VI - produtor de óleo lubrificante acabado autorizado pela ANP;</w:t>
      </w:r>
    </w:p>
    <w:p w14:paraId="44A2001B" w14:textId="0F98A92D" w:rsidR="003671D4" w:rsidRPr="00D8292F" w:rsidRDefault="002007D1" w:rsidP="00C93A45">
      <w:pPr>
        <w:spacing w:after="120" w:line="240" w:lineRule="auto"/>
        <w:jc w:val="both"/>
        <w:rPr>
          <w:rFonts w:cstheme="minorHAnsi"/>
          <w:sz w:val="24"/>
          <w:szCs w:val="24"/>
        </w:rPr>
      </w:pPr>
      <w:r w:rsidRPr="00D8292F">
        <w:rPr>
          <w:rFonts w:cstheme="minorHAnsi"/>
          <w:sz w:val="24"/>
          <w:szCs w:val="24"/>
        </w:rPr>
        <w:t>VI</w:t>
      </w:r>
      <w:r w:rsidR="003671D4" w:rsidRPr="00D8292F">
        <w:rPr>
          <w:rFonts w:cstheme="minorHAnsi"/>
          <w:sz w:val="24"/>
          <w:szCs w:val="24"/>
        </w:rPr>
        <w:t>I</w:t>
      </w:r>
      <w:r w:rsidRPr="00D8292F">
        <w:rPr>
          <w:rFonts w:cstheme="minorHAnsi"/>
          <w:sz w:val="24"/>
          <w:szCs w:val="24"/>
        </w:rPr>
        <w:t xml:space="preserve"> </w:t>
      </w:r>
      <w:r w:rsidR="003671D4" w:rsidRPr="00D8292F">
        <w:rPr>
          <w:rFonts w:cstheme="minorHAnsi"/>
          <w:sz w:val="24"/>
          <w:szCs w:val="24"/>
        </w:rPr>
        <w:t>- comercial exportadora autorizada pela ANP;</w:t>
      </w:r>
    </w:p>
    <w:p w14:paraId="108D2D51" w14:textId="0E080550" w:rsidR="003671D4" w:rsidRPr="00D8292F" w:rsidRDefault="003671D4" w:rsidP="00C93A45">
      <w:pPr>
        <w:spacing w:after="120" w:line="240" w:lineRule="auto"/>
        <w:jc w:val="both"/>
        <w:rPr>
          <w:rFonts w:cstheme="minorHAnsi"/>
          <w:sz w:val="24"/>
          <w:szCs w:val="24"/>
        </w:rPr>
      </w:pPr>
      <w:r w:rsidRPr="00D8292F">
        <w:rPr>
          <w:rFonts w:cstheme="minorHAnsi"/>
          <w:sz w:val="24"/>
          <w:szCs w:val="24"/>
        </w:rPr>
        <w:t>VIII -</w:t>
      </w:r>
      <w:r w:rsidR="002007D1" w:rsidRPr="00D8292F">
        <w:rPr>
          <w:rFonts w:cstheme="minorHAnsi"/>
          <w:sz w:val="24"/>
          <w:szCs w:val="24"/>
        </w:rPr>
        <w:t xml:space="preserve"> </w:t>
      </w:r>
      <w:r w:rsidRPr="00D8292F">
        <w:rPr>
          <w:rFonts w:cstheme="minorHAnsi"/>
          <w:sz w:val="24"/>
          <w:szCs w:val="24"/>
        </w:rPr>
        <w:t>outro produtor de derivados de petróleo e gás natural autorizado pela ANP;</w:t>
      </w:r>
    </w:p>
    <w:p w14:paraId="17A09D2F" w14:textId="77777777" w:rsidR="003671D4" w:rsidRPr="00D8292F" w:rsidRDefault="00FA5CB1" w:rsidP="003671D4">
      <w:pPr>
        <w:spacing w:after="120" w:line="240" w:lineRule="auto"/>
        <w:jc w:val="both"/>
        <w:rPr>
          <w:rFonts w:cstheme="minorHAnsi"/>
          <w:sz w:val="24"/>
          <w:szCs w:val="24"/>
        </w:rPr>
      </w:pPr>
      <w:r w:rsidRPr="00D8292F">
        <w:rPr>
          <w:rFonts w:cstheme="minorHAnsi"/>
          <w:sz w:val="24"/>
          <w:szCs w:val="24"/>
        </w:rPr>
        <w:t>I</w:t>
      </w:r>
      <w:r w:rsidR="003671D4" w:rsidRPr="00D8292F">
        <w:rPr>
          <w:rFonts w:cstheme="minorHAnsi"/>
          <w:sz w:val="24"/>
          <w:szCs w:val="24"/>
        </w:rPr>
        <w:t>X</w:t>
      </w:r>
      <w:r w:rsidRPr="00D8292F">
        <w:rPr>
          <w:rFonts w:cstheme="minorHAnsi"/>
          <w:sz w:val="24"/>
          <w:szCs w:val="24"/>
        </w:rPr>
        <w:t xml:space="preserve"> - </w:t>
      </w:r>
      <w:r w:rsidR="003671D4" w:rsidRPr="00D8292F">
        <w:rPr>
          <w:rFonts w:cstheme="minorHAnsi"/>
          <w:sz w:val="24"/>
          <w:szCs w:val="24"/>
        </w:rPr>
        <w:t xml:space="preserve">consumidor industrial de solventes cadastrado na ANP; </w:t>
      </w:r>
    </w:p>
    <w:p w14:paraId="717743BE" w14:textId="349DFCEB" w:rsidR="00A70E4E" w:rsidRPr="00D8292F" w:rsidRDefault="003671D4" w:rsidP="00C93A45">
      <w:pPr>
        <w:spacing w:after="120" w:line="240" w:lineRule="auto"/>
        <w:jc w:val="both"/>
        <w:rPr>
          <w:rFonts w:cstheme="minorHAnsi"/>
          <w:sz w:val="24"/>
          <w:szCs w:val="24"/>
        </w:rPr>
      </w:pPr>
      <w:r w:rsidRPr="00D8292F">
        <w:rPr>
          <w:rFonts w:cstheme="minorHAnsi"/>
          <w:sz w:val="24"/>
          <w:szCs w:val="24"/>
        </w:rPr>
        <w:t>X</w:t>
      </w:r>
      <w:r w:rsidR="00A70E4E" w:rsidRPr="00D8292F">
        <w:rPr>
          <w:rFonts w:cstheme="minorHAnsi"/>
          <w:sz w:val="24"/>
          <w:szCs w:val="24"/>
        </w:rPr>
        <w:t xml:space="preserve"> - </w:t>
      </w:r>
      <w:r w:rsidRPr="00D8292F">
        <w:rPr>
          <w:rFonts w:cstheme="minorHAnsi"/>
          <w:sz w:val="24"/>
          <w:szCs w:val="24"/>
        </w:rPr>
        <w:t>consumidor final</w:t>
      </w:r>
      <w:r w:rsidR="008D5823">
        <w:rPr>
          <w:rFonts w:cstheme="minorHAnsi"/>
          <w:sz w:val="24"/>
          <w:szCs w:val="24"/>
        </w:rPr>
        <w:t xml:space="preserve">, observado o art. </w:t>
      </w:r>
      <w:r w:rsidR="00BA4B2F">
        <w:rPr>
          <w:rFonts w:cstheme="minorHAnsi"/>
          <w:sz w:val="24"/>
          <w:szCs w:val="24"/>
        </w:rPr>
        <w:t>2</w:t>
      </w:r>
      <w:r w:rsidR="006F57B9">
        <w:rPr>
          <w:rFonts w:cstheme="minorHAnsi"/>
          <w:sz w:val="24"/>
          <w:szCs w:val="24"/>
        </w:rPr>
        <w:t>5</w:t>
      </w:r>
      <w:r w:rsidRPr="00D8292F">
        <w:rPr>
          <w:rFonts w:cstheme="minorHAnsi"/>
          <w:sz w:val="24"/>
          <w:szCs w:val="24"/>
        </w:rPr>
        <w:t xml:space="preserve">; </w:t>
      </w:r>
    </w:p>
    <w:p w14:paraId="1D3786C5" w14:textId="3DE18127" w:rsidR="00084A02" w:rsidRPr="00D8292F" w:rsidRDefault="006113A2" w:rsidP="00C93A45">
      <w:pPr>
        <w:spacing w:after="120" w:line="240" w:lineRule="auto"/>
        <w:jc w:val="both"/>
        <w:rPr>
          <w:rFonts w:cstheme="minorHAnsi"/>
          <w:sz w:val="24"/>
          <w:szCs w:val="24"/>
        </w:rPr>
      </w:pPr>
      <w:r w:rsidRPr="00D8292F">
        <w:rPr>
          <w:rFonts w:cstheme="minorHAnsi"/>
          <w:sz w:val="24"/>
          <w:szCs w:val="24"/>
        </w:rPr>
        <w:t>X</w:t>
      </w:r>
      <w:r w:rsidR="003671D4" w:rsidRPr="00D8292F">
        <w:rPr>
          <w:rFonts w:cstheme="minorHAnsi"/>
          <w:sz w:val="24"/>
          <w:szCs w:val="24"/>
        </w:rPr>
        <w:t>I</w:t>
      </w:r>
      <w:r w:rsidR="00084A02" w:rsidRPr="00D8292F">
        <w:rPr>
          <w:rFonts w:cstheme="minorHAnsi"/>
          <w:sz w:val="24"/>
          <w:szCs w:val="24"/>
        </w:rPr>
        <w:t xml:space="preserve"> </w:t>
      </w:r>
      <w:r w:rsidR="00E86620" w:rsidRPr="00D8292F">
        <w:rPr>
          <w:rFonts w:cstheme="minorHAnsi"/>
          <w:sz w:val="24"/>
          <w:szCs w:val="24"/>
        </w:rPr>
        <w:t>-</w:t>
      </w:r>
      <w:r w:rsidR="00084A02" w:rsidRPr="00D8292F">
        <w:rPr>
          <w:rFonts w:cstheme="minorHAnsi"/>
          <w:sz w:val="24"/>
          <w:szCs w:val="24"/>
        </w:rPr>
        <w:t xml:space="preserve"> exportador</w:t>
      </w:r>
      <w:r w:rsidR="00E86620" w:rsidRPr="00D8292F">
        <w:rPr>
          <w:rFonts w:cstheme="minorHAnsi"/>
          <w:sz w:val="24"/>
          <w:szCs w:val="24"/>
        </w:rPr>
        <w:t xml:space="preserve"> de </w:t>
      </w:r>
      <w:r w:rsidR="00DD5CCB" w:rsidRPr="00D8292F">
        <w:rPr>
          <w:rFonts w:cstheme="minorHAnsi"/>
          <w:sz w:val="24"/>
          <w:szCs w:val="24"/>
        </w:rPr>
        <w:t>derivados de petróleo e gás natural</w:t>
      </w:r>
      <w:r w:rsidR="00FA5CB1" w:rsidRPr="00D8292F">
        <w:rPr>
          <w:rFonts w:cstheme="minorHAnsi"/>
          <w:sz w:val="24"/>
          <w:szCs w:val="24"/>
        </w:rPr>
        <w:t xml:space="preserve"> autorizado pela ANP</w:t>
      </w:r>
      <w:r w:rsidR="00084A02" w:rsidRPr="00D8292F">
        <w:rPr>
          <w:rFonts w:cstheme="minorHAnsi"/>
          <w:sz w:val="24"/>
          <w:szCs w:val="24"/>
        </w:rPr>
        <w:t>;</w:t>
      </w:r>
      <w:r w:rsidR="00BB4646" w:rsidRPr="00D8292F">
        <w:rPr>
          <w:rFonts w:cstheme="minorHAnsi"/>
          <w:sz w:val="24"/>
          <w:szCs w:val="24"/>
        </w:rPr>
        <w:t xml:space="preserve"> </w:t>
      </w:r>
      <w:proofErr w:type="gramStart"/>
      <w:r w:rsidR="00BB4646" w:rsidRPr="00D8292F">
        <w:rPr>
          <w:rFonts w:cstheme="minorHAnsi"/>
          <w:sz w:val="24"/>
          <w:szCs w:val="24"/>
        </w:rPr>
        <w:t>e</w:t>
      </w:r>
      <w:proofErr w:type="gramEnd"/>
    </w:p>
    <w:p w14:paraId="73877A01" w14:textId="3A9E0119" w:rsidR="00084A02" w:rsidRPr="00D8292F" w:rsidRDefault="00A70E4E" w:rsidP="00C93A45">
      <w:pPr>
        <w:spacing w:after="120" w:line="240" w:lineRule="auto"/>
        <w:jc w:val="both"/>
        <w:rPr>
          <w:rFonts w:cstheme="minorHAnsi"/>
          <w:sz w:val="24"/>
          <w:szCs w:val="24"/>
        </w:rPr>
      </w:pPr>
      <w:r w:rsidRPr="00D8292F">
        <w:rPr>
          <w:rFonts w:cstheme="minorHAnsi"/>
          <w:sz w:val="24"/>
          <w:szCs w:val="24"/>
        </w:rPr>
        <w:t>X</w:t>
      </w:r>
      <w:r w:rsidR="003671D4" w:rsidRPr="00D8292F">
        <w:rPr>
          <w:rFonts w:cstheme="minorHAnsi"/>
          <w:sz w:val="24"/>
          <w:szCs w:val="24"/>
        </w:rPr>
        <w:t>II</w:t>
      </w:r>
      <w:r w:rsidR="00084A02" w:rsidRPr="00D8292F">
        <w:rPr>
          <w:rFonts w:cstheme="minorHAnsi"/>
          <w:sz w:val="24"/>
          <w:szCs w:val="24"/>
        </w:rPr>
        <w:t xml:space="preserve"> - mercado externo</w:t>
      </w:r>
      <w:r w:rsidR="00E57177" w:rsidRPr="00D8292F">
        <w:rPr>
          <w:rFonts w:cstheme="minorHAnsi"/>
          <w:sz w:val="24"/>
          <w:szCs w:val="24"/>
        </w:rPr>
        <w:t xml:space="preserve"> diretamente</w:t>
      </w:r>
      <w:r w:rsidR="00084A02" w:rsidRPr="00D8292F">
        <w:rPr>
          <w:rFonts w:cstheme="minorHAnsi"/>
          <w:sz w:val="24"/>
          <w:szCs w:val="24"/>
        </w:rPr>
        <w:t xml:space="preserve">. </w:t>
      </w:r>
    </w:p>
    <w:p w14:paraId="621FD6AD" w14:textId="6CD98DD8" w:rsidR="00353B8D" w:rsidRPr="00D8292F" w:rsidRDefault="00353B8D" w:rsidP="005F50E2">
      <w:pPr>
        <w:spacing w:after="120" w:line="240" w:lineRule="auto"/>
        <w:jc w:val="center"/>
        <w:rPr>
          <w:rFonts w:cstheme="minorHAnsi"/>
          <w:b/>
          <w:sz w:val="24"/>
          <w:szCs w:val="24"/>
        </w:rPr>
      </w:pPr>
      <w:r w:rsidRPr="00D8292F">
        <w:rPr>
          <w:rFonts w:cstheme="minorHAnsi"/>
          <w:b/>
          <w:sz w:val="24"/>
          <w:szCs w:val="24"/>
        </w:rPr>
        <w:t>Seção II</w:t>
      </w:r>
    </w:p>
    <w:p w14:paraId="7123975E" w14:textId="3002C8A3" w:rsidR="000F7902" w:rsidRPr="00D8292F" w:rsidRDefault="004D55A9" w:rsidP="00D16A58">
      <w:pPr>
        <w:spacing w:after="120" w:line="240" w:lineRule="auto"/>
        <w:jc w:val="center"/>
        <w:rPr>
          <w:rFonts w:cstheme="minorHAnsi"/>
          <w:b/>
          <w:sz w:val="24"/>
          <w:szCs w:val="24"/>
        </w:rPr>
      </w:pPr>
      <w:r w:rsidRPr="00D8292F">
        <w:rPr>
          <w:rFonts w:cstheme="minorHAnsi"/>
          <w:b/>
          <w:sz w:val="24"/>
          <w:szCs w:val="24"/>
        </w:rPr>
        <w:t xml:space="preserve">Processador </w:t>
      </w:r>
      <w:r w:rsidR="000F7902" w:rsidRPr="00D8292F">
        <w:rPr>
          <w:rFonts w:cstheme="minorHAnsi"/>
          <w:b/>
          <w:sz w:val="24"/>
          <w:szCs w:val="24"/>
        </w:rPr>
        <w:t xml:space="preserve">de </w:t>
      </w:r>
      <w:r w:rsidRPr="00D8292F">
        <w:rPr>
          <w:rFonts w:cstheme="minorHAnsi"/>
          <w:b/>
          <w:sz w:val="24"/>
          <w:szCs w:val="24"/>
        </w:rPr>
        <w:t xml:space="preserve">Gás Natural </w:t>
      </w:r>
    </w:p>
    <w:p w14:paraId="5D6796D0" w14:textId="7D656037" w:rsidR="000F7902" w:rsidRPr="00D8292F" w:rsidRDefault="000F7902" w:rsidP="000F7902">
      <w:pPr>
        <w:spacing w:after="120" w:line="240" w:lineRule="auto"/>
        <w:jc w:val="both"/>
        <w:rPr>
          <w:rFonts w:cstheme="minorHAnsi"/>
          <w:sz w:val="24"/>
          <w:szCs w:val="24"/>
        </w:rPr>
      </w:pPr>
      <w:r w:rsidRPr="00D8292F">
        <w:rPr>
          <w:rFonts w:cstheme="minorHAnsi"/>
          <w:sz w:val="24"/>
          <w:szCs w:val="24"/>
        </w:rPr>
        <w:t xml:space="preserve">Art. </w:t>
      </w:r>
      <w:r w:rsidR="00B31E39">
        <w:rPr>
          <w:rFonts w:cstheme="minorHAnsi"/>
          <w:sz w:val="24"/>
          <w:szCs w:val="24"/>
        </w:rPr>
        <w:t>2</w:t>
      </w:r>
      <w:r w:rsidR="00474C80">
        <w:rPr>
          <w:rFonts w:cstheme="minorHAnsi"/>
          <w:sz w:val="24"/>
          <w:szCs w:val="24"/>
        </w:rPr>
        <w:t>1</w:t>
      </w:r>
      <w:r w:rsidRPr="00D8292F">
        <w:rPr>
          <w:rFonts w:cstheme="minorHAnsi"/>
          <w:sz w:val="24"/>
          <w:szCs w:val="24"/>
        </w:rPr>
        <w:t>.  O processador de gás natural poderá comercializar</w:t>
      </w:r>
      <w:r w:rsidR="00F40BEA" w:rsidRPr="00D8292F">
        <w:rPr>
          <w:rFonts w:cstheme="minorHAnsi"/>
          <w:sz w:val="24"/>
          <w:szCs w:val="24"/>
        </w:rPr>
        <w:t xml:space="preserve"> seus</w:t>
      </w:r>
      <w:r w:rsidRPr="00D8292F">
        <w:rPr>
          <w:rFonts w:cstheme="minorHAnsi"/>
          <w:sz w:val="24"/>
          <w:szCs w:val="24"/>
        </w:rPr>
        <w:t xml:space="preserve"> derivados, </w:t>
      </w:r>
      <w:r w:rsidR="00F40BEA" w:rsidRPr="00D8292F">
        <w:rPr>
          <w:rFonts w:cstheme="minorHAnsi"/>
          <w:sz w:val="24"/>
          <w:szCs w:val="24"/>
        </w:rPr>
        <w:t>nos termos da regulamentação vigente para cada atividade regulada,</w:t>
      </w:r>
      <w:r w:rsidRPr="00D8292F">
        <w:rPr>
          <w:rFonts w:cstheme="minorHAnsi"/>
          <w:sz w:val="24"/>
          <w:szCs w:val="24"/>
        </w:rPr>
        <w:t xml:space="preserve"> somente com:</w:t>
      </w:r>
    </w:p>
    <w:p w14:paraId="389F259A" w14:textId="0D11E794" w:rsidR="000F7902" w:rsidRPr="00D8292F" w:rsidRDefault="000F7902" w:rsidP="000F7902">
      <w:pPr>
        <w:spacing w:after="120" w:line="240" w:lineRule="auto"/>
        <w:jc w:val="both"/>
        <w:rPr>
          <w:rFonts w:cstheme="minorHAnsi"/>
          <w:sz w:val="24"/>
          <w:szCs w:val="24"/>
        </w:rPr>
      </w:pPr>
      <w:r w:rsidRPr="00D8292F">
        <w:rPr>
          <w:rFonts w:cstheme="minorHAnsi"/>
          <w:sz w:val="24"/>
          <w:szCs w:val="24"/>
        </w:rPr>
        <w:t xml:space="preserve">I </w:t>
      </w:r>
      <w:r w:rsidR="00786C30" w:rsidRPr="00D8292F">
        <w:rPr>
          <w:rFonts w:cstheme="minorHAnsi"/>
          <w:sz w:val="24"/>
          <w:szCs w:val="24"/>
        </w:rPr>
        <w:t>-</w:t>
      </w:r>
      <w:r w:rsidRPr="00D8292F">
        <w:rPr>
          <w:rFonts w:cstheme="minorHAnsi"/>
          <w:sz w:val="24"/>
          <w:szCs w:val="24"/>
        </w:rPr>
        <w:t xml:space="preserve"> </w:t>
      </w:r>
      <w:r w:rsidR="00786C30" w:rsidRPr="00D8292F">
        <w:rPr>
          <w:rFonts w:cstheme="minorHAnsi"/>
          <w:sz w:val="24"/>
          <w:szCs w:val="24"/>
        </w:rPr>
        <w:t xml:space="preserve">concessionária estadual de gás natural canalizado; </w:t>
      </w:r>
    </w:p>
    <w:p w14:paraId="724F591B" w14:textId="7BA3BC82" w:rsidR="000F7902" w:rsidRPr="00D8292F" w:rsidRDefault="000F7902" w:rsidP="000F7902">
      <w:pPr>
        <w:spacing w:after="120" w:line="240" w:lineRule="auto"/>
        <w:jc w:val="both"/>
        <w:rPr>
          <w:rFonts w:cstheme="minorHAnsi"/>
          <w:sz w:val="24"/>
          <w:szCs w:val="24"/>
        </w:rPr>
      </w:pPr>
      <w:r w:rsidRPr="00D8292F">
        <w:rPr>
          <w:rFonts w:cstheme="minorHAnsi"/>
          <w:sz w:val="24"/>
          <w:szCs w:val="24"/>
        </w:rPr>
        <w:t xml:space="preserve">II </w:t>
      </w:r>
      <w:r w:rsidR="00786C30" w:rsidRPr="00D8292F">
        <w:rPr>
          <w:rFonts w:cstheme="minorHAnsi"/>
          <w:sz w:val="24"/>
          <w:szCs w:val="24"/>
        </w:rPr>
        <w:t>-</w:t>
      </w:r>
      <w:r w:rsidRPr="00D8292F">
        <w:rPr>
          <w:rFonts w:cstheme="minorHAnsi"/>
          <w:sz w:val="24"/>
          <w:szCs w:val="24"/>
        </w:rPr>
        <w:t xml:space="preserve"> </w:t>
      </w:r>
      <w:r w:rsidR="00786C30" w:rsidRPr="00D8292F">
        <w:rPr>
          <w:rFonts w:cstheme="minorHAnsi"/>
          <w:sz w:val="24"/>
          <w:szCs w:val="24"/>
        </w:rPr>
        <w:t xml:space="preserve">distribuidor de </w:t>
      </w:r>
      <w:r w:rsidR="00F90AC8">
        <w:rPr>
          <w:rFonts w:cstheme="minorHAnsi"/>
          <w:sz w:val="24"/>
          <w:szCs w:val="24"/>
        </w:rPr>
        <w:t>g</w:t>
      </w:r>
      <w:r w:rsidR="00786C30" w:rsidRPr="00D8292F">
        <w:rPr>
          <w:rFonts w:cstheme="minorHAnsi"/>
          <w:sz w:val="24"/>
          <w:szCs w:val="24"/>
        </w:rPr>
        <w:t xml:space="preserve">ás </w:t>
      </w:r>
      <w:r w:rsidR="00F90AC8">
        <w:rPr>
          <w:rFonts w:cstheme="minorHAnsi"/>
          <w:sz w:val="24"/>
          <w:szCs w:val="24"/>
        </w:rPr>
        <w:t>n</w:t>
      </w:r>
      <w:r w:rsidR="00786C30" w:rsidRPr="00D8292F">
        <w:rPr>
          <w:rFonts w:cstheme="minorHAnsi"/>
          <w:sz w:val="24"/>
          <w:szCs w:val="24"/>
        </w:rPr>
        <w:t xml:space="preserve">atural </w:t>
      </w:r>
      <w:r w:rsidR="00F90AC8">
        <w:rPr>
          <w:rFonts w:cstheme="minorHAnsi"/>
          <w:sz w:val="24"/>
          <w:szCs w:val="24"/>
        </w:rPr>
        <w:t>c</w:t>
      </w:r>
      <w:r w:rsidR="00786C30" w:rsidRPr="00D8292F">
        <w:rPr>
          <w:rFonts w:cstheme="minorHAnsi"/>
          <w:sz w:val="24"/>
          <w:szCs w:val="24"/>
        </w:rPr>
        <w:t>omprimido (GNC) a granel autorizado pela ANP;</w:t>
      </w:r>
    </w:p>
    <w:p w14:paraId="47105060" w14:textId="4F66A33A" w:rsidR="000F7902" w:rsidRPr="00D8292F" w:rsidRDefault="000F7902" w:rsidP="000F7902">
      <w:pPr>
        <w:spacing w:after="120" w:line="240" w:lineRule="auto"/>
        <w:jc w:val="both"/>
        <w:rPr>
          <w:rFonts w:cstheme="minorHAnsi"/>
          <w:sz w:val="24"/>
          <w:szCs w:val="24"/>
        </w:rPr>
      </w:pPr>
      <w:r w:rsidRPr="00D8292F">
        <w:rPr>
          <w:rFonts w:cstheme="minorHAnsi"/>
          <w:sz w:val="24"/>
          <w:szCs w:val="24"/>
        </w:rPr>
        <w:t xml:space="preserve">III </w:t>
      </w:r>
      <w:r w:rsidR="00786C30" w:rsidRPr="00D8292F">
        <w:rPr>
          <w:rFonts w:cstheme="minorHAnsi"/>
          <w:sz w:val="24"/>
          <w:szCs w:val="24"/>
        </w:rPr>
        <w:t>-</w:t>
      </w:r>
      <w:r w:rsidRPr="00D8292F">
        <w:rPr>
          <w:rFonts w:cstheme="minorHAnsi"/>
          <w:sz w:val="24"/>
          <w:szCs w:val="24"/>
        </w:rPr>
        <w:t xml:space="preserve"> </w:t>
      </w:r>
      <w:r w:rsidR="00786C30" w:rsidRPr="00D8292F">
        <w:rPr>
          <w:rFonts w:cstheme="minorHAnsi"/>
          <w:sz w:val="24"/>
          <w:szCs w:val="24"/>
        </w:rPr>
        <w:t xml:space="preserve">distribuidor de </w:t>
      </w:r>
      <w:r w:rsidR="00F90AC8">
        <w:rPr>
          <w:rFonts w:cstheme="minorHAnsi"/>
          <w:sz w:val="24"/>
          <w:szCs w:val="24"/>
        </w:rPr>
        <w:t>g</w:t>
      </w:r>
      <w:r w:rsidR="00786C30" w:rsidRPr="00D8292F">
        <w:rPr>
          <w:rFonts w:cstheme="minorHAnsi"/>
          <w:sz w:val="24"/>
          <w:szCs w:val="24"/>
        </w:rPr>
        <w:t xml:space="preserve">ás </w:t>
      </w:r>
      <w:r w:rsidR="00F90AC8">
        <w:rPr>
          <w:rFonts w:cstheme="minorHAnsi"/>
          <w:sz w:val="24"/>
          <w:szCs w:val="24"/>
        </w:rPr>
        <w:t>n</w:t>
      </w:r>
      <w:r w:rsidR="00786C30" w:rsidRPr="00D8292F">
        <w:rPr>
          <w:rFonts w:cstheme="minorHAnsi"/>
          <w:sz w:val="24"/>
          <w:szCs w:val="24"/>
        </w:rPr>
        <w:t xml:space="preserve">atural </w:t>
      </w:r>
      <w:r w:rsidR="00F90AC8">
        <w:rPr>
          <w:rFonts w:cstheme="minorHAnsi"/>
          <w:sz w:val="24"/>
          <w:szCs w:val="24"/>
        </w:rPr>
        <w:t>l</w:t>
      </w:r>
      <w:r w:rsidR="00786C30" w:rsidRPr="00D8292F">
        <w:rPr>
          <w:rFonts w:cstheme="minorHAnsi"/>
          <w:sz w:val="24"/>
          <w:szCs w:val="24"/>
        </w:rPr>
        <w:t>iquefeito (GNL) a granel autorizado pela ANP;</w:t>
      </w:r>
    </w:p>
    <w:p w14:paraId="049AD6CA" w14:textId="51CA5263" w:rsidR="00786C30" w:rsidRPr="00D8292F" w:rsidRDefault="00786C30" w:rsidP="000F7902">
      <w:pPr>
        <w:spacing w:after="120" w:line="240" w:lineRule="auto"/>
        <w:jc w:val="both"/>
        <w:rPr>
          <w:rFonts w:cstheme="minorHAnsi"/>
          <w:sz w:val="24"/>
          <w:szCs w:val="24"/>
        </w:rPr>
      </w:pPr>
      <w:r w:rsidRPr="00D8292F">
        <w:rPr>
          <w:rFonts w:cstheme="minorHAnsi"/>
          <w:sz w:val="24"/>
          <w:szCs w:val="24"/>
        </w:rPr>
        <w:t xml:space="preserve">IV </w:t>
      </w:r>
      <w:r w:rsidR="00BA743D" w:rsidRPr="00D8292F">
        <w:rPr>
          <w:rFonts w:cstheme="minorHAnsi"/>
          <w:sz w:val="24"/>
          <w:szCs w:val="24"/>
        </w:rPr>
        <w:t>-</w:t>
      </w:r>
      <w:r w:rsidRPr="00D8292F">
        <w:rPr>
          <w:rFonts w:cstheme="minorHAnsi"/>
          <w:sz w:val="24"/>
          <w:szCs w:val="24"/>
        </w:rPr>
        <w:t xml:space="preserve"> </w:t>
      </w:r>
      <w:r w:rsidR="00BA743D" w:rsidRPr="00D8292F">
        <w:rPr>
          <w:rFonts w:cstheme="minorHAnsi"/>
          <w:sz w:val="24"/>
          <w:szCs w:val="24"/>
        </w:rPr>
        <w:t xml:space="preserve">comercializador de gás natural </w:t>
      </w:r>
      <w:r w:rsidR="00A278C0" w:rsidRPr="00D8292F">
        <w:rPr>
          <w:rFonts w:cstheme="minorHAnsi"/>
          <w:sz w:val="24"/>
          <w:szCs w:val="24"/>
        </w:rPr>
        <w:t xml:space="preserve">autorizado pela </w:t>
      </w:r>
      <w:r w:rsidR="00BA743D" w:rsidRPr="00D8292F">
        <w:rPr>
          <w:rFonts w:cstheme="minorHAnsi"/>
          <w:sz w:val="24"/>
          <w:szCs w:val="24"/>
        </w:rPr>
        <w:t>ANP;</w:t>
      </w:r>
    </w:p>
    <w:p w14:paraId="559E39BD" w14:textId="76268BA6" w:rsidR="00A278C0" w:rsidRPr="00D8292F" w:rsidRDefault="00BA743D" w:rsidP="000F7902">
      <w:pPr>
        <w:spacing w:after="120" w:line="240" w:lineRule="auto"/>
        <w:jc w:val="both"/>
        <w:rPr>
          <w:rFonts w:cstheme="minorHAnsi"/>
          <w:sz w:val="24"/>
          <w:szCs w:val="24"/>
        </w:rPr>
      </w:pPr>
      <w:r w:rsidRPr="00D8292F">
        <w:rPr>
          <w:rFonts w:cstheme="minorHAnsi"/>
          <w:sz w:val="24"/>
          <w:szCs w:val="24"/>
        </w:rPr>
        <w:t xml:space="preserve">V </w:t>
      </w:r>
      <w:r w:rsidR="00A278C0" w:rsidRPr="00D8292F">
        <w:rPr>
          <w:rFonts w:cstheme="minorHAnsi"/>
          <w:sz w:val="24"/>
          <w:szCs w:val="24"/>
        </w:rPr>
        <w:t>- carregador de gás natural autorizado pela ANP;</w:t>
      </w:r>
    </w:p>
    <w:p w14:paraId="2D4DB32B" w14:textId="57E58972" w:rsidR="00A278C0" w:rsidRPr="00D8292F" w:rsidRDefault="00A278C0" w:rsidP="000F7902">
      <w:pPr>
        <w:spacing w:after="120" w:line="240" w:lineRule="auto"/>
        <w:jc w:val="both"/>
        <w:rPr>
          <w:rFonts w:cstheme="minorHAnsi"/>
          <w:sz w:val="24"/>
          <w:szCs w:val="24"/>
        </w:rPr>
      </w:pPr>
      <w:r w:rsidRPr="00D8292F">
        <w:rPr>
          <w:rFonts w:cstheme="minorHAnsi"/>
          <w:sz w:val="24"/>
          <w:szCs w:val="24"/>
        </w:rPr>
        <w:lastRenderedPageBreak/>
        <w:t>VI - transportador de gás natural;</w:t>
      </w:r>
    </w:p>
    <w:p w14:paraId="1AA1F05C" w14:textId="7A4BC59C" w:rsidR="00BA743D" w:rsidRPr="00D8292F" w:rsidRDefault="00A278C0" w:rsidP="000F7902">
      <w:pPr>
        <w:spacing w:after="120" w:line="240" w:lineRule="auto"/>
        <w:jc w:val="both"/>
        <w:rPr>
          <w:rFonts w:cstheme="minorHAnsi"/>
          <w:sz w:val="24"/>
          <w:szCs w:val="24"/>
        </w:rPr>
      </w:pPr>
      <w:r w:rsidRPr="00D8292F">
        <w:rPr>
          <w:rFonts w:cstheme="minorHAnsi"/>
          <w:sz w:val="24"/>
          <w:szCs w:val="24"/>
        </w:rPr>
        <w:t xml:space="preserve">VII - </w:t>
      </w:r>
      <w:r w:rsidR="00BA743D" w:rsidRPr="00D8292F">
        <w:rPr>
          <w:rFonts w:cstheme="minorHAnsi"/>
          <w:sz w:val="24"/>
          <w:szCs w:val="24"/>
        </w:rPr>
        <w:t>consumidor final de gás natural, nos termos da legislação vigente;</w:t>
      </w:r>
    </w:p>
    <w:p w14:paraId="55B30EA7" w14:textId="4E1575D0" w:rsidR="00BA743D" w:rsidRPr="00D8292F" w:rsidRDefault="00BA743D" w:rsidP="000F7902">
      <w:pPr>
        <w:spacing w:after="120" w:line="240" w:lineRule="auto"/>
        <w:jc w:val="both"/>
        <w:rPr>
          <w:rFonts w:cstheme="minorHAnsi"/>
          <w:sz w:val="24"/>
          <w:szCs w:val="24"/>
        </w:rPr>
      </w:pPr>
      <w:r w:rsidRPr="00D8292F">
        <w:rPr>
          <w:rFonts w:cstheme="minorHAnsi"/>
          <w:sz w:val="24"/>
          <w:szCs w:val="24"/>
        </w:rPr>
        <w:t>VI</w:t>
      </w:r>
      <w:r w:rsidR="00A278C0" w:rsidRPr="00D8292F">
        <w:rPr>
          <w:rFonts w:cstheme="minorHAnsi"/>
          <w:sz w:val="24"/>
          <w:szCs w:val="24"/>
        </w:rPr>
        <w:t>II</w:t>
      </w:r>
      <w:r w:rsidRPr="00D8292F">
        <w:rPr>
          <w:rFonts w:cstheme="minorHAnsi"/>
          <w:sz w:val="24"/>
          <w:szCs w:val="24"/>
        </w:rPr>
        <w:t xml:space="preserve"> - distribuidor de GLP</w:t>
      </w:r>
      <w:r w:rsidR="00904E6F" w:rsidRPr="00D8292F">
        <w:rPr>
          <w:rFonts w:cstheme="minorHAnsi"/>
          <w:sz w:val="24"/>
          <w:szCs w:val="24"/>
        </w:rPr>
        <w:t xml:space="preserve"> autorizado pela ANP</w:t>
      </w:r>
      <w:r w:rsidR="0009324B" w:rsidRPr="00D8292F">
        <w:rPr>
          <w:rFonts w:cstheme="minorHAnsi"/>
          <w:sz w:val="24"/>
          <w:szCs w:val="24"/>
        </w:rPr>
        <w:t>;</w:t>
      </w:r>
    </w:p>
    <w:p w14:paraId="7FBD5B09" w14:textId="1A7A328B" w:rsidR="0009324B" w:rsidRPr="00D8292F" w:rsidRDefault="0009324B" w:rsidP="000F7902">
      <w:pPr>
        <w:spacing w:after="120" w:line="240" w:lineRule="auto"/>
        <w:jc w:val="both"/>
        <w:rPr>
          <w:rFonts w:cstheme="minorHAnsi"/>
          <w:sz w:val="24"/>
          <w:szCs w:val="24"/>
        </w:rPr>
      </w:pPr>
      <w:r w:rsidRPr="00D8292F">
        <w:rPr>
          <w:rFonts w:cstheme="minorHAnsi"/>
          <w:sz w:val="24"/>
          <w:szCs w:val="24"/>
        </w:rPr>
        <w:t>I</w:t>
      </w:r>
      <w:r w:rsidR="00A278C0" w:rsidRPr="00D8292F">
        <w:rPr>
          <w:rFonts w:cstheme="minorHAnsi"/>
          <w:sz w:val="24"/>
          <w:szCs w:val="24"/>
        </w:rPr>
        <w:t>X</w:t>
      </w:r>
      <w:r w:rsidRPr="00D8292F">
        <w:rPr>
          <w:rFonts w:cstheme="minorHAnsi"/>
          <w:sz w:val="24"/>
          <w:szCs w:val="24"/>
        </w:rPr>
        <w:t xml:space="preserve"> </w:t>
      </w:r>
      <w:r w:rsidR="00D81ACB" w:rsidRPr="00D8292F">
        <w:rPr>
          <w:rFonts w:cstheme="minorHAnsi"/>
          <w:sz w:val="24"/>
          <w:szCs w:val="24"/>
        </w:rPr>
        <w:t>-</w:t>
      </w:r>
      <w:r w:rsidRPr="00D8292F">
        <w:rPr>
          <w:rFonts w:cstheme="minorHAnsi"/>
          <w:sz w:val="24"/>
          <w:szCs w:val="24"/>
        </w:rPr>
        <w:t xml:space="preserve"> </w:t>
      </w:r>
      <w:r w:rsidR="00501D82" w:rsidRPr="00D8292F">
        <w:rPr>
          <w:rFonts w:cstheme="minorHAnsi"/>
          <w:sz w:val="24"/>
          <w:szCs w:val="24"/>
        </w:rPr>
        <w:t>outro produtor de derivados de petróleo e gás natural autorizado pela ANP</w:t>
      </w:r>
      <w:r w:rsidR="00904E6F" w:rsidRPr="00D8292F">
        <w:rPr>
          <w:rFonts w:cstheme="minorHAnsi"/>
          <w:sz w:val="24"/>
          <w:szCs w:val="24"/>
        </w:rPr>
        <w:t>;</w:t>
      </w:r>
    </w:p>
    <w:p w14:paraId="3F26378C" w14:textId="35AF2FEE" w:rsidR="0070651B" w:rsidRPr="00D8292F" w:rsidRDefault="00A278C0" w:rsidP="000F7902">
      <w:pPr>
        <w:spacing w:after="120" w:line="240" w:lineRule="auto"/>
        <w:jc w:val="both"/>
        <w:rPr>
          <w:rFonts w:cstheme="minorHAnsi"/>
          <w:sz w:val="24"/>
          <w:szCs w:val="24"/>
        </w:rPr>
      </w:pPr>
      <w:r w:rsidRPr="00D8292F">
        <w:rPr>
          <w:rFonts w:cstheme="minorHAnsi"/>
          <w:sz w:val="24"/>
          <w:szCs w:val="24"/>
        </w:rPr>
        <w:t>X</w:t>
      </w:r>
      <w:r w:rsidR="0070651B" w:rsidRPr="00D8292F">
        <w:rPr>
          <w:rFonts w:cstheme="minorHAnsi"/>
          <w:sz w:val="24"/>
          <w:szCs w:val="24"/>
        </w:rPr>
        <w:t xml:space="preserve"> - exportador de derivados de petróleo e gás natural autorizado pela ANP;</w:t>
      </w:r>
      <w:r w:rsidR="00904F1A" w:rsidRPr="00D8292F">
        <w:rPr>
          <w:rFonts w:cstheme="minorHAnsi"/>
          <w:sz w:val="24"/>
          <w:szCs w:val="24"/>
        </w:rPr>
        <w:t xml:space="preserve"> </w:t>
      </w:r>
      <w:proofErr w:type="gramStart"/>
      <w:r w:rsidR="00904F1A" w:rsidRPr="00D8292F">
        <w:rPr>
          <w:rFonts w:cstheme="minorHAnsi"/>
          <w:sz w:val="24"/>
          <w:szCs w:val="24"/>
        </w:rPr>
        <w:t>e</w:t>
      </w:r>
      <w:proofErr w:type="gramEnd"/>
    </w:p>
    <w:p w14:paraId="1717B787" w14:textId="0018135D" w:rsidR="0070651B" w:rsidRPr="00D8292F" w:rsidRDefault="0070651B" w:rsidP="000F7902">
      <w:pPr>
        <w:spacing w:after="120" w:line="240" w:lineRule="auto"/>
        <w:jc w:val="both"/>
        <w:rPr>
          <w:rFonts w:cstheme="minorHAnsi"/>
          <w:sz w:val="24"/>
          <w:szCs w:val="24"/>
        </w:rPr>
      </w:pPr>
      <w:r w:rsidRPr="00D8292F">
        <w:rPr>
          <w:rFonts w:cstheme="minorHAnsi"/>
          <w:sz w:val="24"/>
          <w:szCs w:val="24"/>
        </w:rPr>
        <w:t>X</w:t>
      </w:r>
      <w:r w:rsidR="00A278C0" w:rsidRPr="00D8292F">
        <w:rPr>
          <w:rFonts w:cstheme="minorHAnsi"/>
          <w:sz w:val="24"/>
          <w:szCs w:val="24"/>
        </w:rPr>
        <w:t>I</w:t>
      </w:r>
      <w:r w:rsidRPr="00D8292F">
        <w:rPr>
          <w:rFonts w:cstheme="minorHAnsi"/>
          <w:sz w:val="24"/>
          <w:szCs w:val="24"/>
        </w:rPr>
        <w:t xml:space="preserve"> - mercado externo</w:t>
      </w:r>
      <w:r w:rsidR="00D11187" w:rsidRPr="00D8292F">
        <w:rPr>
          <w:rFonts w:cstheme="minorHAnsi"/>
          <w:sz w:val="24"/>
          <w:szCs w:val="24"/>
        </w:rPr>
        <w:t>, mediante autorização</w:t>
      </w:r>
      <w:r w:rsidR="000916A4" w:rsidRPr="00D8292F">
        <w:rPr>
          <w:rFonts w:cstheme="minorHAnsi"/>
          <w:sz w:val="24"/>
          <w:szCs w:val="24"/>
        </w:rPr>
        <w:t xml:space="preserve"> </w:t>
      </w:r>
      <w:r w:rsidR="00C96930" w:rsidRPr="00D8292F">
        <w:rPr>
          <w:rFonts w:cstheme="minorHAnsi"/>
          <w:sz w:val="24"/>
          <w:szCs w:val="24"/>
        </w:rPr>
        <w:t>da ANP para o exercício da atividade de comércio exterior</w:t>
      </w:r>
      <w:r w:rsidRPr="00D8292F">
        <w:rPr>
          <w:rFonts w:cstheme="minorHAnsi"/>
          <w:sz w:val="24"/>
          <w:szCs w:val="24"/>
        </w:rPr>
        <w:t>.</w:t>
      </w:r>
    </w:p>
    <w:p w14:paraId="658E78F5" w14:textId="1D93466C" w:rsidR="00C96930" w:rsidRPr="00D8292F" w:rsidRDefault="00C74EFE" w:rsidP="000F7902">
      <w:pPr>
        <w:spacing w:after="120" w:line="240" w:lineRule="auto"/>
        <w:jc w:val="both"/>
        <w:rPr>
          <w:rFonts w:cstheme="minorHAnsi"/>
          <w:sz w:val="24"/>
          <w:szCs w:val="24"/>
        </w:rPr>
      </w:pPr>
      <w:r>
        <w:rPr>
          <w:rFonts w:cstheme="minorHAnsi"/>
          <w:sz w:val="24"/>
          <w:szCs w:val="24"/>
        </w:rPr>
        <w:t>Parágrafo único.</w:t>
      </w:r>
      <w:r w:rsidR="00C96930" w:rsidRPr="00D8292F">
        <w:rPr>
          <w:rFonts w:cstheme="minorHAnsi"/>
          <w:sz w:val="24"/>
          <w:szCs w:val="24"/>
        </w:rPr>
        <w:t xml:space="preserve">  A atividade de exportação de gás natural somente poderá ser exercida por pessoa jurídica autorizada pelo Ministério de Minas e Energia (MME).</w:t>
      </w:r>
    </w:p>
    <w:p w14:paraId="6A3BB14D" w14:textId="167EC459" w:rsidR="000F7902" w:rsidRPr="00D8292F" w:rsidRDefault="000F7902" w:rsidP="00D16A58">
      <w:pPr>
        <w:spacing w:after="120" w:line="240" w:lineRule="auto"/>
        <w:jc w:val="center"/>
        <w:rPr>
          <w:rFonts w:cstheme="minorHAnsi"/>
          <w:b/>
          <w:sz w:val="24"/>
          <w:szCs w:val="24"/>
        </w:rPr>
      </w:pPr>
      <w:r w:rsidRPr="00D8292F">
        <w:rPr>
          <w:rFonts w:cstheme="minorHAnsi"/>
          <w:b/>
          <w:sz w:val="24"/>
          <w:szCs w:val="24"/>
        </w:rPr>
        <w:t>Seção III</w:t>
      </w:r>
    </w:p>
    <w:p w14:paraId="00D4B584" w14:textId="2F90C881" w:rsidR="00353B8D" w:rsidRPr="00D8292F" w:rsidRDefault="00353B8D" w:rsidP="00D16A58">
      <w:pPr>
        <w:spacing w:after="120" w:line="240" w:lineRule="auto"/>
        <w:jc w:val="center"/>
        <w:rPr>
          <w:rFonts w:cstheme="minorHAnsi"/>
          <w:b/>
          <w:sz w:val="24"/>
          <w:szCs w:val="24"/>
        </w:rPr>
      </w:pPr>
      <w:r w:rsidRPr="00D8292F">
        <w:rPr>
          <w:rFonts w:cstheme="minorHAnsi"/>
          <w:b/>
          <w:sz w:val="24"/>
          <w:szCs w:val="24"/>
        </w:rPr>
        <w:t xml:space="preserve">Formulador de </w:t>
      </w:r>
      <w:r w:rsidR="00A31C3A" w:rsidRPr="00D8292F">
        <w:rPr>
          <w:rFonts w:cstheme="minorHAnsi"/>
          <w:b/>
          <w:sz w:val="24"/>
          <w:szCs w:val="24"/>
        </w:rPr>
        <w:t xml:space="preserve">Gasolina e </w:t>
      </w:r>
      <w:r w:rsidR="00A357D3" w:rsidRPr="00D8292F">
        <w:rPr>
          <w:rFonts w:cstheme="minorHAnsi"/>
          <w:b/>
          <w:sz w:val="24"/>
          <w:szCs w:val="24"/>
        </w:rPr>
        <w:t xml:space="preserve">Óleo </w:t>
      </w:r>
      <w:r w:rsidR="00A31C3A" w:rsidRPr="00D8292F">
        <w:rPr>
          <w:rFonts w:cstheme="minorHAnsi"/>
          <w:b/>
          <w:sz w:val="24"/>
          <w:szCs w:val="24"/>
        </w:rPr>
        <w:t xml:space="preserve">Diesel </w:t>
      </w:r>
    </w:p>
    <w:p w14:paraId="5A64557E" w14:textId="6ACD0FEF" w:rsidR="00285478" w:rsidRPr="00D8292F" w:rsidRDefault="00285478" w:rsidP="0061691F">
      <w:pPr>
        <w:spacing w:after="120" w:line="240" w:lineRule="auto"/>
        <w:jc w:val="both"/>
        <w:rPr>
          <w:rFonts w:cstheme="minorHAnsi"/>
          <w:sz w:val="24"/>
          <w:szCs w:val="24"/>
        </w:rPr>
      </w:pPr>
      <w:r w:rsidRPr="00D8292F">
        <w:rPr>
          <w:rFonts w:cstheme="minorHAnsi"/>
          <w:sz w:val="24"/>
          <w:szCs w:val="24"/>
        </w:rPr>
        <w:t xml:space="preserve">Art. </w:t>
      </w:r>
      <w:r w:rsidR="00474C80">
        <w:rPr>
          <w:rFonts w:cstheme="minorHAnsi"/>
          <w:sz w:val="24"/>
          <w:szCs w:val="24"/>
        </w:rPr>
        <w:t>22</w:t>
      </w:r>
      <w:r w:rsidRPr="00D8292F">
        <w:rPr>
          <w:rFonts w:cstheme="minorHAnsi"/>
          <w:sz w:val="24"/>
          <w:szCs w:val="24"/>
        </w:rPr>
        <w:t>.</w:t>
      </w:r>
      <w:r w:rsidR="00B3068C" w:rsidRPr="00D8292F">
        <w:rPr>
          <w:rFonts w:cstheme="minorHAnsi"/>
          <w:sz w:val="24"/>
          <w:szCs w:val="24"/>
        </w:rPr>
        <w:t xml:space="preserve"> </w:t>
      </w:r>
      <w:r w:rsidRPr="00D8292F">
        <w:rPr>
          <w:rFonts w:cstheme="minorHAnsi"/>
          <w:sz w:val="24"/>
          <w:szCs w:val="24"/>
        </w:rPr>
        <w:t xml:space="preserve"> O formulador de </w:t>
      </w:r>
      <w:r w:rsidR="00725663" w:rsidRPr="00D8292F">
        <w:rPr>
          <w:rFonts w:cstheme="minorHAnsi"/>
          <w:sz w:val="24"/>
          <w:szCs w:val="24"/>
        </w:rPr>
        <w:t xml:space="preserve">gasolina e óleo diesel </w:t>
      </w:r>
      <w:r w:rsidR="00F23803" w:rsidRPr="00D8292F">
        <w:rPr>
          <w:rFonts w:cstheme="minorHAnsi"/>
          <w:sz w:val="24"/>
          <w:szCs w:val="24"/>
        </w:rPr>
        <w:t>poderá</w:t>
      </w:r>
      <w:r w:rsidRPr="00D8292F">
        <w:rPr>
          <w:rFonts w:cstheme="minorHAnsi"/>
          <w:sz w:val="24"/>
          <w:szCs w:val="24"/>
        </w:rPr>
        <w:t>:</w:t>
      </w:r>
    </w:p>
    <w:p w14:paraId="5630B2A4" w14:textId="5F8720F3" w:rsidR="00285478" w:rsidRPr="00D8292F" w:rsidRDefault="00285478" w:rsidP="0061691F">
      <w:pPr>
        <w:spacing w:after="120" w:line="240" w:lineRule="auto"/>
        <w:jc w:val="both"/>
        <w:rPr>
          <w:rFonts w:cstheme="minorHAnsi"/>
          <w:sz w:val="24"/>
          <w:szCs w:val="24"/>
        </w:rPr>
      </w:pPr>
      <w:r w:rsidRPr="00D8292F">
        <w:rPr>
          <w:rFonts w:cstheme="minorHAnsi"/>
          <w:sz w:val="24"/>
          <w:szCs w:val="24"/>
        </w:rPr>
        <w:t>I - adquirir correntes de hidrocarbonetos exclusivamente para a formulação de gasolina A e óleo diesel</w:t>
      </w:r>
      <w:r w:rsidR="004F3D01" w:rsidRPr="00D8292F">
        <w:rPr>
          <w:rFonts w:cstheme="minorHAnsi"/>
          <w:sz w:val="24"/>
          <w:szCs w:val="24"/>
        </w:rPr>
        <w:t xml:space="preserve"> A</w:t>
      </w:r>
      <w:r w:rsidRPr="00D8292F">
        <w:rPr>
          <w:rFonts w:cstheme="minorHAnsi"/>
          <w:sz w:val="24"/>
          <w:szCs w:val="24"/>
        </w:rPr>
        <w:t>, mediante importação direta;</w:t>
      </w:r>
    </w:p>
    <w:p w14:paraId="25421EB0" w14:textId="03144977" w:rsidR="00285478" w:rsidRPr="00D8292F" w:rsidRDefault="00285478" w:rsidP="0061691F">
      <w:pPr>
        <w:spacing w:after="120" w:line="240" w:lineRule="auto"/>
        <w:jc w:val="both"/>
        <w:rPr>
          <w:rFonts w:cstheme="minorHAnsi"/>
          <w:sz w:val="24"/>
          <w:szCs w:val="24"/>
        </w:rPr>
      </w:pPr>
      <w:r w:rsidRPr="00D8292F">
        <w:rPr>
          <w:rFonts w:cstheme="minorHAnsi"/>
          <w:sz w:val="24"/>
          <w:szCs w:val="24"/>
        </w:rPr>
        <w:t>II - adquirir</w:t>
      </w:r>
      <w:r w:rsidR="00A02D52" w:rsidRPr="00D8292F">
        <w:rPr>
          <w:rFonts w:cstheme="minorHAnsi"/>
          <w:sz w:val="24"/>
          <w:szCs w:val="24"/>
        </w:rPr>
        <w:t>, no mercado interno,</w:t>
      </w:r>
      <w:r w:rsidRPr="00D8292F">
        <w:rPr>
          <w:rFonts w:cstheme="minorHAnsi"/>
          <w:sz w:val="24"/>
          <w:szCs w:val="24"/>
        </w:rPr>
        <w:t xml:space="preserve"> correntes de hidrocarbonetos exclusivamente para a formulação de gasolina A e óleo diesel</w:t>
      </w:r>
      <w:r w:rsidR="004A29D7" w:rsidRPr="00D8292F">
        <w:rPr>
          <w:rFonts w:cstheme="minorHAnsi"/>
          <w:sz w:val="24"/>
          <w:szCs w:val="24"/>
        </w:rPr>
        <w:t xml:space="preserve"> A</w:t>
      </w:r>
      <w:r w:rsidRPr="00D8292F">
        <w:rPr>
          <w:rFonts w:cstheme="minorHAnsi"/>
          <w:sz w:val="24"/>
          <w:szCs w:val="24"/>
        </w:rPr>
        <w:t xml:space="preserve"> d</w:t>
      </w:r>
      <w:r w:rsidR="00B3791C" w:rsidRPr="00D8292F">
        <w:rPr>
          <w:rFonts w:cstheme="minorHAnsi"/>
          <w:sz w:val="24"/>
          <w:szCs w:val="24"/>
        </w:rPr>
        <w:t>e</w:t>
      </w:r>
      <w:r w:rsidRPr="00D8292F">
        <w:rPr>
          <w:rFonts w:cstheme="minorHAnsi"/>
          <w:sz w:val="24"/>
          <w:szCs w:val="24"/>
        </w:rPr>
        <w:t>:</w:t>
      </w:r>
    </w:p>
    <w:p w14:paraId="74A008FF" w14:textId="7A120CFB" w:rsidR="00285478" w:rsidRPr="00D8292F" w:rsidRDefault="00285478" w:rsidP="0061691F">
      <w:pPr>
        <w:spacing w:after="120" w:line="240" w:lineRule="auto"/>
        <w:jc w:val="both"/>
        <w:rPr>
          <w:rFonts w:cstheme="minorHAnsi"/>
          <w:sz w:val="24"/>
          <w:szCs w:val="24"/>
        </w:rPr>
      </w:pPr>
      <w:r w:rsidRPr="00D8292F">
        <w:rPr>
          <w:rFonts w:cstheme="minorHAnsi"/>
          <w:sz w:val="24"/>
          <w:szCs w:val="24"/>
        </w:rPr>
        <w:t>a) refina</w:t>
      </w:r>
      <w:r w:rsidR="00273085" w:rsidRPr="00D8292F">
        <w:rPr>
          <w:rFonts w:cstheme="minorHAnsi"/>
          <w:sz w:val="24"/>
          <w:szCs w:val="24"/>
        </w:rPr>
        <w:t xml:space="preserve">dor </w:t>
      </w:r>
      <w:r w:rsidRPr="00D8292F">
        <w:rPr>
          <w:rFonts w:cstheme="minorHAnsi"/>
          <w:sz w:val="24"/>
          <w:szCs w:val="24"/>
        </w:rPr>
        <w:t>de petróleo</w:t>
      </w:r>
      <w:r w:rsidR="00A02D52" w:rsidRPr="00D8292F">
        <w:rPr>
          <w:rFonts w:cstheme="minorHAnsi"/>
          <w:sz w:val="24"/>
          <w:szCs w:val="24"/>
        </w:rPr>
        <w:t xml:space="preserve"> autorizado pela ANP</w:t>
      </w:r>
      <w:r w:rsidRPr="00D8292F">
        <w:rPr>
          <w:rFonts w:cstheme="minorHAnsi"/>
          <w:sz w:val="24"/>
          <w:szCs w:val="24"/>
        </w:rPr>
        <w:t>;</w:t>
      </w:r>
    </w:p>
    <w:p w14:paraId="3A860E48" w14:textId="10F1F323" w:rsidR="00285478" w:rsidRPr="00D8292F" w:rsidRDefault="00285478" w:rsidP="0061691F">
      <w:pPr>
        <w:spacing w:after="120" w:line="240" w:lineRule="auto"/>
        <w:jc w:val="both"/>
        <w:rPr>
          <w:rFonts w:cstheme="minorHAnsi"/>
          <w:sz w:val="24"/>
          <w:szCs w:val="24"/>
        </w:rPr>
      </w:pPr>
      <w:r w:rsidRPr="00D8292F">
        <w:rPr>
          <w:rFonts w:cstheme="minorHAnsi"/>
          <w:sz w:val="24"/>
          <w:szCs w:val="24"/>
        </w:rPr>
        <w:t xml:space="preserve">b) </w:t>
      </w:r>
      <w:r w:rsidR="00273085" w:rsidRPr="00D8292F">
        <w:rPr>
          <w:rFonts w:cstheme="minorHAnsi"/>
          <w:sz w:val="24"/>
          <w:szCs w:val="24"/>
        </w:rPr>
        <w:t xml:space="preserve">produtor de combustíveis em </w:t>
      </w:r>
      <w:r w:rsidRPr="00D8292F">
        <w:rPr>
          <w:rFonts w:cstheme="minorHAnsi"/>
          <w:sz w:val="24"/>
          <w:szCs w:val="24"/>
        </w:rPr>
        <w:t>centra</w:t>
      </w:r>
      <w:r w:rsidR="00273085" w:rsidRPr="00D8292F">
        <w:rPr>
          <w:rFonts w:cstheme="minorHAnsi"/>
          <w:sz w:val="24"/>
          <w:szCs w:val="24"/>
        </w:rPr>
        <w:t>l</w:t>
      </w:r>
      <w:r w:rsidRPr="00D8292F">
        <w:rPr>
          <w:rFonts w:cstheme="minorHAnsi"/>
          <w:sz w:val="24"/>
          <w:szCs w:val="24"/>
        </w:rPr>
        <w:t xml:space="preserve"> petroquímica</w:t>
      </w:r>
      <w:r w:rsidR="00A02D52" w:rsidRPr="00D8292F">
        <w:rPr>
          <w:rFonts w:cstheme="minorHAnsi"/>
          <w:sz w:val="24"/>
          <w:szCs w:val="24"/>
        </w:rPr>
        <w:t xml:space="preserve"> autorizado pela ANP</w:t>
      </w:r>
      <w:r w:rsidRPr="00D8292F">
        <w:rPr>
          <w:rFonts w:cstheme="minorHAnsi"/>
          <w:sz w:val="24"/>
          <w:szCs w:val="24"/>
        </w:rPr>
        <w:t>;</w:t>
      </w:r>
      <w:r w:rsidR="00E2254E" w:rsidRPr="00D8292F">
        <w:rPr>
          <w:rFonts w:cstheme="minorHAnsi"/>
          <w:sz w:val="24"/>
          <w:szCs w:val="24"/>
        </w:rPr>
        <w:t xml:space="preserve"> </w:t>
      </w:r>
      <w:proofErr w:type="gramStart"/>
      <w:r w:rsidR="00E2254E" w:rsidRPr="00D8292F">
        <w:rPr>
          <w:rFonts w:cstheme="minorHAnsi"/>
          <w:sz w:val="24"/>
          <w:szCs w:val="24"/>
        </w:rPr>
        <w:t>e</w:t>
      </w:r>
      <w:proofErr w:type="gramEnd"/>
    </w:p>
    <w:p w14:paraId="43DEAC82" w14:textId="20160E3B" w:rsidR="00285478" w:rsidRPr="00D8292F" w:rsidRDefault="00285478" w:rsidP="0061691F">
      <w:pPr>
        <w:spacing w:after="120" w:line="240" w:lineRule="auto"/>
        <w:jc w:val="both"/>
        <w:rPr>
          <w:rFonts w:cstheme="minorHAnsi"/>
          <w:sz w:val="24"/>
          <w:szCs w:val="24"/>
        </w:rPr>
      </w:pPr>
      <w:r w:rsidRPr="00D8292F">
        <w:rPr>
          <w:rFonts w:cstheme="minorHAnsi"/>
          <w:sz w:val="24"/>
          <w:szCs w:val="24"/>
        </w:rPr>
        <w:t xml:space="preserve">c) importador de </w:t>
      </w:r>
      <w:r w:rsidR="00DD5CCB" w:rsidRPr="00D8292F">
        <w:rPr>
          <w:rFonts w:cstheme="minorHAnsi"/>
          <w:sz w:val="24"/>
          <w:szCs w:val="24"/>
        </w:rPr>
        <w:t>derivados de petróleo e gás natural</w:t>
      </w:r>
      <w:r w:rsidR="00A02D52" w:rsidRPr="00D8292F">
        <w:rPr>
          <w:rFonts w:cstheme="minorHAnsi"/>
          <w:sz w:val="24"/>
          <w:szCs w:val="24"/>
        </w:rPr>
        <w:t xml:space="preserve"> autorizado pela ANP</w:t>
      </w:r>
      <w:r w:rsidRPr="00D8292F">
        <w:rPr>
          <w:rFonts w:cstheme="minorHAnsi"/>
          <w:sz w:val="24"/>
          <w:szCs w:val="24"/>
        </w:rPr>
        <w:t>.</w:t>
      </w:r>
    </w:p>
    <w:p w14:paraId="508CD496" w14:textId="7682C3AA" w:rsidR="00285478" w:rsidRPr="00D8292F" w:rsidRDefault="00285478" w:rsidP="0061691F">
      <w:pPr>
        <w:spacing w:after="120" w:line="240" w:lineRule="auto"/>
        <w:jc w:val="both"/>
        <w:rPr>
          <w:rFonts w:cstheme="minorHAnsi"/>
          <w:sz w:val="24"/>
          <w:szCs w:val="24"/>
        </w:rPr>
      </w:pPr>
      <w:r w:rsidRPr="00D8292F">
        <w:rPr>
          <w:rFonts w:cstheme="minorHAnsi"/>
          <w:sz w:val="24"/>
          <w:szCs w:val="24"/>
        </w:rPr>
        <w:t xml:space="preserve">III - comercializar gasolina A </w:t>
      </w:r>
      <w:r w:rsidR="005A5D9E" w:rsidRPr="00D8292F">
        <w:rPr>
          <w:rFonts w:cstheme="minorHAnsi"/>
          <w:sz w:val="24"/>
          <w:szCs w:val="24"/>
        </w:rPr>
        <w:t>e óleo diesel</w:t>
      </w:r>
      <w:r w:rsidR="004A29D7" w:rsidRPr="00D8292F">
        <w:rPr>
          <w:rFonts w:cstheme="minorHAnsi"/>
          <w:sz w:val="24"/>
          <w:szCs w:val="24"/>
        </w:rPr>
        <w:t xml:space="preserve"> A</w:t>
      </w:r>
      <w:r w:rsidR="00D648D0" w:rsidRPr="00D8292F">
        <w:rPr>
          <w:rFonts w:cstheme="minorHAnsi"/>
          <w:sz w:val="24"/>
          <w:szCs w:val="24"/>
        </w:rPr>
        <w:t>, nos termos da regulamentação vigente para cada atividade regulada,</w:t>
      </w:r>
      <w:r w:rsidR="005A5D9E" w:rsidRPr="00D8292F">
        <w:rPr>
          <w:rFonts w:cstheme="minorHAnsi"/>
          <w:sz w:val="24"/>
          <w:szCs w:val="24"/>
        </w:rPr>
        <w:t xml:space="preserve"> </w:t>
      </w:r>
      <w:r w:rsidR="000F61B0" w:rsidRPr="00D8292F">
        <w:rPr>
          <w:rFonts w:cstheme="minorHAnsi"/>
          <w:sz w:val="24"/>
          <w:szCs w:val="24"/>
        </w:rPr>
        <w:t>somente</w:t>
      </w:r>
      <w:r w:rsidRPr="00D8292F">
        <w:rPr>
          <w:rFonts w:cstheme="minorHAnsi"/>
          <w:sz w:val="24"/>
          <w:szCs w:val="24"/>
        </w:rPr>
        <w:t xml:space="preserve"> com:</w:t>
      </w:r>
    </w:p>
    <w:p w14:paraId="45C464C5" w14:textId="653AA5D1" w:rsidR="00285478" w:rsidRPr="00D8292F" w:rsidRDefault="00285478" w:rsidP="0061691F">
      <w:pPr>
        <w:spacing w:after="120" w:line="240" w:lineRule="auto"/>
        <w:jc w:val="both"/>
        <w:rPr>
          <w:rFonts w:cstheme="minorHAnsi"/>
          <w:sz w:val="24"/>
          <w:szCs w:val="24"/>
        </w:rPr>
      </w:pPr>
      <w:r w:rsidRPr="00D8292F">
        <w:rPr>
          <w:rFonts w:cstheme="minorHAnsi"/>
          <w:sz w:val="24"/>
          <w:szCs w:val="24"/>
        </w:rPr>
        <w:t>a) distribuidor de combustíveis</w:t>
      </w:r>
      <w:r w:rsidR="00C00F1F" w:rsidRPr="00D8292F">
        <w:rPr>
          <w:rFonts w:cstheme="minorHAnsi"/>
          <w:sz w:val="24"/>
          <w:szCs w:val="24"/>
        </w:rPr>
        <w:t xml:space="preserve"> líquidos</w:t>
      </w:r>
      <w:r w:rsidR="00D81ACB" w:rsidRPr="00D8292F">
        <w:rPr>
          <w:rFonts w:cstheme="minorHAnsi"/>
          <w:sz w:val="24"/>
          <w:szCs w:val="24"/>
        </w:rPr>
        <w:t xml:space="preserve"> autorizado pela ANP</w:t>
      </w:r>
      <w:r w:rsidRPr="00D8292F">
        <w:rPr>
          <w:rFonts w:cstheme="minorHAnsi"/>
          <w:sz w:val="24"/>
          <w:szCs w:val="24"/>
        </w:rPr>
        <w:t>;</w:t>
      </w:r>
      <w:r w:rsidR="00700FCF" w:rsidRPr="00D8292F">
        <w:rPr>
          <w:rFonts w:cstheme="minorHAnsi"/>
          <w:sz w:val="24"/>
          <w:szCs w:val="24"/>
        </w:rPr>
        <w:t xml:space="preserve"> </w:t>
      </w:r>
    </w:p>
    <w:p w14:paraId="05905EEC" w14:textId="039C5E17" w:rsidR="00285478" w:rsidRPr="00D8292F" w:rsidRDefault="00F439D9" w:rsidP="0061691F">
      <w:pPr>
        <w:spacing w:after="120" w:line="240" w:lineRule="auto"/>
        <w:jc w:val="both"/>
        <w:rPr>
          <w:rFonts w:cstheme="minorHAnsi"/>
          <w:sz w:val="24"/>
          <w:szCs w:val="24"/>
        </w:rPr>
      </w:pPr>
      <w:r w:rsidRPr="00D8292F">
        <w:rPr>
          <w:rFonts w:cstheme="minorHAnsi"/>
          <w:sz w:val="24"/>
          <w:szCs w:val="24"/>
        </w:rPr>
        <w:t>b</w:t>
      </w:r>
      <w:r w:rsidR="00285478" w:rsidRPr="00D8292F">
        <w:rPr>
          <w:rFonts w:cstheme="minorHAnsi"/>
          <w:sz w:val="24"/>
          <w:szCs w:val="24"/>
        </w:rPr>
        <w:t xml:space="preserve">) exportador de </w:t>
      </w:r>
      <w:r w:rsidR="00DD5CCB" w:rsidRPr="00D8292F">
        <w:rPr>
          <w:rFonts w:cstheme="minorHAnsi"/>
          <w:sz w:val="24"/>
          <w:szCs w:val="24"/>
        </w:rPr>
        <w:t>derivados de petróleo e gás natural</w:t>
      </w:r>
      <w:r w:rsidR="00D648D0" w:rsidRPr="00D8292F">
        <w:rPr>
          <w:rFonts w:cstheme="minorHAnsi"/>
          <w:sz w:val="24"/>
          <w:szCs w:val="24"/>
        </w:rPr>
        <w:t xml:space="preserve"> autorizado pela ANP</w:t>
      </w:r>
      <w:r w:rsidR="00C00F1F" w:rsidRPr="00D8292F">
        <w:rPr>
          <w:rFonts w:cstheme="minorHAnsi"/>
          <w:sz w:val="24"/>
          <w:szCs w:val="24"/>
        </w:rPr>
        <w:t xml:space="preserve">; </w:t>
      </w:r>
    </w:p>
    <w:p w14:paraId="53A628FB" w14:textId="1586CE06" w:rsidR="00655226" w:rsidRPr="00D8292F" w:rsidRDefault="00F439D9" w:rsidP="0061691F">
      <w:pPr>
        <w:spacing w:after="120" w:line="240" w:lineRule="auto"/>
        <w:jc w:val="both"/>
        <w:rPr>
          <w:rFonts w:cstheme="minorHAnsi"/>
          <w:sz w:val="24"/>
          <w:szCs w:val="24"/>
        </w:rPr>
      </w:pPr>
      <w:r w:rsidRPr="00D8292F">
        <w:rPr>
          <w:rFonts w:cstheme="minorHAnsi"/>
          <w:sz w:val="24"/>
          <w:szCs w:val="24"/>
        </w:rPr>
        <w:t>c</w:t>
      </w:r>
      <w:r w:rsidR="00C21BE9" w:rsidRPr="00D8292F">
        <w:rPr>
          <w:rFonts w:cstheme="minorHAnsi"/>
          <w:sz w:val="24"/>
          <w:szCs w:val="24"/>
        </w:rPr>
        <w:t xml:space="preserve">) </w:t>
      </w:r>
      <w:r w:rsidR="000E0673" w:rsidRPr="00D8292F">
        <w:rPr>
          <w:rFonts w:cstheme="minorHAnsi"/>
          <w:sz w:val="24"/>
          <w:szCs w:val="24"/>
        </w:rPr>
        <w:t>consumidor final</w:t>
      </w:r>
      <w:r w:rsidR="00BA4B2F">
        <w:rPr>
          <w:rFonts w:cstheme="minorHAnsi"/>
          <w:sz w:val="24"/>
          <w:szCs w:val="24"/>
        </w:rPr>
        <w:t>, observado o art. 2</w:t>
      </w:r>
      <w:r w:rsidR="006F57B9">
        <w:rPr>
          <w:rFonts w:cstheme="minorHAnsi"/>
          <w:sz w:val="24"/>
          <w:szCs w:val="24"/>
        </w:rPr>
        <w:t>5</w:t>
      </w:r>
      <w:r w:rsidR="000E0673" w:rsidRPr="00D8292F">
        <w:rPr>
          <w:rFonts w:cstheme="minorHAnsi"/>
          <w:sz w:val="24"/>
          <w:szCs w:val="24"/>
        </w:rPr>
        <w:t xml:space="preserve">; </w:t>
      </w:r>
      <w:proofErr w:type="gramStart"/>
      <w:r w:rsidR="000E0673" w:rsidRPr="00D8292F">
        <w:rPr>
          <w:rFonts w:cstheme="minorHAnsi"/>
          <w:sz w:val="24"/>
          <w:szCs w:val="24"/>
        </w:rPr>
        <w:t>e</w:t>
      </w:r>
      <w:proofErr w:type="gramEnd"/>
    </w:p>
    <w:p w14:paraId="1F53707E" w14:textId="3FB93987" w:rsidR="00285478" w:rsidRPr="00D8292F" w:rsidRDefault="00F439D9" w:rsidP="0061691F">
      <w:pPr>
        <w:spacing w:after="120" w:line="240" w:lineRule="auto"/>
        <w:jc w:val="both"/>
        <w:rPr>
          <w:rFonts w:cstheme="minorHAnsi"/>
          <w:sz w:val="24"/>
          <w:szCs w:val="24"/>
        </w:rPr>
      </w:pPr>
      <w:r w:rsidRPr="00D8292F">
        <w:rPr>
          <w:rFonts w:cstheme="minorHAnsi"/>
          <w:sz w:val="24"/>
          <w:szCs w:val="24"/>
        </w:rPr>
        <w:t>d</w:t>
      </w:r>
      <w:r w:rsidR="00655226" w:rsidRPr="00D8292F">
        <w:rPr>
          <w:rFonts w:cstheme="minorHAnsi"/>
          <w:sz w:val="24"/>
          <w:szCs w:val="24"/>
        </w:rPr>
        <w:t xml:space="preserve">) </w:t>
      </w:r>
      <w:r w:rsidR="000675E8" w:rsidRPr="00D8292F">
        <w:rPr>
          <w:rFonts w:cstheme="minorHAnsi"/>
          <w:sz w:val="24"/>
          <w:szCs w:val="24"/>
        </w:rPr>
        <w:t>mercado externo diretamente.</w:t>
      </w:r>
    </w:p>
    <w:p w14:paraId="32505BC9" w14:textId="7B127B85" w:rsidR="003426EE" w:rsidRPr="00D8292F" w:rsidRDefault="003426EE" w:rsidP="005F50E2">
      <w:pPr>
        <w:spacing w:after="120" w:line="240" w:lineRule="auto"/>
        <w:jc w:val="center"/>
        <w:rPr>
          <w:rFonts w:cstheme="minorHAnsi"/>
          <w:b/>
          <w:sz w:val="24"/>
          <w:szCs w:val="24"/>
        </w:rPr>
      </w:pPr>
      <w:r w:rsidRPr="00D8292F">
        <w:rPr>
          <w:rFonts w:cstheme="minorHAnsi"/>
          <w:b/>
          <w:sz w:val="24"/>
          <w:szCs w:val="24"/>
        </w:rPr>
        <w:t>Seção I</w:t>
      </w:r>
      <w:r w:rsidR="0026783D" w:rsidRPr="00D8292F">
        <w:rPr>
          <w:rFonts w:cstheme="minorHAnsi"/>
          <w:b/>
          <w:sz w:val="24"/>
          <w:szCs w:val="24"/>
        </w:rPr>
        <w:t>V</w:t>
      </w:r>
    </w:p>
    <w:p w14:paraId="138178DD" w14:textId="0F1D3728" w:rsidR="003426EE" w:rsidRPr="00D8292F" w:rsidRDefault="00CD0D8E" w:rsidP="00D16A58">
      <w:pPr>
        <w:spacing w:after="120" w:line="240" w:lineRule="auto"/>
        <w:jc w:val="center"/>
        <w:rPr>
          <w:rFonts w:cstheme="minorHAnsi"/>
          <w:b/>
          <w:sz w:val="24"/>
          <w:szCs w:val="24"/>
        </w:rPr>
      </w:pPr>
      <w:r w:rsidRPr="00D8292F">
        <w:rPr>
          <w:rFonts w:cstheme="minorHAnsi"/>
          <w:b/>
          <w:sz w:val="24"/>
          <w:szCs w:val="24"/>
        </w:rPr>
        <w:t>Produtor de Combustíveis em</w:t>
      </w:r>
      <w:r w:rsidR="003426EE" w:rsidRPr="00D8292F">
        <w:rPr>
          <w:rFonts w:cstheme="minorHAnsi"/>
          <w:b/>
          <w:sz w:val="24"/>
          <w:szCs w:val="24"/>
        </w:rPr>
        <w:t xml:space="preserve"> </w:t>
      </w:r>
      <w:r w:rsidR="00AD70A0" w:rsidRPr="00D8292F">
        <w:rPr>
          <w:rFonts w:cstheme="minorHAnsi"/>
          <w:b/>
          <w:sz w:val="24"/>
          <w:szCs w:val="24"/>
        </w:rPr>
        <w:t>Centra</w:t>
      </w:r>
      <w:r w:rsidR="002A410F" w:rsidRPr="00D8292F">
        <w:rPr>
          <w:rFonts w:cstheme="minorHAnsi"/>
          <w:b/>
          <w:sz w:val="24"/>
          <w:szCs w:val="24"/>
        </w:rPr>
        <w:t>l</w:t>
      </w:r>
      <w:r w:rsidR="00AD70A0" w:rsidRPr="00D8292F">
        <w:rPr>
          <w:rFonts w:cstheme="minorHAnsi"/>
          <w:b/>
          <w:sz w:val="24"/>
          <w:szCs w:val="24"/>
        </w:rPr>
        <w:t xml:space="preserve"> Petroquímica</w:t>
      </w:r>
      <w:r w:rsidR="00053E81" w:rsidRPr="00D8292F">
        <w:rPr>
          <w:rFonts w:cstheme="minorHAnsi"/>
          <w:b/>
          <w:sz w:val="24"/>
          <w:szCs w:val="24"/>
        </w:rPr>
        <w:t xml:space="preserve"> </w:t>
      </w:r>
    </w:p>
    <w:p w14:paraId="452522B4" w14:textId="46C65365" w:rsidR="0080719C" w:rsidRPr="00D8292F" w:rsidRDefault="0080719C" w:rsidP="0080719C">
      <w:pPr>
        <w:spacing w:after="120" w:line="240" w:lineRule="auto"/>
        <w:jc w:val="both"/>
        <w:rPr>
          <w:rFonts w:cstheme="minorHAnsi"/>
          <w:sz w:val="24"/>
          <w:szCs w:val="24"/>
        </w:rPr>
      </w:pPr>
      <w:r w:rsidRPr="00D8292F">
        <w:rPr>
          <w:rFonts w:cstheme="minorHAnsi"/>
          <w:sz w:val="24"/>
          <w:szCs w:val="24"/>
        </w:rPr>
        <w:t xml:space="preserve">Art. </w:t>
      </w:r>
      <w:r w:rsidR="00B31E39">
        <w:rPr>
          <w:rFonts w:cstheme="minorHAnsi"/>
          <w:sz w:val="24"/>
          <w:szCs w:val="24"/>
        </w:rPr>
        <w:t>2</w:t>
      </w:r>
      <w:r w:rsidR="00474C80">
        <w:rPr>
          <w:rFonts w:cstheme="minorHAnsi"/>
          <w:sz w:val="24"/>
          <w:szCs w:val="24"/>
        </w:rPr>
        <w:t>3</w:t>
      </w:r>
      <w:r w:rsidRPr="00D8292F">
        <w:rPr>
          <w:rFonts w:cstheme="minorHAnsi"/>
          <w:sz w:val="24"/>
          <w:szCs w:val="24"/>
        </w:rPr>
        <w:t xml:space="preserve">.  </w:t>
      </w:r>
      <w:r w:rsidR="00750BCB" w:rsidRPr="00D8292F">
        <w:rPr>
          <w:rFonts w:cstheme="minorHAnsi"/>
          <w:sz w:val="24"/>
          <w:szCs w:val="24"/>
        </w:rPr>
        <w:t>O produtor de combustíveis em central</w:t>
      </w:r>
      <w:r w:rsidRPr="00D8292F">
        <w:rPr>
          <w:rFonts w:cstheme="minorHAnsi"/>
          <w:sz w:val="24"/>
          <w:szCs w:val="24"/>
        </w:rPr>
        <w:t xml:space="preserve"> petroquímica</w:t>
      </w:r>
      <w:r w:rsidR="00AF2F10" w:rsidRPr="00D8292F">
        <w:rPr>
          <w:rFonts w:cstheme="minorHAnsi"/>
          <w:sz w:val="24"/>
          <w:szCs w:val="24"/>
        </w:rPr>
        <w:t xml:space="preserve"> </w:t>
      </w:r>
      <w:r w:rsidRPr="00D8292F">
        <w:rPr>
          <w:rFonts w:cstheme="minorHAnsi"/>
          <w:sz w:val="24"/>
          <w:szCs w:val="24"/>
        </w:rPr>
        <w:t>poderá comercializar</w:t>
      </w:r>
      <w:r w:rsidR="00AF2F10" w:rsidRPr="00D8292F">
        <w:rPr>
          <w:rFonts w:cstheme="minorHAnsi"/>
          <w:sz w:val="24"/>
          <w:szCs w:val="24"/>
        </w:rPr>
        <w:t xml:space="preserve"> </w:t>
      </w:r>
      <w:r w:rsidRPr="00D8292F">
        <w:rPr>
          <w:rFonts w:cstheme="minorHAnsi"/>
          <w:sz w:val="24"/>
          <w:szCs w:val="24"/>
        </w:rPr>
        <w:t xml:space="preserve">combustíveis, </w:t>
      </w:r>
      <w:r w:rsidR="00E27034" w:rsidRPr="00D8292F">
        <w:rPr>
          <w:rFonts w:cstheme="minorHAnsi"/>
          <w:sz w:val="24"/>
          <w:szCs w:val="24"/>
        </w:rPr>
        <w:t>nos termos da regulamentação vigente para cada atividade regulada</w:t>
      </w:r>
      <w:r w:rsidRPr="00D8292F">
        <w:rPr>
          <w:rFonts w:cstheme="minorHAnsi"/>
          <w:sz w:val="24"/>
          <w:szCs w:val="24"/>
        </w:rPr>
        <w:t>, somente com:</w:t>
      </w:r>
    </w:p>
    <w:p w14:paraId="3CB1321A" w14:textId="15F8380B" w:rsidR="0080719C" w:rsidRPr="00D8292F" w:rsidRDefault="0080719C" w:rsidP="0080719C">
      <w:pPr>
        <w:spacing w:after="120" w:line="240" w:lineRule="auto"/>
        <w:jc w:val="both"/>
        <w:rPr>
          <w:rFonts w:cstheme="minorHAnsi"/>
          <w:sz w:val="24"/>
          <w:szCs w:val="24"/>
        </w:rPr>
      </w:pPr>
      <w:r w:rsidRPr="00D8292F">
        <w:rPr>
          <w:rFonts w:cstheme="minorHAnsi"/>
          <w:sz w:val="24"/>
          <w:szCs w:val="24"/>
        </w:rPr>
        <w:t>I - distribuidor de combustíveis líquidos</w:t>
      </w:r>
      <w:r w:rsidR="00695CB8" w:rsidRPr="00D8292F">
        <w:rPr>
          <w:rFonts w:cstheme="minorHAnsi"/>
          <w:sz w:val="24"/>
          <w:szCs w:val="24"/>
        </w:rPr>
        <w:t xml:space="preserve"> autorizado pela ANP</w:t>
      </w:r>
      <w:r w:rsidRPr="00D8292F">
        <w:rPr>
          <w:rFonts w:cstheme="minorHAnsi"/>
          <w:sz w:val="24"/>
          <w:szCs w:val="24"/>
        </w:rPr>
        <w:t>;</w:t>
      </w:r>
      <w:r w:rsidR="00700FCF" w:rsidRPr="00D8292F">
        <w:rPr>
          <w:rFonts w:cstheme="minorHAnsi"/>
          <w:sz w:val="24"/>
          <w:szCs w:val="24"/>
        </w:rPr>
        <w:t xml:space="preserve"> </w:t>
      </w:r>
    </w:p>
    <w:p w14:paraId="74DBD9B2" w14:textId="2BFE5AF5" w:rsidR="0080719C" w:rsidRPr="00D8292F" w:rsidRDefault="0080719C" w:rsidP="0080719C">
      <w:pPr>
        <w:spacing w:after="120" w:line="240" w:lineRule="auto"/>
        <w:jc w:val="both"/>
        <w:rPr>
          <w:rFonts w:cstheme="minorHAnsi"/>
          <w:sz w:val="24"/>
          <w:szCs w:val="24"/>
        </w:rPr>
      </w:pPr>
      <w:r w:rsidRPr="00D8292F">
        <w:rPr>
          <w:rFonts w:cstheme="minorHAnsi"/>
          <w:sz w:val="24"/>
          <w:szCs w:val="24"/>
        </w:rPr>
        <w:t>II - distribuidor de GLP</w:t>
      </w:r>
      <w:r w:rsidR="00695CB8" w:rsidRPr="00D8292F">
        <w:rPr>
          <w:rFonts w:cstheme="minorHAnsi"/>
          <w:sz w:val="24"/>
          <w:szCs w:val="24"/>
        </w:rPr>
        <w:t xml:space="preserve"> autorizado pela ANP</w:t>
      </w:r>
      <w:r w:rsidRPr="00D8292F">
        <w:rPr>
          <w:rFonts w:cstheme="minorHAnsi"/>
          <w:sz w:val="24"/>
          <w:szCs w:val="24"/>
        </w:rPr>
        <w:t>;</w:t>
      </w:r>
    </w:p>
    <w:p w14:paraId="609E8021" w14:textId="5570936C" w:rsidR="00700B7A" w:rsidRPr="00D8292F" w:rsidRDefault="00700B7A" w:rsidP="0080719C">
      <w:pPr>
        <w:spacing w:after="120" w:line="240" w:lineRule="auto"/>
        <w:jc w:val="both"/>
        <w:rPr>
          <w:rFonts w:cstheme="minorHAnsi"/>
          <w:sz w:val="24"/>
          <w:szCs w:val="24"/>
        </w:rPr>
      </w:pPr>
      <w:r w:rsidRPr="00D8292F">
        <w:rPr>
          <w:rFonts w:cstheme="minorHAnsi"/>
          <w:sz w:val="24"/>
          <w:szCs w:val="24"/>
        </w:rPr>
        <w:t>III - distribuidor de combustíveis de aviação autorizado pela ANP;</w:t>
      </w:r>
    </w:p>
    <w:p w14:paraId="5AD47817" w14:textId="59F577B1" w:rsidR="00B80EFE" w:rsidRPr="00D8292F" w:rsidRDefault="00B80EFE" w:rsidP="0080719C">
      <w:pPr>
        <w:spacing w:after="120" w:line="240" w:lineRule="auto"/>
        <w:jc w:val="both"/>
        <w:rPr>
          <w:rFonts w:cstheme="minorHAnsi"/>
          <w:sz w:val="24"/>
          <w:szCs w:val="24"/>
        </w:rPr>
      </w:pPr>
      <w:r w:rsidRPr="00D8292F">
        <w:rPr>
          <w:rFonts w:cstheme="minorHAnsi"/>
          <w:sz w:val="24"/>
          <w:szCs w:val="24"/>
        </w:rPr>
        <w:t>IV - distribuidor de solventes autorizado pela ANP;</w:t>
      </w:r>
    </w:p>
    <w:p w14:paraId="0C0F7BDA" w14:textId="1A4C7412" w:rsidR="00A9624C" w:rsidRPr="00D8292F" w:rsidRDefault="00432EEC" w:rsidP="00432EEC">
      <w:pPr>
        <w:spacing w:after="120" w:line="240" w:lineRule="auto"/>
        <w:jc w:val="both"/>
        <w:rPr>
          <w:rFonts w:cstheme="minorHAnsi"/>
          <w:sz w:val="24"/>
          <w:szCs w:val="24"/>
        </w:rPr>
      </w:pPr>
      <w:r w:rsidRPr="00D8292F">
        <w:rPr>
          <w:rFonts w:cstheme="minorHAnsi"/>
          <w:sz w:val="24"/>
          <w:szCs w:val="24"/>
        </w:rPr>
        <w:t xml:space="preserve">V </w:t>
      </w:r>
      <w:r w:rsidR="00A9624C" w:rsidRPr="00D8292F">
        <w:rPr>
          <w:rFonts w:cstheme="minorHAnsi"/>
          <w:sz w:val="24"/>
          <w:szCs w:val="24"/>
        </w:rPr>
        <w:t>-</w:t>
      </w:r>
      <w:r w:rsidRPr="00D8292F">
        <w:rPr>
          <w:rFonts w:cstheme="minorHAnsi"/>
          <w:sz w:val="24"/>
          <w:szCs w:val="24"/>
        </w:rPr>
        <w:t xml:space="preserve"> </w:t>
      </w:r>
      <w:r w:rsidR="00A13EBF" w:rsidRPr="00D8292F">
        <w:rPr>
          <w:rFonts w:cstheme="minorHAnsi"/>
          <w:sz w:val="24"/>
          <w:szCs w:val="24"/>
        </w:rPr>
        <w:t>outro produtor de derivados de petróleo e gás natural autorizado pela ANP</w:t>
      </w:r>
      <w:r w:rsidR="00A9624C" w:rsidRPr="00D8292F">
        <w:rPr>
          <w:rFonts w:cstheme="minorHAnsi"/>
          <w:sz w:val="24"/>
          <w:szCs w:val="24"/>
        </w:rPr>
        <w:t>;</w:t>
      </w:r>
    </w:p>
    <w:p w14:paraId="4D817305" w14:textId="31AF26CD" w:rsidR="00432EEC" w:rsidRPr="00D8292F" w:rsidRDefault="006C3243" w:rsidP="00432EEC">
      <w:pPr>
        <w:spacing w:after="120" w:line="240" w:lineRule="auto"/>
        <w:jc w:val="both"/>
        <w:rPr>
          <w:rFonts w:cstheme="minorHAnsi"/>
          <w:sz w:val="24"/>
          <w:szCs w:val="24"/>
        </w:rPr>
      </w:pPr>
      <w:r w:rsidRPr="00D8292F">
        <w:rPr>
          <w:rFonts w:cstheme="minorHAnsi"/>
          <w:sz w:val="24"/>
          <w:szCs w:val="24"/>
        </w:rPr>
        <w:t xml:space="preserve">VI - </w:t>
      </w:r>
      <w:r w:rsidR="00A13EBF" w:rsidRPr="00D8292F">
        <w:rPr>
          <w:rFonts w:cstheme="minorHAnsi"/>
          <w:sz w:val="24"/>
          <w:szCs w:val="24"/>
        </w:rPr>
        <w:t>consumidor industrial de solventes cadastrado na ANP</w:t>
      </w:r>
      <w:r w:rsidR="000E0673" w:rsidRPr="00D8292F">
        <w:rPr>
          <w:rFonts w:cstheme="minorHAnsi"/>
          <w:sz w:val="24"/>
          <w:szCs w:val="24"/>
        </w:rPr>
        <w:t>;</w:t>
      </w:r>
    </w:p>
    <w:p w14:paraId="398C1153" w14:textId="1546D459" w:rsidR="00432EEC" w:rsidRPr="00D8292F" w:rsidRDefault="00432EEC" w:rsidP="00432EEC">
      <w:pPr>
        <w:spacing w:after="120" w:line="240" w:lineRule="auto"/>
        <w:jc w:val="both"/>
        <w:rPr>
          <w:rFonts w:cstheme="minorHAnsi"/>
          <w:sz w:val="24"/>
          <w:szCs w:val="24"/>
        </w:rPr>
      </w:pPr>
      <w:r w:rsidRPr="00D8292F">
        <w:rPr>
          <w:rFonts w:cstheme="minorHAnsi"/>
          <w:sz w:val="24"/>
          <w:szCs w:val="24"/>
        </w:rPr>
        <w:t>VI</w:t>
      </w:r>
      <w:r w:rsidR="006C3243" w:rsidRPr="00D8292F">
        <w:rPr>
          <w:rFonts w:cstheme="minorHAnsi"/>
          <w:sz w:val="24"/>
          <w:szCs w:val="24"/>
        </w:rPr>
        <w:t>I</w:t>
      </w:r>
      <w:r w:rsidR="00A13EBF" w:rsidRPr="00D8292F">
        <w:rPr>
          <w:rFonts w:cstheme="minorHAnsi"/>
          <w:sz w:val="24"/>
          <w:szCs w:val="24"/>
        </w:rPr>
        <w:t xml:space="preserve"> -</w:t>
      </w:r>
      <w:r w:rsidRPr="00D8292F">
        <w:rPr>
          <w:rFonts w:cstheme="minorHAnsi"/>
          <w:sz w:val="24"/>
          <w:szCs w:val="24"/>
        </w:rPr>
        <w:t xml:space="preserve"> </w:t>
      </w:r>
      <w:r w:rsidR="00A13EBF" w:rsidRPr="00D8292F">
        <w:rPr>
          <w:rFonts w:cstheme="minorHAnsi"/>
          <w:sz w:val="24"/>
          <w:szCs w:val="24"/>
        </w:rPr>
        <w:t>consumidor final</w:t>
      </w:r>
      <w:r w:rsidR="00BA4B2F">
        <w:rPr>
          <w:rFonts w:cstheme="minorHAnsi"/>
          <w:sz w:val="24"/>
          <w:szCs w:val="24"/>
        </w:rPr>
        <w:t>, observado o art. 2</w:t>
      </w:r>
      <w:r w:rsidR="006F57B9">
        <w:rPr>
          <w:rFonts w:cstheme="minorHAnsi"/>
          <w:sz w:val="24"/>
          <w:szCs w:val="24"/>
        </w:rPr>
        <w:t>5</w:t>
      </w:r>
      <w:r w:rsidR="00A13EBF" w:rsidRPr="00D8292F">
        <w:rPr>
          <w:rFonts w:cstheme="minorHAnsi"/>
          <w:sz w:val="24"/>
          <w:szCs w:val="24"/>
        </w:rPr>
        <w:t xml:space="preserve">; </w:t>
      </w:r>
    </w:p>
    <w:p w14:paraId="5864CD87" w14:textId="32B63037" w:rsidR="0080719C" w:rsidRPr="00D8292F" w:rsidRDefault="00695CB8" w:rsidP="0080719C">
      <w:pPr>
        <w:spacing w:after="120" w:line="240" w:lineRule="auto"/>
        <w:jc w:val="both"/>
        <w:rPr>
          <w:rFonts w:cstheme="minorHAnsi"/>
          <w:sz w:val="24"/>
          <w:szCs w:val="24"/>
        </w:rPr>
      </w:pPr>
      <w:r w:rsidRPr="00D8292F">
        <w:rPr>
          <w:rFonts w:cstheme="minorHAnsi"/>
          <w:sz w:val="24"/>
          <w:szCs w:val="24"/>
        </w:rPr>
        <w:t>V</w:t>
      </w:r>
      <w:r w:rsidR="00432EEC" w:rsidRPr="00D8292F">
        <w:rPr>
          <w:rFonts w:cstheme="minorHAnsi"/>
          <w:sz w:val="24"/>
          <w:szCs w:val="24"/>
        </w:rPr>
        <w:t>II</w:t>
      </w:r>
      <w:r w:rsidR="006C3243" w:rsidRPr="00D8292F">
        <w:rPr>
          <w:rFonts w:cstheme="minorHAnsi"/>
          <w:sz w:val="24"/>
          <w:szCs w:val="24"/>
        </w:rPr>
        <w:t>I</w:t>
      </w:r>
      <w:r w:rsidR="0080719C" w:rsidRPr="00D8292F">
        <w:rPr>
          <w:rFonts w:cstheme="minorHAnsi"/>
          <w:sz w:val="24"/>
          <w:szCs w:val="24"/>
        </w:rPr>
        <w:t xml:space="preserve"> - exportador de </w:t>
      </w:r>
      <w:r w:rsidR="00DD5CCB" w:rsidRPr="00D8292F">
        <w:rPr>
          <w:rFonts w:cstheme="minorHAnsi"/>
          <w:sz w:val="24"/>
          <w:szCs w:val="24"/>
        </w:rPr>
        <w:t>derivados de petróleo e gás natural</w:t>
      </w:r>
      <w:r w:rsidRPr="00D8292F">
        <w:rPr>
          <w:rFonts w:cstheme="minorHAnsi"/>
          <w:sz w:val="24"/>
          <w:szCs w:val="24"/>
        </w:rPr>
        <w:t xml:space="preserve"> autorizado pela ANP</w:t>
      </w:r>
      <w:r w:rsidR="0080719C" w:rsidRPr="00D8292F">
        <w:rPr>
          <w:rFonts w:cstheme="minorHAnsi"/>
          <w:sz w:val="24"/>
          <w:szCs w:val="24"/>
        </w:rPr>
        <w:t xml:space="preserve">; </w:t>
      </w:r>
      <w:proofErr w:type="gramStart"/>
      <w:r w:rsidR="0080719C" w:rsidRPr="00D8292F">
        <w:rPr>
          <w:rFonts w:cstheme="minorHAnsi"/>
          <w:sz w:val="24"/>
          <w:szCs w:val="24"/>
        </w:rPr>
        <w:t>e</w:t>
      </w:r>
      <w:proofErr w:type="gramEnd"/>
    </w:p>
    <w:p w14:paraId="2E2D8EDC" w14:textId="14276B6C" w:rsidR="0080719C" w:rsidRPr="00D8292F" w:rsidRDefault="00432EEC" w:rsidP="0080719C">
      <w:pPr>
        <w:spacing w:after="120" w:line="240" w:lineRule="auto"/>
        <w:jc w:val="both"/>
        <w:rPr>
          <w:rFonts w:cstheme="minorHAnsi"/>
          <w:sz w:val="24"/>
          <w:szCs w:val="24"/>
        </w:rPr>
      </w:pPr>
      <w:r w:rsidRPr="00D8292F">
        <w:rPr>
          <w:rFonts w:cstheme="minorHAnsi"/>
          <w:sz w:val="24"/>
          <w:szCs w:val="24"/>
        </w:rPr>
        <w:lastRenderedPageBreak/>
        <w:t>I</w:t>
      </w:r>
      <w:r w:rsidR="006C3243" w:rsidRPr="00D8292F">
        <w:rPr>
          <w:rFonts w:cstheme="minorHAnsi"/>
          <w:sz w:val="24"/>
          <w:szCs w:val="24"/>
        </w:rPr>
        <w:t>X</w:t>
      </w:r>
      <w:r w:rsidR="0080719C" w:rsidRPr="00D8292F">
        <w:rPr>
          <w:rFonts w:cstheme="minorHAnsi"/>
          <w:sz w:val="24"/>
          <w:szCs w:val="24"/>
        </w:rPr>
        <w:t xml:space="preserve"> - mercado externo diretamente. </w:t>
      </w:r>
    </w:p>
    <w:p w14:paraId="266F5644" w14:textId="673855ED" w:rsidR="00C74EFE" w:rsidRPr="00D8292F" w:rsidRDefault="00C74EFE" w:rsidP="005F50E2">
      <w:pPr>
        <w:spacing w:after="120" w:line="240" w:lineRule="auto"/>
        <w:jc w:val="center"/>
        <w:rPr>
          <w:rFonts w:cstheme="minorHAnsi"/>
          <w:b/>
          <w:sz w:val="24"/>
          <w:szCs w:val="24"/>
        </w:rPr>
      </w:pPr>
      <w:r w:rsidRPr="00D8292F">
        <w:rPr>
          <w:rFonts w:cstheme="minorHAnsi"/>
          <w:b/>
          <w:sz w:val="24"/>
          <w:szCs w:val="24"/>
        </w:rPr>
        <w:t>Seção V</w:t>
      </w:r>
    </w:p>
    <w:p w14:paraId="32E3D9D0" w14:textId="3F9E6496" w:rsidR="00ED17CE" w:rsidRDefault="00C74EFE" w:rsidP="00F4191B">
      <w:pPr>
        <w:spacing w:after="120" w:line="240" w:lineRule="auto"/>
        <w:jc w:val="center"/>
        <w:rPr>
          <w:rFonts w:cstheme="minorHAnsi"/>
          <w:b/>
          <w:sz w:val="24"/>
          <w:szCs w:val="24"/>
        </w:rPr>
      </w:pPr>
      <w:r>
        <w:rPr>
          <w:rFonts w:cstheme="minorHAnsi"/>
          <w:b/>
          <w:sz w:val="24"/>
          <w:szCs w:val="24"/>
        </w:rPr>
        <w:t>Contratante de Prestação de Serviço</w:t>
      </w:r>
    </w:p>
    <w:p w14:paraId="3A85A15D" w14:textId="1BC9CD08" w:rsidR="00C74EFE" w:rsidRDefault="00C74EFE" w:rsidP="00C74EFE">
      <w:pPr>
        <w:spacing w:after="120" w:line="240" w:lineRule="auto"/>
        <w:jc w:val="both"/>
        <w:rPr>
          <w:rFonts w:cstheme="minorHAnsi"/>
          <w:sz w:val="24"/>
          <w:szCs w:val="24"/>
        </w:rPr>
      </w:pPr>
      <w:r w:rsidRPr="00F4191B">
        <w:rPr>
          <w:rFonts w:cstheme="minorHAnsi"/>
          <w:sz w:val="24"/>
          <w:szCs w:val="24"/>
        </w:rPr>
        <w:t>Art</w:t>
      </w:r>
      <w:r>
        <w:rPr>
          <w:rFonts w:cstheme="minorHAnsi"/>
          <w:sz w:val="24"/>
          <w:szCs w:val="24"/>
        </w:rPr>
        <w:t xml:space="preserve">. </w:t>
      </w:r>
      <w:r w:rsidR="008D5823">
        <w:rPr>
          <w:rFonts w:cstheme="minorHAnsi"/>
          <w:sz w:val="24"/>
          <w:szCs w:val="24"/>
        </w:rPr>
        <w:t>2</w:t>
      </w:r>
      <w:r w:rsidR="00474C80">
        <w:rPr>
          <w:rFonts w:cstheme="minorHAnsi"/>
          <w:sz w:val="24"/>
          <w:szCs w:val="24"/>
        </w:rPr>
        <w:t>4</w:t>
      </w:r>
      <w:proofErr w:type="gramStart"/>
      <w:r>
        <w:rPr>
          <w:rFonts w:cstheme="minorHAnsi"/>
          <w:sz w:val="24"/>
          <w:szCs w:val="24"/>
        </w:rPr>
        <w:t xml:space="preserve">  </w:t>
      </w:r>
      <w:proofErr w:type="gramEnd"/>
      <w:r w:rsidRPr="00D8292F">
        <w:rPr>
          <w:rFonts w:cstheme="minorHAnsi"/>
          <w:sz w:val="24"/>
          <w:szCs w:val="24"/>
        </w:rPr>
        <w:t xml:space="preserve">Para fins de comercialização, o contratante de prestação de serviço, cadastrado na ANP de acordo com o disposto no </w:t>
      </w:r>
      <w:r w:rsidRPr="00CE59C5">
        <w:rPr>
          <w:rFonts w:cstheme="minorHAnsi"/>
          <w:sz w:val="24"/>
          <w:szCs w:val="24"/>
        </w:rPr>
        <w:t xml:space="preserve">art. </w:t>
      </w:r>
      <w:r w:rsidR="00CE59C5" w:rsidRPr="00F4191B">
        <w:rPr>
          <w:rFonts w:cstheme="minorHAnsi"/>
          <w:sz w:val="24"/>
          <w:szCs w:val="24"/>
        </w:rPr>
        <w:t>2</w:t>
      </w:r>
      <w:r w:rsidR="00885DAF">
        <w:rPr>
          <w:rFonts w:cstheme="minorHAnsi"/>
          <w:sz w:val="24"/>
          <w:szCs w:val="24"/>
        </w:rPr>
        <w:t>7</w:t>
      </w:r>
      <w:r w:rsidRPr="00CE59C5">
        <w:rPr>
          <w:rFonts w:cstheme="minorHAnsi"/>
          <w:sz w:val="24"/>
          <w:szCs w:val="24"/>
        </w:rPr>
        <w:t>, § 3º</w:t>
      </w:r>
      <w:r w:rsidRPr="00D8292F">
        <w:rPr>
          <w:rFonts w:cstheme="minorHAnsi"/>
          <w:sz w:val="24"/>
          <w:szCs w:val="24"/>
        </w:rPr>
        <w:t>, fica equiparado ao refinador de petróleo</w:t>
      </w:r>
      <w:r w:rsidR="000C0BA9">
        <w:rPr>
          <w:rFonts w:cstheme="minorHAnsi"/>
          <w:sz w:val="24"/>
          <w:szCs w:val="24"/>
        </w:rPr>
        <w:t xml:space="preserve"> ou </w:t>
      </w:r>
      <w:r w:rsidR="000C0BA9" w:rsidRPr="00D8292F">
        <w:rPr>
          <w:rFonts w:cstheme="minorHAnsi"/>
          <w:sz w:val="24"/>
          <w:szCs w:val="24"/>
        </w:rPr>
        <w:t>ao processador de gás natural</w:t>
      </w:r>
      <w:r w:rsidRPr="00D8292F">
        <w:rPr>
          <w:rFonts w:cstheme="minorHAnsi"/>
          <w:sz w:val="24"/>
          <w:szCs w:val="24"/>
        </w:rPr>
        <w:t xml:space="preserve">, podendo comercializar seus derivados, </w:t>
      </w:r>
      <w:r w:rsidR="000C0BA9">
        <w:rPr>
          <w:rFonts w:cstheme="minorHAnsi"/>
          <w:sz w:val="24"/>
          <w:szCs w:val="24"/>
        </w:rPr>
        <w:t>respectivamente</w:t>
      </w:r>
      <w:r w:rsidR="00E67DC7">
        <w:rPr>
          <w:rFonts w:cstheme="minorHAnsi"/>
          <w:sz w:val="24"/>
          <w:szCs w:val="24"/>
        </w:rPr>
        <w:t>,</w:t>
      </w:r>
      <w:r w:rsidR="000C0BA9">
        <w:rPr>
          <w:rFonts w:cstheme="minorHAnsi"/>
          <w:sz w:val="24"/>
          <w:szCs w:val="24"/>
        </w:rPr>
        <w:t xml:space="preserve"> </w:t>
      </w:r>
      <w:r w:rsidRPr="00D8292F">
        <w:rPr>
          <w:rFonts w:cstheme="minorHAnsi"/>
          <w:sz w:val="24"/>
          <w:szCs w:val="24"/>
        </w:rPr>
        <w:t>nos termos d</w:t>
      </w:r>
      <w:r w:rsidR="000C0BA9">
        <w:rPr>
          <w:rFonts w:cstheme="minorHAnsi"/>
          <w:sz w:val="24"/>
          <w:szCs w:val="24"/>
        </w:rPr>
        <w:t xml:space="preserve">os </w:t>
      </w:r>
      <w:proofErr w:type="spellStart"/>
      <w:r w:rsidR="000C0BA9" w:rsidRPr="00E4782E">
        <w:rPr>
          <w:rFonts w:cstheme="minorHAnsi"/>
          <w:sz w:val="24"/>
          <w:szCs w:val="24"/>
        </w:rPr>
        <w:t>arts</w:t>
      </w:r>
      <w:proofErr w:type="spellEnd"/>
      <w:r w:rsidR="000C0BA9" w:rsidRPr="00E4782E">
        <w:rPr>
          <w:rFonts w:cstheme="minorHAnsi"/>
          <w:sz w:val="24"/>
          <w:szCs w:val="24"/>
        </w:rPr>
        <w:t xml:space="preserve">. </w:t>
      </w:r>
      <w:r w:rsidR="00E4782E">
        <w:rPr>
          <w:rFonts w:cstheme="minorHAnsi"/>
          <w:sz w:val="24"/>
          <w:szCs w:val="24"/>
        </w:rPr>
        <w:t>2</w:t>
      </w:r>
      <w:r w:rsidR="00885DAF">
        <w:rPr>
          <w:rFonts w:cstheme="minorHAnsi"/>
          <w:sz w:val="24"/>
          <w:szCs w:val="24"/>
        </w:rPr>
        <w:t>0</w:t>
      </w:r>
      <w:r w:rsidR="000C0BA9" w:rsidRPr="00E4782E">
        <w:rPr>
          <w:rFonts w:cstheme="minorHAnsi"/>
          <w:sz w:val="24"/>
          <w:szCs w:val="24"/>
        </w:rPr>
        <w:t xml:space="preserve"> e </w:t>
      </w:r>
      <w:r w:rsidR="00D409B4" w:rsidRPr="00E4782E">
        <w:rPr>
          <w:rFonts w:cstheme="minorHAnsi"/>
          <w:sz w:val="24"/>
          <w:szCs w:val="24"/>
        </w:rPr>
        <w:t>2</w:t>
      </w:r>
      <w:r w:rsidR="00885DAF">
        <w:rPr>
          <w:rFonts w:cstheme="minorHAnsi"/>
          <w:sz w:val="24"/>
          <w:szCs w:val="24"/>
        </w:rPr>
        <w:t>1</w:t>
      </w:r>
      <w:r w:rsidRPr="00E4782E">
        <w:rPr>
          <w:rFonts w:cstheme="minorHAnsi"/>
          <w:sz w:val="24"/>
          <w:szCs w:val="24"/>
        </w:rPr>
        <w:t>.</w:t>
      </w:r>
    </w:p>
    <w:p w14:paraId="6999BF05" w14:textId="29C0FCCD" w:rsidR="007F7482" w:rsidRPr="00D8292F" w:rsidRDefault="007F7482" w:rsidP="007F7482">
      <w:pPr>
        <w:spacing w:after="120" w:line="240" w:lineRule="auto"/>
        <w:jc w:val="center"/>
        <w:rPr>
          <w:rFonts w:cstheme="minorHAnsi"/>
          <w:b/>
          <w:sz w:val="24"/>
          <w:szCs w:val="24"/>
        </w:rPr>
      </w:pPr>
      <w:proofErr w:type="gramStart"/>
      <w:r>
        <w:rPr>
          <w:rFonts w:cstheme="minorHAnsi"/>
          <w:b/>
          <w:sz w:val="24"/>
          <w:szCs w:val="24"/>
        </w:rPr>
        <w:t xml:space="preserve">Seção </w:t>
      </w:r>
      <w:r w:rsidRPr="00D8292F">
        <w:rPr>
          <w:rFonts w:cstheme="minorHAnsi"/>
          <w:b/>
          <w:sz w:val="24"/>
          <w:szCs w:val="24"/>
        </w:rPr>
        <w:t>V</w:t>
      </w:r>
      <w:r>
        <w:rPr>
          <w:rFonts w:cstheme="minorHAnsi"/>
          <w:b/>
          <w:sz w:val="24"/>
          <w:szCs w:val="24"/>
        </w:rPr>
        <w:t>I</w:t>
      </w:r>
      <w:proofErr w:type="gramEnd"/>
    </w:p>
    <w:p w14:paraId="79FFE8FA" w14:textId="33A16488" w:rsidR="007F7482" w:rsidRDefault="007F7482" w:rsidP="00F4191B">
      <w:pPr>
        <w:spacing w:after="120" w:line="240" w:lineRule="auto"/>
        <w:jc w:val="center"/>
        <w:rPr>
          <w:rFonts w:cstheme="minorHAnsi"/>
          <w:sz w:val="24"/>
          <w:szCs w:val="24"/>
        </w:rPr>
      </w:pPr>
      <w:r>
        <w:rPr>
          <w:rFonts w:cstheme="minorHAnsi"/>
          <w:b/>
          <w:sz w:val="24"/>
          <w:szCs w:val="24"/>
        </w:rPr>
        <w:t>Comercialização Direta com Consumidor Final</w:t>
      </w:r>
    </w:p>
    <w:p w14:paraId="7FDD53A6" w14:textId="36DC30BE" w:rsidR="002D1552" w:rsidRDefault="00B31E39" w:rsidP="00F4191B">
      <w:pPr>
        <w:spacing w:after="120" w:line="240" w:lineRule="auto"/>
        <w:jc w:val="both"/>
        <w:rPr>
          <w:rFonts w:cstheme="minorHAnsi"/>
          <w:sz w:val="24"/>
          <w:szCs w:val="24"/>
        </w:rPr>
      </w:pPr>
      <w:r>
        <w:rPr>
          <w:rFonts w:cstheme="minorHAnsi"/>
          <w:sz w:val="24"/>
          <w:szCs w:val="24"/>
        </w:rPr>
        <w:t xml:space="preserve">Art. </w:t>
      </w:r>
      <w:r w:rsidR="008D5823">
        <w:rPr>
          <w:rFonts w:cstheme="minorHAnsi"/>
          <w:sz w:val="24"/>
          <w:szCs w:val="24"/>
        </w:rPr>
        <w:t>2</w:t>
      </w:r>
      <w:r w:rsidR="00474C80">
        <w:rPr>
          <w:rFonts w:cstheme="minorHAnsi"/>
          <w:sz w:val="24"/>
          <w:szCs w:val="24"/>
        </w:rPr>
        <w:t>5</w:t>
      </w:r>
      <w:proofErr w:type="gramStart"/>
      <w:r w:rsidR="002D1552">
        <w:rPr>
          <w:rFonts w:cstheme="minorHAnsi"/>
          <w:sz w:val="24"/>
          <w:szCs w:val="24"/>
        </w:rPr>
        <w:t xml:space="preserve">  </w:t>
      </w:r>
      <w:proofErr w:type="gramEnd"/>
      <w:r w:rsidR="002D1552" w:rsidRPr="00D8292F">
        <w:rPr>
          <w:rFonts w:cstheme="minorHAnsi"/>
          <w:sz w:val="24"/>
          <w:szCs w:val="24"/>
        </w:rPr>
        <w:t xml:space="preserve">O </w:t>
      </w:r>
      <w:r w:rsidR="002D1552">
        <w:rPr>
          <w:rFonts w:cstheme="minorHAnsi"/>
          <w:sz w:val="24"/>
          <w:szCs w:val="24"/>
        </w:rPr>
        <w:t xml:space="preserve">produtor de derivados de petróleo e gás natural </w:t>
      </w:r>
      <w:r w:rsidR="002D1552" w:rsidRPr="00D8292F">
        <w:rPr>
          <w:rFonts w:cstheme="minorHAnsi"/>
          <w:sz w:val="24"/>
          <w:szCs w:val="24"/>
        </w:rPr>
        <w:t>poderá comercializar seus derivados</w:t>
      </w:r>
      <w:r w:rsidR="002D1552">
        <w:rPr>
          <w:rFonts w:cstheme="minorHAnsi"/>
          <w:sz w:val="24"/>
          <w:szCs w:val="24"/>
        </w:rPr>
        <w:t xml:space="preserve"> diretamente com consumidor final desde que atenda aos seguintes requisitos:</w:t>
      </w:r>
    </w:p>
    <w:p w14:paraId="68DF0B67" w14:textId="77777777" w:rsidR="002D1552" w:rsidRDefault="002D1552" w:rsidP="00F4191B">
      <w:pPr>
        <w:spacing w:after="120" w:line="240" w:lineRule="auto"/>
        <w:jc w:val="both"/>
        <w:rPr>
          <w:rFonts w:cstheme="minorHAnsi"/>
          <w:sz w:val="24"/>
          <w:szCs w:val="24"/>
        </w:rPr>
      </w:pPr>
      <w:r w:rsidRPr="008E3B69">
        <w:rPr>
          <w:rFonts w:cstheme="minorHAnsi"/>
          <w:sz w:val="24"/>
          <w:szCs w:val="24"/>
        </w:rPr>
        <w:t xml:space="preserve">I - quando da comercialização de óleo diesel A, </w:t>
      </w:r>
      <w:r>
        <w:rPr>
          <w:rFonts w:cstheme="minorHAnsi"/>
          <w:sz w:val="24"/>
          <w:szCs w:val="24"/>
        </w:rPr>
        <w:t>d</w:t>
      </w:r>
      <w:r w:rsidRPr="008E3B69">
        <w:rPr>
          <w:rFonts w:cstheme="minorHAnsi"/>
          <w:sz w:val="24"/>
          <w:szCs w:val="24"/>
        </w:rPr>
        <w:t>everá assegurar a contratação de distribuidor de combustíveis líquidos autorizado pela ANP para realização da mistura obrigatória de óleo diesel A com biodiesel B100, nos t</w:t>
      </w:r>
      <w:r>
        <w:rPr>
          <w:rFonts w:cstheme="minorHAnsi"/>
          <w:sz w:val="24"/>
          <w:szCs w:val="24"/>
        </w:rPr>
        <w:t xml:space="preserve">ermos da legislação vigente; </w:t>
      </w:r>
      <w:proofErr w:type="gramStart"/>
      <w:r>
        <w:rPr>
          <w:rFonts w:cstheme="minorHAnsi"/>
          <w:sz w:val="24"/>
          <w:szCs w:val="24"/>
        </w:rPr>
        <w:t>e</w:t>
      </w:r>
      <w:proofErr w:type="gramEnd"/>
    </w:p>
    <w:p w14:paraId="4FC5513F" w14:textId="77777777" w:rsidR="002D1552" w:rsidRDefault="002D1552" w:rsidP="00F4191B">
      <w:pPr>
        <w:spacing w:after="120" w:line="240" w:lineRule="auto"/>
        <w:jc w:val="both"/>
        <w:rPr>
          <w:rFonts w:cstheme="minorHAnsi"/>
          <w:sz w:val="24"/>
          <w:szCs w:val="24"/>
        </w:rPr>
      </w:pPr>
      <w:r>
        <w:rPr>
          <w:rFonts w:cstheme="minorHAnsi"/>
          <w:sz w:val="24"/>
          <w:szCs w:val="24"/>
        </w:rPr>
        <w:t xml:space="preserve">II - </w:t>
      </w:r>
      <w:r w:rsidRPr="001906F8">
        <w:rPr>
          <w:rFonts w:cstheme="minorHAnsi"/>
          <w:sz w:val="24"/>
          <w:szCs w:val="24"/>
        </w:rPr>
        <w:t>quando da comercialização de gasolina A, deverá assegurar a contratação de distribuidor de combustíveis líquidos autorizado pela ANP para realização da mistura obrigatória de gasolina A com etanol anidro, nos termos da legislação vigente.</w:t>
      </w:r>
    </w:p>
    <w:p w14:paraId="5FCACE21" w14:textId="77777777" w:rsidR="002D1552" w:rsidRPr="00C67043" w:rsidRDefault="002D1552" w:rsidP="00F4191B">
      <w:pPr>
        <w:spacing w:after="120" w:line="240" w:lineRule="auto"/>
        <w:jc w:val="both"/>
        <w:rPr>
          <w:rFonts w:cstheme="minorHAnsi"/>
          <w:sz w:val="24"/>
          <w:szCs w:val="24"/>
        </w:rPr>
      </w:pPr>
      <w:r w:rsidRPr="00C67043">
        <w:rPr>
          <w:rFonts w:cstheme="minorHAnsi"/>
          <w:sz w:val="24"/>
          <w:szCs w:val="24"/>
        </w:rPr>
        <w:t>§ 1º</w:t>
      </w:r>
      <w:proofErr w:type="gramStart"/>
      <w:r w:rsidRPr="00C67043">
        <w:rPr>
          <w:rFonts w:cstheme="minorHAnsi"/>
          <w:sz w:val="24"/>
          <w:szCs w:val="24"/>
        </w:rPr>
        <w:t xml:space="preserve">  </w:t>
      </w:r>
      <w:proofErr w:type="gramEnd"/>
      <w:r w:rsidRPr="00C67043">
        <w:rPr>
          <w:rFonts w:cstheme="minorHAnsi"/>
          <w:sz w:val="24"/>
          <w:szCs w:val="24"/>
        </w:rPr>
        <w:t xml:space="preserve">O disposto no caput não se aplica ao processador de gás natural. </w:t>
      </w:r>
    </w:p>
    <w:p w14:paraId="0252A594" w14:textId="294EC8AE" w:rsidR="002D1552" w:rsidRPr="00C67043" w:rsidRDefault="002D1552" w:rsidP="00F4191B">
      <w:pPr>
        <w:spacing w:after="120" w:line="240" w:lineRule="auto"/>
        <w:jc w:val="both"/>
        <w:rPr>
          <w:rFonts w:cstheme="minorHAnsi"/>
          <w:sz w:val="24"/>
          <w:szCs w:val="24"/>
        </w:rPr>
      </w:pPr>
      <w:r w:rsidRPr="00C67043">
        <w:rPr>
          <w:rFonts w:cstheme="minorHAnsi"/>
          <w:sz w:val="24"/>
          <w:szCs w:val="24"/>
        </w:rPr>
        <w:t>§ 2º</w:t>
      </w:r>
      <w:proofErr w:type="gramStart"/>
      <w:r w:rsidRPr="00C67043">
        <w:rPr>
          <w:rFonts w:cstheme="minorHAnsi"/>
          <w:sz w:val="24"/>
          <w:szCs w:val="24"/>
        </w:rPr>
        <w:t xml:space="preserve">  </w:t>
      </w:r>
      <w:proofErr w:type="gramEnd"/>
      <w:r w:rsidRPr="00C67043">
        <w:rPr>
          <w:rFonts w:cstheme="minorHAnsi"/>
          <w:sz w:val="24"/>
          <w:szCs w:val="24"/>
        </w:rPr>
        <w:t>No caso previsto no inciso I, o refinador de petróleo poderá realizar a mistura obrigatória de óleo diesel A com biodiesel B100</w:t>
      </w:r>
      <w:r w:rsidR="00C67043">
        <w:rPr>
          <w:rFonts w:cstheme="minorHAnsi"/>
          <w:sz w:val="24"/>
          <w:szCs w:val="24"/>
        </w:rPr>
        <w:t>, nos termos da regulamentação vigente</w:t>
      </w:r>
      <w:r w:rsidRPr="00C67043">
        <w:rPr>
          <w:rFonts w:cstheme="minorHAnsi"/>
          <w:sz w:val="24"/>
          <w:szCs w:val="24"/>
        </w:rPr>
        <w:t>.</w:t>
      </w:r>
    </w:p>
    <w:p w14:paraId="6BF73E5E" w14:textId="37A6CD39" w:rsidR="00C74EFE" w:rsidRDefault="002D1552" w:rsidP="004E2D75">
      <w:pPr>
        <w:spacing w:after="120" w:line="240" w:lineRule="auto"/>
        <w:jc w:val="both"/>
        <w:rPr>
          <w:rFonts w:cstheme="minorHAnsi"/>
          <w:sz w:val="24"/>
          <w:szCs w:val="24"/>
        </w:rPr>
      </w:pPr>
      <w:r w:rsidRPr="00C67043">
        <w:rPr>
          <w:rFonts w:cstheme="minorHAnsi"/>
          <w:sz w:val="24"/>
          <w:szCs w:val="24"/>
        </w:rPr>
        <w:t>§ 3º</w:t>
      </w:r>
      <w:proofErr w:type="gramStart"/>
      <w:r w:rsidRPr="00C67043">
        <w:rPr>
          <w:rFonts w:cstheme="minorHAnsi"/>
          <w:sz w:val="24"/>
          <w:szCs w:val="24"/>
        </w:rPr>
        <w:t xml:space="preserve">  </w:t>
      </w:r>
      <w:proofErr w:type="gramEnd"/>
      <w:r w:rsidRPr="00C67043">
        <w:rPr>
          <w:rFonts w:cstheme="minorHAnsi"/>
          <w:sz w:val="24"/>
          <w:szCs w:val="24"/>
        </w:rPr>
        <w:t>O consumidor final deverá possuir ponto de abastecimento, nos termos da Resolução ANP nº 12, de 21 de março de 2007, observados os incisos I e II.</w:t>
      </w:r>
    </w:p>
    <w:p w14:paraId="17BD535E" w14:textId="77777777" w:rsidR="008B29CE" w:rsidRPr="00F4191B" w:rsidRDefault="008B29CE" w:rsidP="004E2D75">
      <w:pPr>
        <w:spacing w:after="120" w:line="240" w:lineRule="auto"/>
        <w:jc w:val="both"/>
        <w:rPr>
          <w:rFonts w:cstheme="minorHAnsi"/>
          <w:sz w:val="24"/>
          <w:szCs w:val="24"/>
        </w:rPr>
      </w:pPr>
    </w:p>
    <w:p w14:paraId="38054CC4" w14:textId="0211B7E2" w:rsidR="005471F6" w:rsidRPr="00D8292F" w:rsidRDefault="003E314D"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w:t>
      </w:r>
      <w:r w:rsidR="004B21A4" w:rsidRPr="00D8292F">
        <w:rPr>
          <w:rFonts w:cstheme="minorHAnsi"/>
          <w:sz w:val="24"/>
          <w:szCs w:val="24"/>
        </w:rPr>
        <w:t>I</w:t>
      </w:r>
      <w:r w:rsidR="005471F6" w:rsidRPr="00D8292F">
        <w:rPr>
          <w:rFonts w:cstheme="minorHAnsi"/>
          <w:sz w:val="24"/>
          <w:szCs w:val="24"/>
        </w:rPr>
        <w:t>X</w:t>
      </w:r>
    </w:p>
    <w:p w14:paraId="3E5EBE44" w14:textId="30A3ADD4" w:rsidR="0092643F" w:rsidRPr="00D8292F" w:rsidRDefault="003E314D" w:rsidP="00D16A58">
      <w:pPr>
        <w:spacing w:after="120" w:line="240" w:lineRule="auto"/>
        <w:jc w:val="center"/>
        <w:rPr>
          <w:rFonts w:cstheme="minorHAnsi"/>
          <w:sz w:val="24"/>
          <w:szCs w:val="24"/>
        </w:rPr>
      </w:pPr>
      <w:r w:rsidRPr="00D8292F">
        <w:rPr>
          <w:rFonts w:cstheme="minorHAnsi"/>
          <w:sz w:val="24"/>
          <w:szCs w:val="24"/>
        </w:rPr>
        <w:t>PRESTAÇÃO DE SERVIÇO</w:t>
      </w:r>
    </w:p>
    <w:p w14:paraId="53B5FFFB" w14:textId="5919CAEF" w:rsidR="0092643F" w:rsidRPr="00D8292F" w:rsidRDefault="0092643F" w:rsidP="0061691F">
      <w:pPr>
        <w:spacing w:after="120" w:line="240" w:lineRule="auto"/>
        <w:jc w:val="both"/>
        <w:rPr>
          <w:rFonts w:cstheme="minorHAnsi"/>
          <w:sz w:val="24"/>
          <w:szCs w:val="24"/>
        </w:rPr>
      </w:pPr>
      <w:r w:rsidRPr="00D8292F">
        <w:rPr>
          <w:rFonts w:eastAsia="Times New Roman" w:cstheme="minorHAnsi"/>
          <w:sz w:val="24"/>
          <w:szCs w:val="24"/>
          <w:lang w:eastAsia="pt-BR"/>
        </w:rPr>
        <w:t xml:space="preserve">Art. </w:t>
      </w:r>
      <w:r w:rsidR="00CE59C5">
        <w:rPr>
          <w:rFonts w:eastAsia="Times New Roman" w:cstheme="minorHAnsi"/>
          <w:sz w:val="24"/>
          <w:szCs w:val="24"/>
          <w:lang w:eastAsia="pt-BR"/>
        </w:rPr>
        <w:t>2</w:t>
      </w:r>
      <w:r w:rsidR="00E4782E">
        <w:rPr>
          <w:rFonts w:eastAsia="Times New Roman" w:cstheme="minorHAnsi"/>
          <w:sz w:val="24"/>
          <w:szCs w:val="24"/>
          <w:lang w:eastAsia="pt-BR"/>
        </w:rPr>
        <w:t>6</w:t>
      </w:r>
      <w:r w:rsidRPr="00D8292F">
        <w:rPr>
          <w:rFonts w:eastAsia="Times New Roman" w:cstheme="minorHAnsi"/>
          <w:sz w:val="24"/>
          <w:szCs w:val="24"/>
          <w:lang w:eastAsia="pt-BR"/>
        </w:rPr>
        <w:t xml:space="preserve">.  Fica permitida ao </w:t>
      </w:r>
      <w:r w:rsidR="00931184" w:rsidRPr="00D8292F">
        <w:rPr>
          <w:rFonts w:eastAsia="Times New Roman" w:cstheme="minorHAnsi"/>
          <w:sz w:val="24"/>
          <w:szCs w:val="24"/>
          <w:lang w:eastAsia="pt-BR"/>
        </w:rPr>
        <w:t>produt</w:t>
      </w:r>
      <w:r w:rsidR="000E2CC9" w:rsidRPr="00D8292F">
        <w:rPr>
          <w:rFonts w:eastAsia="Times New Roman" w:cstheme="minorHAnsi"/>
          <w:sz w:val="24"/>
          <w:szCs w:val="24"/>
          <w:lang w:eastAsia="pt-BR"/>
        </w:rPr>
        <w:t>or</w:t>
      </w:r>
      <w:r w:rsidR="00931184" w:rsidRPr="00D8292F">
        <w:rPr>
          <w:rFonts w:eastAsia="Times New Roman" w:cstheme="minorHAnsi"/>
          <w:sz w:val="24"/>
          <w:szCs w:val="24"/>
          <w:lang w:eastAsia="pt-BR"/>
        </w:rPr>
        <w:t xml:space="preserve"> de </w:t>
      </w:r>
      <w:r w:rsidR="00DD5CCB" w:rsidRPr="00D8292F">
        <w:rPr>
          <w:rFonts w:eastAsia="Times New Roman" w:cstheme="minorHAnsi"/>
          <w:sz w:val="24"/>
          <w:szCs w:val="24"/>
          <w:lang w:eastAsia="pt-BR"/>
        </w:rPr>
        <w:t>derivados de petróleo e gás natural</w:t>
      </w:r>
      <w:r w:rsidR="000E2CC9" w:rsidRPr="00D8292F">
        <w:rPr>
          <w:rFonts w:eastAsia="Times New Roman" w:cstheme="minorHAnsi"/>
          <w:sz w:val="24"/>
          <w:szCs w:val="24"/>
          <w:lang w:eastAsia="pt-BR"/>
        </w:rPr>
        <w:t xml:space="preserve"> </w:t>
      </w:r>
      <w:r w:rsidRPr="00D8292F">
        <w:rPr>
          <w:rFonts w:eastAsia="Times New Roman" w:cstheme="minorHAnsi"/>
          <w:sz w:val="24"/>
          <w:szCs w:val="24"/>
          <w:lang w:eastAsia="pt-BR"/>
        </w:rPr>
        <w:t xml:space="preserve">a prestação de serviço de armazenagem de </w:t>
      </w:r>
      <w:r w:rsidR="000E2CC9" w:rsidRPr="00D8292F">
        <w:rPr>
          <w:rFonts w:eastAsia="Times New Roman" w:cstheme="minorHAnsi"/>
          <w:sz w:val="24"/>
          <w:szCs w:val="24"/>
          <w:lang w:eastAsia="pt-BR"/>
        </w:rPr>
        <w:t>derivados</w:t>
      </w:r>
      <w:r w:rsidRPr="00D8292F">
        <w:rPr>
          <w:rFonts w:eastAsia="Times New Roman" w:cstheme="minorHAnsi"/>
          <w:sz w:val="24"/>
          <w:szCs w:val="24"/>
          <w:lang w:eastAsia="pt-BR"/>
        </w:rPr>
        <w:t>, em tanque</w:t>
      </w:r>
      <w:r w:rsidR="0091242C" w:rsidRPr="00D8292F">
        <w:rPr>
          <w:rFonts w:eastAsia="Times New Roman" w:cstheme="minorHAnsi"/>
          <w:sz w:val="24"/>
          <w:szCs w:val="24"/>
          <w:lang w:eastAsia="pt-BR"/>
        </w:rPr>
        <w:t>s</w:t>
      </w:r>
      <w:r w:rsidRPr="00D8292F">
        <w:rPr>
          <w:rFonts w:eastAsia="Times New Roman" w:cstheme="minorHAnsi"/>
          <w:sz w:val="24"/>
          <w:szCs w:val="24"/>
          <w:lang w:eastAsia="pt-BR"/>
        </w:rPr>
        <w:t xml:space="preserve"> de armazenamento de sua </w:t>
      </w:r>
      <w:r w:rsidR="00931184" w:rsidRPr="00D8292F">
        <w:rPr>
          <w:rFonts w:eastAsia="Times New Roman" w:cstheme="minorHAnsi"/>
          <w:sz w:val="24"/>
          <w:szCs w:val="24"/>
          <w:lang w:eastAsia="pt-BR"/>
        </w:rPr>
        <w:t>instalação produtora</w:t>
      </w:r>
      <w:r w:rsidRPr="00D8292F">
        <w:rPr>
          <w:rFonts w:eastAsia="Times New Roman" w:cstheme="minorHAnsi"/>
          <w:sz w:val="24"/>
          <w:szCs w:val="24"/>
          <w:lang w:eastAsia="pt-BR"/>
        </w:rPr>
        <w:t>, para</w:t>
      </w:r>
      <w:r w:rsidR="00472218" w:rsidRPr="00D8292F">
        <w:rPr>
          <w:rFonts w:eastAsia="Times New Roman" w:cstheme="minorHAnsi"/>
          <w:sz w:val="24"/>
          <w:szCs w:val="24"/>
          <w:lang w:eastAsia="pt-BR"/>
        </w:rPr>
        <w:t xml:space="preserve"> outro agente regulado pela ANP, </w:t>
      </w:r>
      <w:r w:rsidR="00472218" w:rsidRPr="00D8292F">
        <w:rPr>
          <w:rFonts w:cstheme="minorHAnsi"/>
          <w:sz w:val="24"/>
          <w:szCs w:val="24"/>
        </w:rPr>
        <w:t>nos termos da regulamentação vigente</w:t>
      </w:r>
      <w:r w:rsidR="009E7A0C" w:rsidRPr="00D8292F">
        <w:rPr>
          <w:rFonts w:cstheme="minorHAnsi"/>
          <w:sz w:val="24"/>
          <w:szCs w:val="24"/>
        </w:rPr>
        <w:t xml:space="preserve"> para cada atividade regulada</w:t>
      </w:r>
      <w:r w:rsidR="00472218" w:rsidRPr="00D8292F">
        <w:rPr>
          <w:rFonts w:cstheme="minorHAnsi"/>
          <w:sz w:val="24"/>
          <w:szCs w:val="24"/>
        </w:rPr>
        <w:t>.</w:t>
      </w:r>
    </w:p>
    <w:p w14:paraId="1EF54791" w14:textId="4D8B1BB9" w:rsidR="00191746" w:rsidRPr="00D8292F" w:rsidRDefault="0092643F" w:rsidP="0061691F">
      <w:pPr>
        <w:spacing w:after="120" w:line="240" w:lineRule="auto"/>
        <w:jc w:val="both"/>
        <w:rPr>
          <w:rFonts w:cstheme="minorHAnsi"/>
          <w:sz w:val="24"/>
          <w:szCs w:val="24"/>
        </w:rPr>
      </w:pPr>
      <w:r w:rsidRPr="00D8292F">
        <w:rPr>
          <w:rFonts w:cstheme="minorHAnsi"/>
          <w:sz w:val="24"/>
          <w:szCs w:val="24"/>
        </w:rPr>
        <w:t xml:space="preserve">Art. </w:t>
      </w:r>
      <w:r w:rsidR="00CE59C5">
        <w:rPr>
          <w:rFonts w:cstheme="minorHAnsi"/>
          <w:sz w:val="24"/>
          <w:szCs w:val="24"/>
        </w:rPr>
        <w:t>2</w:t>
      </w:r>
      <w:r w:rsidR="00E4782E">
        <w:rPr>
          <w:rFonts w:cstheme="minorHAnsi"/>
          <w:sz w:val="24"/>
          <w:szCs w:val="24"/>
        </w:rPr>
        <w:t>7</w:t>
      </w:r>
      <w:r w:rsidRPr="00D8292F">
        <w:rPr>
          <w:rFonts w:cstheme="minorHAnsi"/>
          <w:sz w:val="24"/>
          <w:szCs w:val="24"/>
        </w:rPr>
        <w:t>.  Fica permitida a prestação de serviço de</w:t>
      </w:r>
      <w:r w:rsidR="00FE3086" w:rsidRPr="00D8292F">
        <w:rPr>
          <w:rFonts w:cstheme="minorHAnsi"/>
          <w:sz w:val="24"/>
          <w:szCs w:val="24"/>
        </w:rPr>
        <w:t xml:space="preserve"> </w:t>
      </w:r>
      <w:r w:rsidR="008A024B" w:rsidRPr="00D8292F">
        <w:rPr>
          <w:rFonts w:cstheme="minorHAnsi"/>
          <w:sz w:val="24"/>
          <w:szCs w:val="24"/>
        </w:rPr>
        <w:t xml:space="preserve">refino de petróleo e processamento de </w:t>
      </w:r>
      <w:r w:rsidR="00DD5CCB" w:rsidRPr="00D8292F">
        <w:rPr>
          <w:rFonts w:cstheme="minorHAnsi"/>
          <w:sz w:val="24"/>
          <w:szCs w:val="24"/>
        </w:rPr>
        <w:t>gás natural</w:t>
      </w:r>
      <w:r w:rsidR="007D6B99" w:rsidRPr="00D8292F">
        <w:rPr>
          <w:rFonts w:cstheme="minorHAnsi"/>
          <w:sz w:val="24"/>
          <w:szCs w:val="24"/>
        </w:rPr>
        <w:t xml:space="preserve"> nas instalações autorizadas por esta Resolução</w:t>
      </w:r>
      <w:r w:rsidR="00C0786D" w:rsidRPr="00D8292F">
        <w:rPr>
          <w:rFonts w:cstheme="minorHAnsi"/>
          <w:sz w:val="24"/>
          <w:szCs w:val="24"/>
        </w:rPr>
        <w:t>.</w:t>
      </w:r>
    </w:p>
    <w:p w14:paraId="24D0C1F2" w14:textId="669C8E89" w:rsidR="00B65467" w:rsidRPr="00D8292F" w:rsidRDefault="00CD25B1" w:rsidP="00300891">
      <w:pPr>
        <w:spacing w:after="120" w:line="240" w:lineRule="auto"/>
        <w:jc w:val="both"/>
        <w:rPr>
          <w:rFonts w:cstheme="minorHAnsi"/>
          <w:sz w:val="24"/>
          <w:szCs w:val="24"/>
        </w:rPr>
      </w:pPr>
      <w:r w:rsidRPr="00D8292F">
        <w:rPr>
          <w:rFonts w:cstheme="minorHAnsi"/>
          <w:sz w:val="24"/>
          <w:szCs w:val="24"/>
        </w:rPr>
        <w:t>§ 1º</w:t>
      </w:r>
      <w:proofErr w:type="gramStart"/>
      <w:r w:rsidR="00EB315B" w:rsidRPr="00D8292F">
        <w:rPr>
          <w:rFonts w:cstheme="minorHAnsi"/>
          <w:sz w:val="24"/>
          <w:szCs w:val="24"/>
        </w:rPr>
        <w:t xml:space="preserve"> </w:t>
      </w:r>
      <w:r w:rsidR="00191746" w:rsidRPr="00D8292F">
        <w:rPr>
          <w:rFonts w:cstheme="minorHAnsi"/>
          <w:sz w:val="24"/>
          <w:szCs w:val="24"/>
        </w:rPr>
        <w:t xml:space="preserve"> </w:t>
      </w:r>
      <w:proofErr w:type="gramEnd"/>
      <w:r w:rsidR="003014B7" w:rsidRPr="00D8292F">
        <w:rPr>
          <w:rFonts w:cstheme="minorHAnsi"/>
          <w:sz w:val="24"/>
          <w:szCs w:val="24"/>
        </w:rPr>
        <w:t>Somente p</w:t>
      </w:r>
      <w:r w:rsidR="00B65467" w:rsidRPr="00D8292F">
        <w:rPr>
          <w:rFonts w:cstheme="minorHAnsi"/>
          <w:sz w:val="24"/>
          <w:szCs w:val="24"/>
        </w:rPr>
        <w:t>oderá contratar o serviço de refino de petróleo outro refinador</w:t>
      </w:r>
      <w:r w:rsidR="003014B7" w:rsidRPr="00D8292F">
        <w:rPr>
          <w:rFonts w:cstheme="minorHAnsi"/>
          <w:sz w:val="24"/>
          <w:szCs w:val="24"/>
        </w:rPr>
        <w:t>,</w:t>
      </w:r>
      <w:r w:rsidR="00B65467" w:rsidRPr="00D8292F">
        <w:rPr>
          <w:rFonts w:cstheme="minorHAnsi"/>
          <w:sz w:val="24"/>
          <w:szCs w:val="24"/>
        </w:rPr>
        <w:t xml:space="preserve"> produtor de combustíveis em central petroquímica</w:t>
      </w:r>
      <w:r w:rsidR="003014B7" w:rsidRPr="00D8292F">
        <w:rPr>
          <w:rFonts w:cstheme="minorHAnsi"/>
          <w:sz w:val="24"/>
          <w:szCs w:val="24"/>
        </w:rPr>
        <w:t xml:space="preserve"> ou contratante de prestação de serviço cadastrado na ANP</w:t>
      </w:r>
      <w:r w:rsidR="00B65467" w:rsidRPr="00D8292F">
        <w:rPr>
          <w:rFonts w:cstheme="minorHAnsi"/>
          <w:sz w:val="24"/>
          <w:szCs w:val="24"/>
        </w:rPr>
        <w:t>.</w:t>
      </w:r>
    </w:p>
    <w:p w14:paraId="10A11BAA" w14:textId="6D0A8390" w:rsidR="00B65467" w:rsidRPr="00D8292F" w:rsidRDefault="00B65467" w:rsidP="00B65467">
      <w:pPr>
        <w:spacing w:after="120" w:line="240" w:lineRule="auto"/>
        <w:jc w:val="both"/>
        <w:rPr>
          <w:rFonts w:cstheme="minorHAnsi"/>
          <w:sz w:val="24"/>
          <w:szCs w:val="24"/>
        </w:rPr>
      </w:pPr>
      <w:r w:rsidRPr="00D8292F">
        <w:rPr>
          <w:rFonts w:cstheme="minorHAnsi"/>
          <w:sz w:val="24"/>
          <w:szCs w:val="24"/>
        </w:rPr>
        <w:t>§ 2º</w:t>
      </w:r>
      <w:proofErr w:type="gramStart"/>
      <w:r w:rsidRPr="00D8292F">
        <w:rPr>
          <w:rFonts w:cstheme="minorHAnsi"/>
          <w:sz w:val="24"/>
          <w:szCs w:val="24"/>
        </w:rPr>
        <w:t xml:space="preserve">  </w:t>
      </w:r>
      <w:proofErr w:type="gramEnd"/>
      <w:r w:rsidRPr="00D8292F">
        <w:rPr>
          <w:rFonts w:cstheme="minorHAnsi"/>
          <w:sz w:val="24"/>
          <w:szCs w:val="24"/>
        </w:rPr>
        <w:t>Somente poderá contratar o serviço de processamento de gás natural outro processador</w:t>
      </w:r>
      <w:r w:rsidR="003014B7" w:rsidRPr="00D8292F">
        <w:rPr>
          <w:rFonts w:cstheme="minorHAnsi"/>
          <w:sz w:val="24"/>
          <w:szCs w:val="24"/>
        </w:rPr>
        <w:t>,</w:t>
      </w:r>
      <w:r w:rsidRPr="00D8292F">
        <w:rPr>
          <w:rFonts w:cstheme="minorHAnsi"/>
          <w:sz w:val="24"/>
          <w:szCs w:val="24"/>
        </w:rPr>
        <w:t xml:space="preserve"> produtor de combustíveis em central petroquímica</w:t>
      </w:r>
      <w:r w:rsidR="003014B7" w:rsidRPr="00D8292F">
        <w:rPr>
          <w:rFonts w:cstheme="minorHAnsi"/>
          <w:sz w:val="24"/>
          <w:szCs w:val="24"/>
        </w:rPr>
        <w:t xml:space="preserve"> ou contratante de prestação de serviço cadastrado na ANP</w:t>
      </w:r>
      <w:r w:rsidRPr="00D8292F">
        <w:rPr>
          <w:rFonts w:cstheme="minorHAnsi"/>
          <w:sz w:val="24"/>
          <w:szCs w:val="24"/>
        </w:rPr>
        <w:t>.</w:t>
      </w:r>
    </w:p>
    <w:p w14:paraId="07A2390F" w14:textId="03DF000D" w:rsidR="00B65467" w:rsidRPr="00D8292F" w:rsidRDefault="00B65467" w:rsidP="00B65467">
      <w:pPr>
        <w:spacing w:after="120" w:line="240" w:lineRule="auto"/>
        <w:jc w:val="both"/>
        <w:rPr>
          <w:rFonts w:cstheme="minorHAnsi"/>
          <w:sz w:val="24"/>
          <w:szCs w:val="24"/>
        </w:rPr>
      </w:pPr>
      <w:r w:rsidRPr="00D8292F">
        <w:rPr>
          <w:rFonts w:cstheme="minorHAnsi"/>
          <w:sz w:val="24"/>
          <w:szCs w:val="24"/>
        </w:rPr>
        <w:t>§ 3º</w:t>
      </w:r>
      <w:proofErr w:type="gramStart"/>
      <w:r w:rsidRPr="00D8292F">
        <w:rPr>
          <w:rFonts w:cstheme="minorHAnsi"/>
          <w:sz w:val="24"/>
          <w:szCs w:val="24"/>
        </w:rPr>
        <w:t xml:space="preserve"> </w:t>
      </w:r>
      <w:r w:rsidR="003014B7" w:rsidRPr="00D8292F">
        <w:rPr>
          <w:rFonts w:cstheme="minorHAnsi"/>
          <w:sz w:val="24"/>
          <w:szCs w:val="24"/>
        </w:rPr>
        <w:t xml:space="preserve"> </w:t>
      </w:r>
      <w:proofErr w:type="gramEnd"/>
      <w:r w:rsidR="003014B7" w:rsidRPr="00D8292F">
        <w:rPr>
          <w:rFonts w:cstheme="minorHAnsi"/>
          <w:sz w:val="24"/>
          <w:szCs w:val="24"/>
        </w:rPr>
        <w:t xml:space="preserve">O cadastramento como contratante de prestação de serviço, citado nos §§ 1º e 2º, somente poderá ser requerido por </w:t>
      </w:r>
      <w:r w:rsidR="00C14F81">
        <w:rPr>
          <w:rFonts w:cstheme="minorHAnsi"/>
          <w:sz w:val="24"/>
          <w:szCs w:val="24"/>
        </w:rPr>
        <w:t>sociedade</w:t>
      </w:r>
      <w:r w:rsidRPr="00D8292F">
        <w:rPr>
          <w:rFonts w:cstheme="minorHAnsi"/>
          <w:sz w:val="24"/>
          <w:szCs w:val="24"/>
        </w:rPr>
        <w:t xml:space="preserve"> produtora de petróleo e gás natural no Brasil, </w:t>
      </w:r>
      <w:r w:rsidR="003014B7" w:rsidRPr="00D8292F">
        <w:rPr>
          <w:rFonts w:cstheme="minorHAnsi"/>
          <w:sz w:val="24"/>
          <w:szCs w:val="24"/>
        </w:rPr>
        <w:t xml:space="preserve">que deverá </w:t>
      </w:r>
      <w:r w:rsidRPr="00D8292F">
        <w:rPr>
          <w:rFonts w:cstheme="minorHAnsi"/>
          <w:sz w:val="24"/>
          <w:szCs w:val="24"/>
        </w:rPr>
        <w:t>encaminha</w:t>
      </w:r>
      <w:r w:rsidR="003014B7" w:rsidRPr="00D8292F">
        <w:rPr>
          <w:rFonts w:cstheme="minorHAnsi"/>
          <w:sz w:val="24"/>
          <w:szCs w:val="24"/>
        </w:rPr>
        <w:t>r</w:t>
      </w:r>
      <w:r w:rsidR="00267AC9">
        <w:rPr>
          <w:rFonts w:cstheme="minorHAnsi"/>
          <w:sz w:val="24"/>
          <w:szCs w:val="24"/>
        </w:rPr>
        <w:t xml:space="preserve"> à ANP</w:t>
      </w:r>
      <w:r w:rsidRPr="00D8292F">
        <w:rPr>
          <w:rFonts w:cstheme="minorHAnsi"/>
          <w:sz w:val="24"/>
          <w:szCs w:val="24"/>
        </w:rPr>
        <w:t xml:space="preserve"> os documentos constantes do art. 6º, incisos I e II. </w:t>
      </w:r>
    </w:p>
    <w:p w14:paraId="2FE9C0C0" w14:textId="6CB36D6F" w:rsidR="00BF5E42" w:rsidRPr="00D8292F" w:rsidRDefault="00937981" w:rsidP="0061691F">
      <w:pPr>
        <w:spacing w:after="120" w:line="240" w:lineRule="auto"/>
        <w:jc w:val="both"/>
        <w:rPr>
          <w:rFonts w:cstheme="minorHAnsi"/>
          <w:sz w:val="24"/>
          <w:szCs w:val="24"/>
        </w:rPr>
      </w:pPr>
      <w:r w:rsidRPr="00D8292F">
        <w:rPr>
          <w:rFonts w:cstheme="minorHAnsi"/>
          <w:sz w:val="24"/>
          <w:szCs w:val="24"/>
        </w:rPr>
        <w:t xml:space="preserve">§ </w:t>
      </w:r>
      <w:r w:rsidR="00124316" w:rsidRPr="00D8292F">
        <w:rPr>
          <w:rFonts w:cstheme="minorHAnsi"/>
          <w:sz w:val="24"/>
          <w:szCs w:val="24"/>
        </w:rPr>
        <w:t>4</w:t>
      </w:r>
      <w:r w:rsidRPr="00D8292F">
        <w:rPr>
          <w:rFonts w:cstheme="minorHAnsi"/>
          <w:sz w:val="24"/>
          <w:szCs w:val="24"/>
        </w:rPr>
        <w:t>º</w:t>
      </w:r>
      <w:proofErr w:type="gramStart"/>
      <w:r w:rsidRPr="00D8292F">
        <w:rPr>
          <w:rFonts w:cstheme="minorHAnsi"/>
          <w:sz w:val="24"/>
          <w:szCs w:val="24"/>
        </w:rPr>
        <w:t xml:space="preserve">  </w:t>
      </w:r>
      <w:proofErr w:type="gramEnd"/>
      <w:r w:rsidR="00BF5E42" w:rsidRPr="00D8292F">
        <w:rPr>
          <w:rFonts w:cstheme="minorHAnsi"/>
          <w:sz w:val="24"/>
          <w:szCs w:val="24"/>
        </w:rPr>
        <w:t xml:space="preserve">Será indeferido o cadastro do contratante de prestação de serviço nos casos dispostos no art. </w:t>
      </w:r>
      <w:r w:rsidR="00DD3ECA">
        <w:rPr>
          <w:rFonts w:cstheme="minorHAnsi"/>
          <w:sz w:val="24"/>
          <w:szCs w:val="24"/>
        </w:rPr>
        <w:t>13</w:t>
      </w:r>
      <w:r w:rsidR="00BF5E42" w:rsidRPr="00D8292F">
        <w:rPr>
          <w:rFonts w:cstheme="minorHAnsi"/>
          <w:sz w:val="24"/>
          <w:szCs w:val="24"/>
        </w:rPr>
        <w:t xml:space="preserve">, incisos II e III. </w:t>
      </w:r>
    </w:p>
    <w:p w14:paraId="02142FC3" w14:textId="3A7A2460" w:rsidR="00937981" w:rsidRPr="00D8292F" w:rsidRDefault="005A2446" w:rsidP="00937981">
      <w:pPr>
        <w:spacing w:after="120" w:line="240" w:lineRule="auto"/>
        <w:jc w:val="both"/>
        <w:rPr>
          <w:rFonts w:cstheme="minorHAnsi"/>
          <w:sz w:val="24"/>
          <w:szCs w:val="24"/>
        </w:rPr>
      </w:pPr>
      <w:r w:rsidRPr="00587C18">
        <w:rPr>
          <w:rFonts w:cstheme="minorHAnsi"/>
          <w:sz w:val="24"/>
          <w:szCs w:val="24"/>
        </w:rPr>
        <w:t xml:space="preserve">§ </w:t>
      </w:r>
      <w:r w:rsidR="00124316" w:rsidRPr="00587C18">
        <w:rPr>
          <w:rFonts w:cstheme="minorHAnsi"/>
          <w:sz w:val="24"/>
          <w:szCs w:val="24"/>
        </w:rPr>
        <w:t>5</w:t>
      </w:r>
      <w:r w:rsidRPr="00587C18">
        <w:rPr>
          <w:rFonts w:cstheme="minorHAnsi"/>
          <w:sz w:val="24"/>
          <w:szCs w:val="24"/>
        </w:rPr>
        <w:t>º</w:t>
      </w:r>
      <w:proofErr w:type="gramStart"/>
      <w:r w:rsidRPr="00587C18">
        <w:rPr>
          <w:rFonts w:cstheme="minorHAnsi"/>
          <w:sz w:val="24"/>
          <w:szCs w:val="24"/>
        </w:rPr>
        <w:t xml:space="preserve">  </w:t>
      </w:r>
      <w:proofErr w:type="gramEnd"/>
      <w:r w:rsidR="00937981" w:rsidRPr="00587C18">
        <w:rPr>
          <w:rFonts w:cstheme="minorHAnsi"/>
          <w:sz w:val="24"/>
          <w:szCs w:val="24"/>
        </w:rPr>
        <w:t>O contratante de prestação de serviço</w:t>
      </w:r>
      <w:r w:rsidR="000D195C" w:rsidRPr="00587C18">
        <w:rPr>
          <w:rFonts w:cstheme="minorHAnsi"/>
          <w:sz w:val="24"/>
          <w:szCs w:val="24"/>
        </w:rPr>
        <w:t xml:space="preserve">, de modo análogo ao produtor de derivados de petróleo e </w:t>
      </w:r>
      <w:r w:rsidR="00823FB4" w:rsidRPr="00587C18">
        <w:rPr>
          <w:rFonts w:cstheme="minorHAnsi"/>
          <w:sz w:val="24"/>
          <w:szCs w:val="24"/>
        </w:rPr>
        <w:t>g</w:t>
      </w:r>
      <w:r w:rsidR="000D195C" w:rsidRPr="00587C18">
        <w:rPr>
          <w:rFonts w:cstheme="minorHAnsi"/>
          <w:sz w:val="24"/>
          <w:szCs w:val="24"/>
        </w:rPr>
        <w:t xml:space="preserve">ás natural, </w:t>
      </w:r>
      <w:r w:rsidR="00937981" w:rsidRPr="00587C18">
        <w:rPr>
          <w:rFonts w:cstheme="minorHAnsi"/>
          <w:sz w:val="24"/>
          <w:szCs w:val="24"/>
        </w:rPr>
        <w:t xml:space="preserve">deverá atender ao disposto no </w:t>
      </w:r>
      <w:r w:rsidR="00937981" w:rsidRPr="00FB6EC1">
        <w:rPr>
          <w:rFonts w:cstheme="minorHAnsi"/>
          <w:sz w:val="24"/>
          <w:szCs w:val="24"/>
        </w:rPr>
        <w:t>art. 2</w:t>
      </w:r>
      <w:r w:rsidR="00E4782E">
        <w:rPr>
          <w:rFonts w:cstheme="minorHAnsi"/>
          <w:sz w:val="24"/>
          <w:szCs w:val="24"/>
        </w:rPr>
        <w:t>9</w:t>
      </w:r>
      <w:r w:rsidR="008978D7">
        <w:rPr>
          <w:rFonts w:cstheme="minorHAnsi"/>
          <w:sz w:val="24"/>
          <w:szCs w:val="24"/>
        </w:rPr>
        <w:t xml:space="preserve">, inciso </w:t>
      </w:r>
      <w:r w:rsidR="00C87ADB">
        <w:rPr>
          <w:rFonts w:cstheme="minorHAnsi"/>
          <w:sz w:val="24"/>
          <w:szCs w:val="24"/>
        </w:rPr>
        <w:t>I</w:t>
      </w:r>
      <w:r w:rsidR="00937981" w:rsidRPr="00587C18">
        <w:rPr>
          <w:rFonts w:cstheme="minorHAnsi"/>
          <w:sz w:val="24"/>
          <w:szCs w:val="24"/>
        </w:rPr>
        <w:t>.</w:t>
      </w:r>
    </w:p>
    <w:p w14:paraId="47FEF2A1" w14:textId="7AD243D3" w:rsidR="008A3EC9" w:rsidRPr="00D8292F" w:rsidRDefault="008A3EC9" w:rsidP="008A3EC9">
      <w:pPr>
        <w:spacing w:after="120" w:line="240" w:lineRule="auto"/>
        <w:jc w:val="both"/>
        <w:rPr>
          <w:rFonts w:cstheme="minorHAnsi"/>
          <w:sz w:val="24"/>
          <w:szCs w:val="24"/>
        </w:rPr>
      </w:pPr>
      <w:r w:rsidRPr="00D8292F">
        <w:rPr>
          <w:rFonts w:cstheme="minorHAnsi"/>
          <w:sz w:val="24"/>
          <w:szCs w:val="24"/>
        </w:rPr>
        <w:lastRenderedPageBreak/>
        <w:t>Art. 2</w:t>
      </w:r>
      <w:r w:rsidR="00844390">
        <w:rPr>
          <w:rFonts w:cstheme="minorHAnsi"/>
          <w:sz w:val="24"/>
          <w:szCs w:val="24"/>
        </w:rPr>
        <w:t>8</w:t>
      </w:r>
      <w:r w:rsidRPr="00D8292F">
        <w:rPr>
          <w:rFonts w:cstheme="minorHAnsi"/>
          <w:sz w:val="24"/>
          <w:szCs w:val="24"/>
        </w:rPr>
        <w:t xml:space="preserve">.  Fica permitida a prestação de serviço de formulação de gasolina e óleo diesel </w:t>
      </w:r>
      <w:r w:rsidR="00625582" w:rsidRPr="00D8292F">
        <w:rPr>
          <w:rFonts w:cstheme="minorHAnsi"/>
          <w:sz w:val="24"/>
          <w:szCs w:val="24"/>
        </w:rPr>
        <w:t>para outro formulador, refinador de petróleo ou produtor de combustíveis em central petroquímica</w:t>
      </w:r>
      <w:r w:rsidR="008E6625">
        <w:rPr>
          <w:rFonts w:cstheme="minorHAnsi"/>
          <w:sz w:val="24"/>
          <w:szCs w:val="24"/>
        </w:rPr>
        <w:t xml:space="preserve">, </w:t>
      </w:r>
      <w:r w:rsidR="008E6625" w:rsidRPr="00D8292F">
        <w:rPr>
          <w:rFonts w:cstheme="minorHAnsi"/>
          <w:sz w:val="24"/>
          <w:szCs w:val="24"/>
        </w:rPr>
        <w:t xml:space="preserve">nas instalações </w:t>
      </w:r>
      <w:r w:rsidR="001539A7">
        <w:rPr>
          <w:rFonts w:cstheme="minorHAnsi"/>
          <w:sz w:val="24"/>
          <w:szCs w:val="24"/>
        </w:rPr>
        <w:t xml:space="preserve">de formulação </w:t>
      </w:r>
      <w:r w:rsidR="008E6625" w:rsidRPr="00D8292F">
        <w:rPr>
          <w:rFonts w:cstheme="minorHAnsi"/>
          <w:sz w:val="24"/>
          <w:szCs w:val="24"/>
        </w:rPr>
        <w:t>autorizadas por esta Resolução</w:t>
      </w:r>
      <w:r w:rsidR="00625582" w:rsidRPr="00D8292F">
        <w:rPr>
          <w:rFonts w:cstheme="minorHAnsi"/>
          <w:sz w:val="24"/>
          <w:szCs w:val="24"/>
        </w:rPr>
        <w:t>.</w:t>
      </w:r>
    </w:p>
    <w:p w14:paraId="3C87FCED" w14:textId="77777777" w:rsidR="008A3EC9" w:rsidRPr="00D8292F" w:rsidRDefault="008A3EC9" w:rsidP="008A3EC9">
      <w:pPr>
        <w:spacing w:after="120" w:line="240" w:lineRule="auto"/>
        <w:jc w:val="both"/>
        <w:rPr>
          <w:rFonts w:cstheme="minorHAnsi"/>
          <w:sz w:val="24"/>
          <w:szCs w:val="24"/>
        </w:rPr>
      </w:pPr>
    </w:p>
    <w:p w14:paraId="22F225CE" w14:textId="5AE02A1E" w:rsidR="005471F6" w:rsidRPr="00D8292F" w:rsidRDefault="003E314D"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X</w:t>
      </w:r>
    </w:p>
    <w:p w14:paraId="3EA11286" w14:textId="0D4019D6" w:rsidR="006C41C2" w:rsidRDefault="003E314D" w:rsidP="00D16A58">
      <w:pPr>
        <w:spacing w:after="120" w:line="240" w:lineRule="auto"/>
        <w:jc w:val="center"/>
        <w:rPr>
          <w:rFonts w:cstheme="minorHAnsi"/>
          <w:sz w:val="24"/>
          <w:szCs w:val="24"/>
        </w:rPr>
      </w:pPr>
      <w:r w:rsidRPr="00D8292F">
        <w:rPr>
          <w:rFonts w:cstheme="minorHAnsi"/>
          <w:sz w:val="24"/>
          <w:szCs w:val="24"/>
        </w:rPr>
        <w:t>OBRIGAÇÕES</w:t>
      </w:r>
      <w:r w:rsidR="00954741" w:rsidRPr="00D8292F">
        <w:rPr>
          <w:rFonts w:cstheme="minorHAnsi"/>
          <w:sz w:val="24"/>
          <w:szCs w:val="24"/>
        </w:rPr>
        <w:t xml:space="preserve"> </w:t>
      </w:r>
    </w:p>
    <w:p w14:paraId="7DA40FF7" w14:textId="204E9635" w:rsidR="00B45F58" w:rsidRDefault="00B45F58" w:rsidP="00D16A58">
      <w:pPr>
        <w:spacing w:after="120" w:line="240" w:lineRule="auto"/>
        <w:jc w:val="center"/>
        <w:rPr>
          <w:rFonts w:cstheme="minorHAnsi"/>
          <w:b/>
          <w:sz w:val="24"/>
          <w:szCs w:val="24"/>
        </w:rPr>
      </w:pPr>
      <w:r w:rsidRPr="00B45F58">
        <w:rPr>
          <w:rFonts w:cstheme="minorHAnsi"/>
          <w:b/>
          <w:sz w:val="24"/>
          <w:szCs w:val="24"/>
        </w:rPr>
        <w:t>Seção I</w:t>
      </w:r>
    </w:p>
    <w:p w14:paraId="01E531CB" w14:textId="6A24C792" w:rsidR="00B45F58" w:rsidRPr="00B45F58" w:rsidRDefault="00B45F58" w:rsidP="00D16A58">
      <w:pPr>
        <w:spacing w:after="120" w:line="240" w:lineRule="auto"/>
        <w:jc w:val="center"/>
        <w:rPr>
          <w:rFonts w:cstheme="minorHAnsi"/>
          <w:b/>
          <w:sz w:val="24"/>
          <w:szCs w:val="24"/>
        </w:rPr>
      </w:pPr>
      <w:r>
        <w:rPr>
          <w:rFonts w:cstheme="minorHAnsi"/>
          <w:b/>
          <w:sz w:val="24"/>
          <w:szCs w:val="24"/>
        </w:rPr>
        <w:t>Envio de Dados e Informações</w:t>
      </w:r>
    </w:p>
    <w:p w14:paraId="44506B7B" w14:textId="64BCB5EF" w:rsidR="007C0885" w:rsidRPr="00D8292F" w:rsidRDefault="007C0885" w:rsidP="0061691F">
      <w:pPr>
        <w:spacing w:after="120" w:line="240" w:lineRule="auto"/>
        <w:jc w:val="both"/>
        <w:rPr>
          <w:rFonts w:cstheme="minorHAnsi"/>
          <w:sz w:val="24"/>
          <w:szCs w:val="24"/>
        </w:rPr>
      </w:pPr>
      <w:r w:rsidRPr="00D8292F">
        <w:rPr>
          <w:rFonts w:cstheme="minorHAnsi"/>
          <w:sz w:val="24"/>
          <w:szCs w:val="24"/>
        </w:rPr>
        <w:t xml:space="preserve">Art. </w:t>
      </w:r>
      <w:r w:rsidR="00CA3FF6" w:rsidRPr="00D8292F">
        <w:rPr>
          <w:rFonts w:cstheme="minorHAnsi"/>
          <w:sz w:val="24"/>
          <w:szCs w:val="24"/>
        </w:rPr>
        <w:t>2</w:t>
      </w:r>
      <w:r w:rsidR="008F5EE4">
        <w:rPr>
          <w:rFonts w:cstheme="minorHAnsi"/>
          <w:sz w:val="24"/>
          <w:szCs w:val="24"/>
        </w:rPr>
        <w:t>9</w:t>
      </w:r>
      <w:r w:rsidRPr="00D8292F">
        <w:rPr>
          <w:rFonts w:cstheme="minorHAnsi"/>
          <w:sz w:val="24"/>
          <w:szCs w:val="24"/>
        </w:rPr>
        <w:t>.</w:t>
      </w:r>
      <w:r w:rsidR="00D3730E" w:rsidRPr="00D8292F">
        <w:rPr>
          <w:rFonts w:cstheme="minorHAnsi"/>
          <w:sz w:val="24"/>
          <w:szCs w:val="24"/>
        </w:rPr>
        <w:t xml:space="preserve"> </w:t>
      </w:r>
      <w:r w:rsidRPr="00D8292F">
        <w:rPr>
          <w:rFonts w:cstheme="minorHAnsi"/>
          <w:sz w:val="24"/>
          <w:szCs w:val="24"/>
        </w:rPr>
        <w:t xml:space="preserve"> O </w:t>
      </w:r>
      <w:r w:rsidR="00C66EA8" w:rsidRPr="00D8292F">
        <w:rPr>
          <w:rFonts w:cstheme="minorHAnsi"/>
          <w:sz w:val="24"/>
          <w:szCs w:val="24"/>
        </w:rPr>
        <w:t xml:space="preserve">produtor de </w:t>
      </w:r>
      <w:r w:rsidR="00DD5CCB" w:rsidRPr="00D8292F">
        <w:rPr>
          <w:rFonts w:cstheme="minorHAnsi"/>
          <w:sz w:val="24"/>
          <w:szCs w:val="24"/>
        </w:rPr>
        <w:t>derivados de petróleo e gás natural</w:t>
      </w:r>
      <w:r w:rsidR="00C37B0A" w:rsidRPr="00D8292F">
        <w:rPr>
          <w:rFonts w:cstheme="minorHAnsi"/>
          <w:sz w:val="24"/>
          <w:szCs w:val="24"/>
        </w:rPr>
        <w:t xml:space="preserve"> </w:t>
      </w:r>
      <w:r w:rsidR="005A4F81" w:rsidRPr="00D8292F">
        <w:rPr>
          <w:rFonts w:cstheme="minorHAnsi"/>
          <w:sz w:val="24"/>
          <w:szCs w:val="24"/>
        </w:rPr>
        <w:t xml:space="preserve">fica </w:t>
      </w:r>
      <w:r w:rsidR="00692697" w:rsidRPr="00D8292F">
        <w:rPr>
          <w:rFonts w:cstheme="minorHAnsi"/>
          <w:sz w:val="24"/>
          <w:szCs w:val="24"/>
        </w:rPr>
        <w:t>obriga</w:t>
      </w:r>
      <w:r w:rsidR="005A4F81" w:rsidRPr="00D8292F">
        <w:rPr>
          <w:rFonts w:cstheme="minorHAnsi"/>
          <w:sz w:val="24"/>
          <w:szCs w:val="24"/>
        </w:rPr>
        <w:t>do</w:t>
      </w:r>
      <w:r w:rsidR="00692697" w:rsidRPr="00D8292F">
        <w:rPr>
          <w:rFonts w:cstheme="minorHAnsi"/>
          <w:sz w:val="24"/>
          <w:szCs w:val="24"/>
        </w:rPr>
        <w:t xml:space="preserve"> </w:t>
      </w:r>
      <w:r w:rsidRPr="00D8292F">
        <w:rPr>
          <w:rFonts w:cstheme="minorHAnsi"/>
          <w:sz w:val="24"/>
          <w:szCs w:val="24"/>
        </w:rPr>
        <w:t>a:</w:t>
      </w:r>
    </w:p>
    <w:p w14:paraId="1E623E51" w14:textId="77777777" w:rsidR="00275B68" w:rsidRDefault="00B7121B" w:rsidP="00275B68">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I -</w:t>
      </w:r>
      <w:r w:rsidR="00275B68">
        <w:rPr>
          <w:rFonts w:asciiTheme="minorHAnsi" w:hAnsiTheme="minorHAnsi" w:cstheme="minorHAnsi"/>
        </w:rPr>
        <w:t xml:space="preserve"> </w:t>
      </w:r>
      <w:r w:rsidR="00B45F58" w:rsidRPr="00B45F58">
        <w:rPr>
          <w:rFonts w:asciiTheme="minorHAnsi" w:hAnsiTheme="minorHAnsi" w:cstheme="minorHAnsi"/>
        </w:rPr>
        <w:t>enviar mensalmente à ANP informações sobre suas atividades, relativas ao mês anterior, nos termos da Resolução ANP nº 729, de 11 de maio de 2018, mesmo nos meses em que a instalação produtora esteja, ainda que temporariamente, fora de operação</w:t>
      </w:r>
      <w:r w:rsidR="00275B68">
        <w:rPr>
          <w:rFonts w:asciiTheme="minorHAnsi" w:hAnsiTheme="minorHAnsi" w:cstheme="minorHAnsi"/>
        </w:rPr>
        <w:t xml:space="preserve">; </w:t>
      </w:r>
      <w:proofErr w:type="gramStart"/>
      <w:r w:rsidR="00275B68">
        <w:rPr>
          <w:rFonts w:asciiTheme="minorHAnsi" w:hAnsiTheme="minorHAnsi" w:cstheme="minorHAnsi"/>
        </w:rPr>
        <w:t>e</w:t>
      </w:r>
      <w:proofErr w:type="gramEnd"/>
    </w:p>
    <w:p w14:paraId="0712D04F" w14:textId="77777777" w:rsidR="00275B68" w:rsidRPr="00275B68" w:rsidRDefault="00275B68" w:rsidP="00275B68">
      <w:pPr>
        <w:pStyle w:val="texto"/>
        <w:spacing w:before="0" w:beforeAutospacing="0" w:after="120" w:afterAutospacing="0"/>
        <w:jc w:val="both"/>
        <w:rPr>
          <w:rFonts w:asciiTheme="minorHAnsi" w:hAnsiTheme="minorHAnsi" w:cstheme="minorHAnsi"/>
        </w:rPr>
      </w:pPr>
      <w:r>
        <w:rPr>
          <w:rFonts w:asciiTheme="minorHAnsi" w:hAnsiTheme="minorHAnsi" w:cstheme="minorHAnsi"/>
        </w:rPr>
        <w:t xml:space="preserve">II - </w:t>
      </w:r>
      <w:r w:rsidRPr="00275B68">
        <w:rPr>
          <w:rFonts w:asciiTheme="minorHAnsi" w:hAnsiTheme="minorHAnsi" w:cstheme="minorHAnsi"/>
        </w:rPr>
        <w:t>encaminhar relatórios anuais à ANP, até 31 de janeiro do ano seguinte ao exercício, conforme modelos disponíveis na página da ANP na internet, contendo:</w:t>
      </w:r>
    </w:p>
    <w:p w14:paraId="77CE0E1C" w14:textId="77777777" w:rsidR="00275B68" w:rsidRPr="00275B68" w:rsidRDefault="00275B68" w:rsidP="00275B68">
      <w:pPr>
        <w:pStyle w:val="texto"/>
        <w:spacing w:before="0" w:beforeAutospacing="0" w:after="120" w:afterAutospacing="0"/>
        <w:jc w:val="both"/>
        <w:rPr>
          <w:rFonts w:asciiTheme="minorHAnsi" w:hAnsiTheme="minorHAnsi" w:cstheme="minorHAnsi"/>
        </w:rPr>
      </w:pPr>
      <w:r w:rsidRPr="00275B68">
        <w:rPr>
          <w:rFonts w:asciiTheme="minorHAnsi" w:hAnsiTheme="minorHAnsi" w:cstheme="minorHAnsi"/>
        </w:rPr>
        <w:t xml:space="preserve">a) paradas efetivamente realizadas; </w:t>
      </w:r>
    </w:p>
    <w:p w14:paraId="370036D8" w14:textId="77777777" w:rsidR="00275B68" w:rsidRPr="00275B68" w:rsidRDefault="00275B68" w:rsidP="00275B68">
      <w:pPr>
        <w:pStyle w:val="texto"/>
        <w:spacing w:before="0" w:beforeAutospacing="0" w:after="120" w:afterAutospacing="0"/>
        <w:jc w:val="both"/>
        <w:rPr>
          <w:rFonts w:asciiTheme="minorHAnsi" w:hAnsiTheme="minorHAnsi" w:cstheme="minorHAnsi"/>
        </w:rPr>
      </w:pPr>
      <w:r w:rsidRPr="00275B68">
        <w:rPr>
          <w:rFonts w:asciiTheme="minorHAnsi" w:hAnsiTheme="minorHAnsi" w:cstheme="minorHAnsi"/>
        </w:rPr>
        <w:t xml:space="preserve">b) entradas e saídas médias anuais (corrente, vazão volumétrica e massa específica) das unidades de processo; </w:t>
      </w:r>
    </w:p>
    <w:p w14:paraId="1E44BAE3" w14:textId="77777777" w:rsidR="00275B68" w:rsidRPr="00275B68" w:rsidRDefault="00275B68" w:rsidP="00275B68">
      <w:pPr>
        <w:pStyle w:val="texto"/>
        <w:spacing w:before="0" w:beforeAutospacing="0" w:after="120" w:afterAutospacing="0"/>
        <w:jc w:val="both"/>
        <w:rPr>
          <w:rFonts w:asciiTheme="minorHAnsi" w:hAnsiTheme="minorHAnsi" w:cstheme="minorHAnsi"/>
        </w:rPr>
      </w:pPr>
      <w:r w:rsidRPr="00275B68">
        <w:rPr>
          <w:rFonts w:asciiTheme="minorHAnsi" w:hAnsiTheme="minorHAnsi" w:cstheme="minorHAnsi"/>
        </w:rPr>
        <w:t>c) emissões, efluentes e resíduos (</w:t>
      </w:r>
      <w:proofErr w:type="gramStart"/>
      <w:r w:rsidRPr="00275B68">
        <w:rPr>
          <w:rFonts w:asciiTheme="minorHAnsi" w:hAnsiTheme="minorHAnsi" w:cstheme="minorHAnsi"/>
        </w:rPr>
        <w:t>sólidos, líquidos</w:t>
      </w:r>
      <w:proofErr w:type="gramEnd"/>
      <w:r w:rsidRPr="00275B68">
        <w:rPr>
          <w:rFonts w:asciiTheme="minorHAnsi" w:hAnsiTheme="minorHAnsi" w:cstheme="minorHAnsi"/>
        </w:rPr>
        <w:t xml:space="preserve"> e gasosos);</w:t>
      </w:r>
    </w:p>
    <w:p w14:paraId="4DC255B4" w14:textId="77777777" w:rsidR="00275B68" w:rsidRPr="00275B68" w:rsidRDefault="00275B68" w:rsidP="00275B68">
      <w:pPr>
        <w:pStyle w:val="texto"/>
        <w:spacing w:before="0" w:beforeAutospacing="0" w:after="120" w:afterAutospacing="0"/>
        <w:jc w:val="both"/>
        <w:rPr>
          <w:rFonts w:asciiTheme="minorHAnsi" w:hAnsiTheme="minorHAnsi" w:cstheme="minorHAnsi"/>
        </w:rPr>
      </w:pPr>
      <w:r w:rsidRPr="00275B68">
        <w:rPr>
          <w:rFonts w:asciiTheme="minorHAnsi" w:hAnsiTheme="minorHAnsi" w:cstheme="minorHAnsi"/>
        </w:rPr>
        <w:t xml:space="preserve">d) consumo de água, energia (elétrica, térmica, entre outras) e combustíveis por unidade; </w:t>
      </w:r>
      <w:proofErr w:type="gramStart"/>
      <w:r w:rsidRPr="00275B68">
        <w:rPr>
          <w:rFonts w:asciiTheme="minorHAnsi" w:hAnsiTheme="minorHAnsi" w:cstheme="minorHAnsi"/>
        </w:rPr>
        <w:t>e</w:t>
      </w:r>
      <w:proofErr w:type="gramEnd"/>
    </w:p>
    <w:p w14:paraId="787CE085" w14:textId="77777777" w:rsidR="006B37BC" w:rsidRDefault="00275B68" w:rsidP="00275B68">
      <w:pPr>
        <w:pStyle w:val="texto"/>
        <w:spacing w:before="0" w:beforeAutospacing="0" w:after="120" w:afterAutospacing="0"/>
        <w:jc w:val="both"/>
        <w:rPr>
          <w:rFonts w:asciiTheme="minorHAnsi" w:hAnsiTheme="minorHAnsi" w:cstheme="minorHAnsi"/>
        </w:rPr>
      </w:pPr>
      <w:r w:rsidRPr="00275B68">
        <w:rPr>
          <w:rFonts w:asciiTheme="minorHAnsi" w:hAnsiTheme="minorHAnsi" w:cstheme="minorHAnsi"/>
        </w:rPr>
        <w:t>e) quantidade de incidentes, por gravidade</w:t>
      </w:r>
      <w:r w:rsidR="006B37BC">
        <w:rPr>
          <w:rFonts w:asciiTheme="minorHAnsi" w:hAnsiTheme="minorHAnsi" w:cstheme="minorHAnsi"/>
        </w:rPr>
        <w:t>.</w:t>
      </w:r>
    </w:p>
    <w:p w14:paraId="60651EC9" w14:textId="7A8761F4" w:rsidR="006B37BC" w:rsidRPr="006B37BC" w:rsidRDefault="006B37BC" w:rsidP="006B37BC">
      <w:pPr>
        <w:pStyle w:val="texto"/>
        <w:spacing w:before="0" w:beforeAutospacing="0" w:after="120" w:afterAutospacing="0"/>
        <w:jc w:val="center"/>
        <w:rPr>
          <w:rFonts w:asciiTheme="minorHAnsi" w:hAnsiTheme="minorHAnsi" w:cstheme="minorHAnsi"/>
          <w:b/>
        </w:rPr>
      </w:pPr>
      <w:r w:rsidRPr="006B37BC">
        <w:rPr>
          <w:rFonts w:asciiTheme="minorHAnsi" w:hAnsiTheme="minorHAnsi" w:cstheme="minorHAnsi"/>
          <w:b/>
        </w:rPr>
        <w:t xml:space="preserve">Seção </w:t>
      </w:r>
      <w:r w:rsidR="0096136A">
        <w:rPr>
          <w:rFonts w:asciiTheme="minorHAnsi" w:hAnsiTheme="minorHAnsi" w:cstheme="minorHAnsi"/>
          <w:b/>
        </w:rPr>
        <w:t>I</w:t>
      </w:r>
      <w:r w:rsidRPr="006B37BC">
        <w:rPr>
          <w:rFonts w:asciiTheme="minorHAnsi" w:hAnsiTheme="minorHAnsi" w:cstheme="minorHAnsi"/>
          <w:b/>
        </w:rPr>
        <w:t>I</w:t>
      </w:r>
    </w:p>
    <w:p w14:paraId="20090DAC" w14:textId="070CD7F7" w:rsidR="00B45F58" w:rsidRDefault="0096136A" w:rsidP="006B37BC">
      <w:pPr>
        <w:pStyle w:val="texto"/>
        <w:spacing w:before="0" w:beforeAutospacing="0" w:after="120" w:afterAutospacing="0"/>
        <w:jc w:val="center"/>
        <w:rPr>
          <w:rFonts w:asciiTheme="minorHAnsi" w:hAnsiTheme="minorHAnsi" w:cstheme="minorHAnsi"/>
          <w:b/>
        </w:rPr>
      </w:pPr>
      <w:r>
        <w:rPr>
          <w:rFonts w:asciiTheme="minorHAnsi" w:hAnsiTheme="minorHAnsi" w:cstheme="minorHAnsi"/>
          <w:b/>
        </w:rPr>
        <w:t xml:space="preserve">Partidas e Paradas </w:t>
      </w:r>
      <w:r w:rsidR="004575AA">
        <w:rPr>
          <w:rFonts w:asciiTheme="minorHAnsi" w:hAnsiTheme="minorHAnsi" w:cstheme="minorHAnsi"/>
          <w:b/>
        </w:rPr>
        <w:t>da Instalação Produtora ou d</w:t>
      </w:r>
      <w:r w:rsidR="00F87CF8">
        <w:rPr>
          <w:rFonts w:asciiTheme="minorHAnsi" w:hAnsiTheme="minorHAnsi" w:cstheme="minorHAnsi"/>
          <w:b/>
        </w:rPr>
        <w:t>e</w:t>
      </w:r>
      <w:r w:rsidR="004575AA">
        <w:rPr>
          <w:rFonts w:asciiTheme="minorHAnsi" w:hAnsiTheme="minorHAnsi" w:cstheme="minorHAnsi"/>
          <w:b/>
        </w:rPr>
        <w:t xml:space="preserve"> Unidade</w:t>
      </w:r>
      <w:r w:rsidR="00F87CF8">
        <w:rPr>
          <w:rFonts w:asciiTheme="minorHAnsi" w:hAnsiTheme="minorHAnsi" w:cstheme="minorHAnsi"/>
          <w:b/>
        </w:rPr>
        <w:t>s</w:t>
      </w:r>
    </w:p>
    <w:p w14:paraId="293632CA" w14:textId="6E4BD958" w:rsidR="0096136A" w:rsidRPr="0096136A" w:rsidRDefault="0096136A" w:rsidP="0096136A">
      <w:pPr>
        <w:pStyle w:val="texto"/>
        <w:spacing w:before="0" w:beforeAutospacing="0" w:after="120" w:afterAutospacing="0"/>
        <w:jc w:val="both"/>
        <w:rPr>
          <w:rFonts w:asciiTheme="minorHAnsi" w:hAnsiTheme="minorHAnsi" w:cstheme="minorHAnsi"/>
        </w:rPr>
      </w:pPr>
      <w:r w:rsidRPr="0096136A">
        <w:rPr>
          <w:rFonts w:asciiTheme="minorHAnsi" w:hAnsiTheme="minorHAnsi" w:cstheme="minorHAnsi"/>
        </w:rPr>
        <w:t xml:space="preserve">Art. </w:t>
      </w:r>
      <w:r>
        <w:rPr>
          <w:rFonts w:asciiTheme="minorHAnsi" w:hAnsiTheme="minorHAnsi" w:cstheme="minorHAnsi"/>
        </w:rPr>
        <w:t>30</w:t>
      </w:r>
      <w:r w:rsidRPr="0096136A">
        <w:rPr>
          <w:rFonts w:asciiTheme="minorHAnsi" w:hAnsiTheme="minorHAnsi" w:cstheme="minorHAnsi"/>
        </w:rPr>
        <w:t>.  O produtor de derivados de petróleo e gás natural fica obrigado a:</w:t>
      </w:r>
    </w:p>
    <w:p w14:paraId="6EDE0265" w14:textId="6E905D23" w:rsidR="0096136A" w:rsidRDefault="0096136A" w:rsidP="0061691F">
      <w:pPr>
        <w:pStyle w:val="texto"/>
        <w:spacing w:before="0" w:beforeAutospacing="0" w:after="120" w:afterAutospacing="0"/>
        <w:jc w:val="both"/>
        <w:rPr>
          <w:rFonts w:asciiTheme="minorHAnsi" w:hAnsiTheme="minorHAnsi" w:cstheme="minorHAnsi"/>
        </w:rPr>
      </w:pPr>
      <w:r>
        <w:rPr>
          <w:rFonts w:asciiTheme="minorHAnsi" w:hAnsiTheme="minorHAnsi" w:cstheme="minorHAnsi"/>
        </w:rPr>
        <w:t xml:space="preserve">I - </w:t>
      </w:r>
      <w:r w:rsidRPr="0096136A">
        <w:rPr>
          <w:rFonts w:asciiTheme="minorHAnsi" w:hAnsiTheme="minorHAnsi" w:cstheme="minorHAnsi"/>
        </w:rPr>
        <w:t>informar à ANP a data de partida das novas unidades em até cinco dias da sua efetivação;</w:t>
      </w:r>
    </w:p>
    <w:p w14:paraId="140ADFA8" w14:textId="1BE003A8" w:rsidR="0096136A" w:rsidRDefault="0096136A" w:rsidP="0061691F">
      <w:pPr>
        <w:pStyle w:val="texto"/>
        <w:spacing w:before="0" w:beforeAutospacing="0" w:after="120" w:afterAutospacing="0"/>
        <w:jc w:val="both"/>
        <w:rPr>
          <w:rFonts w:asciiTheme="minorHAnsi" w:hAnsiTheme="minorHAnsi" w:cstheme="minorHAnsi"/>
        </w:rPr>
      </w:pPr>
      <w:r>
        <w:rPr>
          <w:rFonts w:asciiTheme="minorHAnsi" w:hAnsiTheme="minorHAnsi" w:cstheme="minorHAnsi"/>
        </w:rPr>
        <w:t xml:space="preserve">II - </w:t>
      </w:r>
      <w:r w:rsidRPr="00D8292F">
        <w:rPr>
          <w:rFonts w:asciiTheme="minorHAnsi" w:hAnsiTheme="minorHAnsi" w:cstheme="minorHAnsi"/>
        </w:rPr>
        <w:t xml:space="preserve">executar a desmobilização da instalação produtora ou unidade, em caso de desativação, garantindo a destinação segura de seus inventários, além de comunicar ao órgão ambiental competente e requerer à ANP o cancelamento da autorização, no todo ou em parte, nos termos do art. </w:t>
      </w:r>
      <w:r>
        <w:rPr>
          <w:rFonts w:asciiTheme="minorHAnsi" w:hAnsiTheme="minorHAnsi" w:cstheme="minorHAnsi"/>
        </w:rPr>
        <w:t>3</w:t>
      </w:r>
      <w:r w:rsidR="0078418A">
        <w:rPr>
          <w:rFonts w:asciiTheme="minorHAnsi" w:hAnsiTheme="minorHAnsi" w:cstheme="minorHAnsi"/>
        </w:rPr>
        <w:t>8</w:t>
      </w:r>
      <w:r w:rsidRPr="00D8292F">
        <w:rPr>
          <w:rFonts w:asciiTheme="minorHAnsi" w:hAnsiTheme="minorHAnsi" w:cstheme="minorHAnsi"/>
        </w:rPr>
        <w:t xml:space="preserve">, inciso I, alínea </w:t>
      </w:r>
      <w:r w:rsidRPr="00F25D94">
        <w:rPr>
          <w:rFonts w:asciiTheme="minorHAnsi" w:hAnsiTheme="minorHAnsi" w:cstheme="minorHAnsi"/>
          <w:i/>
        </w:rPr>
        <w:t>c</w:t>
      </w:r>
      <w:r w:rsidRPr="00D8292F">
        <w:rPr>
          <w:rFonts w:asciiTheme="minorHAnsi" w:hAnsiTheme="minorHAnsi" w:cstheme="minorHAnsi"/>
        </w:rPr>
        <w:t>;</w:t>
      </w:r>
    </w:p>
    <w:p w14:paraId="0F02B8CB" w14:textId="1E0490CF" w:rsidR="0096136A" w:rsidRDefault="0096136A" w:rsidP="0061691F">
      <w:pPr>
        <w:pStyle w:val="texto"/>
        <w:spacing w:before="0" w:beforeAutospacing="0" w:after="120" w:afterAutospacing="0"/>
        <w:jc w:val="both"/>
        <w:rPr>
          <w:rFonts w:asciiTheme="minorHAnsi" w:hAnsiTheme="minorHAnsi" w:cstheme="minorHAnsi"/>
        </w:rPr>
      </w:pPr>
      <w:r>
        <w:rPr>
          <w:rFonts w:asciiTheme="minorHAnsi" w:hAnsiTheme="minorHAnsi" w:cstheme="minorHAnsi"/>
        </w:rPr>
        <w:t xml:space="preserve">III - </w:t>
      </w:r>
      <w:r w:rsidRPr="00D8292F">
        <w:rPr>
          <w:rFonts w:asciiTheme="minorHAnsi" w:hAnsiTheme="minorHAnsi" w:cstheme="minorHAnsi"/>
        </w:rPr>
        <w:t xml:space="preserve">informar à ANP, em até cinco dias, a data de desativação temporária da instalação produtora ou unidade, incluindo a motivação e o período previsto, observado o art. </w:t>
      </w:r>
      <w:r>
        <w:rPr>
          <w:rFonts w:asciiTheme="minorHAnsi" w:hAnsiTheme="minorHAnsi" w:cstheme="minorHAnsi"/>
        </w:rPr>
        <w:t>3</w:t>
      </w:r>
      <w:r w:rsidR="0078418A">
        <w:rPr>
          <w:rFonts w:asciiTheme="minorHAnsi" w:hAnsiTheme="minorHAnsi" w:cstheme="minorHAnsi"/>
        </w:rPr>
        <w:t>8</w:t>
      </w:r>
      <w:r w:rsidRPr="00D8292F">
        <w:rPr>
          <w:rFonts w:asciiTheme="minorHAnsi" w:hAnsiTheme="minorHAnsi" w:cstheme="minorHAnsi"/>
        </w:rPr>
        <w:t xml:space="preserve">, inciso III, alínea </w:t>
      </w:r>
      <w:r w:rsidRPr="00F25D94">
        <w:rPr>
          <w:rFonts w:asciiTheme="minorHAnsi" w:hAnsiTheme="minorHAnsi" w:cstheme="minorHAnsi"/>
          <w:i/>
        </w:rPr>
        <w:t>c</w:t>
      </w:r>
      <w:r w:rsidRPr="00D8292F">
        <w:rPr>
          <w:rFonts w:asciiTheme="minorHAnsi" w:hAnsiTheme="minorHAnsi" w:cstheme="minorHAnsi"/>
        </w:rPr>
        <w:t>;</w:t>
      </w:r>
    </w:p>
    <w:p w14:paraId="71B5A0D2" w14:textId="34C9C310" w:rsidR="0096136A" w:rsidRDefault="0096136A" w:rsidP="0096136A">
      <w:pPr>
        <w:pStyle w:val="texto"/>
        <w:spacing w:before="0" w:beforeAutospacing="0" w:after="120" w:afterAutospacing="0"/>
        <w:jc w:val="both"/>
        <w:rPr>
          <w:rFonts w:asciiTheme="minorHAnsi" w:hAnsiTheme="minorHAnsi" w:cstheme="minorHAnsi"/>
        </w:rPr>
      </w:pPr>
      <w:r>
        <w:rPr>
          <w:rFonts w:asciiTheme="minorHAnsi" w:hAnsiTheme="minorHAnsi" w:cstheme="minorHAnsi"/>
        </w:rPr>
        <w:t xml:space="preserve">IV - </w:t>
      </w:r>
      <w:r w:rsidRPr="0096136A">
        <w:rPr>
          <w:rFonts w:asciiTheme="minorHAnsi" w:hAnsiTheme="minorHAnsi" w:cstheme="minorHAnsi"/>
        </w:rPr>
        <w:t>solicitar vistoria, conforme modelo disponível na página da ANP na internet, a qual observará os mesmos trâmites dispostos no art. 12, caso a operação da instalação produtora ou unidade tenha sido desativada temporariamente por período igual ou superior a um ano, e aguardar aprovação da ANP por ofício, antes da sua retomada;</w:t>
      </w:r>
    </w:p>
    <w:p w14:paraId="6C53BB80" w14:textId="77777777" w:rsidR="0096136A" w:rsidRPr="0096136A" w:rsidRDefault="0096136A" w:rsidP="009C2166">
      <w:pPr>
        <w:pStyle w:val="texto"/>
        <w:spacing w:before="0" w:beforeAutospacing="0" w:after="120" w:afterAutospacing="0"/>
        <w:jc w:val="both"/>
        <w:rPr>
          <w:rFonts w:asciiTheme="minorHAnsi" w:hAnsiTheme="minorHAnsi" w:cstheme="minorHAnsi"/>
        </w:rPr>
      </w:pPr>
      <w:r>
        <w:rPr>
          <w:rFonts w:asciiTheme="minorHAnsi" w:hAnsiTheme="minorHAnsi" w:cstheme="minorHAnsi"/>
        </w:rPr>
        <w:t xml:space="preserve">V - </w:t>
      </w:r>
      <w:r w:rsidRPr="0096136A">
        <w:rPr>
          <w:rFonts w:asciiTheme="minorHAnsi" w:hAnsiTheme="minorHAnsi" w:cstheme="minorHAnsi"/>
        </w:rPr>
        <w:t>informar à ANP as paradas programadas da instalação produtora, bem como as de suas unidades, com as respectivas justificativas e os impactos na entrega de derivados, por meio de planilha eletrônica, conforme modelo disponível na página da ANP na internet, de acordo com o descrito abaixo:</w:t>
      </w:r>
    </w:p>
    <w:p w14:paraId="634D1DED" w14:textId="77777777" w:rsidR="0096136A" w:rsidRPr="0096136A" w:rsidRDefault="0096136A" w:rsidP="009C2166">
      <w:pPr>
        <w:pStyle w:val="texto"/>
        <w:spacing w:before="0" w:beforeAutospacing="0" w:after="120" w:afterAutospacing="0"/>
        <w:jc w:val="both"/>
        <w:rPr>
          <w:rFonts w:asciiTheme="minorHAnsi" w:hAnsiTheme="minorHAnsi" w:cstheme="minorHAnsi"/>
        </w:rPr>
      </w:pPr>
      <w:r w:rsidRPr="0096136A">
        <w:rPr>
          <w:rFonts w:asciiTheme="minorHAnsi" w:hAnsiTheme="minorHAnsi" w:cstheme="minorHAnsi"/>
        </w:rPr>
        <w:t xml:space="preserve">a) até o último dia de cada mês, referente à programação dos dois meses subsequentes; </w:t>
      </w:r>
    </w:p>
    <w:p w14:paraId="2081F3D4" w14:textId="77777777" w:rsidR="0096136A" w:rsidRPr="0096136A" w:rsidRDefault="0096136A" w:rsidP="009C2166">
      <w:pPr>
        <w:pStyle w:val="texto"/>
        <w:spacing w:before="0" w:beforeAutospacing="0" w:after="120" w:afterAutospacing="0"/>
        <w:jc w:val="both"/>
        <w:rPr>
          <w:rFonts w:asciiTheme="minorHAnsi" w:hAnsiTheme="minorHAnsi" w:cstheme="minorHAnsi"/>
        </w:rPr>
      </w:pPr>
      <w:r w:rsidRPr="0096136A">
        <w:rPr>
          <w:rFonts w:asciiTheme="minorHAnsi" w:hAnsiTheme="minorHAnsi" w:cstheme="minorHAnsi"/>
        </w:rPr>
        <w:t xml:space="preserve">b) até vinte e quatro horas depois do início efetivo da parada; </w:t>
      </w:r>
      <w:proofErr w:type="gramStart"/>
      <w:r w:rsidRPr="0096136A">
        <w:rPr>
          <w:rFonts w:asciiTheme="minorHAnsi" w:hAnsiTheme="minorHAnsi" w:cstheme="minorHAnsi"/>
        </w:rPr>
        <w:t>e</w:t>
      </w:r>
      <w:proofErr w:type="gramEnd"/>
      <w:r w:rsidRPr="0096136A">
        <w:rPr>
          <w:rFonts w:asciiTheme="minorHAnsi" w:hAnsiTheme="minorHAnsi" w:cstheme="minorHAnsi"/>
        </w:rPr>
        <w:t xml:space="preserve">    </w:t>
      </w:r>
    </w:p>
    <w:p w14:paraId="3473C09E" w14:textId="15EAF38D" w:rsidR="0096136A" w:rsidRPr="0096136A" w:rsidRDefault="0096136A" w:rsidP="009C2166">
      <w:pPr>
        <w:pStyle w:val="texto"/>
        <w:spacing w:before="0" w:beforeAutospacing="0" w:after="120" w:afterAutospacing="0"/>
        <w:jc w:val="both"/>
        <w:rPr>
          <w:rFonts w:asciiTheme="minorHAnsi" w:hAnsiTheme="minorHAnsi" w:cstheme="minorHAnsi"/>
        </w:rPr>
      </w:pPr>
      <w:r w:rsidRPr="0096136A">
        <w:rPr>
          <w:rFonts w:asciiTheme="minorHAnsi" w:hAnsiTheme="minorHAnsi" w:cstheme="minorHAnsi"/>
        </w:rPr>
        <w:lastRenderedPageBreak/>
        <w:t>c) até trinta dias antes da parada, nos casos em que não seja possível garantir o atendimento do mercado com estoque de produção própria nos tanques da instalação produtora;</w:t>
      </w:r>
      <w:r w:rsidR="00A56B17">
        <w:rPr>
          <w:rFonts w:asciiTheme="minorHAnsi" w:hAnsiTheme="minorHAnsi" w:cstheme="minorHAnsi"/>
        </w:rPr>
        <w:t xml:space="preserve"> </w:t>
      </w:r>
      <w:proofErr w:type="gramStart"/>
      <w:r w:rsidR="00A56B17">
        <w:rPr>
          <w:rFonts w:asciiTheme="minorHAnsi" w:hAnsiTheme="minorHAnsi" w:cstheme="minorHAnsi"/>
        </w:rPr>
        <w:t>e</w:t>
      </w:r>
      <w:proofErr w:type="gramEnd"/>
    </w:p>
    <w:p w14:paraId="3B4D087E" w14:textId="315A611F" w:rsidR="0096136A" w:rsidRDefault="0096136A" w:rsidP="0096136A">
      <w:pPr>
        <w:pStyle w:val="texto"/>
        <w:spacing w:before="0" w:beforeAutospacing="0" w:after="120" w:afterAutospacing="0"/>
        <w:jc w:val="both"/>
        <w:rPr>
          <w:rFonts w:asciiTheme="minorHAnsi" w:hAnsiTheme="minorHAnsi" w:cstheme="minorHAnsi"/>
        </w:rPr>
      </w:pPr>
      <w:r>
        <w:rPr>
          <w:rFonts w:asciiTheme="minorHAnsi" w:hAnsiTheme="minorHAnsi" w:cstheme="minorHAnsi"/>
        </w:rPr>
        <w:t>V</w:t>
      </w:r>
      <w:r w:rsidRPr="0096136A">
        <w:rPr>
          <w:rFonts w:asciiTheme="minorHAnsi" w:hAnsiTheme="minorHAnsi" w:cstheme="minorHAnsi"/>
        </w:rPr>
        <w:t>I - informar à ANP, com o mínimo de vinte e quatro horas de antecedência, a data da retomada da operação das unidades, após paradas programadas, desativação temporária, transferência de titularidade e paradas não programadas, conforme Resolução ANP nº 44, de 2009</w:t>
      </w:r>
      <w:r w:rsidR="008E15FC">
        <w:rPr>
          <w:rFonts w:asciiTheme="minorHAnsi" w:hAnsiTheme="minorHAnsi" w:cstheme="minorHAnsi"/>
        </w:rPr>
        <w:t>.</w:t>
      </w:r>
    </w:p>
    <w:p w14:paraId="052352F8" w14:textId="267F46C5" w:rsidR="00D467C3" w:rsidRDefault="00D467C3" w:rsidP="0096136A">
      <w:pPr>
        <w:pStyle w:val="texto"/>
        <w:spacing w:before="0" w:beforeAutospacing="0" w:after="120" w:afterAutospacing="0"/>
        <w:jc w:val="both"/>
        <w:rPr>
          <w:rFonts w:asciiTheme="minorHAnsi" w:hAnsiTheme="minorHAnsi" w:cstheme="minorHAnsi"/>
        </w:rPr>
      </w:pPr>
      <w:r>
        <w:rPr>
          <w:rFonts w:asciiTheme="minorHAnsi" w:hAnsiTheme="minorHAnsi" w:cstheme="minorHAnsi"/>
        </w:rPr>
        <w:t>Parágrafo único.</w:t>
      </w:r>
      <w:r w:rsidRPr="00D467C3">
        <w:rPr>
          <w:rFonts w:asciiTheme="minorHAnsi" w:hAnsiTheme="minorHAnsi" w:cstheme="minorHAnsi"/>
        </w:rPr>
        <w:t xml:space="preserve">  As paradas programadas mencionadas no inciso </w:t>
      </w:r>
      <w:r>
        <w:rPr>
          <w:rFonts w:asciiTheme="minorHAnsi" w:hAnsiTheme="minorHAnsi" w:cstheme="minorHAnsi"/>
        </w:rPr>
        <w:t>V</w:t>
      </w:r>
      <w:r w:rsidRPr="00D467C3">
        <w:rPr>
          <w:rFonts w:asciiTheme="minorHAnsi" w:hAnsiTheme="minorHAnsi" w:cstheme="minorHAnsi"/>
        </w:rPr>
        <w:t xml:space="preserve"> serão publicadas na página da ANP na internet.</w:t>
      </w:r>
    </w:p>
    <w:p w14:paraId="297FCE0C" w14:textId="4E20DFF7" w:rsidR="0097552D" w:rsidRPr="006B37BC" w:rsidRDefault="0097552D" w:rsidP="0097552D">
      <w:pPr>
        <w:pStyle w:val="texto"/>
        <w:spacing w:before="0" w:beforeAutospacing="0" w:after="120" w:afterAutospacing="0"/>
        <w:jc w:val="center"/>
        <w:rPr>
          <w:rFonts w:asciiTheme="minorHAnsi" w:hAnsiTheme="minorHAnsi" w:cstheme="minorHAnsi"/>
          <w:b/>
        </w:rPr>
      </w:pPr>
      <w:r w:rsidRPr="006B37BC">
        <w:rPr>
          <w:rFonts w:asciiTheme="minorHAnsi" w:hAnsiTheme="minorHAnsi" w:cstheme="minorHAnsi"/>
          <w:b/>
        </w:rPr>
        <w:t xml:space="preserve">Seção </w:t>
      </w:r>
      <w:r w:rsidR="00310C2C">
        <w:rPr>
          <w:rFonts w:asciiTheme="minorHAnsi" w:hAnsiTheme="minorHAnsi" w:cstheme="minorHAnsi"/>
          <w:b/>
        </w:rPr>
        <w:t>I</w:t>
      </w:r>
      <w:r>
        <w:rPr>
          <w:rFonts w:asciiTheme="minorHAnsi" w:hAnsiTheme="minorHAnsi" w:cstheme="minorHAnsi"/>
          <w:b/>
        </w:rPr>
        <w:t>I</w:t>
      </w:r>
      <w:r w:rsidRPr="006B37BC">
        <w:rPr>
          <w:rFonts w:asciiTheme="minorHAnsi" w:hAnsiTheme="minorHAnsi" w:cstheme="minorHAnsi"/>
          <w:b/>
        </w:rPr>
        <w:t>I</w:t>
      </w:r>
    </w:p>
    <w:p w14:paraId="08BF2F22" w14:textId="3CDA4C14" w:rsidR="0097552D" w:rsidRDefault="0097552D" w:rsidP="0097552D">
      <w:pPr>
        <w:pStyle w:val="texto"/>
        <w:spacing w:before="0" w:beforeAutospacing="0" w:after="120" w:afterAutospacing="0"/>
        <w:jc w:val="center"/>
        <w:rPr>
          <w:rFonts w:asciiTheme="minorHAnsi" w:hAnsiTheme="minorHAnsi" w:cstheme="minorHAnsi"/>
        </w:rPr>
      </w:pPr>
      <w:r>
        <w:rPr>
          <w:rFonts w:asciiTheme="minorHAnsi" w:hAnsiTheme="minorHAnsi" w:cstheme="minorHAnsi"/>
          <w:b/>
        </w:rPr>
        <w:t>Obrigações Acessórias</w:t>
      </w:r>
    </w:p>
    <w:p w14:paraId="1DA56C0A" w14:textId="66B2E32F" w:rsidR="0097552D" w:rsidRDefault="0097552D" w:rsidP="0061691F">
      <w:pPr>
        <w:pStyle w:val="texto"/>
        <w:spacing w:before="0" w:beforeAutospacing="0" w:after="120" w:afterAutospacing="0"/>
        <w:jc w:val="both"/>
        <w:rPr>
          <w:rFonts w:asciiTheme="minorHAnsi" w:hAnsiTheme="minorHAnsi" w:cstheme="minorHAnsi"/>
        </w:rPr>
      </w:pPr>
      <w:r w:rsidRPr="0097552D">
        <w:rPr>
          <w:rFonts w:asciiTheme="minorHAnsi" w:hAnsiTheme="minorHAnsi" w:cstheme="minorHAnsi"/>
        </w:rPr>
        <w:t xml:space="preserve">Art. </w:t>
      </w:r>
      <w:r>
        <w:rPr>
          <w:rFonts w:asciiTheme="minorHAnsi" w:hAnsiTheme="minorHAnsi" w:cstheme="minorHAnsi"/>
        </w:rPr>
        <w:t>31</w:t>
      </w:r>
      <w:r w:rsidRPr="0097552D">
        <w:rPr>
          <w:rFonts w:asciiTheme="minorHAnsi" w:hAnsiTheme="minorHAnsi" w:cstheme="minorHAnsi"/>
        </w:rPr>
        <w:t>.  O produtor de derivados de petróleo e gás natural fica obrigado a:</w:t>
      </w:r>
    </w:p>
    <w:p w14:paraId="5C382E7D" w14:textId="2E02BA95" w:rsidR="00B554EF" w:rsidRPr="00D8292F" w:rsidRDefault="0097552D" w:rsidP="0061691F">
      <w:pPr>
        <w:pStyle w:val="texto"/>
        <w:spacing w:before="0" w:beforeAutospacing="0" w:after="120" w:afterAutospacing="0"/>
        <w:jc w:val="both"/>
        <w:rPr>
          <w:rFonts w:asciiTheme="minorHAnsi" w:hAnsiTheme="minorHAnsi" w:cstheme="minorHAnsi"/>
          <w:strike/>
        </w:rPr>
      </w:pPr>
      <w:r>
        <w:rPr>
          <w:rFonts w:asciiTheme="minorHAnsi" w:hAnsiTheme="minorHAnsi" w:cstheme="minorHAnsi"/>
        </w:rPr>
        <w:t xml:space="preserve">I - </w:t>
      </w:r>
      <w:r w:rsidR="00B7121B" w:rsidRPr="00D8292F">
        <w:rPr>
          <w:rFonts w:asciiTheme="minorHAnsi" w:hAnsiTheme="minorHAnsi" w:cstheme="minorHAnsi"/>
        </w:rPr>
        <w:t xml:space="preserve">manter atualizados </w:t>
      </w:r>
      <w:r w:rsidR="00B554EF" w:rsidRPr="00D8292F">
        <w:rPr>
          <w:rFonts w:asciiTheme="minorHAnsi" w:hAnsiTheme="minorHAnsi" w:cstheme="minorHAnsi"/>
        </w:rPr>
        <w:t xml:space="preserve">e disponíveis </w:t>
      </w:r>
      <w:r w:rsidR="00472918" w:rsidRPr="00D8292F">
        <w:rPr>
          <w:rFonts w:asciiTheme="minorHAnsi" w:hAnsiTheme="minorHAnsi" w:cstheme="minorHAnsi"/>
        </w:rPr>
        <w:t xml:space="preserve">na instalação </w:t>
      </w:r>
      <w:r w:rsidR="001142C2" w:rsidRPr="00D8292F">
        <w:rPr>
          <w:rFonts w:asciiTheme="minorHAnsi" w:hAnsiTheme="minorHAnsi" w:cstheme="minorHAnsi"/>
        </w:rPr>
        <w:t xml:space="preserve">produtora </w:t>
      </w:r>
      <w:r w:rsidR="00B554EF" w:rsidRPr="00D8292F">
        <w:rPr>
          <w:rFonts w:asciiTheme="minorHAnsi" w:hAnsiTheme="minorHAnsi" w:cstheme="minorHAnsi"/>
        </w:rPr>
        <w:t xml:space="preserve">os documentos constantes </w:t>
      </w:r>
      <w:r w:rsidR="009E30D6" w:rsidRPr="00D8292F">
        <w:rPr>
          <w:rFonts w:asciiTheme="minorHAnsi" w:hAnsiTheme="minorHAnsi" w:cstheme="minorHAnsi"/>
        </w:rPr>
        <w:t xml:space="preserve">do </w:t>
      </w:r>
      <w:r w:rsidR="0091242C" w:rsidRPr="00D8292F">
        <w:rPr>
          <w:rFonts w:asciiTheme="minorHAnsi" w:hAnsiTheme="minorHAnsi" w:cstheme="minorHAnsi"/>
        </w:rPr>
        <w:t xml:space="preserve">art. </w:t>
      </w:r>
      <w:r w:rsidR="00F30C02" w:rsidRPr="00D8292F">
        <w:rPr>
          <w:rFonts w:asciiTheme="minorHAnsi" w:hAnsiTheme="minorHAnsi" w:cstheme="minorHAnsi"/>
        </w:rPr>
        <w:t>6</w:t>
      </w:r>
      <w:r w:rsidR="009E30D6" w:rsidRPr="00D8292F">
        <w:rPr>
          <w:rFonts w:asciiTheme="minorHAnsi" w:hAnsiTheme="minorHAnsi" w:cstheme="minorHAnsi"/>
        </w:rPr>
        <w:t xml:space="preserve">º, incisos </w:t>
      </w:r>
      <w:r w:rsidR="00F30C02" w:rsidRPr="00D8292F">
        <w:rPr>
          <w:rFonts w:asciiTheme="minorHAnsi" w:hAnsiTheme="minorHAnsi" w:cstheme="minorHAnsi"/>
        </w:rPr>
        <w:t>V</w:t>
      </w:r>
      <w:r w:rsidR="0049623D" w:rsidRPr="00D8292F">
        <w:rPr>
          <w:rFonts w:asciiTheme="minorHAnsi" w:hAnsiTheme="minorHAnsi" w:cstheme="minorHAnsi"/>
        </w:rPr>
        <w:t xml:space="preserve"> </w:t>
      </w:r>
      <w:r w:rsidR="00A65230" w:rsidRPr="00D8292F">
        <w:rPr>
          <w:rFonts w:asciiTheme="minorHAnsi" w:hAnsiTheme="minorHAnsi" w:cstheme="minorHAnsi"/>
        </w:rPr>
        <w:t>e</w:t>
      </w:r>
      <w:r w:rsidR="0049623D" w:rsidRPr="00D8292F">
        <w:rPr>
          <w:rFonts w:asciiTheme="minorHAnsi" w:hAnsiTheme="minorHAnsi" w:cstheme="minorHAnsi"/>
        </w:rPr>
        <w:t xml:space="preserve"> </w:t>
      </w:r>
      <w:r w:rsidR="00F30C02" w:rsidRPr="00D8292F">
        <w:rPr>
          <w:rFonts w:asciiTheme="minorHAnsi" w:hAnsiTheme="minorHAnsi" w:cstheme="minorHAnsi"/>
        </w:rPr>
        <w:t>V</w:t>
      </w:r>
      <w:r w:rsidR="008D50F8" w:rsidRPr="00D8292F">
        <w:rPr>
          <w:rFonts w:asciiTheme="minorHAnsi" w:hAnsiTheme="minorHAnsi" w:cstheme="minorHAnsi"/>
        </w:rPr>
        <w:t>I</w:t>
      </w:r>
      <w:r w:rsidR="00C163DD" w:rsidRPr="00D8292F">
        <w:rPr>
          <w:rFonts w:asciiTheme="minorHAnsi" w:hAnsiTheme="minorHAnsi" w:cstheme="minorHAnsi"/>
        </w:rPr>
        <w:t>,</w:t>
      </w:r>
      <w:r w:rsidR="009E30D6" w:rsidRPr="00D8292F">
        <w:rPr>
          <w:rFonts w:asciiTheme="minorHAnsi" w:hAnsiTheme="minorHAnsi" w:cstheme="minorHAnsi"/>
        </w:rPr>
        <w:t xml:space="preserve"> e </w:t>
      </w:r>
      <w:r w:rsidR="00B554EF" w:rsidRPr="00D8292F">
        <w:rPr>
          <w:rFonts w:asciiTheme="minorHAnsi" w:hAnsiTheme="minorHAnsi" w:cstheme="minorHAnsi"/>
        </w:rPr>
        <w:t xml:space="preserve">do art. </w:t>
      </w:r>
      <w:r w:rsidR="009A507E">
        <w:rPr>
          <w:rFonts w:asciiTheme="minorHAnsi" w:hAnsiTheme="minorHAnsi" w:cstheme="minorHAnsi"/>
        </w:rPr>
        <w:t>12</w:t>
      </w:r>
      <w:r w:rsidR="00EC758A" w:rsidRPr="00D8292F">
        <w:rPr>
          <w:rFonts w:asciiTheme="minorHAnsi" w:hAnsiTheme="minorHAnsi" w:cstheme="minorHAnsi"/>
        </w:rPr>
        <w:t>, §</w:t>
      </w:r>
      <w:r w:rsidR="00CB3D4C" w:rsidRPr="00D8292F">
        <w:rPr>
          <w:rFonts w:asciiTheme="minorHAnsi" w:hAnsiTheme="minorHAnsi" w:cstheme="minorHAnsi"/>
        </w:rPr>
        <w:t xml:space="preserve"> 1</w:t>
      </w:r>
      <w:r w:rsidR="009E30D6" w:rsidRPr="00D8292F">
        <w:rPr>
          <w:rFonts w:asciiTheme="minorHAnsi" w:hAnsiTheme="minorHAnsi" w:cstheme="minorHAnsi"/>
        </w:rPr>
        <w:t>º,</w:t>
      </w:r>
      <w:r w:rsidR="00B554EF" w:rsidRPr="00D8292F">
        <w:rPr>
          <w:rFonts w:asciiTheme="minorHAnsi" w:hAnsiTheme="minorHAnsi" w:cstheme="minorHAnsi"/>
        </w:rPr>
        <w:t xml:space="preserve"> observado o </w:t>
      </w:r>
      <w:r w:rsidR="00CA4A7D" w:rsidRPr="00D8292F">
        <w:rPr>
          <w:rFonts w:asciiTheme="minorHAnsi" w:hAnsiTheme="minorHAnsi" w:cstheme="minorHAnsi"/>
        </w:rPr>
        <w:t xml:space="preserve">disposto no </w:t>
      </w:r>
      <w:r w:rsidR="00B554EF" w:rsidRPr="00D8292F">
        <w:rPr>
          <w:rFonts w:asciiTheme="minorHAnsi" w:hAnsiTheme="minorHAnsi" w:cstheme="minorHAnsi"/>
        </w:rPr>
        <w:t xml:space="preserve">art. </w:t>
      </w:r>
      <w:r w:rsidR="00B331C1">
        <w:rPr>
          <w:rFonts w:asciiTheme="minorHAnsi" w:hAnsiTheme="minorHAnsi" w:cstheme="minorHAnsi"/>
        </w:rPr>
        <w:t>4</w:t>
      </w:r>
      <w:r w:rsidR="00C54E4C" w:rsidRPr="00D8292F">
        <w:rPr>
          <w:rFonts w:asciiTheme="minorHAnsi" w:hAnsiTheme="minorHAnsi" w:cstheme="minorHAnsi"/>
        </w:rPr>
        <w:t>1</w:t>
      </w:r>
      <w:r w:rsidR="00A14C18" w:rsidRPr="00D8292F">
        <w:rPr>
          <w:rFonts w:asciiTheme="minorHAnsi" w:hAnsiTheme="minorHAnsi" w:cstheme="minorHAnsi"/>
        </w:rPr>
        <w:t>;</w:t>
      </w:r>
    </w:p>
    <w:p w14:paraId="435D7873" w14:textId="39BCA2E5" w:rsidR="0097552D" w:rsidRDefault="007C0885" w:rsidP="0061691F">
      <w:pPr>
        <w:spacing w:after="120" w:line="240" w:lineRule="auto"/>
        <w:jc w:val="both"/>
        <w:rPr>
          <w:rFonts w:cstheme="minorHAnsi"/>
          <w:sz w:val="24"/>
          <w:szCs w:val="24"/>
        </w:rPr>
      </w:pPr>
      <w:r w:rsidRPr="00D8292F">
        <w:rPr>
          <w:rFonts w:cstheme="minorHAnsi"/>
          <w:sz w:val="24"/>
          <w:szCs w:val="24"/>
        </w:rPr>
        <w:t>I</w:t>
      </w:r>
      <w:r w:rsidR="00083FDE" w:rsidRPr="00D8292F">
        <w:rPr>
          <w:rFonts w:cstheme="minorHAnsi"/>
          <w:sz w:val="24"/>
          <w:szCs w:val="24"/>
        </w:rPr>
        <w:t>I</w:t>
      </w:r>
      <w:r w:rsidRPr="00D8292F">
        <w:rPr>
          <w:rFonts w:cstheme="minorHAnsi"/>
          <w:sz w:val="24"/>
          <w:szCs w:val="24"/>
        </w:rPr>
        <w:t xml:space="preserve"> </w:t>
      </w:r>
      <w:r w:rsidR="00196DEF">
        <w:rPr>
          <w:rFonts w:cstheme="minorHAnsi"/>
          <w:sz w:val="24"/>
          <w:szCs w:val="24"/>
        </w:rPr>
        <w:t>-</w:t>
      </w:r>
      <w:r w:rsidR="0097552D" w:rsidRPr="0097552D">
        <w:rPr>
          <w:rFonts w:cstheme="minorHAnsi"/>
          <w:sz w:val="24"/>
          <w:szCs w:val="24"/>
        </w:rPr>
        <w:t xml:space="preserve"> </w:t>
      </w:r>
      <w:r w:rsidR="0097552D" w:rsidRPr="00D8292F">
        <w:rPr>
          <w:rFonts w:cstheme="minorHAnsi"/>
          <w:sz w:val="24"/>
          <w:szCs w:val="24"/>
        </w:rPr>
        <w:t>garantir a especificação dos derivados a serem comercializados em todo o território nacional, nos termos da regulamentação vigente;</w:t>
      </w:r>
      <w:r w:rsidRPr="00D8292F">
        <w:rPr>
          <w:rFonts w:cstheme="minorHAnsi"/>
          <w:sz w:val="24"/>
          <w:szCs w:val="24"/>
        </w:rPr>
        <w:t xml:space="preserve"> </w:t>
      </w:r>
      <w:proofErr w:type="gramStart"/>
      <w:r w:rsidR="002B6F8E">
        <w:rPr>
          <w:rFonts w:cstheme="minorHAnsi"/>
          <w:sz w:val="24"/>
          <w:szCs w:val="24"/>
        </w:rPr>
        <w:t>e</w:t>
      </w:r>
      <w:proofErr w:type="gramEnd"/>
    </w:p>
    <w:p w14:paraId="52750667" w14:textId="71451E2A" w:rsidR="0097552D" w:rsidRDefault="0097552D" w:rsidP="0061691F">
      <w:pPr>
        <w:spacing w:after="120" w:line="240" w:lineRule="auto"/>
        <w:jc w:val="both"/>
        <w:rPr>
          <w:rFonts w:cstheme="minorHAnsi"/>
          <w:sz w:val="24"/>
          <w:szCs w:val="24"/>
        </w:rPr>
      </w:pPr>
      <w:r>
        <w:rPr>
          <w:rFonts w:cstheme="minorHAnsi"/>
          <w:sz w:val="24"/>
          <w:szCs w:val="24"/>
        </w:rPr>
        <w:t xml:space="preserve">III - </w:t>
      </w:r>
      <w:r w:rsidRPr="00D8292F">
        <w:rPr>
          <w:rFonts w:cstheme="minorHAnsi"/>
          <w:sz w:val="24"/>
          <w:szCs w:val="24"/>
        </w:rPr>
        <w:t>efetuar a marcação de solventes, inclusive naftas, quando da comercialização com distribuidores de solventes e produtores de solventes autorizados pela ANP, e com consumidor industrial de solventes cadastrado na ANP, nos termos da Resolução ANP nº 3, de 19 de janeiro de 2011</w:t>
      </w:r>
      <w:r w:rsidR="002B6F8E">
        <w:rPr>
          <w:rFonts w:cstheme="minorHAnsi"/>
          <w:sz w:val="24"/>
          <w:szCs w:val="24"/>
        </w:rPr>
        <w:t>.</w:t>
      </w:r>
    </w:p>
    <w:p w14:paraId="0AC7EC95" w14:textId="588B1784" w:rsidR="00A017CC" w:rsidRPr="00D8292F" w:rsidRDefault="00A017CC" w:rsidP="00A017CC">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 1º</w:t>
      </w:r>
      <w:proofErr w:type="gramStart"/>
      <w:r w:rsidRPr="00D8292F">
        <w:rPr>
          <w:rFonts w:eastAsia="Times New Roman" w:cstheme="minorHAnsi"/>
          <w:sz w:val="24"/>
          <w:szCs w:val="24"/>
          <w:lang w:eastAsia="pt-BR"/>
        </w:rPr>
        <w:t xml:space="preserve">  </w:t>
      </w:r>
      <w:proofErr w:type="gramEnd"/>
      <w:r w:rsidRPr="00D8292F">
        <w:rPr>
          <w:rFonts w:eastAsia="Times New Roman" w:cstheme="minorHAnsi"/>
          <w:sz w:val="24"/>
          <w:szCs w:val="24"/>
          <w:lang w:eastAsia="pt-BR"/>
        </w:rPr>
        <w:t xml:space="preserve">Caso o produtor de derivados de petróleo e gás natural não disponha da documentação constante do inciso I, será notificado para, no prazo de trinta dias, encaminhar os documentos pendentes para ANP, sob pena de aplicação das penalidades previstas na Lei nº 9.847, de 1999, observado o disposto no art. </w:t>
      </w:r>
      <w:r>
        <w:rPr>
          <w:rFonts w:eastAsia="Times New Roman" w:cstheme="minorHAnsi"/>
          <w:sz w:val="24"/>
          <w:szCs w:val="24"/>
          <w:lang w:eastAsia="pt-BR"/>
        </w:rPr>
        <w:t>3</w:t>
      </w:r>
      <w:r w:rsidR="0078418A">
        <w:rPr>
          <w:rFonts w:eastAsia="Times New Roman" w:cstheme="minorHAnsi"/>
          <w:sz w:val="24"/>
          <w:szCs w:val="24"/>
          <w:lang w:eastAsia="pt-BR"/>
        </w:rPr>
        <w:t>8</w:t>
      </w:r>
      <w:r w:rsidRPr="00D8292F">
        <w:rPr>
          <w:rFonts w:eastAsia="Times New Roman" w:cstheme="minorHAnsi"/>
          <w:sz w:val="24"/>
          <w:szCs w:val="24"/>
          <w:lang w:eastAsia="pt-BR"/>
        </w:rPr>
        <w:t>, inciso II.</w:t>
      </w:r>
    </w:p>
    <w:p w14:paraId="48128D6A" w14:textId="32CBD823" w:rsidR="00A017CC" w:rsidRDefault="00A017CC" w:rsidP="00A017CC">
      <w:pPr>
        <w:spacing w:after="120" w:line="240" w:lineRule="auto"/>
        <w:jc w:val="both"/>
        <w:rPr>
          <w:rFonts w:cstheme="minorHAnsi"/>
          <w:sz w:val="24"/>
          <w:szCs w:val="24"/>
        </w:rPr>
      </w:pPr>
      <w:r w:rsidRPr="00D8292F">
        <w:rPr>
          <w:rFonts w:eastAsia="Times New Roman" w:cstheme="minorHAnsi"/>
          <w:sz w:val="24"/>
          <w:szCs w:val="24"/>
          <w:lang w:eastAsia="pt-BR"/>
        </w:rPr>
        <w:t>§ 2º</w:t>
      </w:r>
      <w:proofErr w:type="gramStart"/>
      <w:r w:rsidRPr="00D8292F">
        <w:rPr>
          <w:rFonts w:eastAsia="Times New Roman" w:cstheme="minorHAnsi"/>
          <w:sz w:val="24"/>
          <w:szCs w:val="24"/>
          <w:lang w:eastAsia="pt-BR"/>
        </w:rPr>
        <w:t xml:space="preserve">  </w:t>
      </w:r>
      <w:proofErr w:type="gramEnd"/>
      <w:r w:rsidRPr="00D8292F">
        <w:rPr>
          <w:rFonts w:eastAsia="Times New Roman" w:cstheme="minorHAnsi"/>
          <w:sz w:val="24"/>
          <w:szCs w:val="24"/>
          <w:lang w:eastAsia="pt-BR"/>
        </w:rPr>
        <w:t xml:space="preserve">Para fins da análise da </w:t>
      </w:r>
      <w:r w:rsidRPr="00CE169C">
        <w:rPr>
          <w:rFonts w:cstheme="minorHAnsi"/>
          <w:sz w:val="24"/>
          <w:szCs w:val="24"/>
        </w:rPr>
        <w:t>Licença de Operação d</w:t>
      </w:r>
      <w:r>
        <w:rPr>
          <w:rFonts w:cstheme="minorHAnsi"/>
          <w:sz w:val="24"/>
          <w:szCs w:val="24"/>
        </w:rPr>
        <w:t>o</w:t>
      </w:r>
      <w:r w:rsidRPr="00CE169C">
        <w:rPr>
          <w:rFonts w:cstheme="minorHAnsi"/>
          <w:sz w:val="24"/>
          <w:szCs w:val="24"/>
        </w:rPr>
        <w:t xml:space="preserve"> órgão ambiental </w:t>
      </w:r>
      <w:r>
        <w:rPr>
          <w:rFonts w:eastAsia="Times New Roman" w:cstheme="minorHAnsi"/>
          <w:sz w:val="24"/>
          <w:szCs w:val="24"/>
          <w:lang w:eastAsia="pt-BR"/>
        </w:rPr>
        <w:t xml:space="preserve">e do </w:t>
      </w:r>
      <w:r w:rsidRPr="00CE169C">
        <w:rPr>
          <w:rFonts w:cstheme="minorHAnsi"/>
          <w:sz w:val="24"/>
          <w:szCs w:val="24"/>
        </w:rPr>
        <w:t xml:space="preserve">Auto de Vistoria </w:t>
      </w:r>
      <w:r>
        <w:rPr>
          <w:rFonts w:cstheme="minorHAnsi"/>
          <w:sz w:val="24"/>
          <w:szCs w:val="24"/>
        </w:rPr>
        <w:t>d</w:t>
      </w:r>
      <w:r w:rsidRPr="00CE169C">
        <w:rPr>
          <w:rFonts w:cstheme="minorHAnsi"/>
          <w:sz w:val="24"/>
          <w:szCs w:val="24"/>
        </w:rPr>
        <w:t>o Corpo de Bombeiros</w:t>
      </w:r>
      <w:r w:rsidRPr="00D8292F">
        <w:rPr>
          <w:rFonts w:eastAsia="Times New Roman" w:cstheme="minorHAnsi"/>
          <w:sz w:val="24"/>
          <w:szCs w:val="24"/>
          <w:lang w:eastAsia="pt-BR"/>
        </w:rPr>
        <w:t xml:space="preserve">, </w:t>
      </w:r>
      <w:r w:rsidRPr="00D8292F">
        <w:rPr>
          <w:rFonts w:cstheme="minorHAnsi"/>
          <w:sz w:val="24"/>
          <w:szCs w:val="24"/>
        </w:rPr>
        <w:t>mencionad</w:t>
      </w:r>
      <w:r>
        <w:rPr>
          <w:rFonts w:cstheme="minorHAnsi"/>
          <w:sz w:val="24"/>
          <w:szCs w:val="24"/>
        </w:rPr>
        <w:t>os</w:t>
      </w:r>
      <w:r w:rsidRPr="00D8292F">
        <w:rPr>
          <w:rFonts w:cstheme="minorHAnsi"/>
          <w:sz w:val="24"/>
          <w:szCs w:val="24"/>
        </w:rPr>
        <w:t xml:space="preserve"> no inciso I</w:t>
      </w:r>
      <w:r w:rsidRPr="00D8292F">
        <w:rPr>
          <w:rFonts w:eastAsia="Times New Roman" w:cstheme="minorHAnsi"/>
          <w:sz w:val="24"/>
          <w:szCs w:val="24"/>
          <w:lang w:eastAsia="pt-BR"/>
        </w:rPr>
        <w:t>, serão aceitos os protocolos válidos de pedido de renovação do documento vencido no órgão competente, solicitado antes do seu vencimento, observada a legislação aplicada pelo órgão.</w:t>
      </w:r>
    </w:p>
    <w:p w14:paraId="3252A661" w14:textId="41ADDA90" w:rsidR="00310C2C" w:rsidRPr="006B37BC" w:rsidRDefault="00310C2C" w:rsidP="00310C2C">
      <w:pPr>
        <w:pStyle w:val="texto"/>
        <w:spacing w:before="0" w:beforeAutospacing="0" w:after="120" w:afterAutospacing="0"/>
        <w:jc w:val="center"/>
        <w:rPr>
          <w:rFonts w:asciiTheme="minorHAnsi" w:hAnsiTheme="minorHAnsi" w:cstheme="minorHAnsi"/>
          <w:b/>
        </w:rPr>
      </w:pPr>
      <w:r w:rsidRPr="006B37BC">
        <w:rPr>
          <w:rFonts w:asciiTheme="minorHAnsi" w:hAnsiTheme="minorHAnsi" w:cstheme="minorHAnsi"/>
          <w:b/>
        </w:rPr>
        <w:t xml:space="preserve">Seção </w:t>
      </w:r>
      <w:r>
        <w:rPr>
          <w:rFonts w:asciiTheme="minorHAnsi" w:hAnsiTheme="minorHAnsi" w:cstheme="minorHAnsi"/>
          <w:b/>
        </w:rPr>
        <w:t>IV</w:t>
      </w:r>
    </w:p>
    <w:p w14:paraId="1BC42089" w14:textId="751530DB" w:rsidR="00310C2C" w:rsidRDefault="00310C2C" w:rsidP="00310C2C">
      <w:pPr>
        <w:spacing w:after="120" w:line="240" w:lineRule="auto"/>
        <w:jc w:val="center"/>
        <w:rPr>
          <w:rFonts w:cstheme="minorHAnsi"/>
          <w:b/>
          <w:sz w:val="24"/>
          <w:szCs w:val="24"/>
        </w:rPr>
      </w:pPr>
      <w:r w:rsidRPr="00310C2C">
        <w:rPr>
          <w:rFonts w:cstheme="minorHAnsi"/>
          <w:b/>
          <w:sz w:val="24"/>
          <w:szCs w:val="24"/>
        </w:rPr>
        <w:t xml:space="preserve">Obrigações </w:t>
      </w:r>
      <w:r w:rsidR="0085384F">
        <w:rPr>
          <w:rFonts w:cstheme="minorHAnsi"/>
          <w:b/>
          <w:sz w:val="24"/>
          <w:szCs w:val="24"/>
        </w:rPr>
        <w:t>Regulatór</w:t>
      </w:r>
      <w:r w:rsidRPr="00310C2C">
        <w:rPr>
          <w:rFonts w:cstheme="minorHAnsi"/>
          <w:b/>
          <w:sz w:val="24"/>
          <w:szCs w:val="24"/>
        </w:rPr>
        <w:t>ias</w:t>
      </w:r>
    </w:p>
    <w:p w14:paraId="6AAD12AE" w14:textId="7EAD084A" w:rsidR="00726CC9" w:rsidRPr="00726CC9" w:rsidRDefault="00726CC9" w:rsidP="0061691F">
      <w:pPr>
        <w:spacing w:after="120" w:line="240" w:lineRule="auto"/>
        <w:jc w:val="both"/>
        <w:rPr>
          <w:rFonts w:cstheme="minorHAnsi"/>
          <w:sz w:val="24"/>
          <w:szCs w:val="24"/>
        </w:rPr>
      </w:pPr>
      <w:r w:rsidRPr="00726CC9">
        <w:rPr>
          <w:rFonts w:cstheme="minorHAnsi"/>
          <w:sz w:val="24"/>
          <w:szCs w:val="24"/>
        </w:rPr>
        <w:t>Art. 3</w:t>
      </w:r>
      <w:r w:rsidR="007E6435">
        <w:rPr>
          <w:rFonts w:cstheme="minorHAnsi"/>
          <w:sz w:val="24"/>
          <w:szCs w:val="24"/>
        </w:rPr>
        <w:t>2</w:t>
      </w:r>
      <w:r w:rsidRPr="00726CC9">
        <w:rPr>
          <w:rFonts w:cstheme="minorHAnsi"/>
          <w:sz w:val="24"/>
          <w:szCs w:val="24"/>
        </w:rPr>
        <w:t>.  O produtor de derivados de petróleo e gás natural fica obrigado a</w:t>
      </w:r>
      <w:r w:rsidR="00810E49">
        <w:rPr>
          <w:rFonts w:cstheme="minorHAnsi"/>
          <w:sz w:val="24"/>
          <w:szCs w:val="24"/>
        </w:rPr>
        <w:t xml:space="preserve"> atender à</w:t>
      </w:r>
      <w:r w:rsidRPr="00726CC9">
        <w:rPr>
          <w:rFonts w:cstheme="minorHAnsi"/>
          <w:sz w:val="24"/>
          <w:szCs w:val="24"/>
        </w:rPr>
        <w:t>:</w:t>
      </w:r>
    </w:p>
    <w:p w14:paraId="207ECE1E" w14:textId="14C210F2" w:rsidR="00F802F8" w:rsidRPr="00D8292F" w:rsidRDefault="00810E49" w:rsidP="0061691F">
      <w:pPr>
        <w:spacing w:after="120" w:line="240" w:lineRule="auto"/>
        <w:jc w:val="both"/>
        <w:rPr>
          <w:rFonts w:cstheme="minorHAnsi"/>
          <w:sz w:val="24"/>
          <w:szCs w:val="24"/>
        </w:rPr>
      </w:pPr>
      <w:r>
        <w:rPr>
          <w:rFonts w:cstheme="minorHAnsi"/>
          <w:sz w:val="24"/>
          <w:szCs w:val="24"/>
        </w:rPr>
        <w:t xml:space="preserve">I - </w:t>
      </w:r>
      <w:r w:rsidR="00F802F8" w:rsidRPr="00D8292F">
        <w:rPr>
          <w:rFonts w:cstheme="minorHAnsi"/>
          <w:sz w:val="24"/>
          <w:szCs w:val="24"/>
        </w:rPr>
        <w:t>Resolução ANP nº 44, de 2009, que trata do procedimento para comunicação de incidentes;</w:t>
      </w:r>
    </w:p>
    <w:p w14:paraId="32325CBF" w14:textId="509C9B42" w:rsidR="009D5073" w:rsidRPr="00D8292F" w:rsidRDefault="6FBBA831" w:rsidP="00000207">
      <w:pPr>
        <w:spacing w:after="120" w:line="240" w:lineRule="auto"/>
        <w:jc w:val="both"/>
        <w:rPr>
          <w:rFonts w:cstheme="minorHAnsi"/>
          <w:sz w:val="24"/>
          <w:szCs w:val="24"/>
        </w:rPr>
      </w:pPr>
      <w:r w:rsidRPr="00D8292F">
        <w:rPr>
          <w:rFonts w:cstheme="minorHAnsi"/>
          <w:sz w:val="24"/>
          <w:szCs w:val="24"/>
        </w:rPr>
        <w:t>I</w:t>
      </w:r>
      <w:r w:rsidR="00B14201" w:rsidRPr="00D8292F">
        <w:rPr>
          <w:rFonts w:cstheme="minorHAnsi"/>
          <w:sz w:val="24"/>
          <w:szCs w:val="24"/>
        </w:rPr>
        <w:t xml:space="preserve">I - </w:t>
      </w:r>
      <w:r w:rsidR="00353D4A" w:rsidRPr="00D8292F">
        <w:rPr>
          <w:rFonts w:cstheme="minorHAnsi"/>
          <w:sz w:val="24"/>
          <w:szCs w:val="24"/>
        </w:rPr>
        <w:t xml:space="preserve">Resolução ANP nº 53, de </w:t>
      </w:r>
      <w:proofErr w:type="gramStart"/>
      <w:r w:rsidR="00353D4A" w:rsidRPr="00D8292F">
        <w:rPr>
          <w:rFonts w:cstheme="minorHAnsi"/>
          <w:sz w:val="24"/>
          <w:szCs w:val="24"/>
        </w:rPr>
        <w:t>2</w:t>
      </w:r>
      <w:proofErr w:type="gramEnd"/>
      <w:r w:rsidR="00353D4A" w:rsidRPr="00D8292F">
        <w:rPr>
          <w:rFonts w:cstheme="minorHAnsi"/>
          <w:sz w:val="24"/>
          <w:szCs w:val="24"/>
        </w:rPr>
        <w:t xml:space="preserve"> de dezembro de 2015, que trata do sobreaviso no abastecimento;</w:t>
      </w:r>
    </w:p>
    <w:p w14:paraId="74072F52" w14:textId="3E4D59B7" w:rsidR="00B313C0" w:rsidRPr="00D8292F" w:rsidRDefault="00526146" w:rsidP="00000207">
      <w:pPr>
        <w:spacing w:after="120" w:line="240" w:lineRule="auto"/>
        <w:jc w:val="both"/>
        <w:rPr>
          <w:rFonts w:cstheme="minorHAnsi"/>
          <w:sz w:val="24"/>
          <w:szCs w:val="24"/>
        </w:rPr>
      </w:pPr>
      <w:r>
        <w:rPr>
          <w:rFonts w:cstheme="minorHAnsi"/>
          <w:sz w:val="24"/>
          <w:szCs w:val="24"/>
        </w:rPr>
        <w:t>III</w:t>
      </w:r>
      <w:r w:rsidR="00B313C0" w:rsidRPr="00D8292F">
        <w:rPr>
          <w:rFonts w:cstheme="minorHAnsi"/>
          <w:sz w:val="24"/>
          <w:szCs w:val="24"/>
        </w:rPr>
        <w:t xml:space="preserve"> </w:t>
      </w:r>
      <w:r w:rsidR="00613E8B" w:rsidRPr="00D8292F">
        <w:rPr>
          <w:rFonts w:cstheme="minorHAnsi"/>
          <w:sz w:val="24"/>
          <w:szCs w:val="24"/>
        </w:rPr>
        <w:t>-</w:t>
      </w:r>
      <w:r w:rsidR="00B313C0" w:rsidRPr="00D8292F">
        <w:rPr>
          <w:rFonts w:cstheme="minorHAnsi"/>
          <w:sz w:val="24"/>
          <w:szCs w:val="24"/>
        </w:rPr>
        <w:t xml:space="preserve"> </w:t>
      </w:r>
      <w:r w:rsidR="00613E8B" w:rsidRPr="00D8292F">
        <w:rPr>
          <w:rFonts w:cstheme="minorHAnsi"/>
          <w:sz w:val="24"/>
          <w:szCs w:val="24"/>
        </w:rPr>
        <w:t>Resolução ANP nº 45, de 2</w:t>
      </w:r>
      <w:r w:rsidR="00586CFE" w:rsidRPr="00D8292F">
        <w:rPr>
          <w:rFonts w:cstheme="minorHAnsi"/>
          <w:sz w:val="24"/>
          <w:szCs w:val="24"/>
        </w:rPr>
        <w:t>2</w:t>
      </w:r>
      <w:r w:rsidR="00613E8B" w:rsidRPr="00D8292F">
        <w:rPr>
          <w:rFonts w:cstheme="minorHAnsi"/>
          <w:sz w:val="24"/>
          <w:szCs w:val="24"/>
        </w:rPr>
        <w:t xml:space="preserve"> de </w:t>
      </w:r>
      <w:r w:rsidR="00586CFE" w:rsidRPr="00D8292F">
        <w:rPr>
          <w:rFonts w:cstheme="minorHAnsi"/>
          <w:sz w:val="24"/>
          <w:szCs w:val="24"/>
        </w:rPr>
        <w:t>nov</w:t>
      </w:r>
      <w:r w:rsidR="00613E8B" w:rsidRPr="00D8292F">
        <w:rPr>
          <w:rFonts w:cstheme="minorHAnsi"/>
          <w:sz w:val="24"/>
          <w:szCs w:val="24"/>
        </w:rPr>
        <w:t>embro de 201</w:t>
      </w:r>
      <w:r w:rsidR="00586CFE" w:rsidRPr="00D8292F">
        <w:rPr>
          <w:rFonts w:cstheme="minorHAnsi"/>
          <w:sz w:val="24"/>
          <w:szCs w:val="24"/>
        </w:rPr>
        <w:t>3</w:t>
      </w:r>
      <w:r w:rsidR="00613E8B" w:rsidRPr="00D8292F">
        <w:rPr>
          <w:rFonts w:cstheme="minorHAnsi"/>
          <w:sz w:val="24"/>
          <w:szCs w:val="24"/>
        </w:rPr>
        <w:t xml:space="preserve">, que trata </w:t>
      </w:r>
      <w:r w:rsidR="00586CFE" w:rsidRPr="00D8292F">
        <w:rPr>
          <w:rFonts w:cstheme="minorHAnsi"/>
          <w:sz w:val="24"/>
          <w:szCs w:val="24"/>
        </w:rPr>
        <w:t>dos estoques semanais médios de gasolina e óleo diesel</w:t>
      </w:r>
      <w:r w:rsidR="00613E8B" w:rsidRPr="00D8292F">
        <w:rPr>
          <w:rFonts w:cstheme="minorHAnsi"/>
          <w:sz w:val="24"/>
          <w:szCs w:val="24"/>
        </w:rPr>
        <w:t xml:space="preserve"> </w:t>
      </w:r>
      <w:r w:rsidR="00586CFE" w:rsidRPr="00D8292F">
        <w:rPr>
          <w:rFonts w:cstheme="minorHAnsi"/>
          <w:sz w:val="24"/>
          <w:szCs w:val="24"/>
        </w:rPr>
        <w:t>nos produtores de derivados de petróleo</w:t>
      </w:r>
      <w:r w:rsidR="00613E8B" w:rsidRPr="00D8292F">
        <w:rPr>
          <w:rFonts w:cstheme="minorHAnsi"/>
          <w:sz w:val="24"/>
          <w:szCs w:val="24"/>
        </w:rPr>
        <w:t>;</w:t>
      </w:r>
    </w:p>
    <w:p w14:paraId="2B16BEE3" w14:textId="613AB731" w:rsidR="00B313C0" w:rsidRPr="00D8292F" w:rsidRDefault="00526146" w:rsidP="00A928A1">
      <w:pPr>
        <w:spacing w:after="120" w:line="240" w:lineRule="auto"/>
        <w:jc w:val="both"/>
        <w:rPr>
          <w:rFonts w:cstheme="minorHAnsi"/>
          <w:sz w:val="24"/>
          <w:szCs w:val="24"/>
        </w:rPr>
      </w:pPr>
      <w:r>
        <w:rPr>
          <w:rFonts w:cstheme="minorHAnsi"/>
          <w:sz w:val="24"/>
          <w:szCs w:val="24"/>
        </w:rPr>
        <w:t>I</w:t>
      </w:r>
      <w:r w:rsidR="00B313C0" w:rsidRPr="00D8292F">
        <w:rPr>
          <w:rFonts w:cstheme="minorHAnsi"/>
          <w:sz w:val="24"/>
          <w:szCs w:val="24"/>
        </w:rPr>
        <w:t>V -</w:t>
      </w:r>
      <w:r w:rsidR="00613E8B" w:rsidRPr="00D8292F">
        <w:rPr>
          <w:rFonts w:cstheme="minorHAnsi"/>
          <w:sz w:val="24"/>
          <w:szCs w:val="24"/>
        </w:rPr>
        <w:t xml:space="preserve"> Resolução ANP nº 5, de </w:t>
      </w:r>
      <w:r w:rsidR="00A928A1" w:rsidRPr="00D8292F">
        <w:rPr>
          <w:rFonts w:cstheme="minorHAnsi"/>
          <w:sz w:val="24"/>
          <w:szCs w:val="24"/>
        </w:rPr>
        <w:t>19</w:t>
      </w:r>
      <w:r w:rsidR="00613E8B" w:rsidRPr="00D8292F">
        <w:rPr>
          <w:rFonts w:cstheme="minorHAnsi"/>
          <w:sz w:val="24"/>
          <w:szCs w:val="24"/>
        </w:rPr>
        <w:t xml:space="preserve"> de </w:t>
      </w:r>
      <w:r w:rsidR="00A928A1" w:rsidRPr="00D8292F">
        <w:rPr>
          <w:rFonts w:cstheme="minorHAnsi"/>
          <w:sz w:val="24"/>
          <w:szCs w:val="24"/>
        </w:rPr>
        <w:t>janeiro</w:t>
      </w:r>
      <w:r w:rsidR="00613E8B" w:rsidRPr="00D8292F">
        <w:rPr>
          <w:rFonts w:cstheme="minorHAnsi"/>
          <w:sz w:val="24"/>
          <w:szCs w:val="24"/>
        </w:rPr>
        <w:t xml:space="preserve"> de</w:t>
      </w:r>
      <w:r w:rsidR="00A928A1" w:rsidRPr="00D8292F">
        <w:rPr>
          <w:rFonts w:cstheme="minorHAnsi"/>
          <w:sz w:val="24"/>
          <w:szCs w:val="24"/>
        </w:rPr>
        <w:t xml:space="preserve"> </w:t>
      </w:r>
      <w:r w:rsidR="00613E8B" w:rsidRPr="00D8292F">
        <w:rPr>
          <w:rFonts w:cstheme="minorHAnsi"/>
          <w:sz w:val="24"/>
          <w:szCs w:val="24"/>
        </w:rPr>
        <w:t>2015, que trata do</w:t>
      </w:r>
      <w:r w:rsidR="00A928A1" w:rsidRPr="00D8292F">
        <w:rPr>
          <w:rFonts w:cstheme="minorHAnsi"/>
          <w:sz w:val="24"/>
          <w:szCs w:val="24"/>
        </w:rPr>
        <w:t>s estoque</w:t>
      </w:r>
      <w:r w:rsidR="00BF2407" w:rsidRPr="00D8292F">
        <w:rPr>
          <w:rFonts w:cstheme="minorHAnsi"/>
          <w:sz w:val="24"/>
          <w:szCs w:val="24"/>
        </w:rPr>
        <w:t>s</w:t>
      </w:r>
      <w:r w:rsidR="00A928A1" w:rsidRPr="00D8292F">
        <w:rPr>
          <w:rFonts w:cstheme="minorHAnsi"/>
          <w:sz w:val="24"/>
          <w:szCs w:val="24"/>
        </w:rPr>
        <w:t xml:space="preserve"> </w:t>
      </w:r>
      <w:r w:rsidR="00BF2407" w:rsidRPr="00D8292F">
        <w:rPr>
          <w:rFonts w:cstheme="minorHAnsi"/>
          <w:sz w:val="24"/>
          <w:szCs w:val="24"/>
        </w:rPr>
        <w:t xml:space="preserve">semanais </w:t>
      </w:r>
      <w:r w:rsidR="00A928A1" w:rsidRPr="00D8292F">
        <w:rPr>
          <w:rFonts w:cstheme="minorHAnsi"/>
          <w:sz w:val="24"/>
          <w:szCs w:val="24"/>
        </w:rPr>
        <w:t xml:space="preserve">médios </w:t>
      </w:r>
      <w:r w:rsidR="00FE32AE" w:rsidRPr="00D8292F">
        <w:rPr>
          <w:rFonts w:cstheme="minorHAnsi"/>
          <w:sz w:val="24"/>
          <w:szCs w:val="24"/>
        </w:rPr>
        <w:t>a serem mantidos pelos p</w:t>
      </w:r>
      <w:r w:rsidR="00A928A1" w:rsidRPr="00D8292F">
        <w:rPr>
          <w:rFonts w:cstheme="minorHAnsi"/>
          <w:sz w:val="24"/>
          <w:szCs w:val="24"/>
        </w:rPr>
        <w:t xml:space="preserve">rodutores e </w:t>
      </w:r>
      <w:r w:rsidR="00FE32AE" w:rsidRPr="00D8292F">
        <w:rPr>
          <w:rFonts w:cstheme="minorHAnsi"/>
          <w:sz w:val="24"/>
          <w:szCs w:val="24"/>
        </w:rPr>
        <w:t>d</w:t>
      </w:r>
      <w:r w:rsidR="00A928A1" w:rsidRPr="00D8292F">
        <w:rPr>
          <w:rFonts w:cstheme="minorHAnsi"/>
          <w:sz w:val="24"/>
          <w:szCs w:val="24"/>
        </w:rPr>
        <w:t>istribuidores de GLP</w:t>
      </w:r>
      <w:r w:rsidR="00613E8B" w:rsidRPr="00D8292F">
        <w:rPr>
          <w:rFonts w:cstheme="minorHAnsi"/>
          <w:sz w:val="24"/>
          <w:szCs w:val="24"/>
        </w:rPr>
        <w:t>;</w:t>
      </w:r>
    </w:p>
    <w:p w14:paraId="1503E4D5" w14:textId="7855749F" w:rsidR="00720E11" w:rsidRPr="00D8292F" w:rsidRDefault="4AC8DC64" w:rsidP="00000207">
      <w:pPr>
        <w:spacing w:after="120" w:line="240" w:lineRule="auto"/>
        <w:jc w:val="both"/>
        <w:rPr>
          <w:rFonts w:cstheme="minorHAnsi"/>
          <w:sz w:val="24"/>
          <w:szCs w:val="24"/>
        </w:rPr>
      </w:pPr>
      <w:r w:rsidRPr="00D8292F">
        <w:rPr>
          <w:rFonts w:cstheme="minorHAnsi"/>
          <w:sz w:val="24"/>
          <w:szCs w:val="24"/>
        </w:rPr>
        <w:t>V</w:t>
      </w:r>
      <w:r w:rsidR="00720E11" w:rsidRPr="00D8292F">
        <w:rPr>
          <w:rFonts w:cstheme="minorHAnsi"/>
          <w:sz w:val="24"/>
          <w:szCs w:val="24"/>
        </w:rPr>
        <w:t xml:space="preserve"> - Portaria ANP nº 297, de 18 de dezembro de 2001, que trata da obrigatoriedade de apresentação de dados de comercialização</w:t>
      </w:r>
      <w:r w:rsidR="00BE112C" w:rsidRPr="00D8292F">
        <w:rPr>
          <w:rFonts w:cstheme="minorHAnsi"/>
          <w:sz w:val="24"/>
          <w:szCs w:val="24"/>
        </w:rPr>
        <w:t xml:space="preserve"> de combustíveis</w:t>
      </w:r>
      <w:r w:rsidR="00720E11" w:rsidRPr="00D8292F">
        <w:rPr>
          <w:rFonts w:cstheme="minorHAnsi"/>
          <w:sz w:val="24"/>
          <w:szCs w:val="24"/>
        </w:rPr>
        <w:t>;</w:t>
      </w:r>
    </w:p>
    <w:p w14:paraId="6683F211" w14:textId="5FD0BE8C" w:rsidR="00720E11" w:rsidRPr="00D8292F" w:rsidRDefault="00720E11" w:rsidP="00000207">
      <w:pPr>
        <w:spacing w:after="120" w:line="240" w:lineRule="auto"/>
        <w:jc w:val="both"/>
        <w:rPr>
          <w:rFonts w:eastAsia="Times New Roman" w:cstheme="minorHAnsi"/>
          <w:sz w:val="24"/>
          <w:szCs w:val="24"/>
          <w:lang w:eastAsia="pt-BR"/>
        </w:rPr>
      </w:pPr>
      <w:r w:rsidRPr="00D8292F">
        <w:rPr>
          <w:rFonts w:cstheme="minorHAnsi"/>
          <w:sz w:val="24"/>
          <w:szCs w:val="24"/>
        </w:rPr>
        <w:t>V</w:t>
      </w:r>
      <w:r w:rsidR="00B313C0" w:rsidRPr="00D8292F">
        <w:rPr>
          <w:rFonts w:cstheme="minorHAnsi"/>
          <w:sz w:val="24"/>
          <w:szCs w:val="24"/>
        </w:rPr>
        <w:t>I</w:t>
      </w:r>
      <w:r w:rsidRPr="00D8292F">
        <w:rPr>
          <w:rFonts w:cstheme="minorHAnsi"/>
          <w:sz w:val="24"/>
          <w:szCs w:val="24"/>
        </w:rPr>
        <w:t xml:space="preserve"> - Resolução ANP nº </w:t>
      </w:r>
      <w:r w:rsidR="00BE112C" w:rsidRPr="00D8292F">
        <w:rPr>
          <w:rFonts w:cstheme="minorHAnsi"/>
          <w:sz w:val="24"/>
          <w:szCs w:val="24"/>
        </w:rPr>
        <w:t>795</w:t>
      </w:r>
      <w:r w:rsidRPr="00D8292F">
        <w:rPr>
          <w:rFonts w:cstheme="minorHAnsi"/>
          <w:sz w:val="24"/>
          <w:szCs w:val="24"/>
        </w:rPr>
        <w:t xml:space="preserve">, de </w:t>
      </w:r>
      <w:proofErr w:type="gramStart"/>
      <w:r w:rsidR="00BE112C" w:rsidRPr="00D8292F">
        <w:rPr>
          <w:rFonts w:cstheme="minorHAnsi"/>
          <w:sz w:val="24"/>
          <w:szCs w:val="24"/>
        </w:rPr>
        <w:t>5</w:t>
      </w:r>
      <w:proofErr w:type="gramEnd"/>
      <w:r w:rsidRPr="00D8292F">
        <w:rPr>
          <w:rFonts w:cstheme="minorHAnsi"/>
          <w:sz w:val="24"/>
          <w:szCs w:val="24"/>
        </w:rPr>
        <w:t xml:space="preserve"> de </w:t>
      </w:r>
      <w:r w:rsidR="00BE112C" w:rsidRPr="00D8292F">
        <w:rPr>
          <w:rFonts w:cstheme="minorHAnsi"/>
          <w:sz w:val="24"/>
          <w:szCs w:val="24"/>
        </w:rPr>
        <w:t xml:space="preserve">julho </w:t>
      </w:r>
      <w:r w:rsidRPr="00D8292F">
        <w:rPr>
          <w:rFonts w:cstheme="minorHAnsi"/>
          <w:sz w:val="24"/>
          <w:szCs w:val="24"/>
        </w:rPr>
        <w:t>de 201</w:t>
      </w:r>
      <w:r w:rsidR="00BE112C" w:rsidRPr="00D8292F">
        <w:rPr>
          <w:rFonts w:cstheme="minorHAnsi"/>
          <w:sz w:val="24"/>
          <w:szCs w:val="24"/>
        </w:rPr>
        <w:t>9</w:t>
      </w:r>
      <w:r w:rsidRPr="00D8292F">
        <w:rPr>
          <w:rFonts w:cstheme="minorHAnsi"/>
          <w:sz w:val="24"/>
          <w:szCs w:val="24"/>
        </w:rPr>
        <w:t>, que trata d</w:t>
      </w:r>
      <w:r w:rsidR="00BE112C" w:rsidRPr="00D8292F">
        <w:rPr>
          <w:rFonts w:cstheme="minorHAnsi"/>
          <w:sz w:val="24"/>
          <w:szCs w:val="24"/>
        </w:rPr>
        <w:t>a obrigatoriedade de apresentação de dados de preços relativos à comercialização de derivados de petróleo;</w:t>
      </w:r>
      <w:r w:rsidR="00B14201" w:rsidRPr="00D8292F">
        <w:rPr>
          <w:rFonts w:cstheme="minorHAnsi"/>
          <w:sz w:val="24"/>
          <w:szCs w:val="24"/>
        </w:rPr>
        <w:t xml:space="preserve"> </w:t>
      </w:r>
    </w:p>
    <w:p w14:paraId="5A19AE0D" w14:textId="56A2CDF2" w:rsidR="007474C5" w:rsidRPr="00D8292F" w:rsidRDefault="00C432A5" w:rsidP="00772E6E">
      <w:pPr>
        <w:spacing w:after="120" w:line="240" w:lineRule="auto"/>
        <w:jc w:val="both"/>
        <w:rPr>
          <w:rFonts w:cstheme="minorHAnsi"/>
          <w:sz w:val="24"/>
          <w:szCs w:val="24"/>
        </w:rPr>
      </w:pPr>
      <w:r w:rsidRPr="00D8292F">
        <w:rPr>
          <w:rFonts w:cstheme="minorHAnsi"/>
          <w:sz w:val="24"/>
          <w:szCs w:val="24"/>
        </w:rPr>
        <w:t>V</w:t>
      </w:r>
      <w:r w:rsidR="7B89A121" w:rsidRPr="00D8292F">
        <w:rPr>
          <w:rFonts w:cstheme="minorHAnsi"/>
          <w:sz w:val="24"/>
          <w:szCs w:val="24"/>
        </w:rPr>
        <w:t>I</w:t>
      </w:r>
      <w:r w:rsidR="00B313C0" w:rsidRPr="00D8292F">
        <w:rPr>
          <w:rFonts w:cstheme="minorHAnsi"/>
          <w:sz w:val="24"/>
          <w:szCs w:val="24"/>
        </w:rPr>
        <w:t>I</w:t>
      </w:r>
      <w:r w:rsidR="007474C5" w:rsidRPr="00D8292F">
        <w:rPr>
          <w:rFonts w:cstheme="minorHAnsi"/>
          <w:sz w:val="24"/>
          <w:szCs w:val="24"/>
        </w:rPr>
        <w:t xml:space="preserve"> -</w:t>
      </w:r>
      <w:r w:rsidR="00810E49">
        <w:rPr>
          <w:rFonts w:cstheme="minorHAnsi"/>
          <w:sz w:val="24"/>
          <w:szCs w:val="24"/>
        </w:rPr>
        <w:t xml:space="preserve"> </w:t>
      </w:r>
      <w:r w:rsidR="00772E6E" w:rsidRPr="00D8292F">
        <w:rPr>
          <w:rFonts w:cstheme="minorHAnsi"/>
          <w:sz w:val="24"/>
          <w:szCs w:val="24"/>
        </w:rPr>
        <w:t>Resolução ANP nº 5, de 2014, que trata do Sistema de Gerenciamento da Segurança Operacional</w:t>
      </w:r>
      <w:r w:rsidR="00810E49">
        <w:rPr>
          <w:rFonts w:cstheme="minorHAnsi"/>
          <w:sz w:val="24"/>
          <w:szCs w:val="24"/>
        </w:rPr>
        <w:t xml:space="preserve">, </w:t>
      </w:r>
      <w:r w:rsidR="00810E49" w:rsidRPr="00D8292F">
        <w:rPr>
          <w:rFonts w:cstheme="minorHAnsi"/>
          <w:sz w:val="24"/>
          <w:szCs w:val="24"/>
        </w:rPr>
        <w:t>no caso de refinador de petróleo</w:t>
      </w:r>
      <w:r w:rsidR="00B2086D" w:rsidRPr="00D8292F">
        <w:rPr>
          <w:rFonts w:cstheme="minorHAnsi"/>
          <w:sz w:val="24"/>
          <w:szCs w:val="24"/>
        </w:rPr>
        <w:t>;</w:t>
      </w:r>
      <w:r w:rsidR="00A60F09" w:rsidRPr="00D8292F">
        <w:rPr>
          <w:rFonts w:cstheme="minorHAnsi"/>
          <w:sz w:val="24"/>
          <w:szCs w:val="24"/>
        </w:rPr>
        <w:t xml:space="preserve"> </w:t>
      </w:r>
      <w:proofErr w:type="gramStart"/>
      <w:r w:rsidR="00A60F09" w:rsidRPr="00D8292F">
        <w:rPr>
          <w:rFonts w:cstheme="minorHAnsi"/>
          <w:sz w:val="24"/>
          <w:szCs w:val="24"/>
        </w:rPr>
        <w:t>e</w:t>
      </w:r>
      <w:proofErr w:type="gramEnd"/>
    </w:p>
    <w:p w14:paraId="0035C5D6" w14:textId="79B6EF2E" w:rsidR="00B2086D" w:rsidRPr="00D8292F" w:rsidRDefault="00526146" w:rsidP="00772E6E">
      <w:pPr>
        <w:spacing w:after="120" w:line="240" w:lineRule="auto"/>
        <w:jc w:val="both"/>
        <w:rPr>
          <w:rFonts w:eastAsia="Times New Roman" w:cstheme="minorHAnsi"/>
          <w:sz w:val="24"/>
          <w:szCs w:val="24"/>
          <w:lang w:eastAsia="pt-BR"/>
        </w:rPr>
      </w:pPr>
      <w:r>
        <w:rPr>
          <w:rFonts w:cstheme="minorHAnsi"/>
          <w:sz w:val="24"/>
          <w:szCs w:val="24"/>
        </w:rPr>
        <w:lastRenderedPageBreak/>
        <w:t>VIII</w:t>
      </w:r>
      <w:r w:rsidR="00B2086D" w:rsidRPr="00D8292F">
        <w:rPr>
          <w:rFonts w:cstheme="minorHAnsi"/>
          <w:sz w:val="24"/>
          <w:szCs w:val="24"/>
        </w:rPr>
        <w:t xml:space="preserve"> -</w:t>
      </w:r>
      <w:r w:rsidR="00810E49">
        <w:rPr>
          <w:rFonts w:cstheme="minorHAnsi"/>
          <w:sz w:val="24"/>
          <w:szCs w:val="24"/>
        </w:rPr>
        <w:t xml:space="preserve"> </w:t>
      </w:r>
      <w:r w:rsidR="00B2086D" w:rsidRPr="00D8292F">
        <w:rPr>
          <w:rFonts w:cstheme="minorHAnsi"/>
          <w:sz w:val="24"/>
          <w:szCs w:val="24"/>
        </w:rPr>
        <w:t>Resolução Conjunta ANP</w:t>
      </w:r>
      <w:r w:rsidR="00613C6D" w:rsidRPr="00D8292F">
        <w:rPr>
          <w:rFonts w:cstheme="minorHAnsi"/>
          <w:sz w:val="24"/>
          <w:szCs w:val="24"/>
        </w:rPr>
        <w:t xml:space="preserve">/INMETRO </w:t>
      </w:r>
      <w:r w:rsidR="00B2086D" w:rsidRPr="00D8292F">
        <w:rPr>
          <w:rFonts w:cstheme="minorHAnsi"/>
          <w:sz w:val="24"/>
          <w:szCs w:val="24"/>
        </w:rPr>
        <w:t xml:space="preserve">nº 1, de </w:t>
      </w:r>
      <w:r w:rsidR="00FC1461" w:rsidRPr="00D8292F">
        <w:rPr>
          <w:rFonts w:cstheme="minorHAnsi"/>
          <w:sz w:val="24"/>
          <w:szCs w:val="24"/>
        </w:rPr>
        <w:t>10</w:t>
      </w:r>
      <w:r w:rsidR="00B2086D" w:rsidRPr="00D8292F">
        <w:rPr>
          <w:rFonts w:cstheme="minorHAnsi"/>
          <w:sz w:val="24"/>
          <w:szCs w:val="24"/>
        </w:rPr>
        <w:t xml:space="preserve"> de</w:t>
      </w:r>
      <w:r w:rsidR="00FC1461" w:rsidRPr="00D8292F">
        <w:rPr>
          <w:rFonts w:cstheme="minorHAnsi"/>
          <w:sz w:val="24"/>
          <w:szCs w:val="24"/>
        </w:rPr>
        <w:t xml:space="preserve"> junho</w:t>
      </w:r>
      <w:r w:rsidR="00B2086D" w:rsidRPr="00D8292F">
        <w:rPr>
          <w:rFonts w:cstheme="minorHAnsi"/>
          <w:sz w:val="24"/>
          <w:szCs w:val="24"/>
        </w:rPr>
        <w:t xml:space="preserve"> de 2013,</w:t>
      </w:r>
      <w:r w:rsidR="00FC1461" w:rsidRPr="00D8292F">
        <w:rPr>
          <w:rFonts w:cstheme="minorHAnsi"/>
          <w:sz w:val="24"/>
          <w:szCs w:val="24"/>
        </w:rPr>
        <w:t xml:space="preserve"> que trata do Regulamento Técnico de Medição de Petróleo e Gás Natural</w:t>
      </w:r>
      <w:r w:rsidR="00810E49">
        <w:rPr>
          <w:rFonts w:cstheme="minorHAnsi"/>
          <w:sz w:val="24"/>
          <w:szCs w:val="24"/>
        </w:rPr>
        <w:t xml:space="preserve">, </w:t>
      </w:r>
      <w:r w:rsidR="00810E49" w:rsidRPr="00D8292F">
        <w:rPr>
          <w:rFonts w:cstheme="minorHAnsi"/>
          <w:sz w:val="24"/>
          <w:szCs w:val="24"/>
        </w:rPr>
        <w:t>no caso de processador de gás natural</w:t>
      </w:r>
      <w:r w:rsidR="00B2086D" w:rsidRPr="00D8292F">
        <w:rPr>
          <w:rFonts w:cstheme="minorHAnsi"/>
          <w:sz w:val="24"/>
          <w:szCs w:val="24"/>
        </w:rPr>
        <w:t>.</w:t>
      </w:r>
    </w:p>
    <w:p w14:paraId="1359D91C" w14:textId="5FF92C8A" w:rsidR="0035602E" w:rsidRPr="00D8292F" w:rsidRDefault="009D4E92" w:rsidP="00B3353B">
      <w:pPr>
        <w:spacing w:after="120" w:line="240" w:lineRule="auto"/>
        <w:jc w:val="both"/>
        <w:rPr>
          <w:rFonts w:eastAsia="Times New Roman" w:cstheme="minorHAnsi"/>
          <w:sz w:val="24"/>
          <w:szCs w:val="24"/>
          <w:lang w:eastAsia="pt-BR"/>
        </w:rPr>
      </w:pPr>
      <w:r>
        <w:rPr>
          <w:rFonts w:eastAsia="Times New Roman" w:cstheme="minorHAnsi"/>
          <w:sz w:val="24"/>
          <w:szCs w:val="24"/>
          <w:lang w:eastAsia="pt-BR"/>
        </w:rPr>
        <w:t>Parágrafo único.</w:t>
      </w:r>
      <w:r w:rsidR="0035602E">
        <w:rPr>
          <w:rFonts w:eastAsia="Times New Roman" w:cstheme="minorHAnsi"/>
          <w:sz w:val="24"/>
          <w:szCs w:val="24"/>
          <w:lang w:eastAsia="pt-BR"/>
        </w:rPr>
        <w:t xml:space="preserve">  A remissão a atos normativos do ordenamento jurídico setorial da ANP não se restringe a um rol exaustivo de normas a serem atendidas pelo produtor de derivados de petróleo e gás natural, mas apenas trata daquelas </w:t>
      </w:r>
      <w:r w:rsidR="00925124">
        <w:rPr>
          <w:rFonts w:eastAsia="Times New Roman" w:cstheme="minorHAnsi"/>
          <w:sz w:val="24"/>
          <w:szCs w:val="24"/>
          <w:lang w:eastAsia="pt-BR"/>
        </w:rPr>
        <w:t>de</w:t>
      </w:r>
      <w:r w:rsidR="0035602E">
        <w:rPr>
          <w:rFonts w:eastAsia="Times New Roman" w:cstheme="minorHAnsi"/>
          <w:sz w:val="24"/>
          <w:szCs w:val="24"/>
          <w:lang w:eastAsia="pt-BR"/>
        </w:rPr>
        <w:t xml:space="preserve"> maior </w:t>
      </w:r>
      <w:r w:rsidR="00925124">
        <w:rPr>
          <w:rFonts w:eastAsia="Times New Roman" w:cstheme="minorHAnsi"/>
          <w:sz w:val="24"/>
          <w:szCs w:val="24"/>
          <w:lang w:eastAsia="pt-BR"/>
        </w:rPr>
        <w:t>relação</w:t>
      </w:r>
      <w:r w:rsidR="0035602E">
        <w:rPr>
          <w:rFonts w:eastAsia="Times New Roman" w:cstheme="minorHAnsi"/>
          <w:sz w:val="24"/>
          <w:szCs w:val="24"/>
          <w:lang w:eastAsia="pt-BR"/>
        </w:rPr>
        <w:t xml:space="preserve"> c</w:t>
      </w:r>
      <w:r w:rsidR="000A11E9">
        <w:rPr>
          <w:rFonts w:eastAsia="Times New Roman" w:cstheme="minorHAnsi"/>
          <w:sz w:val="24"/>
          <w:szCs w:val="24"/>
          <w:lang w:eastAsia="pt-BR"/>
        </w:rPr>
        <w:t>om esta R</w:t>
      </w:r>
      <w:r w:rsidR="0035602E">
        <w:rPr>
          <w:rFonts w:eastAsia="Times New Roman" w:cstheme="minorHAnsi"/>
          <w:sz w:val="24"/>
          <w:szCs w:val="24"/>
          <w:lang w:eastAsia="pt-BR"/>
        </w:rPr>
        <w:t xml:space="preserve">esolução. </w:t>
      </w:r>
    </w:p>
    <w:p w14:paraId="30626145" w14:textId="77777777" w:rsidR="00B36AC2" w:rsidRPr="00D8292F" w:rsidRDefault="00B36AC2" w:rsidP="00B3353B">
      <w:pPr>
        <w:spacing w:after="120" w:line="240" w:lineRule="auto"/>
        <w:jc w:val="both"/>
        <w:rPr>
          <w:rFonts w:eastAsia="Times New Roman" w:cstheme="minorHAnsi"/>
          <w:sz w:val="24"/>
          <w:szCs w:val="24"/>
          <w:lang w:eastAsia="pt-BR"/>
        </w:rPr>
      </w:pPr>
    </w:p>
    <w:p w14:paraId="30D6B0B6" w14:textId="752E9940" w:rsidR="005471F6" w:rsidRPr="00D8292F" w:rsidRDefault="003E314D" w:rsidP="00D16A58">
      <w:pPr>
        <w:spacing w:after="120" w:line="240" w:lineRule="auto"/>
        <w:jc w:val="center"/>
        <w:rPr>
          <w:rFonts w:cstheme="minorHAnsi"/>
          <w:sz w:val="24"/>
          <w:szCs w:val="24"/>
        </w:rPr>
      </w:pPr>
      <w:r w:rsidRPr="00D8292F">
        <w:rPr>
          <w:rFonts w:cstheme="minorHAnsi"/>
          <w:sz w:val="24"/>
          <w:szCs w:val="24"/>
        </w:rPr>
        <w:t>CAPÍTULO</w:t>
      </w:r>
      <w:r w:rsidR="005471F6" w:rsidRPr="00D8292F">
        <w:rPr>
          <w:rFonts w:cstheme="minorHAnsi"/>
          <w:sz w:val="24"/>
          <w:szCs w:val="24"/>
        </w:rPr>
        <w:t xml:space="preserve"> X</w:t>
      </w:r>
      <w:r w:rsidR="00C22CDD" w:rsidRPr="00D8292F">
        <w:rPr>
          <w:rFonts w:cstheme="minorHAnsi"/>
          <w:sz w:val="24"/>
          <w:szCs w:val="24"/>
        </w:rPr>
        <w:t>I</w:t>
      </w:r>
    </w:p>
    <w:p w14:paraId="6EF9F26D" w14:textId="612E8694" w:rsidR="005107E8" w:rsidRPr="00D8292F" w:rsidRDefault="005107E8" w:rsidP="00D16A58">
      <w:pPr>
        <w:spacing w:after="120" w:line="240" w:lineRule="auto"/>
        <w:jc w:val="center"/>
        <w:rPr>
          <w:rFonts w:cstheme="minorHAnsi"/>
          <w:sz w:val="24"/>
          <w:szCs w:val="24"/>
        </w:rPr>
      </w:pPr>
      <w:r w:rsidRPr="00D8292F">
        <w:rPr>
          <w:rFonts w:cstheme="minorHAnsi"/>
          <w:sz w:val="24"/>
          <w:szCs w:val="24"/>
        </w:rPr>
        <w:t>DISPOSIÇÕES GERAIS</w:t>
      </w:r>
    </w:p>
    <w:p w14:paraId="4701D357" w14:textId="58AD797A" w:rsidR="00FC7E8E" w:rsidRPr="00D8292F" w:rsidRDefault="00FC7E8E" w:rsidP="0061691F">
      <w:pPr>
        <w:spacing w:after="120" w:line="240" w:lineRule="auto"/>
        <w:jc w:val="both"/>
        <w:rPr>
          <w:rFonts w:cstheme="minorHAnsi"/>
          <w:sz w:val="24"/>
          <w:szCs w:val="24"/>
        </w:rPr>
      </w:pPr>
      <w:r w:rsidRPr="00D8292F">
        <w:rPr>
          <w:rFonts w:cstheme="minorHAnsi"/>
          <w:sz w:val="24"/>
          <w:szCs w:val="24"/>
        </w:rPr>
        <w:t xml:space="preserve">Art. </w:t>
      </w:r>
      <w:r w:rsidR="001E4C91" w:rsidRPr="00D8292F">
        <w:rPr>
          <w:rFonts w:cstheme="minorHAnsi"/>
          <w:sz w:val="24"/>
          <w:szCs w:val="24"/>
        </w:rPr>
        <w:t>3</w:t>
      </w:r>
      <w:r w:rsidR="00C841E1">
        <w:rPr>
          <w:rFonts w:cstheme="minorHAnsi"/>
          <w:sz w:val="24"/>
          <w:szCs w:val="24"/>
        </w:rPr>
        <w:t>3</w:t>
      </w:r>
      <w:r w:rsidRPr="00D8292F">
        <w:rPr>
          <w:rFonts w:cstheme="minorHAnsi"/>
          <w:sz w:val="24"/>
          <w:szCs w:val="24"/>
        </w:rPr>
        <w:t>.</w:t>
      </w:r>
      <w:r w:rsidR="00EC7813" w:rsidRPr="00D8292F">
        <w:rPr>
          <w:rFonts w:cstheme="minorHAnsi"/>
          <w:sz w:val="24"/>
          <w:szCs w:val="24"/>
        </w:rPr>
        <w:t xml:space="preserve"> </w:t>
      </w:r>
      <w:r w:rsidRPr="00D8292F">
        <w:rPr>
          <w:rFonts w:cstheme="minorHAnsi"/>
          <w:sz w:val="24"/>
          <w:szCs w:val="24"/>
        </w:rPr>
        <w:t xml:space="preserve"> </w:t>
      </w:r>
      <w:r w:rsidR="006D1185" w:rsidRPr="00D8292F">
        <w:rPr>
          <w:rFonts w:cstheme="minorHAnsi"/>
          <w:sz w:val="24"/>
          <w:szCs w:val="24"/>
        </w:rPr>
        <w:t xml:space="preserve">O </w:t>
      </w:r>
      <w:r w:rsidRPr="00D8292F">
        <w:rPr>
          <w:rFonts w:cstheme="minorHAnsi"/>
          <w:sz w:val="24"/>
          <w:szCs w:val="24"/>
        </w:rPr>
        <w:t>refina</w:t>
      </w:r>
      <w:r w:rsidR="006D1185" w:rsidRPr="00D8292F">
        <w:rPr>
          <w:rFonts w:cstheme="minorHAnsi"/>
          <w:sz w:val="24"/>
          <w:szCs w:val="24"/>
        </w:rPr>
        <w:t>dor</w:t>
      </w:r>
      <w:r w:rsidRPr="00D8292F">
        <w:rPr>
          <w:rFonts w:cstheme="minorHAnsi"/>
          <w:sz w:val="24"/>
          <w:szCs w:val="24"/>
        </w:rPr>
        <w:t xml:space="preserve"> de petróleo</w:t>
      </w:r>
      <w:r w:rsidR="006849B7" w:rsidRPr="00D8292F">
        <w:rPr>
          <w:rFonts w:cstheme="minorHAnsi"/>
          <w:sz w:val="24"/>
          <w:szCs w:val="24"/>
        </w:rPr>
        <w:t xml:space="preserve">, </w:t>
      </w:r>
      <w:r w:rsidR="006D1185" w:rsidRPr="00D8292F">
        <w:rPr>
          <w:rFonts w:cstheme="minorHAnsi"/>
          <w:sz w:val="24"/>
          <w:szCs w:val="24"/>
        </w:rPr>
        <w:t xml:space="preserve">o produtor de combustíveis em </w:t>
      </w:r>
      <w:r w:rsidRPr="00D8292F">
        <w:rPr>
          <w:rFonts w:cstheme="minorHAnsi"/>
          <w:sz w:val="24"/>
          <w:szCs w:val="24"/>
        </w:rPr>
        <w:t xml:space="preserve">centrais petroquímicas </w:t>
      </w:r>
      <w:r w:rsidR="007B158C" w:rsidRPr="00D8292F">
        <w:rPr>
          <w:rFonts w:cstheme="minorHAnsi"/>
          <w:sz w:val="24"/>
          <w:szCs w:val="24"/>
        </w:rPr>
        <w:t xml:space="preserve">e o processador de gás natural </w:t>
      </w:r>
      <w:r w:rsidRPr="00D8292F">
        <w:rPr>
          <w:rFonts w:cstheme="minorHAnsi"/>
          <w:sz w:val="24"/>
          <w:szCs w:val="24"/>
        </w:rPr>
        <w:t>com suas atividades autorizadas pela ANP poderão exercer</w:t>
      </w:r>
      <w:r w:rsidR="00C86536">
        <w:rPr>
          <w:rFonts w:cstheme="minorHAnsi"/>
          <w:sz w:val="24"/>
          <w:szCs w:val="24"/>
        </w:rPr>
        <w:t>, na sua instalaç</w:t>
      </w:r>
      <w:r w:rsidR="00092AAD">
        <w:rPr>
          <w:rFonts w:cstheme="minorHAnsi"/>
          <w:sz w:val="24"/>
          <w:szCs w:val="24"/>
        </w:rPr>
        <w:t>ão</w:t>
      </w:r>
      <w:r w:rsidR="00C86536">
        <w:rPr>
          <w:rFonts w:cstheme="minorHAnsi"/>
          <w:sz w:val="24"/>
          <w:szCs w:val="24"/>
        </w:rPr>
        <w:t xml:space="preserve"> produtora,</w:t>
      </w:r>
      <w:r w:rsidRPr="00D8292F">
        <w:rPr>
          <w:rFonts w:cstheme="minorHAnsi"/>
          <w:sz w:val="24"/>
          <w:szCs w:val="24"/>
        </w:rPr>
        <w:t xml:space="preserve"> a</w:t>
      </w:r>
      <w:r w:rsidR="00B978D4" w:rsidRPr="00D8292F">
        <w:rPr>
          <w:rFonts w:cstheme="minorHAnsi"/>
          <w:sz w:val="24"/>
          <w:szCs w:val="24"/>
        </w:rPr>
        <w:t>s</w:t>
      </w:r>
      <w:r w:rsidRPr="00D8292F">
        <w:rPr>
          <w:rFonts w:cstheme="minorHAnsi"/>
          <w:sz w:val="24"/>
          <w:szCs w:val="24"/>
        </w:rPr>
        <w:t xml:space="preserve"> atividade</w:t>
      </w:r>
      <w:r w:rsidR="00B978D4" w:rsidRPr="00D8292F">
        <w:rPr>
          <w:rFonts w:cstheme="minorHAnsi"/>
          <w:sz w:val="24"/>
          <w:szCs w:val="24"/>
        </w:rPr>
        <w:t>s</w:t>
      </w:r>
      <w:r w:rsidRPr="00D8292F">
        <w:rPr>
          <w:rFonts w:cstheme="minorHAnsi"/>
          <w:sz w:val="24"/>
          <w:szCs w:val="24"/>
        </w:rPr>
        <w:t xml:space="preserve"> de formulação de combustíveis</w:t>
      </w:r>
      <w:r w:rsidR="007B158C" w:rsidRPr="00D8292F">
        <w:rPr>
          <w:rFonts w:cstheme="minorHAnsi"/>
          <w:sz w:val="24"/>
          <w:szCs w:val="24"/>
        </w:rPr>
        <w:t xml:space="preserve">, podendo os dois primeiros </w:t>
      </w:r>
      <w:proofErr w:type="gramStart"/>
      <w:r w:rsidR="007B158C" w:rsidRPr="00D8292F">
        <w:rPr>
          <w:rFonts w:cstheme="minorHAnsi"/>
          <w:sz w:val="24"/>
          <w:szCs w:val="24"/>
        </w:rPr>
        <w:t>exercer</w:t>
      </w:r>
      <w:proofErr w:type="gramEnd"/>
      <w:r w:rsidR="007B158C" w:rsidRPr="00D8292F">
        <w:rPr>
          <w:rFonts w:cstheme="minorHAnsi"/>
          <w:sz w:val="24"/>
          <w:szCs w:val="24"/>
        </w:rPr>
        <w:t xml:space="preserve"> também a atividade de </w:t>
      </w:r>
      <w:r w:rsidRPr="00D8292F">
        <w:rPr>
          <w:rFonts w:cstheme="minorHAnsi"/>
          <w:sz w:val="24"/>
          <w:szCs w:val="24"/>
        </w:rPr>
        <w:t>produção de solventes</w:t>
      </w:r>
      <w:r w:rsidR="00FE770D" w:rsidRPr="00D8292F">
        <w:rPr>
          <w:rFonts w:cstheme="minorHAnsi"/>
          <w:sz w:val="24"/>
          <w:szCs w:val="24"/>
        </w:rPr>
        <w:t>, observado o disposto na Resolução ANP nº 3, de 2011</w:t>
      </w:r>
      <w:r w:rsidRPr="00D8292F">
        <w:rPr>
          <w:rFonts w:cstheme="minorHAnsi"/>
          <w:sz w:val="24"/>
          <w:szCs w:val="24"/>
        </w:rPr>
        <w:t>.</w:t>
      </w:r>
    </w:p>
    <w:p w14:paraId="10040D44" w14:textId="0D02FC90" w:rsidR="00FC7E8E" w:rsidRPr="00D8292F" w:rsidRDefault="003E5BFD" w:rsidP="0061691F">
      <w:pPr>
        <w:spacing w:after="120" w:line="240" w:lineRule="auto"/>
        <w:jc w:val="both"/>
        <w:rPr>
          <w:rFonts w:cstheme="minorHAnsi"/>
          <w:sz w:val="24"/>
          <w:szCs w:val="24"/>
        </w:rPr>
      </w:pPr>
      <w:r w:rsidRPr="00D8292F">
        <w:rPr>
          <w:rFonts w:cstheme="minorHAnsi"/>
          <w:sz w:val="24"/>
          <w:szCs w:val="24"/>
        </w:rPr>
        <w:t xml:space="preserve">Art. </w:t>
      </w:r>
      <w:r w:rsidR="0078057B">
        <w:rPr>
          <w:rFonts w:cstheme="minorHAnsi"/>
          <w:sz w:val="24"/>
          <w:szCs w:val="24"/>
        </w:rPr>
        <w:t>3</w:t>
      </w:r>
      <w:r w:rsidR="00C841E1">
        <w:rPr>
          <w:rFonts w:cstheme="minorHAnsi"/>
          <w:sz w:val="24"/>
          <w:szCs w:val="24"/>
        </w:rPr>
        <w:t>4</w:t>
      </w:r>
      <w:r w:rsidR="00FC7E8E" w:rsidRPr="00D8292F">
        <w:rPr>
          <w:rFonts w:cstheme="minorHAnsi"/>
          <w:sz w:val="24"/>
          <w:szCs w:val="24"/>
        </w:rPr>
        <w:t xml:space="preserve">.  Os terminais e dutos de transferência ou transporte, que transponham os limites das instalações produtoras, deverão ter sua construção e operação autorizadas nos termos da Resolução ANP nº 52, de </w:t>
      </w:r>
      <w:proofErr w:type="gramStart"/>
      <w:r w:rsidR="00FC7E8E" w:rsidRPr="00D8292F">
        <w:rPr>
          <w:rFonts w:cstheme="minorHAnsi"/>
          <w:sz w:val="24"/>
          <w:szCs w:val="24"/>
        </w:rPr>
        <w:t>2</w:t>
      </w:r>
      <w:proofErr w:type="gramEnd"/>
      <w:r w:rsidR="00FC7E8E" w:rsidRPr="00D8292F">
        <w:rPr>
          <w:rFonts w:cstheme="minorHAnsi"/>
          <w:sz w:val="24"/>
          <w:szCs w:val="24"/>
        </w:rPr>
        <w:t xml:space="preserve"> de dezembro de 2015.</w:t>
      </w:r>
    </w:p>
    <w:p w14:paraId="067D982A" w14:textId="7D3C162A" w:rsidR="00FC7E8E" w:rsidRPr="00D8292F" w:rsidRDefault="00FC7E8E" w:rsidP="0061691F">
      <w:pPr>
        <w:spacing w:after="120" w:line="240" w:lineRule="auto"/>
        <w:jc w:val="both"/>
        <w:rPr>
          <w:rFonts w:cstheme="minorHAnsi"/>
          <w:sz w:val="24"/>
          <w:szCs w:val="24"/>
        </w:rPr>
      </w:pPr>
      <w:r w:rsidRPr="00D8292F">
        <w:rPr>
          <w:rFonts w:cstheme="minorHAnsi"/>
          <w:sz w:val="24"/>
          <w:szCs w:val="24"/>
        </w:rPr>
        <w:t xml:space="preserve">Art. </w:t>
      </w:r>
      <w:r w:rsidR="0078057B">
        <w:rPr>
          <w:rFonts w:cstheme="minorHAnsi"/>
          <w:sz w:val="24"/>
          <w:szCs w:val="24"/>
        </w:rPr>
        <w:t>3</w:t>
      </w:r>
      <w:r w:rsidR="00C841E1">
        <w:rPr>
          <w:rFonts w:cstheme="minorHAnsi"/>
          <w:sz w:val="24"/>
          <w:szCs w:val="24"/>
        </w:rPr>
        <w:t>5</w:t>
      </w:r>
      <w:r w:rsidRPr="00D8292F">
        <w:rPr>
          <w:rFonts w:cstheme="minorHAnsi"/>
          <w:sz w:val="24"/>
          <w:szCs w:val="24"/>
        </w:rPr>
        <w:t xml:space="preserve">. </w:t>
      </w:r>
      <w:r w:rsidR="008A6F5A" w:rsidRPr="00D8292F">
        <w:rPr>
          <w:rFonts w:cstheme="minorHAnsi"/>
          <w:sz w:val="24"/>
          <w:szCs w:val="24"/>
        </w:rPr>
        <w:t xml:space="preserve"> </w:t>
      </w:r>
      <w:r w:rsidR="00E16413" w:rsidRPr="00D8292F">
        <w:rPr>
          <w:rFonts w:cstheme="minorHAnsi"/>
          <w:sz w:val="24"/>
          <w:szCs w:val="24"/>
        </w:rPr>
        <w:t>Os tanques de armazenamento localizados na</w:t>
      </w:r>
      <w:r w:rsidR="00421A4C" w:rsidRPr="00D8292F">
        <w:rPr>
          <w:rFonts w:cstheme="minorHAnsi"/>
          <w:sz w:val="24"/>
          <w:szCs w:val="24"/>
        </w:rPr>
        <w:t>s</w:t>
      </w:r>
      <w:r w:rsidR="00E16413" w:rsidRPr="00D8292F">
        <w:rPr>
          <w:rFonts w:cstheme="minorHAnsi"/>
          <w:sz w:val="24"/>
          <w:szCs w:val="24"/>
        </w:rPr>
        <w:t xml:space="preserve"> instalaç</w:t>
      </w:r>
      <w:r w:rsidR="00421A4C" w:rsidRPr="00D8292F">
        <w:rPr>
          <w:rFonts w:cstheme="minorHAnsi"/>
          <w:sz w:val="24"/>
          <w:szCs w:val="24"/>
        </w:rPr>
        <w:t>ões</w:t>
      </w:r>
      <w:r w:rsidR="00E16413" w:rsidRPr="00D8292F">
        <w:rPr>
          <w:rFonts w:cstheme="minorHAnsi"/>
          <w:sz w:val="24"/>
          <w:szCs w:val="24"/>
        </w:rPr>
        <w:t xml:space="preserve"> de formulação de </w:t>
      </w:r>
      <w:r w:rsidR="00725663" w:rsidRPr="00D8292F">
        <w:rPr>
          <w:rFonts w:cstheme="minorHAnsi"/>
          <w:sz w:val="24"/>
          <w:szCs w:val="24"/>
        </w:rPr>
        <w:t>gasolina e óleo diesel</w:t>
      </w:r>
      <w:r w:rsidR="00FD3D4A" w:rsidRPr="00D8292F">
        <w:rPr>
          <w:rFonts w:cstheme="minorHAnsi"/>
          <w:sz w:val="24"/>
          <w:szCs w:val="24"/>
        </w:rPr>
        <w:t>,</w:t>
      </w:r>
      <w:r w:rsidR="00E16413" w:rsidRPr="00D8292F">
        <w:rPr>
          <w:rFonts w:cstheme="minorHAnsi"/>
          <w:sz w:val="24"/>
          <w:szCs w:val="24"/>
        </w:rPr>
        <w:t xml:space="preserve"> interligados por meio de dutos a um terminal adjacente</w:t>
      </w:r>
      <w:r w:rsidR="00FD3D4A" w:rsidRPr="00D8292F">
        <w:rPr>
          <w:rFonts w:cstheme="minorHAnsi"/>
          <w:sz w:val="24"/>
          <w:szCs w:val="24"/>
        </w:rPr>
        <w:t>,</w:t>
      </w:r>
      <w:r w:rsidR="00E16413" w:rsidRPr="00D8292F">
        <w:rPr>
          <w:rFonts w:cstheme="minorHAnsi"/>
          <w:sz w:val="24"/>
          <w:szCs w:val="24"/>
        </w:rPr>
        <w:t xml:space="preserve"> poderão ser autorizados a operar como</w:t>
      </w:r>
      <w:r w:rsidR="00421A4C" w:rsidRPr="00D8292F">
        <w:rPr>
          <w:rFonts w:cstheme="minorHAnsi"/>
          <w:sz w:val="24"/>
          <w:szCs w:val="24"/>
        </w:rPr>
        <w:t xml:space="preserve"> parte </w:t>
      </w:r>
      <w:r w:rsidR="00E16413" w:rsidRPr="00D8292F">
        <w:rPr>
          <w:rFonts w:cstheme="minorHAnsi"/>
          <w:sz w:val="24"/>
          <w:szCs w:val="24"/>
        </w:rPr>
        <w:t>integrante d</w:t>
      </w:r>
      <w:r w:rsidR="00421A4C" w:rsidRPr="00D8292F">
        <w:rPr>
          <w:rFonts w:cstheme="minorHAnsi"/>
          <w:sz w:val="24"/>
          <w:szCs w:val="24"/>
        </w:rPr>
        <w:t xml:space="preserve">a instalação </w:t>
      </w:r>
      <w:r w:rsidR="001142C2" w:rsidRPr="00D8292F">
        <w:rPr>
          <w:rFonts w:cstheme="minorHAnsi"/>
          <w:sz w:val="24"/>
          <w:szCs w:val="24"/>
        </w:rPr>
        <w:t xml:space="preserve">produtora </w:t>
      </w:r>
      <w:r w:rsidR="00421A4C" w:rsidRPr="00D8292F">
        <w:rPr>
          <w:rFonts w:cstheme="minorHAnsi"/>
          <w:sz w:val="24"/>
          <w:szCs w:val="24"/>
        </w:rPr>
        <w:t>e do</w:t>
      </w:r>
      <w:r w:rsidR="00E16413" w:rsidRPr="00D8292F">
        <w:rPr>
          <w:rFonts w:cstheme="minorHAnsi"/>
          <w:sz w:val="24"/>
          <w:szCs w:val="24"/>
        </w:rPr>
        <w:t xml:space="preserve"> terminal, desde que sejam atendidos</w:t>
      </w:r>
      <w:r w:rsidR="00421A4C" w:rsidRPr="00D8292F">
        <w:rPr>
          <w:rFonts w:cstheme="minorHAnsi"/>
          <w:sz w:val="24"/>
          <w:szCs w:val="24"/>
        </w:rPr>
        <w:t xml:space="preserve">, respectivamente, </w:t>
      </w:r>
      <w:r w:rsidR="00E16413" w:rsidRPr="00D8292F">
        <w:rPr>
          <w:rFonts w:cstheme="minorHAnsi"/>
          <w:sz w:val="24"/>
          <w:szCs w:val="24"/>
        </w:rPr>
        <w:t>os requisitos d</w:t>
      </w:r>
      <w:r w:rsidR="00A5066A">
        <w:rPr>
          <w:rFonts w:cstheme="minorHAnsi"/>
          <w:sz w:val="24"/>
          <w:szCs w:val="24"/>
        </w:rPr>
        <w:t>est</w:t>
      </w:r>
      <w:r w:rsidR="00E16413" w:rsidRPr="00D8292F">
        <w:rPr>
          <w:rFonts w:cstheme="minorHAnsi"/>
          <w:sz w:val="24"/>
          <w:szCs w:val="24"/>
        </w:rPr>
        <w:t>a Resolução e da Resolução ANP nº 52, de 2015.</w:t>
      </w:r>
    </w:p>
    <w:p w14:paraId="1B43280D" w14:textId="40BB4271" w:rsidR="00FC7E8E" w:rsidRPr="00D8292F" w:rsidRDefault="00FC7E8E" w:rsidP="0061691F">
      <w:pPr>
        <w:spacing w:after="120" w:line="240" w:lineRule="auto"/>
        <w:jc w:val="both"/>
        <w:rPr>
          <w:rFonts w:cstheme="minorHAnsi"/>
          <w:sz w:val="24"/>
          <w:szCs w:val="24"/>
        </w:rPr>
      </w:pPr>
      <w:r w:rsidRPr="00D8292F">
        <w:rPr>
          <w:rFonts w:cstheme="minorHAnsi"/>
          <w:sz w:val="24"/>
          <w:szCs w:val="24"/>
        </w:rPr>
        <w:t>§ 1º</w:t>
      </w:r>
      <w:proofErr w:type="gramStart"/>
      <w:r w:rsidR="008A6F5A" w:rsidRPr="00D8292F">
        <w:rPr>
          <w:rFonts w:cstheme="minorHAnsi"/>
          <w:sz w:val="24"/>
          <w:szCs w:val="24"/>
        </w:rPr>
        <w:t xml:space="preserve"> </w:t>
      </w:r>
      <w:r w:rsidRPr="00D8292F">
        <w:rPr>
          <w:rFonts w:cstheme="minorHAnsi"/>
          <w:sz w:val="24"/>
          <w:szCs w:val="24"/>
        </w:rPr>
        <w:t xml:space="preserve"> </w:t>
      </w:r>
      <w:proofErr w:type="gramEnd"/>
      <w:r w:rsidR="00E16413" w:rsidRPr="00D8292F">
        <w:rPr>
          <w:rFonts w:cstheme="minorHAnsi"/>
          <w:sz w:val="24"/>
          <w:szCs w:val="24"/>
        </w:rPr>
        <w:t xml:space="preserve">O formulador de </w:t>
      </w:r>
      <w:r w:rsidR="00725663" w:rsidRPr="00D8292F">
        <w:rPr>
          <w:rFonts w:cstheme="minorHAnsi"/>
          <w:sz w:val="24"/>
          <w:szCs w:val="24"/>
        </w:rPr>
        <w:t>gasolina e óleo diesel</w:t>
      </w:r>
      <w:r w:rsidR="00FD3D4A" w:rsidRPr="00D8292F">
        <w:rPr>
          <w:rFonts w:cstheme="minorHAnsi"/>
          <w:sz w:val="24"/>
          <w:szCs w:val="24"/>
        </w:rPr>
        <w:t>,</w:t>
      </w:r>
      <w:r w:rsidR="00E16413" w:rsidRPr="00D8292F">
        <w:rPr>
          <w:rFonts w:cstheme="minorHAnsi"/>
          <w:sz w:val="24"/>
          <w:szCs w:val="24"/>
        </w:rPr>
        <w:t xml:space="preserve"> que tiver tanques autorizados a operar </w:t>
      </w:r>
      <w:r w:rsidR="00F373F6" w:rsidRPr="00D8292F">
        <w:rPr>
          <w:rFonts w:cstheme="minorHAnsi"/>
          <w:sz w:val="24"/>
          <w:szCs w:val="24"/>
        </w:rPr>
        <w:t>tanto como parte integrante da instalação</w:t>
      </w:r>
      <w:r w:rsidR="00052FD8" w:rsidRPr="00D8292F">
        <w:rPr>
          <w:rFonts w:cstheme="minorHAnsi"/>
          <w:sz w:val="24"/>
          <w:szCs w:val="24"/>
        </w:rPr>
        <w:t xml:space="preserve"> produtora</w:t>
      </w:r>
      <w:r w:rsidR="00F373F6" w:rsidRPr="00D8292F">
        <w:rPr>
          <w:rFonts w:cstheme="minorHAnsi"/>
          <w:sz w:val="24"/>
          <w:szCs w:val="24"/>
        </w:rPr>
        <w:t xml:space="preserve"> como de </w:t>
      </w:r>
      <w:r w:rsidR="00E16413" w:rsidRPr="00D8292F">
        <w:rPr>
          <w:rFonts w:cstheme="minorHAnsi"/>
          <w:sz w:val="24"/>
          <w:szCs w:val="24"/>
        </w:rPr>
        <w:t>terminal</w:t>
      </w:r>
      <w:r w:rsidR="00FD3D4A" w:rsidRPr="00D8292F">
        <w:rPr>
          <w:rFonts w:cstheme="minorHAnsi"/>
          <w:sz w:val="24"/>
          <w:szCs w:val="24"/>
        </w:rPr>
        <w:t>,</w:t>
      </w:r>
      <w:r w:rsidR="00E16413" w:rsidRPr="00D8292F">
        <w:rPr>
          <w:rFonts w:cstheme="minorHAnsi"/>
          <w:sz w:val="24"/>
          <w:szCs w:val="24"/>
        </w:rPr>
        <w:t xml:space="preserve"> deverá comunicar a alteração da forma de operação dos tanques à ANP com antecedência</w:t>
      </w:r>
      <w:r w:rsidR="00D75D86">
        <w:rPr>
          <w:rFonts w:cstheme="minorHAnsi"/>
          <w:sz w:val="24"/>
          <w:szCs w:val="24"/>
        </w:rPr>
        <w:t xml:space="preserve"> mínima</w:t>
      </w:r>
      <w:r w:rsidR="00E16413" w:rsidRPr="00D8292F">
        <w:rPr>
          <w:rFonts w:cstheme="minorHAnsi"/>
          <w:sz w:val="24"/>
          <w:szCs w:val="24"/>
        </w:rPr>
        <w:t xml:space="preserve"> de </w:t>
      </w:r>
      <w:r w:rsidR="001D7CC5" w:rsidRPr="00D8292F">
        <w:rPr>
          <w:rFonts w:cstheme="minorHAnsi"/>
          <w:sz w:val="24"/>
          <w:szCs w:val="24"/>
        </w:rPr>
        <w:t>trinta</w:t>
      </w:r>
      <w:r w:rsidR="00E16413" w:rsidRPr="00D8292F">
        <w:rPr>
          <w:rFonts w:cstheme="minorHAnsi"/>
          <w:sz w:val="24"/>
          <w:szCs w:val="24"/>
        </w:rPr>
        <w:t xml:space="preserve"> dias</w:t>
      </w:r>
      <w:r w:rsidR="007F182B" w:rsidRPr="00D8292F">
        <w:rPr>
          <w:rFonts w:cstheme="minorHAnsi"/>
          <w:sz w:val="24"/>
          <w:szCs w:val="24"/>
        </w:rPr>
        <w:t xml:space="preserve"> e</w:t>
      </w:r>
      <w:r w:rsidR="009F650B" w:rsidRPr="00D8292F">
        <w:rPr>
          <w:rFonts w:cstheme="minorHAnsi"/>
          <w:sz w:val="24"/>
          <w:szCs w:val="24"/>
        </w:rPr>
        <w:t xml:space="preserve"> </w:t>
      </w:r>
      <w:r w:rsidR="00944895" w:rsidRPr="00D8292F">
        <w:rPr>
          <w:rFonts w:cstheme="minorHAnsi"/>
          <w:sz w:val="24"/>
          <w:szCs w:val="24"/>
        </w:rPr>
        <w:t xml:space="preserve">aguardar </w:t>
      </w:r>
      <w:r w:rsidR="00FF51CB" w:rsidRPr="00D8292F">
        <w:rPr>
          <w:rFonts w:cstheme="minorHAnsi"/>
          <w:sz w:val="24"/>
          <w:szCs w:val="24"/>
        </w:rPr>
        <w:t>aprovação</w:t>
      </w:r>
      <w:r w:rsidR="007F182B" w:rsidRPr="00D8292F">
        <w:rPr>
          <w:rFonts w:cstheme="minorHAnsi"/>
          <w:sz w:val="24"/>
          <w:szCs w:val="24"/>
        </w:rPr>
        <w:t xml:space="preserve"> </w:t>
      </w:r>
      <w:r w:rsidR="00944895" w:rsidRPr="00D8292F">
        <w:rPr>
          <w:rFonts w:cstheme="minorHAnsi"/>
          <w:sz w:val="24"/>
          <w:szCs w:val="24"/>
        </w:rPr>
        <w:t>da A</w:t>
      </w:r>
      <w:r w:rsidR="00C33E5A" w:rsidRPr="00D8292F">
        <w:rPr>
          <w:rFonts w:cstheme="minorHAnsi"/>
          <w:sz w:val="24"/>
          <w:szCs w:val="24"/>
        </w:rPr>
        <w:t>gência</w:t>
      </w:r>
      <w:r w:rsidR="00944895" w:rsidRPr="00D8292F">
        <w:rPr>
          <w:rFonts w:cstheme="minorHAnsi"/>
          <w:sz w:val="24"/>
          <w:szCs w:val="24"/>
        </w:rPr>
        <w:t xml:space="preserve"> </w:t>
      </w:r>
      <w:r w:rsidR="00944895" w:rsidRPr="00D8292F">
        <w:rPr>
          <w:rFonts w:eastAsia="Times New Roman" w:cstheme="minorHAnsi"/>
          <w:sz w:val="24"/>
          <w:szCs w:val="24"/>
          <w:lang w:eastAsia="pt-BR"/>
        </w:rPr>
        <w:t>por ofício</w:t>
      </w:r>
      <w:r w:rsidR="00944895" w:rsidRPr="00D8292F">
        <w:rPr>
          <w:rFonts w:cstheme="minorHAnsi"/>
          <w:sz w:val="24"/>
          <w:szCs w:val="24"/>
        </w:rPr>
        <w:t>, antes da sua efetivação</w:t>
      </w:r>
      <w:r w:rsidR="00E16413" w:rsidRPr="00D8292F">
        <w:rPr>
          <w:rFonts w:cstheme="minorHAnsi"/>
          <w:sz w:val="24"/>
          <w:szCs w:val="24"/>
        </w:rPr>
        <w:t>.</w:t>
      </w:r>
    </w:p>
    <w:p w14:paraId="383DB5E0" w14:textId="6CD3874D" w:rsidR="00E16413" w:rsidRPr="00D8292F" w:rsidRDefault="00FC7E8E" w:rsidP="0061691F">
      <w:pPr>
        <w:spacing w:after="120" w:line="240" w:lineRule="auto"/>
        <w:jc w:val="both"/>
        <w:rPr>
          <w:rFonts w:cstheme="minorHAnsi"/>
          <w:sz w:val="24"/>
          <w:szCs w:val="24"/>
        </w:rPr>
      </w:pPr>
      <w:r w:rsidRPr="00D8292F">
        <w:rPr>
          <w:rFonts w:cstheme="minorHAnsi"/>
          <w:sz w:val="24"/>
          <w:szCs w:val="24"/>
        </w:rPr>
        <w:t>§ 2º</w:t>
      </w:r>
      <w:proofErr w:type="gramStart"/>
      <w:r w:rsidR="008A6F5A" w:rsidRPr="00D8292F">
        <w:rPr>
          <w:rFonts w:cstheme="minorHAnsi"/>
          <w:sz w:val="24"/>
          <w:szCs w:val="24"/>
        </w:rPr>
        <w:t xml:space="preserve"> </w:t>
      </w:r>
      <w:r w:rsidR="00E16413" w:rsidRPr="00D8292F">
        <w:rPr>
          <w:rFonts w:cstheme="minorHAnsi"/>
          <w:sz w:val="24"/>
          <w:szCs w:val="24"/>
        </w:rPr>
        <w:t xml:space="preserve"> </w:t>
      </w:r>
      <w:proofErr w:type="gramEnd"/>
      <w:r w:rsidR="00E16413" w:rsidRPr="00D8292F">
        <w:rPr>
          <w:rFonts w:cstheme="minorHAnsi"/>
          <w:sz w:val="24"/>
          <w:szCs w:val="24"/>
        </w:rPr>
        <w:t xml:space="preserve">Na falta da comunicação de que trata o § 1º, admitir-se-á que os tanques operam como </w:t>
      </w:r>
      <w:r w:rsidR="00772D39" w:rsidRPr="00D8292F">
        <w:rPr>
          <w:rFonts w:cstheme="minorHAnsi"/>
          <w:sz w:val="24"/>
          <w:szCs w:val="24"/>
        </w:rPr>
        <w:t xml:space="preserve">parte integrante </w:t>
      </w:r>
      <w:r w:rsidR="00E16413" w:rsidRPr="00D8292F">
        <w:rPr>
          <w:rFonts w:cstheme="minorHAnsi"/>
          <w:sz w:val="24"/>
          <w:szCs w:val="24"/>
        </w:rPr>
        <w:t>d</w:t>
      </w:r>
      <w:r w:rsidR="00772D39" w:rsidRPr="00D8292F">
        <w:rPr>
          <w:rFonts w:cstheme="minorHAnsi"/>
          <w:sz w:val="24"/>
          <w:szCs w:val="24"/>
        </w:rPr>
        <w:t>a</w:t>
      </w:r>
      <w:r w:rsidR="00E16413" w:rsidRPr="00D8292F">
        <w:rPr>
          <w:rFonts w:cstheme="minorHAnsi"/>
          <w:sz w:val="24"/>
          <w:szCs w:val="24"/>
        </w:rPr>
        <w:t xml:space="preserve"> instalação de formulação de </w:t>
      </w:r>
      <w:r w:rsidR="00C7665C" w:rsidRPr="00D8292F">
        <w:rPr>
          <w:rFonts w:cstheme="minorHAnsi"/>
          <w:sz w:val="24"/>
          <w:szCs w:val="24"/>
        </w:rPr>
        <w:t>gasolina e óleo diesel</w:t>
      </w:r>
      <w:r w:rsidR="00E16413" w:rsidRPr="00D8292F">
        <w:rPr>
          <w:rFonts w:cstheme="minorHAnsi"/>
          <w:sz w:val="24"/>
          <w:szCs w:val="24"/>
        </w:rPr>
        <w:t>.</w:t>
      </w:r>
      <w:r w:rsidRPr="00D8292F">
        <w:rPr>
          <w:rFonts w:cstheme="minorHAnsi"/>
          <w:sz w:val="24"/>
          <w:szCs w:val="24"/>
        </w:rPr>
        <w:t xml:space="preserve"> </w:t>
      </w:r>
    </w:p>
    <w:p w14:paraId="715E3FE9" w14:textId="799F8DDC" w:rsidR="00FC7E8E" w:rsidRPr="00D8292F" w:rsidRDefault="00E16413" w:rsidP="0061691F">
      <w:pPr>
        <w:spacing w:after="120" w:line="240" w:lineRule="auto"/>
        <w:jc w:val="both"/>
        <w:rPr>
          <w:rFonts w:cstheme="minorHAnsi"/>
          <w:sz w:val="24"/>
          <w:szCs w:val="24"/>
        </w:rPr>
      </w:pPr>
      <w:r w:rsidRPr="00D8292F">
        <w:rPr>
          <w:rFonts w:cstheme="minorHAnsi"/>
          <w:sz w:val="24"/>
          <w:szCs w:val="24"/>
        </w:rPr>
        <w:t>§ 3º</w:t>
      </w:r>
      <w:proofErr w:type="gramStart"/>
      <w:r w:rsidRPr="00D8292F">
        <w:rPr>
          <w:rFonts w:cstheme="minorHAnsi"/>
          <w:sz w:val="24"/>
          <w:szCs w:val="24"/>
        </w:rPr>
        <w:t xml:space="preserve"> </w:t>
      </w:r>
      <w:r w:rsidR="00AF2857">
        <w:rPr>
          <w:rFonts w:cstheme="minorHAnsi"/>
          <w:sz w:val="24"/>
          <w:szCs w:val="24"/>
        </w:rPr>
        <w:t xml:space="preserve"> </w:t>
      </w:r>
      <w:proofErr w:type="gramEnd"/>
      <w:r w:rsidRPr="00D8292F">
        <w:rPr>
          <w:rFonts w:cstheme="minorHAnsi"/>
          <w:sz w:val="24"/>
          <w:szCs w:val="24"/>
        </w:rPr>
        <w:t xml:space="preserve">No caso de </w:t>
      </w:r>
      <w:r w:rsidR="001902D8" w:rsidRPr="00D8292F">
        <w:rPr>
          <w:rFonts w:cstheme="minorHAnsi"/>
          <w:sz w:val="24"/>
          <w:szCs w:val="24"/>
        </w:rPr>
        <w:t>desativação temporária da instalação produtora</w:t>
      </w:r>
      <w:r w:rsidRPr="00D8292F">
        <w:rPr>
          <w:rFonts w:cstheme="minorHAnsi"/>
          <w:sz w:val="24"/>
          <w:szCs w:val="24"/>
        </w:rPr>
        <w:t>,</w:t>
      </w:r>
      <w:r w:rsidR="00495BD1" w:rsidRPr="00D8292F">
        <w:rPr>
          <w:rFonts w:cstheme="minorHAnsi"/>
          <w:sz w:val="24"/>
          <w:szCs w:val="24"/>
        </w:rPr>
        <w:t xml:space="preserve"> nos termos do art. </w:t>
      </w:r>
      <w:r w:rsidR="00B0515A">
        <w:rPr>
          <w:rFonts w:cstheme="minorHAnsi"/>
          <w:sz w:val="24"/>
          <w:szCs w:val="24"/>
        </w:rPr>
        <w:t>30</w:t>
      </w:r>
      <w:r w:rsidR="00495BD1" w:rsidRPr="00D8292F">
        <w:rPr>
          <w:rFonts w:cstheme="minorHAnsi"/>
          <w:sz w:val="24"/>
          <w:szCs w:val="24"/>
        </w:rPr>
        <w:t xml:space="preserve">, inciso </w:t>
      </w:r>
      <w:r w:rsidR="5A42C391" w:rsidRPr="00D8292F">
        <w:rPr>
          <w:rFonts w:cstheme="minorHAnsi"/>
          <w:sz w:val="24"/>
          <w:szCs w:val="24"/>
        </w:rPr>
        <w:t>I</w:t>
      </w:r>
      <w:r w:rsidR="00495BD1" w:rsidRPr="00D8292F">
        <w:rPr>
          <w:rFonts w:cstheme="minorHAnsi"/>
          <w:sz w:val="24"/>
          <w:szCs w:val="24"/>
        </w:rPr>
        <w:t>II,</w:t>
      </w:r>
      <w:r w:rsidRPr="00D8292F">
        <w:rPr>
          <w:rFonts w:cstheme="minorHAnsi"/>
          <w:sz w:val="24"/>
          <w:szCs w:val="24"/>
        </w:rPr>
        <w:t xml:space="preserve"> a totalidade d</w:t>
      </w:r>
      <w:r w:rsidR="00491FC4" w:rsidRPr="00D8292F">
        <w:rPr>
          <w:rFonts w:cstheme="minorHAnsi"/>
          <w:sz w:val="24"/>
          <w:szCs w:val="24"/>
        </w:rPr>
        <w:t>a</w:t>
      </w:r>
      <w:r w:rsidRPr="00D8292F">
        <w:rPr>
          <w:rFonts w:cstheme="minorHAnsi"/>
          <w:sz w:val="24"/>
          <w:szCs w:val="24"/>
        </w:rPr>
        <w:t xml:space="preserve"> </w:t>
      </w:r>
      <w:proofErr w:type="spellStart"/>
      <w:r w:rsidRPr="00D8292F">
        <w:rPr>
          <w:rFonts w:cstheme="minorHAnsi"/>
          <w:sz w:val="24"/>
          <w:szCs w:val="24"/>
        </w:rPr>
        <w:t>tancagem</w:t>
      </w:r>
      <w:proofErr w:type="spellEnd"/>
      <w:r w:rsidRPr="00D8292F">
        <w:rPr>
          <w:rFonts w:cstheme="minorHAnsi"/>
          <w:sz w:val="24"/>
          <w:szCs w:val="24"/>
        </w:rPr>
        <w:t xml:space="preserve"> poderá operar como terminal</w:t>
      </w:r>
      <w:r w:rsidR="00FC7E8E" w:rsidRPr="00D8292F">
        <w:rPr>
          <w:rFonts w:cstheme="minorHAnsi"/>
          <w:sz w:val="24"/>
          <w:szCs w:val="24"/>
        </w:rPr>
        <w:t>.</w:t>
      </w:r>
    </w:p>
    <w:p w14:paraId="4625B999" w14:textId="47FF40E0" w:rsidR="00790929" w:rsidRPr="00D8292F" w:rsidRDefault="00790929" w:rsidP="0061691F">
      <w:pPr>
        <w:spacing w:after="120" w:line="240" w:lineRule="auto"/>
        <w:jc w:val="both"/>
        <w:rPr>
          <w:rFonts w:cstheme="minorHAnsi"/>
          <w:sz w:val="24"/>
          <w:szCs w:val="24"/>
        </w:rPr>
      </w:pPr>
      <w:r w:rsidRPr="00D8292F">
        <w:rPr>
          <w:rFonts w:cstheme="minorHAnsi"/>
          <w:sz w:val="24"/>
          <w:szCs w:val="24"/>
        </w:rPr>
        <w:t xml:space="preserve">Art. </w:t>
      </w:r>
      <w:r w:rsidR="0078057B">
        <w:rPr>
          <w:rFonts w:cstheme="minorHAnsi"/>
          <w:sz w:val="24"/>
          <w:szCs w:val="24"/>
        </w:rPr>
        <w:t>3</w:t>
      </w:r>
      <w:r w:rsidR="0078418A">
        <w:rPr>
          <w:rFonts w:cstheme="minorHAnsi"/>
          <w:sz w:val="24"/>
          <w:szCs w:val="24"/>
        </w:rPr>
        <w:t>6</w:t>
      </w:r>
      <w:r w:rsidR="00846EF9" w:rsidRPr="00D8292F">
        <w:rPr>
          <w:rFonts w:cstheme="minorHAnsi"/>
          <w:sz w:val="24"/>
          <w:szCs w:val="24"/>
        </w:rPr>
        <w:t>.</w:t>
      </w:r>
      <w:r w:rsidRPr="00D8292F">
        <w:rPr>
          <w:rFonts w:cstheme="minorHAnsi"/>
          <w:sz w:val="24"/>
          <w:szCs w:val="24"/>
        </w:rPr>
        <w:t xml:space="preserve"> </w:t>
      </w:r>
      <w:r w:rsidR="00846EF9" w:rsidRPr="00D8292F">
        <w:rPr>
          <w:rFonts w:cstheme="minorHAnsi"/>
          <w:sz w:val="24"/>
          <w:szCs w:val="24"/>
        </w:rPr>
        <w:t xml:space="preserve"> </w:t>
      </w:r>
      <w:r w:rsidRPr="00D8292F">
        <w:rPr>
          <w:rFonts w:cstheme="minorHAnsi"/>
          <w:sz w:val="24"/>
          <w:szCs w:val="24"/>
        </w:rPr>
        <w:t xml:space="preserve">A unidade de processamento de gás natural </w:t>
      </w:r>
      <w:r w:rsidR="001013C7" w:rsidRPr="00D8292F">
        <w:rPr>
          <w:rFonts w:cstheme="minorHAnsi"/>
          <w:sz w:val="24"/>
          <w:szCs w:val="24"/>
        </w:rPr>
        <w:t>localizada em refinaria de petróleo s</w:t>
      </w:r>
      <w:r w:rsidR="00846EF9" w:rsidRPr="00D8292F">
        <w:rPr>
          <w:rFonts w:cstheme="minorHAnsi"/>
          <w:sz w:val="24"/>
          <w:szCs w:val="24"/>
        </w:rPr>
        <w:t>er</w:t>
      </w:r>
      <w:r w:rsidR="009A4FD2" w:rsidRPr="00D8292F">
        <w:rPr>
          <w:rFonts w:cstheme="minorHAnsi"/>
          <w:sz w:val="24"/>
          <w:szCs w:val="24"/>
        </w:rPr>
        <w:t>á</w:t>
      </w:r>
      <w:r w:rsidR="001013C7" w:rsidRPr="00D8292F">
        <w:rPr>
          <w:rFonts w:cstheme="minorHAnsi"/>
          <w:sz w:val="24"/>
          <w:szCs w:val="24"/>
        </w:rPr>
        <w:t xml:space="preserve"> considerada unidade de processo des</w:t>
      </w:r>
      <w:r w:rsidR="0029169C" w:rsidRPr="00D8292F">
        <w:rPr>
          <w:rFonts w:cstheme="minorHAnsi"/>
          <w:sz w:val="24"/>
          <w:szCs w:val="24"/>
        </w:rPr>
        <w:t>ta instalação</w:t>
      </w:r>
      <w:r w:rsidR="001142C2" w:rsidRPr="00D8292F">
        <w:rPr>
          <w:rFonts w:cstheme="minorHAnsi"/>
          <w:sz w:val="24"/>
          <w:szCs w:val="24"/>
        </w:rPr>
        <w:t xml:space="preserve"> produtora</w:t>
      </w:r>
      <w:r w:rsidR="00D75D86">
        <w:rPr>
          <w:rFonts w:cstheme="minorHAnsi"/>
          <w:sz w:val="24"/>
          <w:szCs w:val="24"/>
        </w:rPr>
        <w:t xml:space="preserve"> e será</w:t>
      </w:r>
      <w:r w:rsidR="0029169C" w:rsidRPr="00D8292F">
        <w:rPr>
          <w:rFonts w:cstheme="minorHAnsi"/>
          <w:sz w:val="24"/>
          <w:szCs w:val="24"/>
        </w:rPr>
        <w:t xml:space="preserve"> </w:t>
      </w:r>
      <w:r w:rsidR="00D75D86">
        <w:rPr>
          <w:rFonts w:cstheme="minorHAnsi"/>
          <w:sz w:val="24"/>
          <w:szCs w:val="24"/>
        </w:rPr>
        <w:t>incluída</w:t>
      </w:r>
      <w:r w:rsidR="0029169C" w:rsidRPr="00D8292F">
        <w:rPr>
          <w:rFonts w:cstheme="minorHAnsi"/>
          <w:sz w:val="24"/>
          <w:szCs w:val="24"/>
        </w:rPr>
        <w:t xml:space="preserve"> na autorização</w:t>
      </w:r>
      <w:r w:rsidR="00DB1C64" w:rsidRPr="00D8292F">
        <w:rPr>
          <w:rFonts w:cstheme="minorHAnsi"/>
          <w:sz w:val="24"/>
          <w:szCs w:val="24"/>
        </w:rPr>
        <w:t xml:space="preserve"> de operação</w:t>
      </w:r>
      <w:r w:rsidR="00D75D86">
        <w:rPr>
          <w:rFonts w:cstheme="minorHAnsi"/>
          <w:sz w:val="24"/>
          <w:szCs w:val="24"/>
        </w:rPr>
        <w:t xml:space="preserve"> da </w:t>
      </w:r>
      <w:r w:rsidR="00D75D86" w:rsidRPr="00D8292F">
        <w:rPr>
          <w:rFonts w:cstheme="minorHAnsi"/>
          <w:sz w:val="24"/>
          <w:szCs w:val="24"/>
        </w:rPr>
        <w:t>refinaria de petróleo</w:t>
      </w:r>
      <w:r w:rsidR="0029169C" w:rsidRPr="00D8292F">
        <w:rPr>
          <w:rFonts w:cstheme="minorHAnsi"/>
          <w:sz w:val="24"/>
          <w:szCs w:val="24"/>
        </w:rPr>
        <w:t>.</w:t>
      </w:r>
    </w:p>
    <w:p w14:paraId="5C5B5A16" w14:textId="17B3F7B5" w:rsidR="003B5B59" w:rsidRPr="00D8292F" w:rsidRDefault="00775B27" w:rsidP="00027266">
      <w:pPr>
        <w:spacing w:after="120" w:line="240" w:lineRule="auto"/>
        <w:jc w:val="both"/>
        <w:rPr>
          <w:rFonts w:cstheme="minorHAnsi"/>
          <w:sz w:val="24"/>
          <w:szCs w:val="24"/>
        </w:rPr>
      </w:pPr>
      <w:r w:rsidRPr="00D8292F">
        <w:rPr>
          <w:rFonts w:cstheme="minorHAnsi"/>
          <w:sz w:val="24"/>
          <w:szCs w:val="24"/>
        </w:rPr>
        <w:t xml:space="preserve">Art. </w:t>
      </w:r>
      <w:r w:rsidR="007E3138">
        <w:rPr>
          <w:rFonts w:cstheme="minorHAnsi"/>
          <w:sz w:val="24"/>
          <w:szCs w:val="24"/>
        </w:rPr>
        <w:t>3</w:t>
      </w:r>
      <w:r w:rsidR="0078418A">
        <w:rPr>
          <w:rFonts w:cstheme="minorHAnsi"/>
          <w:sz w:val="24"/>
          <w:szCs w:val="24"/>
        </w:rPr>
        <w:t>7</w:t>
      </w:r>
      <w:r w:rsidRPr="00D8292F">
        <w:rPr>
          <w:rFonts w:cstheme="minorHAnsi"/>
          <w:sz w:val="24"/>
          <w:szCs w:val="24"/>
        </w:rPr>
        <w:t xml:space="preserve">.  </w:t>
      </w:r>
      <w:r w:rsidR="003B5B59" w:rsidRPr="00D8292F">
        <w:rPr>
          <w:rFonts w:cstheme="minorHAnsi"/>
          <w:sz w:val="24"/>
          <w:szCs w:val="24"/>
        </w:rPr>
        <w:t xml:space="preserve">Com relação ao controle da queima de gás natural, quando realizada nos polos de processamento de gás natural ou nas refinarias </w:t>
      </w:r>
      <w:r w:rsidR="005E5E8E" w:rsidRPr="00D8292F">
        <w:rPr>
          <w:rFonts w:cstheme="minorHAnsi"/>
          <w:sz w:val="24"/>
          <w:szCs w:val="24"/>
        </w:rPr>
        <w:t xml:space="preserve">de petróleo </w:t>
      </w:r>
      <w:r w:rsidR="003B5B59" w:rsidRPr="00D8292F">
        <w:rPr>
          <w:rFonts w:cstheme="minorHAnsi"/>
          <w:sz w:val="24"/>
          <w:szCs w:val="24"/>
        </w:rPr>
        <w:t>que receb</w:t>
      </w:r>
      <w:r w:rsidR="007D68AC" w:rsidRPr="00D8292F">
        <w:rPr>
          <w:rFonts w:cstheme="minorHAnsi"/>
          <w:sz w:val="24"/>
          <w:szCs w:val="24"/>
        </w:rPr>
        <w:t>e</w:t>
      </w:r>
      <w:r w:rsidR="003B5B59" w:rsidRPr="00D8292F">
        <w:rPr>
          <w:rFonts w:cstheme="minorHAnsi"/>
          <w:sz w:val="24"/>
          <w:szCs w:val="24"/>
        </w:rPr>
        <w:t xml:space="preserve">m gás natural das unidades de produção, a ANP, além de observar o disposto na </w:t>
      </w:r>
      <w:r w:rsidR="00651A2D" w:rsidRPr="00D8292F">
        <w:rPr>
          <w:rFonts w:cstheme="minorHAnsi"/>
          <w:sz w:val="24"/>
          <w:szCs w:val="24"/>
        </w:rPr>
        <w:t xml:space="preserve">Resolução </w:t>
      </w:r>
      <w:r w:rsidR="003B5B59" w:rsidRPr="00D8292F">
        <w:rPr>
          <w:rFonts w:cstheme="minorHAnsi"/>
          <w:sz w:val="24"/>
          <w:szCs w:val="24"/>
        </w:rPr>
        <w:t xml:space="preserve">ANP nº </w:t>
      </w:r>
      <w:r w:rsidR="00651A2D" w:rsidRPr="00D8292F">
        <w:rPr>
          <w:rFonts w:cstheme="minorHAnsi"/>
          <w:sz w:val="24"/>
          <w:szCs w:val="24"/>
        </w:rPr>
        <w:t>806</w:t>
      </w:r>
      <w:r w:rsidR="003B5B59" w:rsidRPr="00D8292F">
        <w:rPr>
          <w:rFonts w:cstheme="minorHAnsi"/>
          <w:sz w:val="24"/>
          <w:szCs w:val="24"/>
        </w:rPr>
        <w:t>, de 1</w:t>
      </w:r>
      <w:r w:rsidR="00651A2D" w:rsidRPr="00D8292F">
        <w:rPr>
          <w:rFonts w:cstheme="minorHAnsi"/>
          <w:sz w:val="24"/>
          <w:szCs w:val="24"/>
        </w:rPr>
        <w:t>7</w:t>
      </w:r>
      <w:r w:rsidR="003B5B59" w:rsidRPr="00D8292F">
        <w:rPr>
          <w:rFonts w:cstheme="minorHAnsi"/>
          <w:sz w:val="24"/>
          <w:szCs w:val="24"/>
        </w:rPr>
        <w:t xml:space="preserve"> de </w:t>
      </w:r>
      <w:r w:rsidR="00651A2D" w:rsidRPr="00D8292F">
        <w:rPr>
          <w:rFonts w:cstheme="minorHAnsi"/>
          <w:sz w:val="24"/>
          <w:szCs w:val="24"/>
        </w:rPr>
        <w:t>janeir</w:t>
      </w:r>
      <w:r w:rsidR="003B5B59" w:rsidRPr="00D8292F">
        <w:rPr>
          <w:rFonts w:cstheme="minorHAnsi"/>
          <w:sz w:val="24"/>
          <w:szCs w:val="24"/>
        </w:rPr>
        <w:t>o de 20</w:t>
      </w:r>
      <w:r w:rsidR="00651A2D" w:rsidRPr="00D8292F">
        <w:rPr>
          <w:rFonts w:cstheme="minorHAnsi"/>
          <w:sz w:val="24"/>
          <w:szCs w:val="24"/>
        </w:rPr>
        <w:t>2</w:t>
      </w:r>
      <w:r w:rsidR="003B5B59" w:rsidRPr="00D8292F">
        <w:rPr>
          <w:rFonts w:cstheme="minorHAnsi"/>
          <w:sz w:val="24"/>
          <w:szCs w:val="24"/>
        </w:rPr>
        <w:t>0, poderá solicitar documentos e informações que considerar pertinentes à aprovação da queima extraordinária de gás natural.</w:t>
      </w:r>
    </w:p>
    <w:p w14:paraId="2FC3558D" w14:textId="77777777" w:rsidR="00237083" w:rsidRPr="00D8292F" w:rsidRDefault="00237083" w:rsidP="009F7A76">
      <w:pPr>
        <w:spacing w:after="120" w:line="240" w:lineRule="auto"/>
        <w:jc w:val="center"/>
        <w:rPr>
          <w:rFonts w:cstheme="minorHAnsi"/>
          <w:sz w:val="24"/>
          <w:szCs w:val="24"/>
        </w:rPr>
      </w:pPr>
    </w:p>
    <w:p w14:paraId="6021FA6B" w14:textId="6E32A1B5" w:rsidR="009F7A76" w:rsidRPr="00D8292F" w:rsidRDefault="009F7A76" w:rsidP="009F7A76">
      <w:pPr>
        <w:spacing w:after="120" w:line="240" w:lineRule="auto"/>
        <w:jc w:val="center"/>
        <w:rPr>
          <w:rFonts w:cstheme="minorHAnsi"/>
          <w:sz w:val="24"/>
          <w:szCs w:val="24"/>
        </w:rPr>
      </w:pPr>
      <w:r w:rsidRPr="00D8292F">
        <w:rPr>
          <w:rFonts w:cstheme="minorHAnsi"/>
          <w:sz w:val="24"/>
          <w:szCs w:val="24"/>
        </w:rPr>
        <w:t>CAPÍTULO X</w:t>
      </w:r>
      <w:r w:rsidR="009D2B19" w:rsidRPr="00D8292F">
        <w:rPr>
          <w:rFonts w:cstheme="minorHAnsi"/>
          <w:sz w:val="24"/>
          <w:szCs w:val="24"/>
        </w:rPr>
        <w:t>II</w:t>
      </w:r>
    </w:p>
    <w:p w14:paraId="1290B4DD" w14:textId="639EF19A" w:rsidR="009F7A76" w:rsidRPr="00D8292F" w:rsidRDefault="00BD31C9" w:rsidP="009F7A76">
      <w:pPr>
        <w:pStyle w:val="texto"/>
        <w:spacing w:before="0" w:beforeAutospacing="0" w:after="120" w:afterAutospacing="0"/>
        <w:jc w:val="center"/>
        <w:rPr>
          <w:rFonts w:asciiTheme="minorHAnsi" w:eastAsiaTheme="minorHAnsi" w:hAnsiTheme="minorHAnsi" w:cstheme="minorHAnsi"/>
          <w:lang w:eastAsia="en-US"/>
        </w:rPr>
      </w:pPr>
      <w:r w:rsidRPr="00D8292F">
        <w:rPr>
          <w:rFonts w:asciiTheme="minorHAnsi" w:eastAsiaTheme="minorHAnsi" w:hAnsiTheme="minorHAnsi" w:cstheme="minorHAnsi"/>
          <w:lang w:eastAsia="en-US"/>
        </w:rPr>
        <w:t xml:space="preserve">EXTINÇÃO DA </w:t>
      </w:r>
      <w:r w:rsidR="009F7A76" w:rsidRPr="00D8292F">
        <w:rPr>
          <w:rFonts w:asciiTheme="minorHAnsi" w:eastAsiaTheme="minorHAnsi" w:hAnsiTheme="minorHAnsi" w:cstheme="minorHAnsi"/>
          <w:lang w:eastAsia="en-US"/>
        </w:rPr>
        <w:t>AUTORIZAÇÃO</w:t>
      </w:r>
      <w:r w:rsidR="007B0112" w:rsidRPr="00D8292F">
        <w:rPr>
          <w:rFonts w:asciiTheme="minorHAnsi" w:eastAsiaTheme="minorHAnsi" w:hAnsiTheme="minorHAnsi" w:cstheme="minorHAnsi"/>
          <w:lang w:eastAsia="en-US"/>
        </w:rPr>
        <w:t xml:space="preserve"> </w:t>
      </w:r>
      <w:r w:rsidR="007B0112" w:rsidRPr="00D8292F">
        <w:rPr>
          <w:rFonts w:asciiTheme="minorHAnsi" w:hAnsiTheme="minorHAnsi" w:cstheme="minorHAnsi"/>
        </w:rPr>
        <w:t>DE OPERAÇÃO</w:t>
      </w:r>
    </w:p>
    <w:p w14:paraId="54773B88" w14:textId="731053EB" w:rsidR="009F7A76" w:rsidRPr="00D8292F" w:rsidRDefault="003E5BFD" w:rsidP="009F7A76">
      <w:pPr>
        <w:spacing w:after="120" w:line="240" w:lineRule="auto"/>
        <w:jc w:val="both"/>
        <w:rPr>
          <w:rFonts w:cstheme="minorHAnsi"/>
          <w:sz w:val="24"/>
          <w:szCs w:val="24"/>
        </w:rPr>
      </w:pPr>
      <w:r w:rsidRPr="00D8292F">
        <w:rPr>
          <w:rFonts w:cstheme="minorHAnsi"/>
          <w:sz w:val="24"/>
          <w:szCs w:val="24"/>
        </w:rPr>
        <w:t xml:space="preserve">Art. </w:t>
      </w:r>
      <w:r w:rsidR="00611DBC">
        <w:rPr>
          <w:rFonts w:cstheme="minorHAnsi"/>
          <w:sz w:val="24"/>
          <w:szCs w:val="24"/>
        </w:rPr>
        <w:t>3</w:t>
      </w:r>
      <w:r w:rsidR="0078418A">
        <w:rPr>
          <w:rFonts w:cstheme="minorHAnsi"/>
          <w:sz w:val="24"/>
          <w:szCs w:val="24"/>
        </w:rPr>
        <w:t>8</w:t>
      </w:r>
      <w:r w:rsidR="009F7A76" w:rsidRPr="00D8292F">
        <w:rPr>
          <w:rFonts w:cstheme="minorHAnsi"/>
          <w:sz w:val="24"/>
          <w:szCs w:val="24"/>
        </w:rPr>
        <w:t xml:space="preserve">.  A autorização </w:t>
      </w:r>
      <w:r w:rsidR="007356FA" w:rsidRPr="00D8292F">
        <w:rPr>
          <w:rFonts w:cstheme="minorHAnsi"/>
          <w:sz w:val="24"/>
          <w:szCs w:val="24"/>
        </w:rPr>
        <w:t xml:space="preserve">de </w:t>
      </w:r>
      <w:r w:rsidR="009918E0" w:rsidRPr="00D8292F">
        <w:rPr>
          <w:rFonts w:cstheme="minorHAnsi"/>
          <w:sz w:val="24"/>
          <w:szCs w:val="24"/>
        </w:rPr>
        <w:t>opera</w:t>
      </w:r>
      <w:r w:rsidR="007356FA" w:rsidRPr="00D8292F">
        <w:rPr>
          <w:rFonts w:cstheme="minorHAnsi"/>
          <w:sz w:val="24"/>
          <w:szCs w:val="24"/>
        </w:rPr>
        <w:t xml:space="preserve">ção de instalação produtora de </w:t>
      </w:r>
      <w:r w:rsidR="00DD5CCB" w:rsidRPr="00D8292F">
        <w:rPr>
          <w:rFonts w:cstheme="minorHAnsi"/>
          <w:sz w:val="24"/>
          <w:szCs w:val="24"/>
        </w:rPr>
        <w:t>derivados de petróleo e gás natural</w:t>
      </w:r>
      <w:r w:rsidR="009F7A76" w:rsidRPr="00D8292F">
        <w:rPr>
          <w:rFonts w:cstheme="minorHAnsi"/>
          <w:sz w:val="24"/>
          <w:szCs w:val="24"/>
        </w:rPr>
        <w:t xml:space="preserve"> </w:t>
      </w:r>
      <w:r w:rsidR="007356FA" w:rsidRPr="00D8292F">
        <w:rPr>
          <w:rFonts w:cstheme="minorHAnsi"/>
          <w:sz w:val="24"/>
          <w:szCs w:val="24"/>
        </w:rPr>
        <w:t xml:space="preserve">de </w:t>
      </w:r>
      <w:r w:rsidR="009F7A76" w:rsidRPr="00D8292F">
        <w:rPr>
          <w:rFonts w:cstheme="minorHAnsi"/>
          <w:sz w:val="24"/>
          <w:szCs w:val="24"/>
        </w:rPr>
        <w:t xml:space="preserve">que trata esta Resolução </w:t>
      </w:r>
      <w:r w:rsidR="009918E0" w:rsidRPr="00D8292F">
        <w:rPr>
          <w:rFonts w:cstheme="minorHAnsi"/>
          <w:sz w:val="24"/>
          <w:szCs w:val="24"/>
        </w:rPr>
        <w:t xml:space="preserve">é </w:t>
      </w:r>
      <w:r w:rsidR="009F7A76" w:rsidRPr="00D8292F">
        <w:rPr>
          <w:rFonts w:cstheme="minorHAnsi"/>
          <w:sz w:val="24"/>
          <w:szCs w:val="24"/>
        </w:rPr>
        <w:t>outorgada em caráter precário e ser</w:t>
      </w:r>
      <w:r w:rsidR="009918E0" w:rsidRPr="00D8292F">
        <w:rPr>
          <w:rFonts w:cstheme="minorHAnsi"/>
          <w:sz w:val="24"/>
          <w:szCs w:val="24"/>
        </w:rPr>
        <w:t>á</w:t>
      </w:r>
      <w:r w:rsidR="007B0112" w:rsidRPr="00D8292F">
        <w:rPr>
          <w:rFonts w:cstheme="minorHAnsi"/>
          <w:sz w:val="24"/>
          <w:szCs w:val="24"/>
        </w:rPr>
        <w:t xml:space="preserve"> extinta por</w:t>
      </w:r>
      <w:r w:rsidR="009F7A76" w:rsidRPr="00D8292F">
        <w:rPr>
          <w:rFonts w:cstheme="minorHAnsi"/>
          <w:sz w:val="24"/>
          <w:szCs w:val="24"/>
        </w:rPr>
        <w:t>:</w:t>
      </w:r>
    </w:p>
    <w:p w14:paraId="7D33A18D" w14:textId="53833740" w:rsidR="009F7A76" w:rsidRPr="00D8292F" w:rsidRDefault="009F7A76" w:rsidP="009F7A76">
      <w:pPr>
        <w:spacing w:after="120" w:line="240" w:lineRule="auto"/>
        <w:jc w:val="both"/>
        <w:rPr>
          <w:rFonts w:cstheme="minorHAnsi"/>
          <w:sz w:val="24"/>
          <w:szCs w:val="24"/>
        </w:rPr>
      </w:pPr>
      <w:r w:rsidRPr="00D8292F">
        <w:rPr>
          <w:rFonts w:cstheme="minorHAnsi"/>
          <w:sz w:val="24"/>
          <w:szCs w:val="24"/>
        </w:rPr>
        <w:t xml:space="preserve">I </w:t>
      </w:r>
      <w:r w:rsidR="007B0112" w:rsidRPr="00D8292F">
        <w:rPr>
          <w:rFonts w:cstheme="minorHAnsi"/>
          <w:sz w:val="24"/>
          <w:szCs w:val="24"/>
        </w:rPr>
        <w:t>-</w:t>
      </w:r>
      <w:r w:rsidRPr="00D8292F">
        <w:rPr>
          <w:rFonts w:cstheme="minorHAnsi"/>
          <w:sz w:val="24"/>
          <w:szCs w:val="24"/>
        </w:rPr>
        <w:t xml:space="preserve"> cancela</w:t>
      </w:r>
      <w:r w:rsidR="007B0112" w:rsidRPr="00D8292F">
        <w:rPr>
          <w:rFonts w:cstheme="minorHAnsi"/>
          <w:sz w:val="24"/>
          <w:szCs w:val="24"/>
        </w:rPr>
        <w:t>mento</w:t>
      </w:r>
      <w:r w:rsidR="00771A33">
        <w:rPr>
          <w:rFonts w:cstheme="minorHAnsi"/>
          <w:sz w:val="24"/>
          <w:szCs w:val="24"/>
        </w:rPr>
        <w:t>,</w:t>
      </w:r>
      <w:r w:rsidR="007B0112" w:rsidRPr="00D8292F">
        <w:rPr>
          <w:rFonts w:cstheme="minorHAnsi"/>
          <w:sz w:val="24"/>
          <w:szCs w:val="24"/>
        </w:rPr>
        <w:t xml:space="preserve"> </w:t>
      </w:r>
      <w:r w:rsidRPr="00D8292F">
        <w:rPr>
          <w:rFonts w:cstheme="minorHAnsi"/>
          <w:sz w:val="24"/>
          <w:szCs w:val="24"/>
        </w:rPr>
        <w:t>nos seguintes casos:</w:t>
      </w:r>
    </w:p>
    <w:p w14:paraId="40C99390" w14:textId="77777777" w:rsidR="009F7A76" w:rsidRPr="00D8292F" w:rsidRDefault="009F7A76" w:rsidP="009F7A76">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a) extinção da pessoa jurídica, judicial ou extrajudicialmente;</w:t>
      </w:r>
    </w:p>
    <w:p w14:paraId="102EC02D" w14:textId="77777777" w:rsidR="009F7A76" w:rsidRPr="00D8292F" w:rsidRDefault="009F7A76" w:rsidP="009F7A76">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lastRenderedPageBreak/>
        <w:t xml:space="preserve">b) decretação de falência da pessoa jurídica; </w:t>
      </w:r>
      <w:proofErr w:type="gramStart"/>
      <w:r w:rsidRPr="00D8292F">
        <w:rPr>
          <w:rFonts w:asciiTheme="minorHAnsi" w:hAnsiTheme="minorHAnsi" w:cstheme="minorHAnsi"/>
        </w:rPr>
        <w:t>ou</w:t>
      </w:r>
      <w:proofErr w:type="gramEnd"/>
    </w:p>
    <w:p w14:paraId="6C8F2F0C" w14:textId="679CCEEB" w:rsidR="009F7A76" w:rsidRPr="00D8292F" w:rsidRDefault="009F7A76" w:rsidP="009F7A76">
      <w:pPr>
        <w:spacing w:after="120" w:line="240" w:lineRule="auto"/>
        <w:jc w:val="both"/>
        <w:rPr>
          <w:rFonts w:cstheme="minorHAnsi"/>
          <w:sz w:val="24"/>
          <w:szCs w:val="24"/>
        </w:rPr>
      </w:pPr>
      <w:r w:rsidRPr="00D8292F">
        <w:rPr>
          <w:rFonts w:cstheme="minorHAnsi"/>
          <w:sz w:val="24"/>
          <w:szCs w:val="24"/>
        </w:rPr>
        <w:t xml:space="preserve">c) </w:t>
      </w:r>
      <w:r w:rsidR="005E09E2" w:rsidRPr="00D8292F">
        <w:rPr>
          <w:rFonts w:cstheme="minorHAnsi"/>
          <w:sz w:val="24"/>
          <w:szCs w:val="24"/>
        </w:rPr>
        <w:t>por</w:t>
      </w:r>
      <w:r w:rsidR="007B0112" w:rsidRPr="00D8292F">
        <w:rPr>
          <w:rFonts w:cstheme="minorHAnsi"/>
          <w:sz w:val="24"/>
          <w:szCs w:val="24"/>
        </w:rPr>
        <w:t xml:space="preserve"> </w:t>
      </w:r>
      <w:r w:rsidRPr="00D8292F">
        <w:rPr>
          <w:rFonts w:cstheme="minorHAnsi"/>
          <w:sz w:val="24"/>
          <w:szCs w:val="24"/>
        </w:rPr>
        <w:t xml:space="preserve">requerimento do produtor de </w:t>
      </w:r>
      <w:r w:rsidR="00DD5CCB" w:rsidRPr="00D8292F">
        <w:rPr>
          <w:rFonts w:cstheme="minorHAnsi"/>
          <w:sz w:val="24"/>
          <w:szCs w:val="24"/>
        </w:rPr>
        <w:t>derivados de petróleo e gás natural</w:t>
      </w:r>
      <w:r w:rsidR="007B0112" w:rsidRPr="00D8292F">
        <w:rPr>
          <w:rFonts w:cstheme="minorHAnsi"/>
          <w:sz w:val="24"/>
          <w:szCs w:val="24"/>
        </w:rPr>
        <w:t>;</w:t>
      </w:r>
    </w:p>
    <w:p w14:paraId="2B5BA2A0" w14:textId="7667E901" w:rsidR="006D2A7F" w:rsidRPr="00D8292F" w:rsidRDefault="00D705B3" w:rsidP="009F7A76">
      <w:pPr>
        <w:spacing w:after="120" w:line="240" w:lineRule="auto"/>
        <w:jc w:val="both"/>
        <w:rPr>
          <w:rFonts w:cstheme="minorHAnsi"/>
          <w:sz w:val="24"/>
          <w:szCs w:val="24"/>
        </w:rPr>
      </w:pPr>
      <w:r w:rsidRPr="00D8292F">
        <w:rPr>
          <w:rFonts w:cstheme="minorHAnsi"/>
          <w:sz w:val="24"/>
          <w:szCs w:val="24"/>
        </w:rPr>
        <w:t xml:space="preserve">II - cassação, após regular desenvolvimento de processo administrativo, com garantia do </w:t>
      </w:r>
      <w:proofErr w:type="gramStart"/>
      <w:r w:rsidRPr="00D8292F">
        <w:rPr>
          <w:rFonts w:cstheme="minorHAnsi"/>
          <w:sz w:val="24"/>
          <w:szCs w:val="24"/>
        </w:rPr>
        <w:t>contraditório e ampla defesa, quando</w:t>
      </w:r>
      <w:r w:rsidRPr="00D8292F">
        <w:rPr>
          <w:rFonts w:eastAsia="Times New Roman" w:cstheme="minorHAnsi"/>
          <w:sz w:val="24"/>
          <w:szCs w:val="24"/>
          <w:lang w:eastAsia="pt-BR"/>
        </w:rPr>
        <w:t xml:space="preserve"> o </w:t>
      </w:r>
      <w:r w:rsidRPr="00D8292F">
        <w:rPr>
          <w:rFonts w:cstheme="minorHAnsi"/>
          <w:sz w:val="24"/>
          <w:szCs w:val="24"/>
        </w:rPr>
        <w:t>produtor de derivados de petróleo e gás natural</w:t>
      </w:r>
      <w:r w:rsidRPr="00D8292F">
        <w:rPr>
          <w:rFonts w:eastAsia="Times New Roman" w:cstheme="minorHAnsi"/>
          <w:sz w:val="24"/>
          <w:szCs w:val="24"/>
          <w:lang w:eastAsia="pt-BR"/>
        </w:rPr>
        <w:t xml:space="preserve"> deixar de atender aos requisitos referentes à outorga da autorização de operação,</w:t>
      </w:r>
      <w:proofErr w:type="gramEnd"/>
      <w:r w:rsidRPr="00D8292F">
        <w:rPr>
          <w:rFonts w:eastAsia="Times New Roman" w:cstheme="minorHAnsi"/>
          <w:sz w:val="24"/>
          <w:szCs w:val="24"/>
          <w:lang w:eastAsia="pt-BR"/>
        </w:rPr>
        <w:t xml:space="preserve"> constantes do art. 6º, incisos V e VI, estando sujeito à aplicação de medida cautelar de interdição, independentemente da instauração d</w:t>
      </w:r>
      <w:r w:rsidR="00810080" w:rsidRPr="00D8292F">
        <w:rPr>
          <w:rFonts w:eastAsia="Times New Roman" w:cstheme="minorHAnsi"/>
          <w:sz w:val="24"/>
          <w:szCs w:val="24"/>
          <w:lang w:eastAsia="pt-BR"/>
        </w:rPr>
        <w:t>e</w:t>
      </w:r>
      <w:r w:rsidRPr="00D8292F">
        <w:rPr>
          <w:rFonts w:eastAsia="Times New Roman" w:cstheme="minorHAnsi"/>
          <w:sz w:val="24"/>
          <w:szCs w:val="24"/>
          <w:lang w:eastAsia="pt-BR"/>
        </w:rPr>
        <w:t xml:space="preserve"> processo</w:t>
      </w:r>
      <w:r w:rsidR="00810080" w:rsidRPr="00D8292F">
        <w:rPr>
          <w:rFonts w:eastAsia="Times New Roman" w:cstheme="minorHAnsi"/>
          <w:sz w:val="24"/>
          <w:szCs w:val="24"/>
          <w:lang w:eastAsia="pt-BR"/>
        </w:rPr>
        <w:t xml:space="preserve"> administrativo</w:t>
      </w:r>
      <w:r w:rsidRPr="00D8292F">
        <w:rPr>
          <w:rFonts w:eastAsia="Times New Roman" w:cstheme="minorHAnsi"/>
          <w:sz w:val="24"/>
          <w:szCs w:val="24"/>
          <w:lang w:eastAsia="pt-BR"/>
        </w:rPr>
        <w:t>, nos termos do art. 5º, inciso II, da Lei nº 9.847, de 1999;</w:t>
      </w:r>
      <w:r w:rsidRPr="00D8292F">
        <w:rPr>
          <w:rFonts w:cstheme="minorHAnsi"/>
          <w:sz w:val="24"/>
          <w:szCs w:val="24"/>
        </w:rPr>
        <w:t xml:space="preserve"> </w:t>
      </w:r>
      <w:r w:rsidR="00BB287B" w:rsidRPr="00D8292F">
        <w:rPr>
          <w:rFonts w:cstheme="minorHAnsi"/>
          <w:sz w:val="24"/>
          <w:szCs w:val="24"/>
        </w:rPr>
        <w:t>ou</w:t>
      </w:r>
    </w:p>
    <w:p w14:paraId="01599B17" w14:textId="7A50F437" w:rsidR="006D2A7F" w:rsidRPr="00D8292F" w:rsidRDefault="00D705B3" w:rsidP="009F7A76">
      <w:pPr>
        <w:spacing w:after="120" w:line="240" w:lineRule="auto"/>
        <w:jc w:val="both"/>
        <w:rPr>
          <w:rFonts w:cstheme="minorHAnsi"/>
          <w:sz w:val="24"/>
          <w:szCs w:val="24"/>
        </w:rPr>
      </w:pPr>
      <w:r w:rsidRPr="00D8292F">
        <w:rPr>
          <w:rFonts w:cstheme="minorHAnsi"/>
          <w:sz w:val="24"/>
          <w:szCs w:val="24"/>
        </w:rPr>
        <w:t>I</w:t>
      </w:r>
      <w:r w:rsidR="00BB287B" w:rsidRPr="00D8292F">
        <w:rPr>
          <w:rFonts w:cstheme="minorHAnsi"/>
          <w:sz w:val="24"/>
          <w:szCs w:val="24"/>
        </w:rPr>
        <w:t>II</w:t>
      </w:r>
      <w:r w:rsidRPr="00D8292F">
        <w:rPr>
          <w:rFonts w:cstheme="minorHAnsi"/>
          <w:sz w:val="24"/>
          <w:szCs w:val="24"/>
        </w:rPr>
        <w:t xml:space="preserve"> - revogação, após regular desenvolvimento de processo administrativo, com garantia do </w:t>
      </w:r>
      <w:proofErr w:type="gramStart"/>
      <w:r w:rsidRPr="00D8292F">
        <w:rPr>
          <w:rFonts w:cstheme="minorHAnsi"/>
          <w:sz w:val="24"/>
          <w:szCs w:val="24"/>
        </w:rPr>
        <w:t>contraditório e ampla defesa</w:t>
      </w:r>
      <w:proofErr w:type="gramEnd"/>
      <w:r w:rsidRPr="00D8292F">
        <w:rPr>
          <w:rFonts w:cstheme="minorHAnsi"/>
          <w:sz w:val="24"/>
          <w:szCs w:val="24"/>
        </w:rPr>
        <w:t>, quando:</w:t>
      </w:r>
    </w:p>
    <w:p w14:paraId="591626B0" w14:textId="05AFCD46" w:rsidR="00BB287B" w:rsidRPr="00D8292F" w:rsidRDefault="00D705B3" w:rsidP="009F7A76">
      <w:pPr>
        <w:spacing w:after="120" w:line="240" w:lineRule="auto"/>
        <w:jc w:val="both"/>
        <w:rPr>
          <w:rFonts w:eastAsia="Times New Roman" w:cstheme="minorHAnsi"/>
          <w:sz w:val="24"/>
          <w:szCs w:val="24"/>
          <w:lang w:eastAsia="pt-BR"/>
        </w:rPr>
      </w:pPr>
      <w:r w:rsidRPr="00D8292F">
        <w:rPr>
          <w:rFonts w:eastAsia="Times New Roman" w:cstheme="minorHAnsi"/>
          <w:sz w:val="24"/>
          <w:szCs w:val="24"/>
          <w:lang w:eastAsia="pt-BR"/>
        </w:rPr>
        <w:t>a</w:t>
      </w:r>
      <w:r w:rsidR="005A3446" w:rsidRPr="00D8292F">
        <w:rPr>
          <w:rFonts w:eastAsia="Times New Roman" w:cstheme="minorHAnsi"/>
          <w:sz w:val="24"/>
          <w:szCs w:val="24"/>
          <w:lang w:eastAsia="pt-BR"/>
        </w:rPr>
        <w:t xml:space="preserve">) </w:t>
      </w:r>
      <w:r w:rsidR="00BB287B" w:rsidRPr="00D8292F">
        <w:rPr>
          <w:rFonts w:cstheme="minorHAnsi"/>
          <w:sz w:val="24"/>
          <w:szCs w:val="24"/>
        </w:rPr>
        <w:t xml:space="preserve">tiver sido </w:t>
      </w:r>
      <w:proofErr w:type="gramStart"/>
      <w:r w:rsidR="00BB287B" w:rsidRPr="00D8292F">
        <w:rPr>
          <w:rFonts w:cstheme="minorHAnsi"/>
          <w:sz w:val="24"/>
          <w:szCs w:val="24"/>
        </w:rPr>
        <w:t>aplicada, à pessoa jurídica, pena com base no art. 10 da Lei nº</w:t>
      </w:r>
      <w:proofErr w:type="gramEnd"/>
      <w:r w:rsidR="00BB287B" w:rsidRPr="00D8292F">
        <w:rPr>
          <w:rFonts w:cstheme="minorHAnsi"/>
          <w:sz w:val="24"/>
          <w:szCs w:val="24"/>
        </w:rPr>
        <w:t xml:space="preserve"> 9.847, de 1999; </w:t>
      </w:r>
    </w:p>
    <w:p w14:paraId="254B24AA" w14:textId="28ED57F8" w:rsidR="009F7A76" w:rsidRPr="00D8292F" w:rsidRDefault="00BB287B" w:rsidP="009F7A76">
      <w:pPr>
        <w:spacing w:after="120" w:line="240" w:lineRule="auto"/>
        <w:jc w:val="both"/>
        <w:rPr>
          <w:rFonts w:cstheme="minorHAnsi"/>
          <w:sz w:val="24"/>
          <w:szCs w:val="24"/>
        </w:rPr>
      </w:pPr>
      <w:r w:rsidRPr="00D8292F">
        <w:rPr>
          <w:rFonts w:eastAsia="Times New Roman" w:cstheme="minorHAnsi"/>
          <w:sz w:val="24"/>
          <w:szCs w:val="24"/>
          <w:lang w:eastAsia="pt-BR"/>
        </w:rPr>
        <w:t xml:space="preserve">b) </w:t>
      </w:r>
      <w:r w:rsidR="005A3446" w:rsidRPr="00D8292F">
        <w:rPr>
          <w:rFonts w:eastAsia="Times New Roman" w:cstheme="minorHAnsi"/>
          <w:sz w:val="24"/>
          <w:szCs w:val="24"/>
          <w:lang w:eastAsia="pt-BR"/>
        </w:rPr>
        <w:t xml:space="preserve">a </w:t>
      </w:r>
      <w:r w:rsidR="009F7A76" w:rsidRPr="00D8292F">
        <w:rPr>
          <w:rFonts w:cstheme="minorHAnsi"/>
          <w:sz w:val="24"/>
          <w:szCs w:val="24"/>
        </w:rPr>
        <w:t xml:space="preserve">inscrição no CNPJ da </w:t>
      </w:r>
      <w:r w:rsidR="009C19D6" w:rsidRPr="00D8292F">
        <w:rPr>
          <w:rFonts w:cstheme="minorHAnsi"/>
          <w:sz w:val="24"/>
          <w:szCs w:val="24"/>
        </w:rPr>
        <w:t>instalação</w:t>
      </w:r>
      <w:r w:rsidR="005A3446" w:rsidRPr="00D8292F">
        <w:rPr>
          <w:rFonts w:cstheme="minorHAnsi"/>
          <w:sz w:val="24"/>
          <w:szCs w:val="24"/>
        </w:rPr>
        <w:t xml:space="preserve"> produtora</w:t>
      </w:r>
      <w:r w:rsidR="009F7A76" w:rsidRPr="00D8292F">
        <w:rPr>
          <w:rFonts w:cstheme="minorHAnsi"/>
          <w:sz w:val="24"/>
          <w:szCs w:val="24"/>
        </w:rPr>
        <w:t xml:space="preserve"> </w:t>
      </w:r>
      <w:r w:rsidR="00403E01" w:rsidRPr="00D8292F">
        <w:rPr>
          <w:rFonts w:cstheme="minorHAnsi"/>
          <w:sz w:val="24"/>
          <w:szCs w:val="24"/>
        </w:rPr>
        <w:t xml:space="preserve">de derivados de petróleo e gás natural </w:t>
      </w:r>
      <w:r w:rsidR="009F7A76" w:rsidRPr="00D8292F">
        <w:rPr>
          <w:rFonts w:cstheme="minorHAnsi"/>
          <w:sz w:val="24"/>
          <w:szCs w:val="24"/>
        </w:rPr>
        <w:t>estiver suspensa, inapta, baixada, nula ou similar;</w:t>
      </w:r>
    </w:p>
    <w:p w14:paraId="18BB5092" w14:textId="6EC61141" w:rsidR="00445BD5" w:rsidRPr="00D8292F" w:rsidRDefault="00BB287B" w:rsidP="009F7A76">
      <w:pPr>
        <w:spacing w:after="120" w:line="240" w:lineRule="auto"/>
        <w:jc w:val="both"/>
        <w:rPr>
          <w:rFonts w:cstheme="minorHAnsi"/>
          <w:sz w:val="24"/>
          <w:szCs w:val="24"/>
        </w:rPr>
      </w:pPr>
      <w:r w:rsidRPr="00D8292F">
        <w:rPr>
          <w:rFonts w:cstheme="minorHAnsi"/>
          <w:sz w:val="24"/>
          <w:szCs w:val="24"/>
        </w:rPr>
        <w:t>c</w:t>
      </w:r>
      <w:r w:rsidR="00445BD5" w:rsidRPr="00D8292F">
        <w:rPr>
          <w:rFonts w:cstheme="minorHAnsi"/>
          <w:sz w:val="24"/>
          <w:szCs w:val="24"/>
        </w:rPr>
        <w:t>)</w:t>
      </w:r>
      <w:r w:rsidR="009C1876" w:rsidRPr="00D8292F">
        <w:rPr>
          <w:rFonts w:cstheme="minorHAnsi"/>
          <w:sz w:val="24"/>
          <w:szCs w:val="24"/>
        </w:rPr>
        <w:t xml:space="preserve"> </w:t>
      </w:r>
      <w:r w:rsidR="003E261E" w:rsidRPr="00D8292F">
        <w:rPr>
          <w:rFonts w:cstheme="minorHAnsi"/>
          <w:sz w:val="24"/>
          <w:szCs w:val="24"/>
        </w:rPr>
        <w:t xml:space="preserve">tiver sido constatada a não continuidade da produção de </w:t>
      </w:r>
      <w:r w:rsidR="00DD5CCB" w:rsidRPr="00D8292F">
        <w:rPr>
          <w:rFonts w:cstheme="minorHAnsi"/>
          <w:sz w:val="24"/>
          <w:szCs w:val="24"/>
        </w:rPr>
        <w:t>derivados de petróleo e gás natural</w:t>
      </w:r>
      <w:r w:rsidR="003E261E" w:rsidRPr="00D8292F">
        <w:rPr>
          <w:rFonts w:cstheme="minorHAnsi"/>
          <w:sz w:val="24"/>
          <w:szCs w:val="24"/>
        </w:rPr>
        <w:t xml:space="preserve"> por um período</w:t>
      </w:r>
      <w:r w:rsidR="00D72689" w:rsidRPr="00D8292F">
        <w:rPr>
          <w:rFonts w:cstheme="minorHAnsi"/>
          <w:sz w:val="24"/>
          <w:szCs w:val="24"/>
        </w:rPr>
        <w:t xml:space="preserve"> contínuo</w:t>
      </w:r>
      <w:r w:rsidR="003E261E" w:rsidRPr="00D8292F">
        <w:rPr>
          <w:rFonts w:cstheme="minorHAnsi"/>
          <w:sz w:val="24"/>
          <w:szCs w:val="24"/>
        </w:rPr>
        <w:t xml:space="preserve"> superior a </w:t>
      </w:r>
      <w:r w:rsidR="00AA44A2" w:rsidRPr="00D8292F">
        <w:rPr>
          <w:rFonts w:cstheme="minorHAnsi"/>
          <w:sz w:val="24"/>
          <w:szCs w:val="24"/>
        </w:rPr>
        <w:t>dois</w:t>
      </w:r>
      <w:r w:rsidR="003E261E" w:rsidRPr="00D8292F">
        <w:rPr>
          <w:rFonts w:cstheme="minorHAnsi"/>
          <w:sz w:val="24"/>
          <w:szCs w:val="24"/>
        </w:rPr>
        <w:t xml:space="preserve"> anos;</w:t>
      </w:r>
      <w:r w:rsidR="00EE2DD2" w:rsidRPr="00D8292F">
        <w:rPr>
          <w:rFonts w:cstheme="minorHAnsi"/>
          <w:sz w:val="24"/>
          <w:szCs w:val="24"/>
        </w:rPr>
        <w:t xml:space="preserve"> </w:t>
      </w:r>
    </w:p>
    <w:p w14:paraId="4178607C" w14:textId="54704F36" w:rsidR="00CC3B6B" w:rsidRPr="00D8292F" w:rsidRDefault="00BB287B" w:rsidP="00CC3B6B">
      <w:pPr>
        <w:spacing w:after="120" w:line="240" w:lineRule="auto"/>
        <w:jc w:val="both"/>
        <w:rPr>
          <w:rFonts w:cstheme="minorHAnsi"/>
          <w:sz w:val="24"/>
          <w:szCs w:val="24"/>
        </w:rPr>
      </w:pPr>
      <w:r w:rsidRPr="00D8292F">
        <w:rPr>
          <w:rFonts w:cstheme="minorHAnsi"/>
          <w:sz w:val="24"/>
          <w:szCs w:val="24"/>
        </w:rPr>
        <w:t>d</w:t>
      </w:r>
      <w:r w:rsidR="0079625B" w:rsidRPr="00D8292F">
        <w:rPr>
          <w:rFonts w:cstheme="minorHAnsi"/>
          <w:sz w:val="24"/>
          <w:szCs w:val="24"/>
        </w:rPr>
        <w:t xml:space="preserve">) </w:t>
      </w:r>
      <w:r w:rsidR="006A3F32" w:rsidRPr="00D8292F">
        <w:rPr>
          <w:rFonts w:cstheme="minorHAnsi"/>
          <w:sz w:val="24"/>
          <w:szCs w:val="24"/>
        </w:rPr>
        <w:t xml:space="preserve">houver </w:t>
      </w:r>
      <w:r w:rsidR="0079625B" w:rsidRPr="00D8292F">
        <w:rPr>
          <w:rFonts w:cstheme="minorHAnsi"/>
          <w:sz w:val="24"/>
          <w:szCs w:val="24"/>
        </w:rPr>
        <w:t>indeferimento da alteração cadastral</w:t>
      </w:r>
      <w:r w:rsidR="00A812CB" w:rsidRPr="00D8292F">
        <w:rPr>
          <w:rFonts w:cstheme="minorHAnsi"/>
          <w:sz w:val="24"/>
          <w:szCs w:val="24"/>
        </w:rPr>
        <w:t xml:space="preserve">, </w:t>
      </w:r>
      <w:r w:rsidR="001B22CB" w:rsidRPr="00D8292F">
        <w:rPr>
          <w:rFonts w:cstheme="minorHAnsi"/>
          <w:sz w:val="24"/>
          <w:szCs w:val="24"/>
        </w:rPr>
        <w:t xml:space="preserve">conforme disposto no </w:t>
      </w:r>
      <w:r w:rsidR="00A812CB" w:rsidRPr="00D8292F">
        <w:rPr>
          <w:rFonts w:cstheme="minorHAnsi"/>
          <w:sz w:val="24"/>
          <w:szCs w:val="24"/>
        </w:rPr>
        <w:t>art. 1</w:t>
      </w:r>
      <w:r w:rsidR="00466C9B">
        <w:rPr>
          <w:rFonts w:cstheme="minorHAnsi"/>
          <w:sz w:val="24"/>
          <w:szCs w:val="24"/>
        </w:rPr>
        <w:t>9</w:t>
      </w:r>
      <w:r w:rsidR="00A812CB" w:rsidRPr="00D8292F">
        <w:rPr>
          <w:rFonts w:cstheme="minorHAnsi"/>
          <w:sz w:val="24"/>
          <w:szCs w:val="24"/>
        </w:rPr>
        <w:t xml:space="preserve">, § </w:t>
      </w:r>
      <w:r w:rsidR="004977AA">
        <w:rPr>
          <w:rFonts w:cstheme="minorHAnsi"/>
          <w:sz w:val="24"/>
          <w:szCs w:val="24"/>
        </w:rPr>
        <w:t>3</w:t>
      </w:r>
      <w:r w:rsidR="00A812CB" w:rsidRPr="00D8292F">
        <w:rPr>
          <w:rFonts w:cstheme="minorHAnsi"/>
          <w:sz w:val="24"/>
          <w:szCs w:val="24"/>
        </w:rPr>
        <w:t>º;</w:t>
      </w:r>
      <w:r w:rsidR="00CC3B6B" w:rsidRPr="00D8292F">
        <w:rPr>
          <w:rFonts w:cstheme="minorHAnsi"/>
          <w:sz w:val="24"/>
          <w:szCs w:val="24"/>
        </w:rPr>
        <w:t xml:space="preserve"> </w:t>
      </w:r>
      <w:proofErr w:type="gramStart"/>
      <w:r w:rsidR="00CC3B6B" w:rsidRPr="00D8292F">
        <w:rPr>
          <w:rFonts w:cstheme="minorHAnsi"/>
          <w:sz w:val="24"/>
          <w:szCs w:val="24"/>
        </w:rPr>
        <w:t>ou</w:t>
      </w:r>
      <w:proofErr w:type="gramEnd"/>
    </w:p>
    <w:p w14:paraId="11BABD0A" w14:textId="6C0B0E9B" w:rsidR="007B01C2" w:rsidRPr="00D8292F" w:rsidRDefault="00BB287B" w:rsidP="00CC3B6B">
      <w:pPr>
        <w:spacing w:after="120" w:line="240" w:lineRule="auto"/>
        <w:jc w:val="both"/>
        <w:rPr>
          <w:rFonts w:cstheme="minorHAnsi"/>
          <w:sz w:val="24"/>
          <w:szCs w:val="24"/>
        </w:rPr>
      </w:pPr>
      <w:r w:rsidRPr="00D8292F">
        <w:rPr>
          <w:rFonts w:cstheme="minorHAnsi"/>
          <w:sz w:val="24"/>
          <w:szCs w:val="24"/>
        </w:rPr>
        <w:t>e</w:t>
      </w:r>
      <w:r w:rsidR="007B01C2" w:rsidRPr="00D8292F">
        <w:rPr>
          <w:rFonts w:cstheme="minorHAnsi"/>
          <w:sz w:val="24"/>
          <w:szCs w:val="24"/>
        </w:rPr>
        <w:t>) houver fundadas razões de interesse público, justificadas pela autoridade competente</w:t>
      </w:r>
      <w:r w:rsidR="00445BD5" w:rsidRPr="00D8292F">
        <w:rPr>
          <w:rFonts w:cstheme="minorHAnsi"/>
          <w:sz w:val="24"/>
          <w:szCs w:val="24"/>
        </w:rPr>
        <w:t>.</w:t>
      </w:r>
    </w:p>
    <w:p w14:paraId="4EEC6CEC" w14:textId="1709AF07" w:rsidR="00FC7E8E" w:rsidRPr="00D8292F" w:rsidRDefault="00F920D7" w:rsidP="00F920D7">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 xml:space="preserve">Parágrafo único.  </w:t>
      </w:r>
      <w:r w:rsidR="009F7A76" w:rsidRPr="00D8292F">
        <w:rPr>
          <w:rFonts w:asciiTheme="minorHAnsi" w:hAnsiTheme="minorHAnsi" w:cstheme="minorHAnsi"/>
        </w:rPr>
        <w:t xml:space="preserve">O </w:t>
      </w:r>
      <w:r w:rsidR="00D705B3" w:rsidRPr="00D8292F">
        <w:rPr>
          <w:rFonts w:asciiTheme="minorHAnsi" w:hAnsiTheme="minorHAnsi" w:cstheme="minorHAnsi"/>
        </w:rPr>
        <w:t xml:space="preserve">ato administrativo de extinção da </w:t>
      </w:r>
      <w:r w:rsidR="009F7A76" w:rsidRPr="00D8292F">
        <w:rPr>
          <w:rFonts w:asciiTheme="minorHAnsi" w:hAnsiTheme="minorHAnsi" w:cstheme="minorHAnsi"/>
        </w:rPr>
        <w:t xml:space="preserve">autorização </w:t>
      </w:r>
      <w:r w:rsidRPr="00D8292F">
        <w:rPr>
          <w:rFonts w:asciiTheme="minorHAnsi" w:hAnsiTheme="minorHAnsi" w:cstheme="minorHAnsi"/>
        </w:rPr>
        <w:t xml:space="preserve">de </w:t>
      </w:r>
      <w:r w:rsidR="003A545A" w:rsidRPr="00D8292F">
        <w:rPr>
          <w:rFonts w:asciiTheme="minorHAnsi" w:hAnsiTheme="minorHAnsi" w:cstheme="minorHAnsi"/>
        </w:rPr>
        <w:t>opera</w:t>
      </w:r>
      <w:r w:rsidRPr="00D8292F">
        <w:rPr>
          <w:rFonts w:asciiTheme="minorHAnsi" w:hAnsiTheme="minorHAnsi" w:cstheme="minorHAnsi"/>
        </w:rPr>
        <w:t xml:space="preserve">ção de instalação produtora de </w:t>
      </w:r>
      <w:r w:rsidR="00DD5CCB" w:rsidRPr="00D8292F">
        <w:rPr>
          <w:rFonts w:asciiTheme="minorHAnsi" w:hAnsiTheme="minorHAnsi" w:cstheme="minorHAnsi"/>
        </w:rPr>
        <w:t>derivados de petróleo e gás natural</w:t>
      </w:r>
      <w:r w:rsidRPr="00D8292F">
        <w:rPr>
          <w:rFonts w:asciiTheme="minorHAnsi" w:hAnsiTheme="minorHAnsi" w:cstheme="minorHAnsi"/>
        </w:rPr>
        <w:t xml:space="preserve"> </w:t>
      </w:r>
      <w:r w:rsidR="009F7A76" w:rsidRPr="00D8292F">
        <w:rPr>
          <w:rFonts w:asciiTheme="minorHAnsi" w:hAnsiTheme="minorHAnsi" w:cstheme="minorHAnsi"/>
        </w:rPr>
        <w:t>será publicado no DOU.</w:t>
      </w:r>
    </w:p>
    <w:p w14:paraId="35A35015" w14:textId="77777777" w:rsidR="00AD3D8E" w:rsidRPr="00D8292F" w:rsidRDefault="00AD3D8E" w:rsidP="00F920D7">
      <w:pPr>
        <w:pStyle w:val="texto"/>
        <w:spacing w:before="0" w:beforeAutospacing="0" w:after="120" w:afterAutospacing="0"/>
        <w:jc w:val="both"/>
        <w:rPr>
          <w:rFonts w:asciiTheme="minorHAnsi" w:hAnsiTheme="minorHAnsi" w:cstheme="minorHAnsi"/>
          <w:b/>
        </w:rPr>
      </w:pPr>
    </w:p>
    <w:p w14:paraId="39E80B82" w14:textId="739BB9BC" w:rsidR="001A0F13" w:rsidRPr="00D8292F" w:rsidRDefault="001A0F13" w:rsidP="00D16A58">
      <w:pPr>
        <w:spacing w:after="120" w:line="240" w:lineRule="auto"/>
        <w:jc w:val="center"/>
        <w:rPr>
          <w:rFonts w:cstheme="minorHAnsi"/>
          <w:sz w:val="24"/>
          <w:szCs w:val="24"/>
        </w:rPr>
      </w:pPr>
      <w:r w:rsidRPr="00D8292F">
        <w:rPr>
          <w:rFonts w:cstheme="minorHAnsi"/>
          <w:sz w:val="24"/>
          <w:szCs w:val="24"/>
        </w:rPr>
        <w:t>CAPÍTULO X</w:t>
      </w:r>
      <w:r w:rsidR="009D2B19" w:rsidRPr="00D8292F">
        <w:rPr>
          <w:rFonts w:cstheme="minorHAnsi"/>
          <w:sz w:val="24"/>
          <w:szCs w:val="24"/>
        </w:rPr>
        <w:t>I</w:t>
      </w:r>
      <w:r w:rsidR="008978D7">
        <w:rPr>
          <w:rFonts w:cstheme="minorHAnsi"/>
          <w:sz w:val="24"/>
          <w:szCs w:val="24"/>
        </w:rPr>
        <w:t>II</w:t>
      </w:r>
    </w:p>
    <w:p w14:paraId="3745F9A1" w14:textId="63A78379" w:rsidR="007C0885" w:rsidRPr="00D8292F" w:rsidRDefault="003E314D" w:rsidP="00D16A58">
      <w:pPr>
        <w:spacing w:after="120" w:line="240" w:lineRule="auto"/>
        <w:jc w:val="center"/>
        <w:rPr>
          <w:rFonts w:cstheme="minorHAnsi"/>
          <w:sz w:val="24"/>
          <w:szCs w:val="24"/>
        </w:rPr>
      </w:pPr>
      <w:r w:rsidRPr="00D8292F">
        <w:rPr>
          <w:rFonts w:cstheme="minorHAnsi"/>
          <w:sz w:val="24"/>
          <w:szCs w:val="24"/>
        </w:rPr>
        <w:t>DISPOSIÇÕES TRANSITÓRIAS</w:t>
      </w:r>
    </w:p>
    <w:p w14:paraId="12866238" w14:textId="38314973" w:rsidR="003C2792" w:rsidRPr="00D8292F" w:rsidRDefault="003C2792"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bCs/>
        </w:rPr>
        <w:t xml:space="preserve">Art. </w:t>
      </w:r>
      <w:r w:rsidR="00611DBC">
        <w:rPr>
          <w:rFonts w:asciiTheme="minorHAnsi" w:hAnsiTheme="minorHAnsi" w:cstheme="minorHAnsi"/>
          <w:bCs/>
        </w:rPr>
        <w:t>3</w:t>
      </w:r>
      <w:r w:rsidR="0078418A">
        <w:rPr>
          <w:rFonts w:asciiTheme="minorHAnsi" w:hAnsiTheme="minorHAnsi" w:cstheme="minorHAnsi"/>
          <w:bCs/>
        </w:rPr>
        <w:t>9</w:t>
      </w:r>
      <w:r w:rsidRPr="00D8292F">
        <w:rPr>
          <w:rFonts w:asciiTheme="minorHAnsi" w:hAnsiTheme="minorHAnsi" w:cstheme="minorHAnsi"/>
        </w:rPr>
        <w:t xml:space="preserve">. </w:t>
      </w:r>
      <w:r w:rsidR="005A0010" w:rsidRPr="00D8292F">
        <w:rPr>
          <w:rFonts w:asciiTheme="minorHAnsi" w:hAnsiTheme="minorHAnsi" w:cstheme="minorHAnsi"/>
        </w:rPr>
        <w:t xml:space="preserve"> </w:t>
      </w:r>
      <w:r w:rsidRPr="00D8292F">
        <w:rPr>
          <w:rFonts w:asciiTheme="minorHAnsi" w:hAnsiTheme="minorHAnsi" w:cstheme="minorHAnsi"/>
        </w:rPr>
        <w:t xml:space="preserve">Fica concedido à pessoa jurídica com requerimento de autorização em análise na ANP, </w:t>
      </w:r>
      <w:r w:rsidR="00A73060" w:rsidRPr="00D8292F">
        <w:rPr>
          <w:rFonts w:asciiTheme="minorHAnsi" w:hAnsiTheme="minorHAnsi" w:cstheme="minorHAnsi"/>
        </w:rPr>
        <w:t>protocolado</w:t>
      </w:r>
      <w:r w:rsidRPr="00D8292F">
        <w:rPr>
          <w:rFonts w:asciiTheme="minorHAnsi" w:hAnsiTheme="minorHAnsi" w:cstheme="minorHAnsi"/>
        </w:rPr>
        <w:t xml:space="preserve"> antes d</w:t>
      </w:r>
      <w:r w:rsidR="00F503D3" w:rsidRPr="00D8292F">
        <w:rPr>
          <w:rFonts w:asciiTheme="minorHAnsi" w:hAnsiTheme="minorHAnsi" w:cstheme="minorHAnsi"/>
        </w:rPr>
        <w:t>a</w:t>
      </w:r>
      <w:r w:rsidRPr="00D8292F">
        <w:rPr>
          <w:rFonts w:asciiTheme="minorHAnsi" w:hAnsiTheme="minorHAnsi" w:cstheme="minorHAnsi"/>
        </w:rPr>
        <w:t xml:space="preserve"> publicação d</w:t>
      </w:r>
      <w:r w:rsidR="00BD5AAC">
        <w:rPr>
          <w:rFonts w:asciiTheme="minorHAnsi" w:hAnsiTheme="minorHAnsi" w:cstheme="minorHAnsi"/>
        </w:rPr>
        <w:t>est</w:t>
      </w:r>
      <w:r w:rsidRPr="00D8292F">
        <w:rPr>
          <w:rFonts w:asciiTheme="minorHAnsi" w:hAnsiTheme="minorHAnsi" w:cstheme="minorHAnsi"/>
        </w:rPr>
        <w:t>a Resolução e instruído com base nas disposições da</w:t>
      </w:r>
      <w:r w:rsidR="00384979" w:rsidRPr="00D8292F">
        <w:rPr>
          <w:rFonts w:asciiTheme="minorHAnsi" w:hAnsiTheme="minorHAnsi" w:cstheme="minorHAnsi"/>
        </w:rPr>
        <w:t xml:space="preserve"> Portaria ANP nº 84, de 24 de maio de 2001</w:t>
      </w:r>
      <w:r w:rsidR="00E06F83" w:rsidRPr="00D8292F">
        <w:rPr>
          <w:rFonts w:asciiTheme="minorHAnsi" w:hAnsiTheme="minorHAnsi" w:cstheme="minorHAnsi"/>
        </w:rPr>
        <w:t>,</w:t>
      </w:r>
      <w:r w:rsidR="00FE19D2" w:rsidRPr="00D8292F">
        <w:rPr>
          <w:rFonts w:asciiTheme="minorHAnsi" w:hAnsiTheme="minorHAnsi" w:cstheme="minorHAnsi"/>
        </w:rPr>
        <w:t xml:space="preserve"> </w:t>
      </w:r>
      <w:r w:rsidR="006310D1">
        <w:rPr>
          <w:rFonts w:asciiTheme="minorHAnsi" w:hAnsiTheme="minorHAnsi" w:cstheme="minorHAnsi"/>
        </w:rPr>
        <w:t>da Portaria ANP</w:t>
      </w:r>
      <w:r w:rsidR="00384979" w:rsidRPr="00D8292F">
        <w:rPr>
          <w:rFonts w:asciiTheme="minorHAnsi" w:hAnsiTheme="minorHAnsi" w:cstheme="minorHAnsi"/>
        </w:rPr>
        <w:t xml:space="preserve"> nº 317</w:t>
      </w:r>
      <w:r w:rsidR="00FE19D2" w:rsidRPr="00D8292F">
        <w:rPr>
          <w:rFonts w:asciiTheme="minorHAnsi" w:hAnsiTheme="minorHAnsi" w:cstheme="minorHAnsi"/>
        </w:rPr>
        <w:t>,</w:t>
      </w:r>
      <w:r w:rsidR="00384979" w:rsidRPr="00D8292F">
        <w:rPr>
          <w:rFonts w:asciiTheme="minorHAnsi" w:hAnsiTheme="minorHAnsi" w:cstheme="minorHAnsi"/>
        </w:rPr>
        <w:t xml:space="preserve"> de 27 de dezembro de 2001, das</w:t>
      </w:r>
      <w:r w:rsidRPr="00D8292F">
        <w:rPr>
          <w:rFonts w:asciiTheme="minorHAnsi" w:hAnsiTheme="minorHAnsi" w:cstheme="minorHAnsi"/>
        </w:rPr>
        <w:t xml:space="preserve"> Resoluç</w:t>
      </w:r>
      <w:r w:rsidR="00384979" w:rsidRPr="00D8292F">
        <w:rPr>
          <w:rFonts w:asciiTheme="minorHAnsi" w:hAnsiTheme="minorHAnsi" w:cstheme="minorHAnsi"/>
        </w:rPr>
        <w:t>ões</w:t>
      </w:r>
      <w:r w:rsidRPr="00D8292F">
        <w:rPr>
          <w:rFonts w:asciiTheme="minorHAnsi" w:hAnsiTheme="minorHAnsi" w:cstheme="minorHAnsi"/>
        </w:rPr>
        <w:t xml:space="preserve"> ANP nº</w:t>
      </w:r>
      <w:r w:rsidR="005A0010" w:rsidRPr="00D8292F">
        <w:rPr>
          <w:rFonts w:asciiTheme="minorHAnsi" w:hAnsiTheme="minorHAnsi" w:cstheme="minorHAnsi"/>
        </w:rPr>
        <w:t xml:space="preserve"> </w:t>
      </w:r>
      <w:r w:rsidR="00F503D3" w:rsidRPr="00D8292F">
        <w:rPr>
          <w:rFonts w:asciiTheme="minorHAnsi" w:hAnsiTheme="minorHAnsi" w:cstheme="minorHAnsi"/>
        </w:rPr>
        <w:t>1</w:t>
      </w:r>
      <w:r w:rsidR="005A0010" w:rsidRPr="00D8292F">
        <w:rPr>
          <w:rFonts w:asciiTheme="minorHAnsi" w:hAnsiTheme="minorHAnsi" w:cstheme="minorHAnsi"/>
        </w:rPr>
        <w:t>6</w:t>
      </w:r>
      <w:r w:rsidR="00384979" w:rsidRPr="00D8292F">
        <w:rPr>
          <w:rFonts w:asciiTheme="minorHAnsi" w:hAnsiTheme="minorHAnsi" w:cstheme="minorHAnsi"/>
        </w:rPr>
        <w:t xml:space="preserve"> e nº 17</w:t>
      </w:r>
      <w:r w:rsidRPr="00D8292F">
        <w:rPr>
          <w:rFonts w:asciiTheme="minorHAnsi" w:hAnsiTheme="minorHAnsi" w:cstheme="minorHAnsi"/>
        </w:rPr>
        <w:t xml:space="preserve">, de </w:t>
      </w:r>
      <w:r w:rsidR="00F503D3" w:rsidRPr="00D8292F">
        <w:rPr>
          <w:rFonts w:asciiTheme="minorHAnsi" w:hAnsiTheme="minorHAnsi" w:cstheme="minorHAnsi"/>
        </w:rPr>
        <w:t>10</w:t>
      </w:r>
      <w:r w:rsidRPr="00D8292F">
        <w:rPr>
          <w:rFonts w:asciiTheme="minorHAnsi" w:hAnsiTheme="minorHAnsi" w:cstheme="minorHAnsi"/>
        </w:rPr>
        <w:t xml:space="preserve"> de </w:t>
      </w:r>
      <w:r w:rsidR="00F503D3" w:rsidRPr="00D8292F">
        <w:rPr>
          <w:rFonts w:asciiTheme="minorHAnsi" w:hAnsiTheme="minorHAnsi" w:cstheme="minorHAnsi"/>
        </w:rPr>
        <w:t>junh</w:t>
      </w:r>
      <w:r w:rsidR="005A0010" w:rsidRPr="00D8292F">
        <w:rPr>
          <w:rFonts w:asciiTheme="minorHAnsi" w:hAnsiTheme="minorHAnsi" w:cstheme="minorHAnsi"/>
        </w:rPr>
        <w:t xml:space="preserve">o </w:t>
      </w:r>
      <w:r w:rsidRPr="00D8292F">
        <w:rPr>
          <w:rFonts w:asciiTheme="minorHAnsi" w:hAnsiTheme="minorHAnsi" w:cstheme="minorHAnsi"/>
        </w:rPr>
        <w:t>de 20</w:t>
      </w:r>
      <w:r w:rsidR="005A0010" w:rsidRPr="00D8292F">
        <w:rPr>
          <w:rFonts w:asciiTheme="minorHAnsi" w:hAnsiTheme="minorHAnsi" w:cstheme="minorHAnsi"/>
        </w:rPr>
        <w:t>1</w:t>
      </w:r>
      <w:r w:rsidR="00F503D3" w:rsidRPr="00D8292F">
        <w:rPr>
          <w:rFonts w:asciiTheme="minorHAnsi" w:hAnsiTheme="minorHAnsi" w:cstheme="minorHAnsi"/>
        </w:rPr>
        <w:t>0</w:t>
      </w:r>
      <w:r w:rsidR="001224D6" w:rsidRPr="00D8292F">
        <w:rPr>
          <w:rFonts w:asciiTheme="minorHAnsi" w:hAnsiTheme="minorHAnsi" w:cstheme="minorHAnsi"/>
        </w:rPr>
        <w:t>,</w:t>
      </w:r>
      <w:r w:rsidR="00384979" w:rsidRPr="00D8292F">
        <w:rPr>
          <w:rFonts w:asciiTheme="minorHAnsi" w:hAnsiTheme="minorHAnsi" w:cstheme="minorHAnsi"/>
        </w:rPr>
        <w:t xml:space="preserve"> e </w:t>
      </w:r>
      <w:r w:rsidR="006310D1">
        <w:rPr>
          <w:rFonts w:asciiTheme="minorHAnsi" w:hAnsiTheme="minorHAnsi" w:cstheme="minorHAnsi"/>
        </w:rPr>
        <w:t xml:space="preserve">da Resolução ANP </w:t>
      </w:r>
      <w:r w:rsidR="00384979" w:rsidRPr="00D8292F">
        <w:rPr>
          <w:rFonts w:asciiTheme="minorHAnsi" w:hAnsiTheme="minorHAnsi" w:cstheme="minorHAnsi"/>
        </w:rPr>
        <w:t>nº 5, de 26 de janeiro de 2012</w:t>
      </w:r>
      <w:r w:rsidR="007C2981" w:rsidRPr="00D8292F">
        <w:rPr>
          <w:rFonts w:asciiTheme="minorHAnsi" w:hAnsiTheme="minorHAnsi" w:cstheme="minorHAnsi"/>
        </w:rPr>
        <w:t>,</w:t>
      </w:r>
      <w:r w:rsidR="00384979" w:rsidRPr="00D8292F">
        <w:rPr>
          <w:rFonts w:asciiTheme="minorHAnsi" w:hAnsiTheme="minorHAnsi" w:cstheme="minorHAnsi"/>
        </w:rPr>
        <w:t xml:space="preserve"> </w:t>
      </w:r>
      <w:r w:rsidRPr="00D8292F">
        <w:rPr>
          <w:rFonts w:asciiTheme="minorHAnsi" w:hAnsiTheme="minorHAnsi" w:cstheme="minorHAnsi"/>
        </w:rPr>
        <w:t xml:space="preserve">o prazo de </w:t>
      </w:r>
      <w:r w:rsidR="007D12F0" w:rsidRPr="00D8292F">
        <w:rPr>
          <w:rFonts w:asciiTheme="minorHAnsi" w:hAnsiTheme="minorHAnsi" w:cstheme="minorHAnsi"/>
        </w:rPr>
        <w:t>noventa</w:t>
      </w:r>
      <w:r w:rsidRPr="00D8292F">
        <w:rPr>
          <w:rFonts w:asciiTheme="minorHAnsi" w:hAnsiTheme="minorHAnsi" w:cstheme="minorHAnsi"/>
        </w:rPr>
        <w:t xml:space="preserve"> dias para atend</w:t>
      </w:r>
      <w:r w:rsidR="00861581" w:rsidRPr="00D8292F">
        <w:rPr>
          <w:rFonts w:asciiTheme="minorHAnsi" w:hAnsiTheme="minorHAnsi" w:cstheme="minorHAnsi"/>
        </w:rPr>
        <w:t>er</w:t>
      </w:r>
      <w:r w:rsidRPr="00D8292F">
        <w:rPr>
          <w:rFonts w:asciiTheme="minorHAnsi" w:hAnsiTheme="minorHAnsi" w:cstheme="minorHAnsi"/>
        </w:rPr>
        <w:t xml:space="preserve"> às disposições estabelecidas </w:t>
      </w:r>
      <w:r w:rsidR="007D12F0" w:rsidRPr="00D8292F">
        <w:rPr>
          <w:rFonts w:asciiTheme="minorHAnsi" w:hAnsiTheme="minorHAnsi" w:cstheme="minorHAnsi"/>
        </w:rPr>
        <w:t>nesta</w:t>
      </w:r>
      <w:r w:rsidR="005A0010" w:rsidRPr="00D8292F">
        <w:rPr>
          <w:rFonts w:asciiTheme="minorHAnsi" w:hAnsiTheme="minorHAnsi" w:cstheme="minorHAnsi"/>
        </w:rPr>
        <w:t xml:space="preserve"> Resolução</w:t>
      </w:r>
      <w:r w:rsidRPr="00D8292F">
        <w:rPr>
          <w:rFonts w:asciiTheme="minorHAnsi" w:hAnsiTheme="minorHAnsi" w:cstheme="minorHAnsi"/>
        </w:rPr>
        <w:t xml:space="preserve">, </w:t>
      </w:r>
      <w:proofErr w:type="gramStart"/>
      <w:r w:rsidRPr="00D8292F">
        <w:rPr>
          <w:rFonts w:asciiTheme="minorHAnsi" w:hAnsiTheme="minorHAnsi" w:cstheme="minorHAnsi"/>
        </w:rPr>
        <w:t>sob pena</w:t>
      </w:r>
      <w:proofErr w:type="gramEnd"/>
      <w:r w:rsidRPr="00D8292F">
        <w:rPr>
          <w:rFonts w:asciiTheme="minorHAnsi" w:hAnsiTheme="minorHAnsi" w:cstheme="minorHAnsi"/>
        </w:rPr>
        <w:t xml:space="preserve"> de arquivamento do pedido.</w:t>
      </w:r>
    </w:p>
    <w:p w14:paraId="0AC5BF01" w14:textId="61D09336" w:rsidR="004F6FAD" w:rsidRPr="00D8292F" w:rsidRDefault="004F6FAD" w:rsidP="0061691F">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 xml:space="preserve">Art. </w:t>
      </w:r>
      <w:r w:rsidR="0078418A">
        <w:rPr>
          <w:rFonts w:asciiTheme="minorHAnsi" w:hAnsiTheme="minorHAnsi" w:cstheme="minorHAnsi"/>
        </w:rPr>
        <w:t>4</w:t>
      </w:r>
      <w:r w:rsidR="00C54E4C" w:rsidRPr="00D8292F">
        <w:rPr>
          <w:rFonts w:asciiTheme="minorHAnsi" w:hAnsiTheme="minorHAnsi" w:cstheme="minorHAnsi"/>
        </w:rPr>
        <w:t>0.</w:t>
      </w:r>
      <w:r w:rsidRPr="00D8292F">
        <w:rPr>
          <w:rFonts w:asciiTheme="minorHAnsi" w:hAnsiTheme="minorHAnsi" w:cstheme="minorHAnsi"/>
        </w:rPr>
        <w:t xml:space="preserve">  As autorizações</w:t>
      </w:r>
      <w:r w:rsidR="000E2175" w:rsidRPr="00D8292F">
        <w:rPr>
          <w:rFonts w:asciiTheme="minorHAnsi" w:hAnsiTheme="minorHAnsi" w:cstheme="minorHAnsi"/>
        </w:rPr>
        <w:t xml:space="preserve"> de operação</w:t>
      </w:r>
      <w:r w:rsidRPr="00D8292F">
        <w:rPr>
          <w:rFonts w:asciiTheme="minorHAnsi" w:hAnsiTheme="minorHAnsi" w:cstheme="minorHAnsi"/>
        </w:rPr>
        <w:t xml:space="preserve"> d</w:t>
      </w:r>
      <w:r w:rsidR="00953D98" w:rsidRPr="00D8292F">
        <w:rPr>
          <w:rFonts w:asciiTheme="minorHAnsi" w:hAnsiTheme="minorHAnsi" w:cstheme="minorHAnsi"/>
        </w:rPr>
        <w:t>a</w:t>
      </w:r>
      <w:r w:rsidRPr="00D8292F">
        <w:rPr>
          <w:rFonts w:asciiTheme="minorHAnsi" w:hAnsiTheme="minorHAnsi" w:cstheme="minorHAnsi"/>
        </w:rPr>
        <w:t>s refinar</w:t>
      </w:r>
      <w:r w:rsidR="00953D98" w:rsidRPr="00D8292F">
        <w:rPr>
          <w:rFonts w:asciiTheme="minorHAnsi" w:hAnsiTheme="minorHAnsi" w:cstheme="minorHAnsi"/>
        </w:rPr>
        <w:t>ia</w:t>
      </w:r>
      <w:r w:rsidRPr="00D8292F">
        <w:rPr>
          <w:rFonts w:asciiTheme="minorHAnsi" w:hAnsiTheme="minorHAnsi" w:cstheme="minorHAnsi"/>
        </w:rPr>
        <w:t>s de petróleo que se enquadr</w:t>
      </w:r>
      <w:r w:rsidR="00D57E2B" w:rsidRPr="00D8292F">
        <w:rPr>
          <w:rFonts w:asciiTheme="minorHAnsi" w:hAnsiTheme="minorHAnsi" w:cstheme="minorHAnsi"/>
        </w:rPr>
        <w:t>ar</w:t>
      </w:r>
      <w:r w:rsidRPr="00D8292F">
        <w:rPr>
          <w:rFonts w:asciiTheme="minorHAnsi" w:hAnsiTheme="minorHAnsi" w:cstheme="minorHAnsi"/>
        </w:rPr>
        <w:t>e</w:t>
      </w:r>
      <w:r w:rsidR="00953D98" w:rsidRPr="00D8292F">
        <w:rPr>
          <w:rFonts w:asciiTheme="minorHAnsi" w:hAnsiTheme="minorHAnsi" w:cstheme="minorHAnsi"/>
        </w:rPr>
        <w:t>m no disposto no</w:t>
      </w:r>
      <w:r w:rsidR="003F3F2D" w:rsidRPr="00D8292F">
        <w:rPr>
          <w:rFonts w:asciiTheme="minorHAnsi" w:hAnsiTheme="minorHAnsi" w:cstheme="minorHAnsi"/>
        </w:rPr>
        <w:t xml:space="preserve"> art. </w:t>
      </w:r>
      <w:r w:rsidR="0078057B">
        <w:rPr>
          <w:rFonts w:asciiTheme="minorHAnsi" w:hAnsiTheme="minorHAnsi" w:cstheme="minorHAnsi"/>
        </w:rPr>
        <w:t>3</w:t>
      </w:r>
      <w:r w:rsidR="0078418A">
        <w:rPr>
          <w:rFonts w:asciiTheme="minorHAnsi" w:hAnsiTheme="minorHAnsi" w:cstheme="minorHAnsi"/>
        </w:rPr>
        <w:t>6</w:t>
      </w:r>
      <w:r w:rsidR="003F3F2D" w:rsidRPr="00D8292F">
        <w:rPr>
          <w:rFonts w:asciiTheme="minorHAnsi" w:hAnsiTheme="minorHAnsi" w:cstheme="minorHAnsi"/>
        </w:rPr>
        <w:t xml:space="preserve"> </w:t>
      </w:r>
      <w:r w:rsidR="00953D98" w:rsidRPr="00D8292F">
        <w:rPr>
          <w:rFonts w:asciiTheme="minorHAnsi" w:hAnsiTheme="minorHAnsi" w:cstheme="minorHAnsi"/>
        </w:rPr>
        <w:t>serão republicadas</w:t>
      </w:r>
      <w:r w:rsidR="00DA3125" w:rsidRPr="00D8292F">
        <w:rPr>
          <w:rFonts w:asciiTheme="minorHAnsi" w:hAnsiTheme="minorHAnsi" w:cstheme="minorHAnsi"/>
        </w:rPr>
        <w:t>, após a publicação desta Resolução,</w:t>
      </w:r>
      <w:r w:rsidR="00706686" w:rsidRPr="00D8292F">
        <w:rPr>
          <w:rFonts w:asciiTheme="minorHAnsi" w:hAnsiTheme="minorHAnsi" w:cstheme="minorHAnsi"/>
        </w:rPr>
        <w:t xml:space="preserve"> para </w:t>
      </w:r>
      <w:r w:rsidR="00DA3125" w:rsidRPr="00D8292F">
        <w:rPr>
          <w:rFonts w:asciiTheme="minorHAnsi" w:hAnsiTheme="minorHAnsi" w:cstheme="minorHAnsi"/>
        </w:rPr>
        <w:t>contemplarem as unidades de processamento de gás natural</w:t>
      </w:r>
      <w:r w:rsidR="00953D98" w:rsidRPr="00D8292F">
        <w:rPr>
          <w:rFonts w:asciiTheme="minorHAnsi" w:hAnsiTheme="minorHAnsi" w:cstheme="minorHAnsi"/>
        </w:rPr>
        <w:t>.</w:t>
      </w:r>
    </w:p>
    <w:p w14:paraId="4E7BC26A" w14:textId="76556C15" w:rsidR="007409C0" w:rsidRPr="00D8292F" w:rsidRDefault="00D2350D" w:rsidP="00E7433C">
      <w:pPr>
        <w:pStyle w:val="texto"/>
        <w:spacing w:before="0" w:beforeAutospacing="0" w:after="120" w:afterAutospacing="0"/>
        <w:jc w:val="both"/>
        <w:rPr>
          <w:rFonts w:asciiTheme="minorHAnsi" w:hAnsiTheme="minorHAnsi" w:cstheme="minorHAnsi"/>
        </w:rPr>
      </w:pPr>
      <w:r w:rsidRPr="00D8292F">
        <w:rPr>
          <w:rFonts w:asciiTheme="minorHAnsi" w:hAnsiTheme="minorHAnsi" w:cstheme="minorHAnsi"/>
        </w:rPr>
        <w:t xml:space="preserve">  </w:t>
      </w:r>
    </w:p>
    <w:p w14:paraId="7CDE409C" w14:textId="11E20C88" w:rsidR="005471F6" w:rsidRPr="00D8292F" w:rsidRDefault="00A22AA5" w:rsidP="00D16A58">
      <w:pPr>
        <w:spacing w:after="120" w:line="240" w:lineRule="auto"/>
        <w:jc w:val="center"/>
        <w:rPr>
          <w:rFonts w:cstheme="minorHAnsi"/>
          <w:sz w:val="24"/>
          <w:szCs w:val="24"/>
        </w:rPr>
      </w:pPr>
      <w:r w:rsidRPr="00D8292F">
        <w:rPr>
          <w:rFonts w:cstheme="minorHAnsi"/>
          <w:sz w:val="24"/>
          <w:szCs w:val="24"/>
        </w:rPr>
        <w:t xml:space="preserve">CAPÍTULO </w:t>
      </w:r>
      <w:r w:rsidR="005471F6" w:rsidRPr="00D8292F">
        <w:rPr>
          <w:rFonts w:cstheme="minorHAnsi"/>
          <w:sz w:val="24"/>
          <w:szCs w:val="24"/>
        </w:rPr>
        <w:t>X</w:t>
      </w:r>
      <w:r w:rsidR="008978D7">
        <w:rPr>
          <w:rFonts w:cstheme="minorHAnsi"/>
          <w:sz w:val="24"/>
          <w:szCs w:val="24"/>
        </w:rPr>
        <w:t>I</w:t>
      </w:r>
      <w:r w:rsidR="005471F6" w:rsidRPr="00D8292F">
        <w:rPr>
          <w:rFonts w:cstheme="minorHAnsi"/>
          <w:sz w:val="24"/>
          <w:szCs w:val="24"/>
        </w:rPr>
        <w:t>V</w:t>
      </w:r>
    </w:p>
    <w:p w14:paraId="75619449" w14:textId="68D022B2" w:rsidR="008B3649" w:rsidRPr="00D8292F" w:rsidRDefault="00A22AA5" w:rsidP="00D16A58">
      <w:pPr>
        <w:spacing w:after="120" w:line="240" w:lineRule="auto"/>
        <w:jc w:val="center"/>
        <w:rPr>
          <w:rFonts w:cstheme="minorHAnsi"/>
          <w:sz w:val="24"/>
          <w:szCs w:val="24"/>
        </w:rPr>
      </w:pPr>
      <w:r w:rsidRPr="00D8292F">
        <w:rPr>
          <w:rFonts w:cstheme="minorHAnsi"/>
          <w:sz w:val="24"/>
          <w:szCs w:val="24"/>
        </w:rPr>
        <w:t>DISPOSIÇÕES FINAIS</w:t>
      </w:r>
    </w:p>
    <w:p w14:paraId="3B8298D9" w14:textId="2B2521FB" w:rsidR="001D0B08" w:rsidRPr="00D8292F" w:rsidRDefault="001D0B08" w:rsidP="0061691F">
      <w:pPr>
        <w:spacing w:after="120" w:line="240" w:lineRule="auto"/>
        <w:jc w:val="both"/>
        <w:rPr>
          <w:rFonts w:cstheme="minorHAnsi"/>
          <w:sz w:val="24"/>
          <w:szCs w:val="24"/>
        </w:rPr>
      </w:pPr>
      <w:r w:rsidRPr="00D8292F">
        <w:rPr>
          <w:rFonts w:cstheme="minorHAnsi"/>
          <w:sz w:val="24"/>
          <w:szCs w:val="24"/>
        </w:rPr>
        <w:t xml:space="preserve">Art. </w:t>
      </w:r>
      <w:r w:rsidR="0078418A">
        <w:rPr>
          <w:rFonts w:cstheme="minorHAnsi"/>
          <w:sz w:val="24"/>
          <w:szCs w:val="24"/>
        </w:rPr>
        <w:t>4</w:t>
      </w:r>
      <w:r w:rsidR="00C54E4C" w:rsidRPr="00D8292F">
        <w:rPr>
          <w:rFonts w:cstheme="minorHAnsi"/>
          <w:sz w:val="24"/>
          <w:szCs w:val="24"/>
        </w:rPr>
        <w:t>1</w:t>
      </w:r>
      <w:r w:rsidRPr="00D8292F">
        <w:rPr>
          <w:rFonts w:cstheme="minorHAnsi"/>
          <w:sz w:val="24"/>
          <w:szCs w:val="24"/>
        </w:rPr>
        <w:t>.</w:t>
      </w:r>
      <w:r w:rsidR="00584AA2" w:rsidRPr="00D8292F">
        <w:rPr>
          <w:rFonts w:cstheme="minorHAnsi"/>
          <w:sz w:val="24"/>
          <w:szCs w:val="24"/>
        </w:rPr>
        <w:t xml:space="preserve"> </w:t>
      </w:r>
      <w:r w:rsidR="00727A19" w:rsidRPr="00D8292F">
        <w:rPr>
          <w:rFonts w:cstheme="minorHAnsi"/>
          <w:sz w:val="24"/>
          <w:szCs w:val="24"/>
        </w:rPr>
        <w:t xml:space="preserve"> </w:t>
      </w:r>
      <w:r w:rsidRPr="00D8292F">
        <w:rPr>
          <w:rFonts w:cstheme="minorHAnsi"/>
          <w:sz w:val="24"/>
          <w:szCs w:val="24"/>
        </w:rPr>
        <w:t>A ANP poderá, a qualquer momento</w:t>
      </w:r>
      <w:r w:rsidR="000B1C54" w:rsidRPr="00D8292F">
        <w:rPr>
          <w:rFonts w:cstheme="minorHAnsi"/>
          <w:sz w:val="24"/>
          <w:szCs w:val="24"/>
        </w:rPr>
        <w:t xml:space="preserve"> e sem prévia comunicação</w:t>
      </w:r>
      <w:r w:rsidRPr="00D8292F">
        <w:rPr>
          <w:rFonts w:cstheme="minorHAnsi"/>
          <w:sz w:val="24"/>
          <w:szCs w:val="24"/>
        </w:rPr>
        <w:t xml:space="preserve">, </w:t>
      </w:r>
      <w:r w:rsidR="000B1C54" w:rsidRPr="00D8292F">
        <w:rPr>
          <w:rFonts w:cstheme="minorHAnsi"/>
          <w:sz w:val="24"/>
          <w:szCs w:val="24"/>
        </w:rPr>
        <w:t>fiscalizar</w:t>
      </w:r>
      <w:r w:rsidR="00FA5688" w:rsidRPr="00D8292F">
        <w:rPr>
          <w:rFonts w:cstheme="minorHAnsi"/>
          <w:sz w:val="24"/>
          <w:szCs w:val="24"/>
        </w:rPr>
        <w:t xml:space="preserve"> a </w:t>
      </w:r>
      <w:r w:rsidR="00D70224" w:rsidRPr="00D8292F">
        <w:rPr>
          <w:rFonts w:cstheme="minorHAnsi"/>
          <w:sz w:val="24"/>
          <w:szCs w:val="24"/>
        </w:rPr>
        <w:t xml:space="preserve">instalação </w:t>
      </w:r>
      <w:proofErr w:type="gramStart"/>
      <w:r w:rsidR="00D70224" w:rsidRPr="00D8292F">
        <w:rPr>
          <w:rFonts w:cstheme="minorHAnsi"/>
          <w:sz w:val="24"/>
          <w:szCs w:val="24"/>
        </w:rPr>
        <w:t>produtora</w:t>
      </w:r>
      <w:r w:rsidR="0057785D" w:rsidRPr="00D8292F">
        <w:rPr>
          <w:rFonts w:cstheme="minorHAnsi"/>
          <w:sz w:val="24"/>
          <w:szCs w:val="24"/>
        </w:rPr>
        <w:t xml:space="preserve"> </w:t>
      </w:r>
      <w:r w:rsidR="00A73220" w:rsidRPr="00D8292F">
        <w:rPr>
          <w:rFonts w:cstheme="minorHAnsi"/>
          <w:sz w:val="24"/>
          <w:szCs w:val="24"/>
        </w:rPr>
        <w:t xml:space="preserve">de </w:t>
      </w:r>
      <w:r w:rsidR="00DD5CCB" w:rsidRPr="00D8292F">
        <w:rPr>
          <w:rFonts w:cstheme="minorHAnsi"/>
          <w:sz w:val="24"/>
          <w:szCs w:val="24"/>
        </w:rPr>
        <w:t>derivados de petróleo e gás natural</w:t>
      </w:r>
      <w:r w:rsidR="00A73220" w:rsidRPr="00D8292F">
        <w:rPr>
          <w:rFonts w:cstheme="minorHAnsi"/>
          <w:sz w:val="24"/>
          <w:szCs w:val="24"/>
        </w:rPr>
        <w:t xml:space="preserve"> </w:t>
      </w:r>
      <w:r w:rsidR="0057785D" w:rsidRPr="00D8292F">
        <w:rPr>
          <w:rFonts w:cstheme="minorHAnsi"/>
          <w:sz w:val="24"/>
          <w:szCs w:val="24"/>
        </w:rPr>
        <w:t>autorizada</w:t>
      </w:r>
      <w:r w:rsidR="00FA5688" w:rsidRPr="00D8292F">
        <w:rPr>
          <w:rFonts w:cstheme="minorHAnsi"/>
          <w:sz w:val="24"/>
          <w:szCs w:val="24"/>
        </w:rPr>
        <w:t>, observado</w:t>
      </w:r>
      <w:proofErr w:type="gramEnd"/>
      <w:r w:rsidR="00A752A2" w:rsidRPr="00D8292F">
        <w:rPr>
          <w:rFonts w:cstheme="minorHAnsi"/>
          <w:sz w:val="24"/>
          <w:szCs w:val="24"/>
        </w:rPr>
        <w:t xml:space="preserve"> o</w:t>
      </w:r>
      <w:r w:rsidR="007C2981" w:rsidRPr="00D8292F">
        <w:rPr>
          <w:rFonts w:cstheme="minorHAnsi"/>
          <w:sz w:val="24"/>
          <w:szCs w:val="24"/>
        </w:rPr>
        <w:t xml:space="preserve"> disposto no</w:t>
      </w:r>
      <w:r w:rsidR="00A752A2" w:rsidRPr="00D8292F">
        <w:rPr>
          <w:rFonts w:cstheme="minorHAnsi"/>
          <w:sz w:val="24"/>
          <w:szCs w:val="24"/>
        </w:rPr>
        <w:t xml:space="preserve"> </w:t>
      </w:r>
      <w:r w:rsidR="00FA5688" w:rsidRPr="00D8292F">
        <w:rPr>
          <w:rFonts w:cstheme="minorHAnsi"/>
          <w:sz w:val="24"/>
          <w:szCs w:val="24"/>
        </w:rPr>
        <w:t xml:space="preserve">art. </w:t>
      </w:r>
      <w:r w:rsidR="009A507E">
        <w:rPr>
          <w:rFonts w:cstheme="minorHAnsi"/>
          <w:sz w:val="24"/>
          <w:szCs w:val="24"/>
        </w:rPr>
        <w:t>12</w:t>
      </w:r>
      <w:r w:rsidR="00FA5688" w:rsidRPr="00D8292F">
        <w:rPr>
          <w:rFonts w:cstheme="minorHAnsi"/>
          <w:sz w:val="24"/>
          <w:szCs w:val="24"/>
        </w:rPr>
        <w:t xml:space="preserve"> e </w:t>
      </w:r>
      <w:r w:rsidR="00A752A2" w:rsidRPr="00D8292F">
        <w:rPr>
          <w:rFonts w:cstheme="minorHAnsi"/>
          <w:sz w:val="24"/>
          <w:szCs w:val="24"/>
        </w:rPr>
        <w:t>n</w:t>
      </w:r>
      <w:r w:rsidR="00FA5688" w:rsidRPr="00D8292F">
        <w:rPr>
          <w:rFonts w:cstheme="minorHAnsi"/>
          <w:sz w:val="24"/>
          <w:szCs w:val="24"/>
        </w:rPr>
        <w:t xml:space="preserve">o art. </w:t>
      </w:r>
      <w:r w:rsidR="00C841E1">
        <w:rPr>
          <w:rFonts w:cstheme="minorHAnsi"/>
          <w:sz w:val="24"/>
          <w:szCs w:val="24"/>
        </w:rPr>
        <w:t>31</w:t>
      </w:r>
      <w:r w:rsidR="00FA5688" w:rsidRPr="00D8292F">
        <w:rPr>
          <w:rFonts w:cstheme="minorHAnsi"/>
          <w:sz w:val="24"/>
          <w:szCs w:val="24"/>
        </w:rPr>
        <w:t xml:space="preserve">, inciso I, bem como </w:t>
      </w:r>
      <w:r w:rsidRPr="00D8292F">
        <w:rPr>
          <w:rFonts w:cstheme="minorHAnsi"/>
          <w:sz w:val="24"/>
          <w:szCs w:val="24"/>
        </w:rPr>
        <w:t>solicitar informações complementares àquelas previstas nesta Resolução.</w:t>
      </w:r>
    </w:p>
    <w:p w14:paraId="439907AC" w14:textId="4A9558E6" w:rsidR="007C0885" w:rsidRPr="00D8292F" w:rsidRDefault="00046F5D" w:rsidP="0061691F">
      <w:pPr>
        <w:spacing w:after="120" w:line="240" w:lineRule="auto"/>
        <w:jc w:val="both"/>
        <w:rPr>
          <w:rFonts w:cstheme="minorHAnsi"/>
          <w:sz w:val="24"/>
          <w:szCs w:val="24"/>
        </w:rPr>
      </w:pPr>
      <w:r w:rsidRPr="00D8292F">
        <w:rPr>
          <w:rFonts w:cstheme="minorHAnsi"/>
          <w:sz w:val="24"/>
          <w:szCs w:val="24"/>
        </w:rPr>
        <w:t xml:space="preserve">Art. </w:t>
      </w:r>
      <w:r w:rsidR="0078418A">
        <w:rPr>
          <w:rFonts w:cstheme="minorHAnsi"/>
          <w:sz w:val="24"/>
          <w:szCs w:val="24"/>
        </w:rPr>
        <w:t>4</w:t>
      </w:r>
      <w:r w:rsidR="00C54E4C" w:rsidRPr="00D8292F">
        <w:rPr>
          <w:rFonts w:cstheme="minorHAnsi"/>
          <w:sz w:val="24"/>
          <w:szCs w:val="24"/>
        </w:rPr>
        <w:t>2</w:t>
      </w:r>
      <w:r w:rsidR="002C4C10" w:rsidRPr="00D8292F">
        <w:rPr>
          <w:rFonts w:cstheme="minorHAnsi"/>
          <w:sz w:val="24"/>
          <w:szCs w:val="24"/>
        </w:rPr>
        <w:t xml:space="preserve">.  </w:t>
      </w:r>
      <w:r w:rsidR="007C0885" w:rsidRPr="00D8292F">
        <w:rPr>
          <w:rFonts w:cstheme="minorHAnsi"/>
          <w:sz w:val="24"/>
          <w:szCs w:val="24"/>
        </w:rPr>
        <w:t xml:space="preserve">O </w:t>
      </w:r>
      <w:r w:rsidR="00F6620A" w:rsidRPr="00D8292F">
        <w:rPr>
          <w:rFonts w:cstheme="minorHAnsi"/>
          <w:sz w:val="24"/>
          <w:szCs w:val="24"/>
        </w:rPr>
        <w:t>não atendimento às</w:t>
      </w:r>
      <w:r w:rsidR="007C0885" w:rsidRPr="00D8292F">
        <w:rPr>
          <w:rFonts w:cstheme="minorHAnsi"/>
          <w:sz w:val="24"/>
          <w:szCs w:val="24"/>
        </w:rPr>
        <w:t xml:space="preserve"> dispo</w:t>
      </w:r>
      <w:r w:rsidR="00F6620A" w:rsidRPr="00D8292F">
        <w:rPr>
          <w:rFonts w:cstheme="minorHAnsi"/>
          <w:sz w:val="24"/>
          <w:szCs w:val="24"/>
        </w:rPr>
        <w:t>sições desta Resolução sujeita</w:t>
      </w:r>
      <w:r w:rsidR="007C0885" w:rsidRPr="00D8292F">
        <w:rPr>
          <w:rFonts w:cstheme="minorHAnsi"/>
          <w:sz w:val="24"/>
          <w:szCs w:val="24"/>
        </w:rPr>
        <w:t xml:space="preserve"> o infrator às penalidades previstas na Lei nº 9.847, de 1999</w:t>
      </w:r>
      <w:r w:rsidR="00F6620A" w:rsidRPr="00D8292F">
        <w:rPr>
          <w:rFonts w:cstheme="minorHAnsi"/>
          <w:sz w:val="24"/>
          <w:szCs w:val="24"/>
        </w:rPr>
        <w:t>, sem prejuízo das demais sanções cabíveis.</w:t>
      </w:r>
    </w:p>
    <w:p w14:paraId="60C829AC" w14:textId="7ABD5729" w:rsidR="007C0885" w:rsidRPr="00D8292F" w:rsidRDefault="007C0885" w:rsidP="0061691F">
      <w:pPr>
        <w:spacing w:after="120" w:line="240" w:lineRule="auto"/>
        <w:jc w:val="both"/>
        <w:rPr>
          <w:rFonts w:cstheme="minorHAnsi"/>
          <w:sz w:val="24"/>
          <w:szCs w:val="24"/>
        </w:rPr>
      </w:pPr>
      <w:r w:rsidRPr="00D8292F">
        <w:rPr>
          <w:rFonts w:cstheme="minorHAnsi"/>
          <w:sz w:val="24"/>
          <w:szCs w:val="24"/>
        </w:rPr>
        <w:t xml:space="preserve">Art. </w:t>
      </w:r>
      <w:r w:rsidR="00C8682A">
        <w:rPr>
          <w:rFonts w:cstheme="minorHAnsi"/>
          <w:sz w:val="24"/>
          <w:szCs w:val="24"/>
        </w:rPr>
        <w:t>4</w:t>
      </w:r>
      <w:r w:rsidR="0078418A">
        <w:rPr>
          <w:rFonts w:cstheme="minorHAnsi"/>
          <w:sz w:val="24"/>
          <w:szCs w:val="24"/>
        </w:rPr>
        <w:t>3</w:t>
      </w:r>
      <w:r w:rsidRPr="00D8292F">
        <w:rPr>
          <w:rFonts w:cstheme="minorHAnsi"/>
          <w:sz w:val="24"/>
          <w:szCs w:val="24"/>
        </w:rPr>
        <w:t xml:space="preserve">. </w:t>
      </w:r>
      <w:r w:rsidR="004E76DA" w:rsidRPr="00D8292F">
        <w:rPr>
          <w:rFonts w:cstheme="minorHAnsi"/>
          <w:sz w:val="24"/>
          <w:szCs w:val="24"/>
        </w:rPr>
        <w:t xml:space="preserve"> </w:t>
      </w:r>
      <w:r w:rsidRPr="00D8292F">
        <w:rPr>
          <w:rFonts w:cstheme="minorHAnsi"/>
          <w:sz w:val="24"/>
          <w:szCs w:val="24"/>
        </w:rPr>
        <w:t xml:space="preserve">Os casos </w:t>
      </w:r>
      <w:r w:rsidR="00F6620A" w:rsidRPr="00D8292F">
        <w:rPr>
          <w:rFonts w:cstheme="minorHAnsi"/>
          <w:sz w:val="24"/>
          <w:szCs w:val="24"/>
        </w:rPr>
        <w:t xml:space="preserve">omissos e as situações não previstas </w:t>
      </w:r>
      <w:r w:rsidRPr="00D8292F">
        <w:rPr>
          <w:rFonts w:cstheme="minorHAnsi"/>
          <w:sz w:val="24"/>
          <w:szCs w:val="24"/>
        </w:rPr>
        <w:t>nesta Resolução</w:t>
      </w:r>
      <w:r w:rsidR="00F6620A" w:rsidRPr="00D8292F">
        <w:rPr>
          <w:rFonts w:cstheme="minorHAnsi"/>
          <w:sz w:val="24"/>
          <w:szCs w:val="24"/>
        </w:rPr>
        <w:t>, relacionados com o assunto ora regulado,</w:t>
      </w:r>
      <w:r w:rsidRPr="00D8292F">
        <w:rPr>
          <w:rFonts w:cstheme="minorHAnsi"/>
          <w:sz w:val="24"/>
          <w:szCs w:val="24"/>
        </w:rPr>
        <w:t xml:space="preserve"> serão objeto de análise e deliberação pela Diretoria Colegiada da ANP.</w:t>
      </w:r>
    </w:p>
    <w:p w14:paraId="72008C22" w14:textId="4CC5C651" w:rsidR="003F39FA" w:rsidRPr="00D8292F" w:rsidRDefault="00246B22" w:rsidP="0061691F">
      <w:pPr>
        <w:spacing w:after="120" w:line="240" w:lineRule="auto"/>
        <w:jc w:val="both"/>
        <w:rPr>
          <w:rFonts w:cstheme="minorHAnsi"/>
          <w:sz w:val="24"/>
          <w:szCs w:val="24"/>
        </w:rPr>
      </w:pPr>
      <w:r w:rsidRPr="00D8292F">
        <w:rPr>
          <w:rFonts w:cstheme="minorHAnsi"/>
          <w:sz w:val="24"/>
          <w:szCs w:val="24"/>
        </w:rPr>
        <w:lastRenderedPageBreak/>
        <w:t xml:space="preserve">Art. </w:t>
      </w:r>
      <w:r w:rsidR="00C54E4C" w:rsidRPr="00D8292F">
        <w:rPr>
          <w:rFonts w:cstheme="minorHAnsi"/>
          <w:sz w:val="24"/>
          <w:szCs w:val="24"/>
        </w:rPr>
        <w:t>4</w:t>
      </w:r>
      <w:r w:rsidR="0078418A">
        <w:rPr>
          <w:rFonts w:cstheme="minorHAnsi"/>
          <w:sz w:val="24"/>
          <w:szCs w:val="24"/>
        </w:rPr>
        <w:t>4</w:t>
      </w:r>
      <w:r w:rsidR="00BA1ADA" w:rsidRPr="00D8292F">
        <w:rPr>
          <w:rFonts w:cstheme="minorHAnsi"/>
          <w:sz w:val="24"/>
          <w:szCs w:val="24"/>
        </w:rPr>
        <w:t>.</w:t>
      </w:r>
      <w:r w:rsidR="004E76DA" w:rsidRPr="00D8292F">
        <w:rPr>
          <w:rFonts w:cstheme="minorHAnsi"/>
          <w:sz w:val="24"/>
          <w:szCs w:val="24"/>
        </w:rPr>
        <w:t xml:space="preserve">  </w:t>
      </w:r>
      <w:r w:rsidR="004A0F55" w:rsidRPr="00D8292F">
        <w:rPr>
          <w:rFonts w:cstheme="minorHAnsi"/>
          <w:sz w:val="24"/>
          <w:szCs w:val="24"/>
        </w:rPr>
        <w:t>Ficam revogad</w:t>
      </w:r>
      <w:r w:rsidR="00791780" w:rsidRPr="00D8292F">
        <w:rPr>
          <w:rFonts w:cstheme="minorHAnsi"/>
          <w:sz w:val="24"/>
          <w:szCs w:val="24"/>
        </w:rPr>
        <w:t>o</w:t>
      </w:r>
      <w:r w:rsidR="004A0F55" w:rsidRPr="00D8292F">
        <w:rPr>
          <w:rFonts w:cstheme="minorHAnsi"/>
          <w:sz w:val="24"/>
          <w:szCs w:val="24"/>
        </w:rPr>
        <w:t>s</w:t>
      </w:r>
      <w:r w:rsidR="003F39FA" w:rsidRPr="00D8292F">
        <w:rPr>
          <w:rFonts w:cstheme="minorHAnsi"/>
          <w:sz w:val="24"/>
          <w:szCs w:val="24"/>
        </w:rPr>
        <w:t>:</w:t>
      </w:r>
    </w:p>
    <w:p w14:paraId="29874402" w14:textId="6216F895" w:rsidR="003F39FA" w:rsidRPr="00D8292F" w:rsidRDefault="003F39FA" w:rsidP="0061691F">
      <w:pPr>
        <w:spacing w:after="120" w:line="240" w:lineRule="auto"/>
        <w:jc w:val="both"/>
        <w:rPr>
          <w:rFonts w:cstheme="minorHAnsi"/>
          <w:sz w:val="24"/>
          <w:szCs w:val="24"/>
        </w:rPr>
      </w:pPr>
      <w:r w:rsidRPr="00D8292F">
        <w:rPr>
          <w:rFonts w:cstheme="minorHAnsi"/>
          <w:sz w:val="24"/>
          <w:szCs w:val="24"/>
        </w:rPr>
        <w:t xml:space="preserve">I </w:t>
      </w:r>
      <w:r w:rsidR="00876431" w:rsidRPr="00D8292F">
        <w:rPr>
          <w:rFonts w:cstheme="minorHAnsi"/>
          <w:sz w:val="24"/>
          <w:szCs w:val="24"/>
        </w:rPr>
        <w:t>-</w:t>
      </w:r>
      <w:r w:rsidRPr="00D8292F">
        <w:rPr>
          <w:rFonts w:cstheme="minorHAnsi"/>
          <w:sz w:val="24"/>
          <w:szCs w:val="24"/>
        </w:rPr>
        <w:t xml:space="preserve"> </w:t>
      </w:r>
      <w:r w:rsidR="00876431" w:rsidRPr="00D8292F">
        <w:rPr>
          <w:rFonts w:cstheme="minorHAnsi"/>
          <w:sz w:val="24"/>
          <w:szCs w:val="24"/>
        </w:rPr>
        <w:t xml:space="preserve">a </w:t>
      </w:r>
      <w:r w:rsidR="00E27953" w:rsidRPr="00D8292F">
        <w:rPr>
          <w:rFonts w:cstheme="minorHAnsi"/>
          <w:sz w:val="24"/>
          <w:szCs w:val="24"/>
        </w:rPr>
        <w:t>Portaria ANP nº 84, de 24 de maio de 2001</w:t>
      </w:r>
      <w:r w:rsidRPr="00D8292F">
        <w:rPr>
          <w:rFonts w:cstheme="minorHAnsi"/>
          <w:sz w:val="24"/>
          <w:szCs w:val="24"/>
        </w:rPr>
        <w:t>;</w:t>
      </w:r>
    </w:p>
    <w:p w14:paraId="7DE4E9F8" w14:textId="7D2BA0AD" w:rsidR="003F39FA" w:rsidRPr="00D8292F" w:rsidRDefault="003F39FA" w:rsidP="0061691F">
      <w:pPr>
        <w:spacing w:after="120" w:line="240" w:lineRule="auto"/>
        <w:jc w:val="both"/>
        <w:rPr>
          <w:rFonts w:cstheme="minorHAnsi"/>
          <w:sz w:val="24"/>
          <w:szCs w:val="24"/>
        </w:rPr>
      </w:pPr>
      <w:r w:rsidRPr="00D8292F">
        <w:rPr>
          <w:rFonts w:cstheme="minorHAnsi"/>
          <w:sz w:val="24"/>
          <w:szCs w:val="24"/>
        </w:rPr>
        <w:t>II -</w:t>
      </w:r>
      <w:r w:rsidR="00876431" w:rsidRPr="00D8292F">
        <w:rPr>
          <w:rFonts w:cstheme="minorHAnsi"/>
          <w:sz w:val="24"/>
          <w:szCs w:val="24"/>
        </w:rPr>
        <w:t xml:space="preserve"> a</w:t>
      </w:r>
      <w:r w:rsidR="00E27953" w:rsidRPr="00D8292F">
        <w:rPr>
          <w:rFonts w:cstheme="minorHAnsi"/>
          <w:sz w:val="24"/>
          <w:szCs w:val="24"/>
        </w:rPr>
        <w:t xml:space="preserve"> Portaria ANP nº 317, de 27 de dezembro de 2001</w:t>
      </w:r>
      <w:r w:rsidRPr="00D8292F">
        <w:rPr>
          <w:rFonts w:cstheme="minorHAnsi"/>
          <w:sz w:val="24"/>
          <w:szCs w:val="24"/>
        </w:rPr>
        <w:t>;</w:t>
      </w:r>
    </w:p>
    <w:p w14:paraId="72AF6773" w14:textId="15AC958A" w:rsidR="003F39FA" w:rsidRPr="00D8292F" w:rsidRDefault="00651E4F" w:rsidP="0061691F">
      <w:pPr>
        <w:spacing w:after="120" w:line="240" w:lineRule="auto"/>
        <w:jc w:val="both"/>
        <w:rPr>
          <w:rFonts w:cstheme="minorHAnsi"/>
          <w:sz w:val="24"/>
          <w:szCs w:val="24"/>
        </w:rPr>
      </w:pPr>
      <w:r w:rsidRPr="00D8292F">
        <w:rPr>
          <w:rFonts w:cstheme="minorHAnsi"/>
          <w:sz w:val="24"/>
          <w:szCs w:val="24"/>
        </w:rPr>
        <w:t>III</w:t>
      </w:r>
      <w:r w:rsidR="003F39FA" w:rsidRPr="00D8292F">
        <w:rPr>
          <w:rFonts w:cstheme="minorHAnsi"/>
          <w:sz w:val="24"/>
          <w:szCs w:val="24"/>
        </w:rPr>
        <w:t xml:space="preserve"> </w:t>
      </w:r>
      <w:r w:rsidR="00876431" w:rsidRPr="00D8292F">
        <w:rPr>
          <w:rFonts w:cstheme="minorHAnsi"/>
          <w:sz w:val="24"/>
          <w:szCs w:val="24"/>
        </w:rPr>
        <w:t>-</w:t>
      </w:r>
      <w:r w:rsidR="00E27953" w:rsidRPr="00D8292F">
        <w:rPr>
          <w:rFonts w:cstheme="minorHAnsi"/>
          <w:sz w:val="24"/>
          <w:szCs w:val="24"/>
        </w:rPr>
        <w:t xml:space="preserve"> </w:t>
      </w:r>
      <w:r w:rsidR="00876431" w:rsidRPr="00D8292F">
        <w:rPr>
          <w:rFonts w:cstheme="minorHAnsi"/>
          <w:sz w:val="24"/>
          <w:szCs w:val="24"/>
        </w:rPr>
        <w:t xml:space="preserve">a </w:t>
      </w:r>
      <w:r w:rsidR="004A0F55" w:rsidRPr="00D8292F">
        <w:rPr>
          <w:rFonts w:cstheme="minorHAnsi"/>
          <w:sz w:val="24"/>
          <w:szCs w:val="24"/>
        </w:rPr>
        <w:t>Resolução ANP nº 16, de 10 de junho de 2010</w:t>
      </w:r>
      <w:r w:rsidR="003F39FA" w:rsidRPr="00D8292F">
        <w:rPr>
          <w:rFonts w:cstheme="minorHAnsi"/>
          <w:sz w:val="24"/>
          <w:szCs w:val="24"/>
        </w:rPr>
        <w:t>;</w:t>
      </w:r>
    </w:p>
    <w:p w14:paraId="1153C8E1" w14:textId="18F19D83" w:rsidR="003F39FA" w:rsidRPr="00D8292F" w:rsidRDefault="00651E4F" w:rsidP="0061691F">
      <w:pPr>
        <w:spacing w:after="120" w:line="240" w:lineRule="auto"/>
        <w:jc w:val="both"/>
        <w:rPr>
          <w:rFonts w:cstheme="minorHAnsi"/>
          <w:sz w:val="24"/>
          <w:szCs w:val="24"/>
        </w:rPr>
      </w:pPr>
      <w:r w:rsidRPr="00D8292F">
        <w:rPr>
          <w:rFonts w:cstheme="minorHAnsi"/>
          <w:sz w:val="24"/>
          <w:szCs w:val="24"/>
        </w:rPr>
        <w:t>I</w:t>
      </w:r>
      <w:r w:rsidR="003F39FA" w:rsidRPr="00D8292F">
        <w:rPr>
          <w:rFonts w:cstheme="minorHAnsi"/>
          <w:sz w:val="24"/>
          <w:szCs w:val="24"/>
        </w:rPr>
        <w:t xml:space="preserve">V </w:t>
      </w:r>
      <w:r w:rsidR="00876431" w:rsidRPr="00D8292F">
        <w:rPr>
          <w:rFonts w:cstheme="minorHAnsi"/>
          <w:sz w:val="24"/>
          <w:szCs w:val="24"/>
        </w:rPr>
        <w:t>-</w:t>
      </w:r>
      <w:r w:rsidR="003F39FA" w:rsidRPr="00D8292F">
        <w:rPr>
          <w:rFonts w:cstheme="minorHAnsi"/>
          <w:sz w:val="24"/>
          <w:szCs w:val="24"/>
        </w:rPr>
        <w:t xml:space="preserve"> </w:t>
      </w:r>
      <w:r w:rsidR="00876431" w:rsidRPr="00D8292F">
        <w:rPr>
          <w:rFonts w:cstheme="minorHAnsi"/>
          <w:sz w:val="24"/>
          <w:szCs w:val="24"/>
        </w:rPr>
        <w:t xml:space="preserve">a </w:t>
      </w:r>
      <w:r w:rsidR="001A29EC" w:rsidRPr="00D8292F">
        <w:rPr>
          <w:rFonts w:cstheme="minorHAnsi"/>
          <w:sz w:val="24"/>
          <w:szCs w:val="24"/>
        </w:rPr>
        <w:t>Resolução ANP nº 17, de 10 de junho de 2010</w:t>
      </w:r>
      <w:r w:rsidR="003F39FA" w:rsidRPr="00D8292F">
        <w:rPr>
          <w:rFonts w:cstheme="minorHAnsi"/>
          <w:sz w:val="24"/>
          <w:szCs w:val="24"/>
        </w:rPr>
        <w:t>;</w:t>
      </w:r>
    </w:p>
    <w:p w14:paraId="5041A063" w14:textId="08345DEB" w:rsidR="005B6DF4" w:rsidRPr="00D8292F" w:rsidRDefault="003F39FA" w:rsidP="0061691F">
      <w:pPr>
        <w:spacing w:after="120" w:line="240" w:lineRule="auto"/>
        <w:jc w:val="both"/>
        <w:rPr>
          <w:rFonts w:cstheme="minorHAnsi"/>
          <w:sz w:val="24"/>
          <w:szCs w:val="24"/>
        </w:rPr>
      </w:pPr>
      <w:r w:rsidRPr="00D8292F">
        <w:rPr>
          <w:rFonts w:cstheme="minorHAnsi"/>
          <w:sz w:val="24"/>
          <w:szCs w:val="24"/>
        </w:rPr>
        <w:t xml:space="preserve">V </w:t>
      </w:r>
      <w:r w:rsidR="00801B6F" w:rsidRPr="00D8292F">
        <w:rPr>
          <w:rFonts w:cstheme="minorHAnsi"/>
          <w:sz w:val="24"/>
          <w:szCs w:val="24"/>
        </w:rPr>
        <w:t>-</w:t>
      </w:r>
      <w:r w:rsidR="00E27953" w:rsidRPr="00D8292F">
        <w:rPr>
          <w:rFonts w:cstheme="minorHAnsi"/>
          <w:sz w:val="24"/>
          <w:szCs w:val="24"/>
        </w:rPr>
        <w:t xml:space="preserve"> </w:t>
      </w:r>
      <w:r w:rsidR="00801B6F" w:rsidRPr="00D8292F">
        <w:rPr>
          <w:rFonts w:cstheme="minorHAnsi"/>
          <w:sz w:val="24"/>
          <w:szCs w:val="24"/>
        </w:rPr>
        <w:t xml:space="preserve">a Resolução ANP nº 29, de </w:t>
      </w:r>
      <w:proofErr w:type="gramStart"/>
      <w:r w:rsidR="00801B6F" w:rsidRPr="00D8292F">
        <w:rPr>
          <w:rFonts w:cstheme="minorHAnsi"/>
          <w:sz w:val="24"/>
          <w:szCs w:val="24"/>
        </w:rPr>
        <w:t>3</w:t>
      </w:r>
      <w:proofErr w:type="gramEnd"/>
      <w:r w:rsidR="00801B6F" w:rsidRPr="00D8292F">
        <w:rPr>
          <w:rFonts w:cstheme="minorHAnsi"/>
          <w:sz w:val="24"/>
          <w:szCs w:val="24"/>
        </w:rPr>
        <w:t xml:space="preserve"> de junho de 2011;</w:t>
      </w:r>
    </w:p>
    <w:p w14:paraId="248D091B" w14:textId="5C03C41B" w:rsidR="00801B6F" w:rsidRPr="00D8292F" w:rsidRDefault="00801B6F" w:rsidP="00801B6F">
      <w:pPr>
        <w:spacing w:after="120" w:line="240" w:lineRule="auto"/>
        <w:jc w:val="both"/>
        <w:rPr>
          <w:rFonts w:cstheme="minorHAnsi"/>
          <w:sz w:val="24"/>
          <w:szCs w:val="24"/>
        </w:rPr>
      </w:pPr>
      <w:r w:rsidRPr="00D8292F">
        <w:rPr>
          <w:rFonts w:cstheme="minorHAnsi"/>
          <w:sz w:val="24"/>
          <w:szCs w:val="24"/>
        </w:rPr>
        <w:t xml:space="preserve">VI - a Resolução ANP nº 30, de </w:t>
      </w:r>
      <w:proofErr w:type="gramStart"/>
      <w:r w:rsidRPr="00D8292F">
        <w:rPr>
          <w:rFonts w:cstheme="minorHAnsi"/>
          <w:sz w:val="24"/>
          <w:szCs w:val="24"/>
        </w:rPr>
        <w:t>3</w:t>
      </w:r>
      <w:proofErr w:type="gramEnd"/>
      <w:r w:rsidRPr="00D8292F">
        <w:rPr>
          <w:rFonts w:cstheme="minorHAnsi"/>
          <w:sz w:val="24"/>
          <w:szCs w:val="24"/>
        </w:rPr>
        <w:t xml:space="preserve"> de junho de 2011;</w:t>
      </w:r>
    </w:p>
    <w:p w14:paraId="7BDFB011" w14:textId="17872171" w:rsidR="003F39FA" w:rsidRPr="00D8292F" w:rsidRDefault="00801B6F" w:rsidP="0061691F">
      <w:pPr>
        <w:spacing w:after="120" w:line="240" w:lineRule="auto"/>
        <w:jc w:val="both"/>
        <w:rPr>
          <w:rFonts w:cstheme="minorHAnsi"/>
          <w:sz w:val="24"/>
          <w:szCs w:val="24"/>
        </w:rPr>
      </w:pPr>
      <w:r w:rsidRPr="00D8292F">
        <w:rPr>
          <w:rFonts w:cstheme="minorHAnsi"/>
          <w:sz w:val="24"/>
          <w:szCs w:val="24"/>
        </w:rPr>
        <w:t xml:space="preserve">VII - </w:t>
      </w:r>
      <w:r w:rsidR="00876431" w:rsidRPr="00D8292F">
        <w:rPr>
          <w:rFonts w:cstheme="minorHAnsi"/>
          <w:sz w:val="24"/>
          <w:szCs w:val="24"/>
        </w:rPr>
        <w:t xml:space="preserve">a </w:t>
      </w:r>
      <w:r w:rsidR="00E27953" w:rsidRPr="00D8292F">
        <w:rPr>
          <w:rFonts w:cstheme="minorHAnsi"/>
          <w:sz w:val="24"/>
          <w:szCs w:val="24"/>
        </w:rPr>
        <w:t>Resolução ANP nº 34, de 28 de junho de 2011</w:t>
      </w:r>
      <w:r w:rsidR="003F39FA" w:rsidRPr="00D8292F">
        <w:rPr>
          <w:rFonts w:cstheme="minorHAnsi"/>
          <w:sz w:val="24"/>
          <w:szCs w:val="24"/>
        </w:rPr>
        <w:t>;</w:t>
      </w:r>
    </w:p>
    <w:p w14:paraId="2AE44CD8" w14:textId="588779AB" w:rsidR="003F39FA" w:rsidRPr="00D8292F" w:rsidRDefault="00651E4F" w:rsidP="0061691F">
      <w:pPr>
        <w:spacing w:after="120" w:line="240" w:lineRule="auto"/>
        <w:jc w:val="both"/>
        <w:rPr>
          <w:rFonts w:cstheme="minorHAnsi"/>
          <w:sz w:val="24"/>
          <w:szCs w:val="24"/>
        </w:rPr>
      </w:pPr>
      <w:r w:rsidRPr="00D8292F">
        <w:rPr>
          <w:rFonts w:cstheme="minorHAnsi"/>
          <w:sz w:val="24"/>
          <w:szCs w:val="24"/>
        </w:rPr>
        <w:t>VIII</w:t>
      </w:r>
      <w:r w:rsidR="003F39FA" w:rsidRPr="00D8292F">
        <w:rPr>
          <w:rFonts w:cstheme="minorHAnsi"/>
          <w:sz w:val="24"/>
          <w:szCs w:val="24"/>
        </w:rPr>
        <w:t xml:space="preserve"> </w:t>
      </w:r>
      <w:r w:rsidR="00876431" w:rsidRPr="00D8292F">
        <w:rPr>
          <w:rFonts w:cstheme="minorHAnsi"/>
          <w:sz w:val="24"/>
          <w:szCs w:val="24"/>
        </w:rPr>
        <w:t>-</w:t>
      </w:r>
      <w:r w:rsidR="003F39FA" w:rsidRPr="00D8292F">
        <w:rPr>
          <w:rFonts w:cstheme="minorHAnsi"/>
          <w:sz w:val="24"/>
          <w:szCs w:val="24"/>
        </w:rPr>
        <w:t xml:space="preserve"> </w:t>
      </w:r>
      <w:r w:rsidR="00876431" w:rsidRPr="00D8292F">
        <w:rPr>
          <w:rFonts w:cstheme="minorHAnsi"/>
          <w:sz w:val="24"/>
          <w:szCs w:val="24"/>
        </w:rPr>
        <w:t xml:space="preserve">a </w:t>
      </w:r>
      <w:r w:rsidR="001A29EC" w:rsidRPr="00D8292F">
        <w:rPr>
          <w:rFonts w:cstheme="minorHAnsi"/>
          <w:sz w:val="24"/>
          <w:szCs w:val="24"/>
        </w:rPr>
        <w:t>Resolução ANP nº 35, de 28 de junho de 2011</w:t>
      </w:r>
      <w:r w:rsidR="003F39FA" w:rsidRPr="00D8292F">
        <w:rPr>
          <w:rFonts w:cstheme="minorHAnsi"/>
          <w:sz w:val="24"/>
          <w:szCs w:val="24"/>
        </w:rPr>
        <w:t>;</w:t>
      </w:r>
    </w:p>
    <w:p w14:paraId="63D4E609" w14:textId="605381C4" w:rsidR="003F39FA" w:rsidRPr="00D8292F" w:rsidRDefault="00651E4F" w:rsidP="0061691F">
      <w:pPr>
        <w:spacing w:after="120" w:line="240" w:lineRule="auto"/>
        <w:jc w:val="both"/>
        <w:rPr>
          <w:rFonts w:cstheme="minorHAnsi"/>
          <w:sz w:val="24"/>
          <w:szCs w:val="24"/>
        </w:rPr>
      </w:pPr>
      <w:r w:rsidRPr="00D8292F">
        <w:rPr>
          <w:rFonts w:cstheme="minorHAnsi"/>
          <w:sz w:val="24"/>
          <w:szCs w:val="24"/>
        </w:rPr>
        <w:t>I</w:t>
      </w:r>
      <w:r w:rsidR="00801B6F" w:rsidRPr="00D8292F">
        <w:rPr>
          <w:rFonts w:cstheme="minorHAnsi"/>
          <w:sz w:val="24"/>
          <w:szCs w:val="24"/>
        </w:rPr>
        <w:t>X</w:t>
      </w:r>
      <w:r w:rsidR="003F39FA" w:rsidRPr="00D8292F">
        <w:rPr>
          <w:rFonts w:cstheme="minorHAnsi"/>
          <w:sz w:val="24"/>
          <w:szCs w:val="24"/>
        </w:rPr>
        <w:t xml:space="preserve"> </w:t>
      </w:r>
      <w:r w:rsidR="00876431" w:rsidRPr="00D8292F">
        <w:rPr>
          <w:rFonts w:cstheme="minorHAnsi"/>
          <w:sz w:val="24"/>
          <w:szCs w:val="24"/>
        </w:rPr>
        <w:t>-</w:t>
      </w:r>
      <w:r w:rsidR="003F39FA" w:rsidRPr="00D8292F">
        <w:rPr>
          <w:rFonts w:cstheme="minorHAnsi"/>
          <w:sz w:val="24"/>
          <w:szCs w:val="24"/>
        </w:rPr>
        <w:t xml:space="preserve"> </w:t>
      </w:r>
      <w:r w:rsidR="00876431" w:rsidRPr="00D8292F">
        <w:rPr>
          <w:rFonts w:cstheme="minorHAnsi"/>
          <w:sz w:val="24"/>
          <w:szCs w:val="24"/>
        </w:rPr>
        <w:t xml:space="preserve">a </w:t>
      </w:r>
      <w:r w:rsidR="00DA2FD6" w:rsidRPr="00D8292F">
        <w:rPr>
          <w:rFonts w:cstheme="minorHAnsi"/>
          <w:sz w:val="24"/>
          <w:szCs w:val="24"/>
        </w:rPr>
        <w:t>Resolução ANP nº 5, de 26 de janeiro de 2012</w:t>
      </w:r>
      <w:r w:rsidR="003F39FA" w:rsidRPr="00D8292F">
        <w:rPr>
          <w:rFonts w:cstheme="minorHAnsi"/>
          <w:sz w:val="24"/>
          <w:szCs w:val="24"/>
        </w:rPr>
        <w:t>;</w:t>
      </w:r>
      <w:r w:rsidR="00DA2FD6" w:rsidRPr="00D8292F">
        <w:rPr>
          <w:rFonts w:cstheme="minorHAnsi"/>
          <w:sz w:val="24"/>
          <w:szCs w:val="24"/>
        </w:rPr>
        <w:t xml:space="preserve"> </w:t>
      </w:r>
    </w:p>
    <w:p w14:paraId="0C3FC60C" w14:textId="7EA62493" w:rsidR="003F39FA" w:rsidRPr="00D8292F" w:rsidRDefault="003F39FA" w:rsidP="0061691F">
      <w:pPr>
        <w:spacing w:after="120" w:line="240" w:lineRule="auto"/>
        <w:jc w:val="both"/>
        <w:rPr>
          <w:rFonts w:cstheme="minorHAnsi"/>
          <w:sz w:val="24"/>
          <w:szCs w:val="24"/>
        </w:rPr>
      </w:pPr>
      <w:r w:rsidRPr="00D8292F">
        <w:rPr>
          <w:rFonts w:cstheme="minorHAnsi"/>
          <w:sz w:val="24"/>
          <w:szCs w:val="24"/>
        </w:rPr>
        <w:t xml:space="preserve">X </w:t>
      </w:r>
      <w:r w:rsidR="00876431" w:rsidRPr="00D8292F">
        <w:rPr>
          <w:rFonts w:cstheme="minorHAnsi"/>
          <w:sz w:val="24"/>
          <w:szCs w:val="24"/>
        </w:rPr>
        <w:t>-</w:t>
      </w:r>
      <w:r w:rsidRPr="00D8292F">
        <w:rPr>
          <w:rFonts w:cstheme="minorHAnsi"/>
          <w:sz w:val="24"/>
          <w:szCs w:val="24"/>
        </w:rPr>
        <w:t xml:space="preserve"> </w:t>
      </w:r>
      <w:r w:rsidR="00876431" w:rsidRPr="00D8292F">
        <w:rPr>
          <w:rFonts w:cstheme="minorHAnsi"/>
          <w:sz w:val="24"/>
          <w:szCs w:val="24"/>
        </w:rPr>
        <w:t xml:space="preserve">a </w:t>
      </w:r>
      <w:r w:rsidR="00E27953" w:rsidRPr="00D8292F">
        <w:rPr>
          <w:rFonts w:cstheme="minorHAnsi"/>
          <w:sz w:val="24"/>
          <w:szCs w:val="24"/>
        </w:rPr>
        <w:t xml:space="preserve">Resolução ANP nº 48, de </w:t>
      </w:r>
      <w:proofErr w:type="gramStart"/>
      <w:r w:rsidR="00E27953" w:rsidRPr="00D8292F">
        <w:rPr>
          <w:rFonts w:cstheme="minorHAnsi"/>
          <w:sz w:val="24"/>
          <w:szCs w:val="24"/>
        </w:rPr>
        <w:t>3</w:t>
      </w:r>
      <w:proofErr w:type="gramEnd"/>
      <w:r w:rsidR="00E27953" w:rsidRPr="00D8292F">
        <w:rPr>
          <w:rFonts w:cstheme="minorHAnsi"/>
          <w:sz w:val="24"/>
          <w:szCs w:val="24"/>
        </w:rPr>
        <w:t xml:space="preserve"> de setembro de 2014</w:t>
      </w:r>
      <w:r w:rsidRPr="00D8292F">
        <w:rPr>
          <w:rFonts w:cstheme="minorHAnsi"/>
          <w:sz w:val="24"/>
          <w:szCs w:val="24"/>
        </w:rPr>
        <w:t xml:space="preserve">; </w:t>
      </w:r>
    </w:p>
    <w:p w14:paraId="79F3A3AB" w14:textId="60A13DDE" w:rsidR="00246B22" w:rsidRPr="00D8292F" w:rsidRDefault="003F39FA" w:rsidP="0061691F">
      <w:pPr>
        <w:spacing w:after="120" w:line="240" w:lineRule="auto"/>
        <w:jc w:val="both"/>
        <w:rPr>
          <w:rFonts w:cstheme="minorHAnsi"/>
          <w:sz w:val="24"/>
          <w:szCs w:val="24"/>
        </w:rPr>
      </w:pPr>
      <w:r w:rsidRPr="00D8292F">
        <w:rPr>
          <w:rFonts w:cstheme="minorHAnsi"/>
          <w:sz w:val="24"/>
          <w:szCs w:val="24"/>
        </w:rPr>
        <w:t>X</w:t>
      </w:r>
      <w:r w:rsidR="00801B6F" w:rsidRPr="00D8292F">
        <w:rPr>
          <w:rFonts w:cstheme="minorHAnsi"/>
          <w:sz w:val="24"/>
          <w:szCs w:val="24"/>
        </w:rPr>
        <w:t>I</w:t>
      </w:r>
      <w:r w:rsidRPr="00D8292F">
        <w:rPr>
          <w:rFonts w:cstheme="minorHAnsi"/>
          <w:sz w:val="24"/>
          <w:szCs w:val="24"/>
        </w:rPr>
        <w:t xml:space="preserve"> </w:t>
      </w:r>
      <w:r w:rsidR="00876431" w:rsidRPr="00D8292F">
        <w:rPr>
          <w:rFonts w:cstheme="minorHAnsi"/>
          <w:sz w:val="24"/>
          <w:szCs w:val="24"/>
        </w:rPr>
        <w:t>-</w:t>
      </w:r>
      <w:r w:rsidR="001A29EC" w:rsidRPr="00D8292F">
        <w:rPr>
          <w:rFonts w:cstheme="minorHAnsi"/>
          <w:sz w:val="24"/>
          <w:szCs w:val="24"/>
        </w:rPr>
        <w:t xml:space="preserve"> </w:t>
      </w:r>
      <w:r w:rsidR="00876431" w:rsidRPr="00D8292F">
        <w:rPr>
          <w:rFonts w:cstheme="minorHAnsi"/>
          <w:sz w:val="24"/>
          <w:szCs w:val="24"/>
        </w:rPr>
        <w:t xml:space="preserve">a </w:t>
      </w:r>
      <w:r w:rsidR="001A29EC" w:rsidRPr="00D8292F">
        <w:rPr>
          <w:rFonts w:cstheme="minorHAnsi"/>
          <w:sz w:val="24"/>
          <w:szCs w:val="24"/>
        </w:rPr>
        <w:t xml:space="preserve">Resolução ANP nº 49, de </w:t>
      </w:r>
      <w:proofErr w:type="gramStart"/>
      <w:r w:rsidR="001A29EC" w:rsidRPr="00D8292F">
        <w:rPr>
          <w:rFonts w:cstheme="minorHAnsi"/>
          <w:sz w:val="24"/>
          <w:szCs w:val="24"/>
        </w:rPr>
        <w:t>3</w:t>
      </w:r>
      <w:proofErr w:type="gramEnd"/>
      <w:r w:rsidR="001A29EC" w:rsidRPr="00D8292F">
        <w:rPr>
          <w:rFonts w:cstheme="minorHAnsi"/>
          <w:sz w:val="24"/>
          <w:szCs w:val="24"/>
        </w:rPr>
        <w:t xml:space="preserve"> de setembro de 2014</w:t>
      </w:r>
      <w:r w:rsidR="004C4A54" w:rsidRPr="00D8292F">
        <w:rPr>
          <w:rFonts w:cstheme="minorHAnsi"/>
          <w:sz w:val="24"/>
          <w:szCs w:val="24"/>
        </w:rPr>
        <w:t>;</w:t>
      </w:r>
      <w:r w:rsidR="00246124" w:rsidRPr="00D8292F">
        <w:rPr>
          <w:rFonts w:cstheme="minorHAnsi"/>
          <w:sz w:val="24"/>
          <w:szCs w:val="24"/>
        </w:rPr>
        <w:t xml:space="preserve"> e</w:t>
      </w:r>
    </w:p>
    <w:p w14:paraId="13956A74" w14:textId="5A55E62B" w:rsidR="00A82A9A" w:rsidRDefault="00605D97" w:rsidP="0061691F">
      <w:pPr>
        <w:spacing w:after="120" w:line="240" w:lineRule="auto"/>
        <w:jc w:val="both"/>
        <w:rPr>
          <w:rFonts w:cstheme="minorHAnsi"/>
          <w:sz w:val="24"/>
          <w:szCs w:val="24"/>
        </w:rPr>
      </w:pPr>
      <w:r w:rsidRPr="00D8292F">
        <w:rPr>
          <w:rFonts w:cstheme="minorHAnsi"/>
          <w:sz w:val="24"/>
          <w:szCs w:val="24"/>
        </w:rPr>
        <w:t>XI</w:t>
      </w:r>
      <w:r w:rsidR="00651E4F" w:rsidRPr="00D8292F">
        <w:rPr>
          <w:rFonts w:cstheme="minorHAnsi"/>
          <w:sz w:val="24"/>
          <w:szCs w:val="24"/>
        </w:rPr>
        <w:t>I</w:t>
      </w:r>
      <w:r w:rsidRPr="00D8292F">
        <w:rPr>
          <w:rFonts w:cstheme="minorHAnsi"/>
          <w:sz w:val="24"/>
          <w:szCs w:val="24"/>
        </w:rPr>
        <w:t xml:space="preserve"> - </w:t>
      </w:r>
      <w:r w:rsidRPr="00F35234">
        <w:rPr>
          <w:rFonts w:cstheme="minorHAnsi"/>
          <w:sz w:val="24"/>
          <w:szCs w:val="24"/>
        </w:rPr>
        <w:t>os</w:t>
      </w:r>
      <w:r w:rsidR="00A82A9A" w:rsidRPr="00F35234">
        <w:rPr>
          <w:rFonts w:cstheme="minorHAnsi"/>
          <w:sz w:val="24"/>
          <w:szCs w:val="24"/>
        </w:rPr>
        <w:t xml:space="preserve"> </w:t>
      </w:r>
      <w:r w:rsidR="006D73B7">
        <w:rPr>
          <w:rFonts w:cstheme="minorHAnsi"/>
          <w:sz w:val="24"/>
          <w:szCs w:val="24"/>
        </w:rPr>
        <w:t xml:space="preserve">seguintes dispositivos </w:t>
      </w:r>
      <w:r w:rsidR="003637C8" w:rsidRPr="00F35234">
        <w:rPr>
          <w:rFonts w:cstheme="minorHAnsi"/>
          <w:sz w:val="24"/>
          <w:szCs w:val="24"/>
        </w:rPr>
        <w:t xml:space="preserve">da </w:t>
      </w:r>
      <w:r w:rsidRPr="00F35234">
        <w:rPr>
          <w:rFonts w:cstheme="minorHAnsi"/>
          <w:sz w:val="24"/>
          <w:szCs w:val="24"/>
        </w:rPr>
        <w:t>Resolução ANP nº 790, de 10 de junho de 2019</w:t>
      </w:r>
      <w:r w:rsidR="00A82A9A">
        <w:rPr>
          <w:rFonts w:cstheme="minorHAnsi"/>
          <w:sz w:val="24"/>
          <w:szCs w:val="24"/>
        </w:rPr>
        <w:t>:</w:t>
      </w:r>
    </w:p>
    <w:p w14:paraId="0CEF9557" w14:textId="77777777" w:rsidR="006D73B7" w:rsidRDefault="006D73B7" w:rsidP="006D73B7">
      <w:pPr>
        <w:spacing w:after="120" w:line="240" w:lineRule="auto"/>
        <w:jc w:val="both"/>
        <w:rPr>
          <w:rFonts w:cstheme="minorHAnsi"/>
          <w:sz w:val="24"/>
          <w:szCs w:val="24"/>
        </w:rPr>
      </w:pPr>
      <w:r>
        <w:rPr>
          <w:rFonts w:cstheme="minorHAnsi"/>
          <w:sz w:val="24"/>
          <w:szCs w:val="24"/>
        </w:rPr>
        <w:t>a) art</w:t>
      </w:r>
      <w:r w:rsidRPr="00D8292F">
        <w:rPr>
          <w:rFonts w:cstheme="minorHAnsi"/>
          <w:sz w:val="24"/>
          <w:szCs w:val="24"/>
        </w:rPr>
        <w:t>.</w:t>
      </w:r>
      <w:r>
        <w:rPr>
          <w:rFonts w:cstheme="minorHAnsi"/>
          <w:sz w:val="24"/>
          <w:szCs w:val="24"/>
        </w:rPr>
        <w:t xml:space="preserve"> 25;</w:t>
      </w:r>
    </w:p>
    <w:p w14:paraId="5E40D84F" w14:textId="77777777" w:rsidR="006D73B7" w:rsidRDefault="006D73B7" w:rsidP="006D73B7">
      <w:pPr>
        <w:spacing w:after="120" w:line="240" w:lineRule="auto"/>
        <w:jc w:val="both"/>
        <w:rPr>
          <w:rFonts w:cstheme="minorHAnsi"/>
          <w:sz w:val="24"/>
          <w:szCs w:val="24"/>
        </w:rPr>
      </w:pPr>
      <w:r>
        <w:rPr>
          <w:rFonts w:cstheme="minorHAnsi"/>
          <w:sz w:val="24"/>
          <w:szCs w:val="24"/>
        </w:rPr>
        <w:t>b) art. 28;</w:t>
      </w:r>
    </w:p>
    <w:p w14:paraId="78B74741" w14:textId="77777777" w:rsidR="006D73B7" w:rsidRDefault="006D73B7" w:rsidP="006D73B7">
      <w:pPr>
        <w:spacing w:after="120" w:line="240" w:lineRule="auto"/>
        <w:jc w:val="both"/>
        <w:rPr>
          <w:rFonts w:cstheme="minorHAnsi"/>
          <w:sz w:val="24"/>
          <w:szCs w:val="24"/>
        </w:rPr>
      </w:pPr>
      <w:r>
        <w:rPr>
          <w:rFonts w:cstheme="minorHAnsi"/>
          <w:sz w:val="24"/>
          <w:szCs w:val="24"/>
        </w:rPr>
        <w:t>c) art. 31; e</w:t>
      </w:r>
    </w:p>
    <w:p w14:paraId="1335A95A" w14:textId="2A3592C8" w:rsidR="006D73B7" w:rsidRDefault="006D73B7" w:rsidP="006D73B7">
      <w:pPr>
        <w:spacing w:after="120" w:line="240" w:lineRule="auto"/>
        <w:jc w:val="both"/>
        <w:rPr>
          <w:rFonts w:cstheme="minorHAnsi"/>
          <w:sz w:val="24"/>
          <w:szCs w:val="24"/>
        </w:rPr>
      </w:pPr>
      <w:r>
        <w:rPr>
          <w:rFonts w:cstheme="minorHAnsi"/>
          <w:sz w:val="24"/>
          <w:szCs w:val="24"/>
        </w:rPr>
        <w:t>d) art. 32.</w:t>
      </w:r>
    </w:p>
    <w:p w14:paraId="12DABE73" w14:textId="430358B3" w:rsidR="007C0885" w:rsidRPr="00D8292F" w:rsidRDefault="007C0885" w:rsidP="0061691F">
      <w:pPr>
        <w:spacing w:after="120" w:line="240" w:lineRule="auto"/>
        <w:jc w:val="both"/>
        <w:rPr>
          <w:rFonts w:cstheme="minorHAnsi"/>
          <w:sz w:val="24"/>
          <w:szCs w:val="24"/>
        </w:rPr>
      </w:pPr>
      <w:r w:rsidRPr="00D8292F">
        <w:rPr>
          <w:rFonts w:cstheme="minorHAnsi"/>
          <w:sz w:val="24"/>
          <w:szCs w:val="24"/>
        </w:rPr>
        <w:t xml:space="preserve">Art. </w:t>
      </w:r>
      <w:r w:rsidR="00A60AD9">
        <w:rPr>
          <w:rFonts w:cstheme="minorHAnsi"/>
          <w:sz w:val="24"/>
          <w:szCs w:val="24"/>
        </w:rPr>
        <w:t>4</w:t>
      </w:r>
      <w:r w:rsidR="0078418A">
        <w:rPr>
          <w:rFonts w:cstheme="minorHAnsi"/>
          <w:sz w:val="24"/>
          <w:szCs w:val="24"/>
        </w:rPr>
        <w:t>5</w:t>
      </w:r>
      <w:r w:rsidR="004E76DA" w:rsidRPr="00D8292F">
        <w:rPr>
          <w:rFonts w:cstheme="minorHAnsi"/>
          <w:sz w:val="24"/>
          <w:szCs w:val="24"/>
        </w:rPr>
        <w:t xml:space="preserve">. </w:t>
      </w:r>
      <w:r w:rsidRPr="00D8292F">
        <w:rPr>
          <w:rFonts w:cstheme="minorHAnsi"/>
          <w:sz w:val="24"/>
          <w:szCs w:val="24"/>
        </w:rPr>
        <w:t xml:space="preserve"> </w:t>
      </w:r>
      <w:r w:rsidR="004A0F55" w:rsidRPr="00D8292F">
        <w:rPr>
          <w:rFonts w:cstheme="minorHAnsi"/>
          <w:sz w:val="24"/>
          <w:szCs w:val="24"/>
        </w:rPr>
        <w:t xml:space="preserve">Esta Resolução entra em vigor </w:t>
      </w:r>
      <w:r w:rsidR="00461F05" w:rsidRPr="00D8292F">
        <w:rPr>
          <w:rFonts w:cstheme="minorHAnsi"/>
          <w:sz w:val="24"/>
          <w:szCs w:val="24"/>
        </w:rPr>
        <w:t xml:space="preserve">em </w:t>
      </w:r>
      <w:r w:rsidR="00056688" w:rsidRPr="00D8292F">
        <w:rPr>
          <w:rFonts w:cstheme="minorHAnsi"/>
          <w:sz w:val="24"/>
          <w:szCs w:val="24"/>
        </w:rPr>
        <w:t>(DIA) de (MÊS) de (ANO)</w:t>
      </w:r>
      <w:r w:rsidR="004A0F55" w:rsidRPr="00D8292F">
        <w:rPr>
          <w:rFonts w:cstheme="minorHAnsi"/>
          <w:sz w:val="24"/>
          <w:szCs w:val="24"/>
        </w:rPr>
        <w:t>.</w:t>
      </w:r>
    </w:p>
    <w:p w14:paraId="6CC907D5" w14:textId="77777777" w:rsidR="00D6456A" w:rsidRPr="00D8292F" w:rsidRDefault="00D6456A" w:rsidP="00D16A58">
      <w:pPr>
        <w:spacing w:after="120" w:line="240" w:lineRule="auto"/>
        <w:ind w:firstLine="567"/>
        <w:jc w:val="both"/>
        <w:rPr>
          <w:rFonts w:cstheme="minorHAnsi"/>
          <w:sz w:val="24"/>
          <w:szCs w:val="24"/>
        </w:rPr>
      </w:pPr>
    </w:p>
    <w:p w14:paraId="773E7036" w14:textId="46C1025F" w:rsidR="00B766AA" w:rsidRPr="00D8292F" w:rsidRDefault="00A36FE5" w:rsidP="75CDAAD0">
      <w:pPr>
        <w:spacing w:after="120" w:line="240" w:lineRule="auto"/>
        <w:jc w:val="center"/>
        <w:rPr>
          <w:rFonts w:eastAsia="Calibri" w:cstheme="minorHAnsi"/>
          <w:sz w:val="24"/>
          <w:szCs w:val="24"/>
        </w:rPr>
      </w:pPr>
      <w:r>
        <w:rPr>
          <w:rFonts w:eastAsia="Calibri" w:cstheme="minorHAnsi"/>
          <w:sz w:val="24"/>
          <w:szCs w:val="24"/>
        </w:rPr>
        <w:t>RAPHAEL NEVES MOURA</w:t>
      </w:r>
    </w:p>
    <w:p w14:paraId="6A55B061" w14:textId="66E00030" w:rsidR="00CE11D2" w:rsidRPr="00D8292F" w:rsidRDefault="00324201" w:rsidP="75CDAAD0">
      <w:pPr>
        <w:spacing w:after="120" w:line="240" w:lineRule="auto"/>
        <w:jc w:val="center"/>
        <w:rPr>
          <w:rFonts w:eastAsia="Calibri" w:cstheme="minorHAnsi"/>
          <w:sz w:val="24"/>
          <w:szCs w:val="24"/>
        </w:rPr>
      </w:pPr>
      <w:r w:rsidRPr="00D8292F">
        <w:rPr>
          <w:rFonts w:eastAsia="Calibri" w:cstheme="minorHAnsi"/>
          <w:sz w:val="24"/>
          <w:szCs w:val="24"/>
        </w:rPr>
        <w:t>Diretor-Geral Interino</w:t>
      </w:r>
      <w:bookmarkStart w:id="4" w:name="_GoBack"/>
      <w:bookmarkEnd w:id="4"/>
    </w:p>
    <w:sectPr w:rsidR="00CE11D2" w:rsidRPr="00D8292F" w:rsidSect="00DF103A">
      <w:footerReference w:type="default" r:id="rId10"/>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5A207" w14:textId="77777777" w:rsidR="00AC42EB" w:rsidRDefault="00AC42EB" w:rsidP="007B466F">
      <w:pPr>
        <w:spacing w:after="0" w:line="240" w:lineRule="auto"/>
      </w:pPr>
      <w:r>
        <w:separator/>
      </w:r>
    </w:p>
  </w:endnote>
  <w:endnote w:type="continuationSeparator" w:id="0">
    <w:p w14:paraId="73CC7720" w14:textId="77777777" w:rsidR="00AC42EB" w:rsidRDefault="00AC42EB" w:rsidP="007B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713714"/>
      <w:docPartObj>
        <w:docPartGallery w:val="Page Numbers (Bottom of Page)"/>
        <w:docPartUnique/>
      </w:docPartObj>
    </w:sdtPr>
    <w:sdtEndPr>
      <w:rPr>
        <w:rFonts w:ascii="Times New Roman" w:hAnsi="Times New Roman" w:cs="Times New Roman"/>
        <w:sz w:val="20"/>
        <w:szCs w:val="20"/>
      </w:rPr>
    </w:sdtEndPr>
    <w:sdtContent>
      <w:p w14:paraId="3C510CFE" w14:textId="77777777" w:rsidR="00252A73" w:rsidRPr="002B54A6" w:rsidRDefault="00252A73">
        <w:pPr>
          <w:pStyle w:val="Rodap"/>
          <w:jc w:val="right"/>
          <w:rPr>
            <w:rFonts w:ascii="Times New Roman" w:hAnsi="Times New Roman" w:cs="Times New Roman"/>
            <w:sz w:val="20"/>
            <w:szCs w:val="20"/>
          </w:rPr>
        </w:pPr>
        <w:r w:rsidRPr="00DF103A">
          <w:rPr>
            <w:rFonts w:ascii="Calibri" w:hAnsi="Calibri" w:cs="Times New Roman"/>
            <w:sz w:val="18"/>
            <w:szCs w:val="18"/>
          </w:rPr>
          <w:fldChar w:fldCharType="begin"/>
        </w:r>
        <w:r w:rsidRPr="00DF103A">
          <w:rPr>
            <w:rFonts w:ascii="Calibri" w:hAnsi="Calibri" w:cs="Times New Roman"/>
            <w:sz w:val="18"/>
            <w:szCs w:val="18"/>
          </w:rPr>
          <w:instrText xml:space="preserve"> PAGE   \* MERGEFORMAT </w:instrText>
        </w:r>
        <w:r w:rsidRPr="00DF103A">
          <w:rPr>
            <w:rFonts w:ascii="Calibri" w:hAnsi="Calibri" w:cs="Times New Roman"/>
            <w:sz w:val="18"/>
            <w:szCs w:val="18"/>
          </w:rPr>
          <w:fldChar w:fldCharType="separate"/>
        </w:r>
        <w:r w:rsidR="00A36FE5">
          <w:rPr>
            <w:rFonts w:ascii="Calibri" w:hAnsi="Calibri" w:cs="Times New Roman"/>
            <w:noProof/>
            <w:sz w:val="18"/>
            <w:szCs w:val="18"/>
          </w:rPr>
          <w:t>1</w:t>
        </w:r>
        <w:r w:rsidRPr="00DF103A">
          <w:rPr>
            <w:rFonts w:ascii="Calibri" w:hAnsi="Calibri" w:cs="Times New Roman"/>
            <w:noProof/>
            <w:sz w:val="18"/>
            <w:szCs w:val="18"/>
          </w:rPr>
          <w:fldChar w:fldCharType="end"/>
        </w:r>
      </w:p>
    </w:sdtContent>
  </w:sdt>
  <w:p w14:paraId="0C6C5301" w14:textId="77777777" w:rsidR="00252A73" w:rsidRDefault="00252A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27DFA" w14:textId="77777777" w:rsidR="00AC42EB" w:rsidRDefault="00AC42EB" w:rsidP="007B466F">
      <w:pPr>
        <w:spacing w:after="0" w:line="240" w:lineRule="auto"/>
      </w:pPr>
      <w:r>
        <w:separator/>
      </w:r>
    </w:p>
  </w:footnote>
  <w:footnote w:type="continuationSeparator" w:id="0">
    <w:p w14:paraId="79435519" w14:textId="77777777" w:rsidR="00AC42EB" w:rsidRDefault="00AC42EB" w:rsidP="007B4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C41"/>
    <w:multiLevelType w:val="hybridMultilevel"/>
    <w:tmpl w:val="0F081F6E"/>
    <w:lvl w:ilvl="0" w:tplc="A4AA99E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6EF3545"/>
    <w:multiLevelType w:val="hybridMultilevel"/>
    <w:tmpl w:val="6A825CA4"/>
    <w:lvl w:ilvl="0" w:tplc="9864DE4A">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D131173"/>
    <w:multiLevelType w:val="hybridMultilevel"/>
    <w:tmpl w:val="DA96244A"/>
    <w:lvl w:ilvl="0" w:tplc="DB54A0C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85"/>
    <w:rsid w:val="00000207"/>
    <w:rsid w:val="000002D3"/>
    <w:rsid w:val="00001A1A"/>
    <w:rsid w:val="00002710"/>
    <w:rsid w:val="000027EA"/>
    <w:rsid w:val="00002AFE"/>
    <w:rsid w:val="00002D3C"/>
    <w:rsid w:val="00003792"/>
    <w:rsid w:val="000038CB"/>
    <w:rsid w:val="00003A31"/>
    <w:rsid w:val="00003E47"/>
    <w:rsid w:val="0000418B"/>
    <w:rsid w:val="000052FB"/>
    <w:rsid w:val="00005527"/>
    <w:rsid w:val="00006233"/>
    <w:rsid w:val="0000625E"/>
    <w:rsid w:val="00006DBC"/>
    <w:rsid w:val="00007055"/>
    <w:rsid w:val="00007906"/>
    <w:rsid w:val="00007B5F"/>
    <w:rsid w:val="00007B92"/>
    <w:rsid w:val="00007DB9"/>
    <w:rsid w:val="0001135A"/>
    <w:rsid w:val="000114A8"/>
    <w:rsid w:val="00011757"/>
    <w:rsid w:val="000122FF"/>
    <w:rsid w:val="000123DF"/>
    <w:rsid w:val="00012A0A"/>
    <w:rsid w:val="000130F7"/>
    <w:rsid w:val="000134BC"/>
    <w:rsid w:val="00013CCE"/>
    <w:rsid w:val="00014154"/>
    <w:rsid w:val="000141CD"/>
    <w:rsid w:val="0001440B"/>
    <w:rsid w:val="00014E98"/>
    <w:rsid w:val="000151A1"/>
    <w:rsid w:val="00015712"/>
    <w:rsid w:val="00015954"/>
    <w:rsid w:val="000160E4"/>
    <w:rsid w:val="00016CD5"/>
    <w:rsid w:val="00016F7F"/>
    <w:rsid w:val="00017CAA"/>
    <w:rsid w:val="00017E13"/>
    <w:rsid w:val="00017F11"/>
    <w:rsid w:val="0002023E"/>
    <w:rsid w:val="0002048D"/>
    <w:rsid w:val="00020AE7"/>
    <w:rsid w:val="00021755"/>
    <w:rsid w:val="00021B56"/>
    <w:rsid w:val="00021D8F"/>
    <w:rsid w:val="00022A4F"/>
    <w:rsid w:val="00022DDB"/>
    <w:rsid w:val="00024534"/>
    <w:rsid w:val="00024587"/>
    <w:rsid w:val="00024D59"/>
    <w:rsid w:val="000252C2"/>
    <w:rsid w:val="0002594A"/>
    <w:rsid w:val="00025BF4"/>
    <w:rsid w:val="00025D10"/>
    <w:rsid w:val="00026316"/>
    <w:rsid w:val="0002682C"/>
    <w:rsid w:val="00026FB2"/>
    <w:rsid w:val="00027266"/>
    <w:rsid w:val="00027445"/>
    <w:rsid w:val="00027708"/>
    <w:rsid w:val="00030717"/>
    <w:rsid w:val="000308B4"/>
    <w:rsid w:val="000308EC"/>
    <w:rsid w:val="00030A00"/>
    <w:rsid w:val="00030ACD"/>
    <w:rsid w:val="00030EF1"/>
    <w:rsid w:val="000310CB"/>
    <w:rsid w:val="000311C4"/>
    <w:rsid w:val="000313D6"/>
    <w:rsid w:val="00031461"/>
    <w:rsid w:val="0003176A"/>
    <w:rsid w:val="00031CA4"/>
    <w:rsid w:val="00032607"/>
    <w:rsid w:val="0003290B"/>
    <w:rsid w:val="00032DA5"/>
    <w:rsid w:val="0003350A"/>
    <w:rsid w:val="00033C7C"/>
    <w:rsid w:val="00033CCC"/>
    <w:rsid w:val="0003405C"/>
    <w:rsid w:val="00034395"/>
    <w:rsid w:val="000345B0"/>
    <w:rsid w:val="0003480D"/>
    <w:rsid w:val="000352F7"/>
    <w:rsid w:val="00035776"/>
    <w:rsid w:val="00035F68"/>
    <w:rsid w:val="0003628E"/>
    <w:rsid w:val="00036731"/>
    <w:rsid w:val="0003694C"/>
    <w:rsid w:val="000369F5"/>
    <w:rsid w:val="00036E69"/>
    <w:rsid w:val="00037801"/>
    <w:rsid w:val="000379B2"/>
    <w:rsid w:val="000379E6"/>
    <w:rsid w:val="00037FD7"/>
    <w:rsid w:val="000402D3"/>
    <w:rsid w:val="000403D8"/>
    <w:rsid w:val="00040407"/>
    <w:rsid w:val="0004067E"/>
    <w:rsid w:val="00040959"/>
    <w:rsid w:val="00040CA8"/>
    <w:rsid w:val="0004105B"/>
    <w:rsid w:val="000414E1"/>
    <w:rsid w:val="00041660"/>
    <w:rsid w:val="0004232F"/>
    <w:rsid w:val="00042DE9"/>
    <w:rsid w:val="000430E5"/>
    <w:rsid w:val="000433EA"/>
    <w:rsid w:val="00043D1C"/>
    <w:rsid w:val="00044030"/>
    <w:rsid w:val="000447E9"/>
    <w:rsid w:val="00044BA2"/>
    <w:rsid w:val="0004500D"/>
    <w:rsid w:val="00045112"/>
    <w:rsid w:val="000455AB"/>
    <w:rsid w:val="00045C24"/>
    <w:rsid w:val="000460E9"/>
    <w:rsid w:val="00046251"/>
    <w:rsid w:val="00046B69"/>
    <w:rsid w:val="00046F5D"/>
    <w:rsid w:val="000473F0"/>
    <w:rsid w:val="00047EBB"/>
    <w:rsid w:val="00050D14"/>
    <w:rsid w:val="00050E65"/>
    <w:rsid w:val="00051333"/>
    <w:rsid w:val="00051C35"/>
    <w:rsid w:val="0005234F"/>
    <w:rsid w:val="00052509"/>
    <w:rsid w:val="00052FD8"/>
    <w:rsid w:val="000532AB"/>
    <w:rsid w:val="0005398C"/>
    <w:rsid w:val="00053E81"/>
    <w:rsid w:val="00053F77"/>
    <w:rsid w:val="000555E9"/>
    <w:rsid w:val="00055A4E"/>
    <w:rsid w:val="00055D73"/>
    <w:rsid w:val="00055E33"/>
    <w:rsid w:val="00055F14"/>
    <w:rsid w:val="0005658B"/>
    <w:rsid w:val="00056688"/>
    <w:rsid w:val="00056EE4"/>
    <w:rsid w:val="00057626"/>
    <w:rsid w:val="00057932"/>
    <w:rsid w:val="0006028C"/>
    <w:rsid w:val="00060322"/>
    <w:rsid w:val="000605B4"/>
    <w:rsid w:val="00061263"/>
    <w:rsid w:val="000614DB"/>
    <w:rsid w:val="000625A5"/>
    <w:rsid w:val="00062AA4"/>
    <w:rsid w:val="00063564"/>
    <w:rsid w:val="000636E0"/>
    <w:rsid w:val="0006386A"/>
    <w:rsid w:val="00063B89"/>
    <w:rsid w:val="00064C0C"/>
    <w:rsid w:val="00064D41"/>
    <w:rsid w:val="000650E2"/>
    <w:rsid w:val="000651EF"/>
    <w:rsid w:val="00065E58"/>
    <w:rsid w:val="00065F32"/>
    <w:rsid w:val="00067359"/>
    <w:rsid w:val="00067402"/>
    <w:rsid w:val="000675E8"/>
    <w:rsid w:val="00067EB1"/>
    <w:rsid w:val="000701BA"/>
    <w:rsid w:val="0007025B"/>
    <w:rsid w:val="000704F1"/>
    <w:rsid w:val="00070FD0"/>
    <w:rsid w:val="0007153E"/>
    <w:rsid w:val="00071BA0"/>
    <w:rsid w:val="000724A2"/>
    <w:rsid w:val="0007285E"/>
    <w:rsid w:val="00072CEE"/>
    <w:rsid w:val="0007356C"/>
    <w:rsid w:val="00073846"/>
    <w:rsid w:val="00073E92"/>
    <w:rsid w:val="0007451D"/>
    <w:rsid w:val="00074AA7"/>
    <w:rsid w:val="000759DF"/>
    <w:rsid w:val="00075BB8"/>
    <w:rsid w:val="00076100"/>
    <w:rsid w:val="00076211"/>
    <w:rsid w:val="00076506"/>
    <w:rsid w:val="000765E5"/>
    <w:rsid w:val="00076EF9"/>
    <w:rsid w:val="00077623"/>
    <w:rsid w:val="000804DF"/>
    <w:rsid w:val="00080710"/>
    <w:rsid w:val="00080CBD"/>
    <w:rsid w:val="0008140F"/>
    <w:rsid w:val="000828FF"/>
    <w:rsid w:val="000829BA"/>
    <w:rsid w:val="00083FDE"/>
    <w:rsid w:val="000846CF"/>
    <w:rsid w:val="00084A02"/>
    <w:rsid w:val="00084C86"/>
    <w:rsid w:val="00084F57"/>
    <w:rsid w:val="00085439"/>
    <w:rsid w:val="00085699"/>
    <w:rsid w:val="000856F3"/>
    <w:rsid w:val="00085A5E"/>
    <w:rsid w:val="00085D8E"/>
    <w:rsid w:val="00085DEC"/>
    <w:rsid w:val="00085E62"/>
    <w:rsid w:val="00085F18"/>
    <w:rsid w:val="00086137"/>
    <w:rsid w:val="000872A1"/>
    <w:rsid w:val="00087612"/>
    <w:rsid w:val="000879A7"/>
    <w:rsid w:val="00087B64"/>
    <w:rsid w:val="00087E85"/>
    <w:rsid w:val="00090168"/>
    <w:rsid w:val="00090624"/>
    <w:rsid w:val="0009087C"/>
    <w:rsid w:val="00091000"/>
    <w:rsid w:val="0009139D"/>
    <w:rsid w:val="000913C2"/>
    <w:rsid w:val="000916A4"/>
    <w:rsid w:val="00091A3A"/>
    <w:rsid w:val="00091CF6"/>
    <w:rsid w:val="00091E3E"/>
    <w:rsid w:val="00091F19"/>
    <w:rsid w:val="000925EA"/>
    <w:rsid w:val="00092776"/>
    <w:rsid w:val="00092AAD"/>
    <w:rsid w:val="0009324B"/>
    <w:rsid w:val="0009572A"/>
    <w:rsid w:val="00095736"/>
    <w:rsid w:val="00095DDD"/>
    <w:rsid w:val="00095FD0"/>
    <w:rsid w:val="00096286"/>
    <w:rsid w:val="0009682B"/>
    <w:rsid w:val="0009697E"/>
    <w:rsid w:val="000969A3"/>
    <w:rsid w:val="00096EA3"/>
    <w:rsid w:val="0009709E"/>
    <w:rsid w:val="000972BA"/>
    <w:rsid w:val="00097681"/>
    <w:rsid w:val="00097CF6"/>
    <w:rsid w:val="000A002E"/>
    <w:rsid w:val="000A016A"/>
    <w:rsid w:val="000A0C44"/>
    <w:rsid w:val="000A11E9"/>
    <w:rsid w:val="000A1897"/>
    <w:rsid w:val="000A1A4D"/>
    <w:rsid w:val="000A1C0B"/>
    <w:rsid w:val="000A21B1"/>
    <w:rsid w:val="000A21D7"/>
    <w:rsid w:val="000A249C"/>
    <w:rsid w:val="000A2CA0"/>
    <w:rsid w:val="000A2D8A"/>
    <w:rsid w:val="000A2FA9"/>
    <w:rsid w:val="000A3467"/>
    <w:rsid w:val="000A3770"/>
    <w:rsid w:val="000A397C"/>
    <w:rsid w:val="000A3DA8"/>
    <w:rsid w:val="000A430A"/>
    <w:rsid w:val="000A4427"/>
    <w:rsid w:val="000A58A0"/>
    <w:rsid w:val="000A5A4A"/>
    <w:rsid w:val="000A5E9D"/>
    <w:rsid w:val="000A5FC0"/>
    <w:rsid w:val="000A68B1"/>
    <w:rsid w:val="000A6ABE"/>
    <w:rsid w:val="000A6C28"/>
    <w:rsid w:val="000A6D69"/>
    <w:rsid w:val="000A74BF"/>
    <w:rsid w:val="000A74ED"/>
    <w:rsid w:val="000A7544"/>
    <w:rsid w:val="000A79CB"/>
    <w:rsid w:val="000A7C68"/>
    <w:rsid w:val="000A7C6E"/>
    <w:rsid w:val="000A7CFF"/>
    <w:rsid w:val="000A7D1D"/>
    <w:rsid w:val="000B047C"/>
    <w:rsid w:val="000B0C4B"/>
    <w:rsid w:val="000B113C"/>
    <w:rsid w:val="000B166E"/>
    <w:rsid w:val="000B1858"/>
    <w:rsid w:val="000B1A06"/>
    <w:rsid w:val="000B1B42"/>
    <w:rsid w:val="000B1C54"/>
    <w:rsid w:val="000B25A8"/>
    <w:rsid w:val="000B2999"/>
    <w:rsid w:val="000B2B8D"/>
    <w:rsid w:val="000B3101"/>
    <w:rsid w:val="000B3282"/>
    <w:rsid w:val="000B377E"/>
    <w:rsid w:val="000B386F"/>
    <w:rsid w:val="000B4176"/>
    <w:rsid w:val="000B4704"/>
    <w:rsid w:val="000B49AF"/>
    <w:rsid w:val="000B5075"/>
    <w:rsid w:val="000B5CC0"/>
    <w:rsid w:val="000B63C3"/>
    <w:rsid w:val="000B6859"/>
    <w:rsid w:val="000B6B71"/>
    <w:rsid w:val="000B73E1"/>
    <w:rsid w:val="000B7AC6"/>
    <w:rsid w:val="000C0381"/>
    <w:rsid w:val="000C03DC"/>
    <w:rsid w:val="000C052B"/>
    <w:rsid w:val="000C0866"/>
    <w:rsid w:val="000C0B6E"/>
    <w:rsid w:val="000C0BA9"/>
    <w:rsid w:val="000C0E9E"/>
    <w:rsid w:val="000C140D"/>
    <w:rsid w:val="000C1B5A"/>
    <w:rsid w:val="000C1BBB"/>
    <w:rsid w:val="000C1C81"/>
    <w:rsid w:val="000C1D2D"/>
    <w:rsid w:val="000C2349"/>
    <w:rsid w:val="000C240D"/>
    <w:rsid w:val="000C345A"/>
    <w:rsid w:val="000C485A"/>
    <w:rsid w:val="000C5AB3"/>
    <w:rsid w:val="000C5C89"/>
    <w:rsid w:val="000C617D"/>
    <w:rsid w:val="000C6267"/>
    <w:rsid w:val="000C645A"/>
    <w:rsid w:val="000C6B07"/>
    <w:rsid w:val="000C785A"/>
    <w:rsid w:val="000C7CDB"/>
    <w:rsid w:val="000C7D49"/>
    <w:rsid w:val="000D0453"/>
    <w:rsid w:val="000D1109"/>
    <w:rsid w:val="000D1375"/>
    <w:rsid w:val="000D13AE"/>
    <w:rsid w:val="000D195C"/>
    <w:rsid w:val="000D1D7F"/>
    <w:rsid w:val="000D28C4"/>
    <w:rsid w:val="000D2922"/>
    <w:rsid w:val="000D2D2D"/>
    <w:rsid w:val="000D2D67"/>
    <w:rsid w:val="000D2F4A"/>
    <w:rsid w:val="000D3889"/>
    <w:rsid w:val="000D3BDD"/>
    <w:rsid w:val="000D4100"/>
    <w:rsid w:val="000D45E0"/>
    <w:rsid w:val="000D4B90"/>
    <w:rsid w:val="000D4C8E"/>
    <w:rsid w:val="000D4E95"/>
    <w:rsid w:val="000D5DD5"/>
    <w:rsid w:val="000D625E"/>
    <w:rsid w:val="000D6724"/>
    <w:rsid w:val="000D743C"/>
    <w:rsid w:val="000D79D8"/>
    <w:rsid w:val="000E0598"/>
    <w:rsid w:val="000E0673"/>
    <w:rsid w:val="000E07B3"/>
    <w:rsid w:val="000E0B52"/>
    <w:rsid w:val="000E0E2F"/>
    <w:rsid w:val="000E11F3"/>
    <w:rsid w:val="000E15FF"/>
    <w:rsid w:val="000E1619"/>
    <w:rsid w:val="000E168A"/>
    <w:rsid w:val="000E18EE"/>
    <w:rsid w:val="000E1DD6"/>
    <w:rsid w:val="000E205A"/>
    <w:rsid w:val="000E2175"/>
    <w:rsid w:val="000E22DD"/>
    <w:rsid w:val="000E2C66"/>
    <w:rsid w:val="000E2CC9"/>
    <w:rsid w:val="000E3048"/>
    <w:rsid w:val="000E3283"/>
    <w:rsid w:val="000E34CE"/>
    <w:rsid w:val="000E3A9D"/>
    <w:rsid w:val="000E41E9"/>
    <w:rsid w:val="000E4A44"/>
    <w:rsid w:val="000E4A9E"/>
    <w:rsid w:val="000E50DF"/>
    <w:rsid w:val="000E5220"/>
    <w:rsid w:val="000E56B7"/>
    <w:rsid w:val="000E56B8"/>
    <w:rsid w:val="000E59EA"/>
    <w:rsid w:val="000E5F30"/>
    <w:rsid w:val="000E62DB"/>
    <w:rsid w:val="000E6DAD"/>
    <w:rsid w:val="000E7218"/>
    <w:rsid w:val="000E7F27"/>
    <w:rsid w:val="000F06B0"/>
    <w:rsid w:val="000F0C99"/>
    <w:rsid w:val="000F1032"/>
    <w:rsid w:val="000F12CF"/>
    <w:rsid w:val="000F20EF"/>
    <w:rsid w:val="000F325B"/>
    <w:rsid w:val="000F3284"/>
    <w:rsid w:val="000F3758"/>
    <w:rsid w:val="000F471F"/>
    <w:rsid w:val="000F4727"/>
    <w:rsid w:val="000F5D37"/>
    <w:rsid w:val="000F61B0"/>
    <w:rsid w:val="000F679E"/>
    <w:rsid w:val="000F69B5"/>
    <w:rsid w:val="000F7902"/>
    <w:rsid w:val="000F7F45"/>
    <w:rsid w:val="00100361"/>
    <w:rsid w:val="00100496"/>
    <w:rsid w:val="001008FA"/>
    <w:rsid w:val="00100AEC"/>
    <w:rsid w:val="00100C84"/>
    <w:rsid w:val="00100FD3"/>
    <w:rsid w:val="00101363"/>
    <w:rsid w:val="001013C7"/>
    <w:rsid w:val="00101A02"/>
    <w:rsid w:val="001028A4"/>
    <w:rsid w:val="00102DA8"/>
    <w:rsid w:val="00103498"/>
    <w:rsid w:val="00103500"/>
    <w:rsid w:val="00103570"/>
    <w:rsid w:val="001037F5"/>
    <w:rsid w:val="00103A65"/>
    <w:rsid w:val="0010439D"/>
    <w:rsid w:val="001044C6"/>
    <w:rsid w:val="00105A40"/>
    <w:rsid w:val="00105A90"/>
    <w:rsid w:val="0010637F"/>
    <w:rsid w:val="00106E92"/>
    <w:rsid w:val="00106FD8"/>
    <w:rsid w:val="00107625"/>
    <w:rsid w:val="00107A16"/>
    <w:rsid w:val="00107A17"/>
    <w:rsid w:val="00110675"/>
    <w:rsid w:val="00110AEE"/>
    <w:rsid w:val="0011131E"/>
    <w:rsid w:val="00111A72"/>
    <w:rsid w:val="00112175"/>
    <w:rsid w:val="001127D2"/>
    <w:rsid w:val="001127F0"/>
    <w:rsid w:val="00112882"/>
    <w:rsid w:val="00112CCA"/>
    <w:rsid w:val="00113082"/>
    <w:rsid w:val="001137E3"/>
    <w:rsid w:val="00113E6B"/>
    <w:rsid w:val="001142C2"/>
    <w:rsid w:val="0011452E"/>
    <w:rsid w:val="00114E46"/>
    <w:rsid w:val="0011517B"/>
    <w:rsid w:val="001151EC"/>
    <w:rsid w:val="0011533D"/>
    <w:rsid w:val="00115487"/>
    <w:rsid w:val="00115EBB"/>
    <w:rsid w:val="001164D4"/>
    <w:rsid w:val="00116810"/>
    <w:rsid w:val="00117032"/>
    <w:rsid w:val="0011797F"/>
    <w:rsid w:val="001179BF"/>
    <w:rsid w:val="00117BDB"/>
    <w:rsid w:val="0012008A"/>
    <w:rsid w:val="00120B44"/>
    <w:rsid w:val="00120B7B"/>
    <w:rsid w:val="00120DF6"/>
    <w:rsid w:val="00120FD3"/>
    <w:rsid w:val="0012174D"/>
    <w:rsid w:val="001219C8"/>
    <w:rsid w:val="001224D6"/>
    <w:rsid w:val="00122793"/>
    <w:rsid w:val="00122C47"/>
    <w:rsid w:val="001231BF"/>
    <w:rsid w:val="00123B72"/>
    <w:rsid w:val="00123D44"/>
    <w:rsid w:val="00124316"/>
    <w:rsid w:val="00124341"/>
    <w:rsid w:val="0012443E"/>
    <w:rsid w:val="00124CF0"/>
    <w:rsid w:val="00125A20"/>
    <w:rsid w:val="00126098"/>
    <w:rsid w:val="00126182"/>
    <w:rsid w:val="00126875"/>
    <w:rsid w:val="001273D2"/>
    <w:rsid w:val="001275C7"/>
    <w:rsid w:val="0013009E"/>
    <w:rsid w:val="001304B8"/>
    <w:rsid w:val="001312C8"/>
    <w:rsid w:val="0013152F"/>
    <w:rsid w:val="00132959"/>
    <w:rsid w:val="001331D1"/>
    <w:rsid w:val="00133474"/>
    <w:rsid w:val="00133533"/>
    <w:rsid w:val="00133791"/>
    <w:rsid w:val="00133FC9"/>
    <w:rsid w:val="00134507"/>
    <w:rsid w:val="00134A1D"/>
    <w:rsid w:val="00134E2E"/>
    <w:rsid w:val="0013522F"/>
    <w:rsid w:val="00135BAA"/>
    <w:rsid w:val="0013611E"/>
    <w:rsid w:val="00136150"/>
    <w:rsid w:val="001361B6"/>
    <w:rsid w:val="0013695E"/>
    <w:rsid w:val="0013710B"/>
    <w:rsid w:val="00137535"/>
    <w:rsid w:val="00137555"/>
    <w:rsid w:val="00137859"/>
    <w:rsid w:val="0014035B"/>
    <w:rsid w:val="0014039B"/>
    <w:rsid w:val="001403C5"/>
    <w:rsid w:val="001405B8"/>
    <w:rsid w:val="001407B6"/>
    <w:rsid w:val="00140A7B"/>
    <w:rsid w:val="00140E34"/>
    <w:rsid w:val="001410FD"/>
    <w:rsid w:val="0014111A"/>
    <w:rsid w:val="00141173"/>
    <w:rsid w:val="00141CAB"/>
    <w:rsid w:val="00141D44"/>
    <w:rsid w:val="00141D77"/>
    <w:rsid w:val="00142122"/>
    <w:rsid w:val="0014264D"/>
    <w:rsid w:val="00142AFE"/>
    <w:rsid w:val="00143544"/>
    <w:rsid w:val="001437A1"/>
    <w:rsid w:val="00143B7F"/>
    <w:rsid w:val="00143BEF"/>
    <w:rsid w:val="0014413F"/>
    <w:rsid w:val="00144354"/>
    <w:rsid w:val="00144DA0"/>
    <w:rsid w:val="0014570C"/>
    <w:rsid w:val="001457D3"/>
    <w:rsid w:val="00145D25"/>
    <w:rsid w:val="00146406"/>
    <w:rsid w:val="001464E8"/>
    <w:rsid w:val="00146754"/>
    <w:rsid w:val="001467F5"/>
    <w:rsid w:val="00146BDC"/>
    <w:rsid w:val="00147168"/>
    <w:rsid w:val="00147903"/>
    <w:rsid w:val="00147BB8"/>
    <w:rsid w:val="00150099"/>
    <w:rsid w:val="00152432"/>
    <w:rsid w:val="0015293C"/>
    <w:rsid w:val="00152BF3"/>
    <w:rsid w:val="0015307F"/>
    <w:rsid w:val="001539A7"/>
    <w:rsid w:val="00154371"/>
    <w:rsid w:val="00154682"/>
    <w:rsid w:val="00154C28"/>
    <w:rsid w:val="00154C67"/>
    <w:rsid w:val="00154D77"/>
    <w:rsid w:val="00154EA8"/>
    <w:rsid w:val="00155227"/>
    <w:rsid w:val="001560E7"/>
    <w:rsid w:val="00156679"/>
    <w:rsid w:val="00157059"/>
    <w:rsid w:val="00157751"/>
    <w:rsid w:val="0016086A"/>
    <w:rsid w:val="001609EF"/>
    <w:rsid w:val="0016217E"/>
    <w:rsid w:val="00162281"/>
    <w:rsid w:val="0016247D"/>
    <w:rsid w:val="001629B1"/>
    <w:rsid w:val="001630B9"/>
    <w:rsid w:val="00163F6B"/>
    <w:rsid w:val="00163F8B"/>
    <w:rsid w:val="00163FA4"/>
    <w:rsid w:val="00164811"/>
    <w:rsid w:val="00164E88"/>
    <w:rsid w:val="00164E96"/>
    <w:rsid w:val="0016559A"/>
    <w:rsid w:val="0016593D"/>
    <w:rsid w:val="00165A41"/>
    <w:rsid w:val="001661EC"/>
    <w:rsid w:val="001664E6"/>
    <w:rsid w:val="00166885"/>
    <w:rsid w:val="00166900"/>
    <w:rsid w:val="00167CED"/>
    <w:rsid w:val="00167E51"/>
    <w:rsid w:val="001701B3"/>
    <w:rsid w:val="0017039A"/>
    <w:rsid w:val="0017041B"/>
    <w:rsid w:val="00170DEC"/>
    <w:rsid w:val="001717F5"/>
    <w:rsid w:val="00171E50"/>
    <w:rsid w:val="00172981"/>
    <w:rsid w:val="00173076"/>
    <w:rsid w:val="001733B6"/>
    <w:rsid w:val="001734AC"/>
    <w:rsid w:val="00174364"/>
    <w:rsid w:val="00174F4C"/>
    <w:rsid w:val="001756C4"/>
    <w:rsid w:val="00175709"/>
    <w:rsid w:val="001758CD"/>
    <w:rsid w:val="00175E30"/>
    <w:rsid w:val="001763B8"/>
    <w:rsid w:val="0017684F"/>
    <w:rsid w:val="001768C7"/>
    <w:rsid w:val="0017704C"/>
    <w:rsid w:val="0017708D"/>
    <w:rsid w:val="00177171"/>
    <w:rsid w:val="00177B81"/>
    <w:rsid w:val="00177D08"/>
    <w:rsid w:val="0018029E"/>
    <w:rsid w:val="00180647"/>
    <w:rsid w:val="001815EC"/>
    <w:rsid w:val="00182995"/>
    <w:rsid w:val="001829FB"/>
    <w:rsid w:val="00182C75"/>
    <w:rsid w:val="00183313"/>
    <w:rsid w:val="00183D11"/>
    <w:rsid w:val="00183E35"/>
    <w:rsid w:val="00184883"/>
    <w:rsid w:val="00184956"/>
    <w:rsid w:val="00184C0F"/>
    <w:rsid w:val="00184F7C"/>
    <w:rsid w:val="0018676D"/>
    <w:rsid w:val="00186774"/>
    <w:rsid w:val="00186820"/>
    <w:rsid w:val="00187399"/>
    <w:rsid w:val="00190224"/>
    <w:rsid w:val="001902D8"/>
    <w:rsid w:val="00190A5B"/>
    <w:rsid w:val="00191746"/>
    <w:rsid w:val="00191A4D"/>
    <w:rsid w:val="00191B49"/>
    <w:rsid w:val="001920D2"/>
    <w:rsid w:val="001924E2"/>
    <w:rsid w:val="00192970"/>
    <w:rsid w:val="00192D64"/>
    <w:rsid w:val="00193B33"/>
    <w:rsid w:val="00193BC6"/>
    <w:rsid w:val="00193CD9"/>
    <w:rsid w:val="00193E75"/>
    <w:rsid w:val="00193F05"/>
    <w:rsid w:val="00194443"/>
    <w:rsid w:val="00194449"/>
    <w:rsid w:val="00195A73"/>
    <w:rsid w:val="00196070"/>
    <w:rsid w:val="00196260"/>
    <w:rsid w:val="001965DD"/>
    <w:rsid w:val="00196B87"/>
    <w:rsid w:val="00196DC5"/>
    <w:rsid w:val="00196DDE"/>
    <w:rsid w:val="00196DEF"/>
    <w:rsid w:val="001A0948"/>
    <w:rsid w:val="001A0D2D"/>
    <w:rsid w:val="001A0F13"/>
    <w:rsid w:val="001A160B"/>
    <w:rsid w:val="001A1A8F"/>
    <w:rsid w:val="001A1E3A"/>
    <w:rsid w:val="001A1F49"/>
    <w:rsid w:val="001A24E5"/>
    <w:rsid w:val="001A2851"/>
    <w:rsid w:val="001A29EC"/>
    <w:rsid w:val="001A326A"/>
    <w:rsid w:val="001A3920"/>
    <w:rsid w:val="001A489E"/>
    <w:rsid w:val="001A4B19"/>
    <w:rsid w:val="001A4B37"/>
    <w:rsid w:val="001A59B2"/>
    <w:rsid w:val="001A5EB0"/>
    <w:rsid w:val="001A6404"/>
    <w:rsid w:val="001A670F"/>
    <w:rsid w:val="001A68CF"/>
    <w:rsid w:val="001A68EF"/>
    <w:rsid w:val="001A71BF"/>
    <w:rsid w:val="001A7505"/>
    <w:rsid w:val="001A768C"/>
    <w:rsid w:val="001B0892"/>
    <w:rsid w:val="001B1188"/>
    <w:rsid w:val="001B13C5"/>
    <w:rsid w:val="001B15C4"/>
    <w:rsid w:val="001B1F54"/>
    <w:rsid w:val="001B22CB"/>
    <w:rsid w:val="001B278B"/>
    <w:rsid w:val="001B3372"/>
    <w:rsid w:val="001B3955"/>
    <w:rsid w:val="001B3B22"/>
    <w:rsid w:val="001B3C71"/>
    <w:rsid w:val="001B4B01"/>
    <w:rsid w:val="001B4B8B"/>
    <w:rsid w:val="001B50C5"/>
    <w:rsid w:val="001B5173"/>
    <w:rsid w:val="001B5BC0"/>
    <w:rsid w:val="001B5C50"/>
    <w:rsid w:val="001B5EED"/>
    <w:rsid w:val="001B5F60"/>
    <w:rsid w:val="001B67B3"/>
    <w:rsid w:val="001B6B4C"/>
    <w:rsid w:val="001B7467"/>
    <w:rsid w:val="001B7DD9"/>
    <w:rsid w:val="001B7F5C"/>
    <w:rsid w:val="001C028C"/>
    <w:rsid w:val="001C0503"/>
    <w:rsid w:val="001C0663"/>
    <w:rsid w:val="001C0AFE"/>
    <w:rsid w:val="001C1442"/>
    <w:rsid w:val="001C18AE"/>
    <w:rsid w:val="001C1ECD"/>
    <w:rsid w:val="001C1F2F"/>
    <w:rsid w:val="001C1FD7"/>
    <w:rsid w:val="001C2046"/>
    <w:rsid w:val="001C2656"/>
    <w:rsid w:val="001C3070"/>
    <w:rsid w:val="001C3165"/>
    <w:rsid w:val="001C37E9"/>
    <w:rsid w:val="001C3C2A"/>
    <w:rsid w:val="001C42DE"/>
    <w:rsid w:val="001C4B6A"/>
    <w:rsid w:val="001C4CBA"/>
    <w:rsid w:val="001C4D29"/>
    <w:rsid w:val="001C4E54"/>
    <w:rsid w:val="001C5324"/>
    <w:rsid w:val="001C5412"/>
    <w:rsid w:val="001C57AF"/>
    <w:rsid w:val="001C6006"/>
    <w:rsid w:val="001C650D"/>
    <w:rsid w:val="001C6744"/>
    <w:rsid w:val="001C69DA"/>
    <w:rsid w:val="001C7151"/>
    <w:rsid w:val="001C742E"/>
    <w:rsid w:val="001C769C"/>
    <w:rsid w:val="001D016F"/>
    <w:rsid w:val="001D02A9"/>
    <w:rsid w:val="001D089D"/>
    <w:rsid w:val="001D0B08"/>
    <w:rsid w:val="001D0E89"/>
    <w:rsid w:val="001D101E"/>
    <w:rsid w:val="001D1104"/>
    <w:rsid w:val="001D112D"/>
    <w:rsid w:val="001D12D4"/>
    <w:rsid w:val="001D1C93"/>
    <w:rsid w:val="001D2003"/>
    <w:rsid w:val="001D23B8"/>
    <w:rsid w:val="001D23C6"/>
    <w:rsid w:val="001D24F9"/>
    <w:rsid w:val="001D2D0E"/>
    <w:rsid w:val="001D3850"/>
    <w:rsid w:val="001D4340"/>
    <w:rsid w:val="001D497E"/>
    <w:rsid w:val="001D4A96"/>
    <w:rsid w:val="001D4E74"/>
    <w:rsid w:val="001D4EDB"/>
    <w:rsid w:val="001D5107"/>
    <w:rsid w:val="001D510A"/>
    <w:rsid w:val="001D51C5"/>
    <w:rsid w:val="001D5340"/>
    <w:rsid w:val="001D5665"/>
    <w:rsid w:val="001D60A2"/>
    <w:rsid w:val="001D792C"/>
    <w:rsid w:val="001D7ABF"/>
    <w:rsid w:val="001D7CC5"/>
    <w:rsid w:val="001E0106"/>
    <w:rsid w:val="001E04F1"/>
    <w:rsid w:val="001E06FE"/>
    <w:rsid w:val="001E0E29"/>
    <w:rsid w:val="001E1AF7"/>
    <w:rsid w:val="001E1E10"/>
    <w:rsid w:val="001E1E4A"/>
    <w:rsid w:val="001E202F"/>
    <w:rsid w:val="001E22A4"/>
    <w:rsid w:val="001E2463"/>
    <w:rsid w:val="001E2625"/>
    <w:rsid w:val="001E2A86"/>
    <w:rsid w:val="001E2ACA"/>
    <w:rsid w:val="001E3187"/>
    <w:rsid w:val="001E391F"/>
    <w:rsid w:val="001E3E58"/>
    <w:rsid w:val="001E49A6"/>
    <w:rsid w:val="001E4C91"/>
    <w:rsid w:val="001E546E"/>
    <w:rsid w:val="001E5506"/>
    <w:rsid w:val="001E66CC"/>
    <w:rsid w:val="001E670E"/>
    <w:rsid w:val="001E7002"/>
    <w:rsid w:val="001E77C6"/>
    <w:rsid w:val="001E7822"/>
    <w:rsid w:val="001E79F7"/>
    <w:rsid w:val="001E7CA3"/>
    <w:rsid w:val="001F059B"/>
    <w:rsid w:val="001F1340"/>
    <w:rsid w:val="001F19A7"/>
    <w:rsid w:val="001F1AE5"/>
    <w:rsid w:val="001F224B"/>
    <w:rsid w:val="001F22C2"/>
    <w:rsid w:val="001F2320"/>
    <w:rsid w:val="001F26D7"/>
    <w:rsid w:val="001F2B82"/>
    <w:rsid w:val="001F34C2"/>
    <w:rsid w:val="001F3788"/>
    <w:rsid w:val="001F3DB5"/>
    <w:rsid w:val="001F4369"/>
    <w:rsid w:val="001F46DC"/>
    <w:rsid w:val="001F47DA"/>
    <w:rsid w:val="001F4AFC"/>
    <w:rsid w:val="001F4B75"/>
    <w:rsid w:val="001F4D4A"/>
    <w:rsid w:val="001F53C4"/>
    <w:rsid w:val="001F5A3A"/>
    <w:rsid w:val="001F5AD9"/>
    <w:rsid w:val="001F6037"/>
    <w:rsid w:val="001F6C34"/>
    <w:rsid w:val="001F6E46"/>
    <w:rsid w:val="001F7181"/>
    <w:rsid w:val="001F71C1"/>
    <w:rsid w:val="001F78A1"/>
    <w:rsid w:val="001F7FEC"/>
    <w:rsid w:val="00200042"/>
    <w:rsid w:val="002003B1"/>
    <w:rsid w:val="002004CD"/>
    <w:rsid w:val="002007D1"/>
    <w:rsid w:val="00200D0A"/>
    <w:rsid w:val="00200D56"/>
    <w:rsid w:val="00201302"/>
    <w:rsid w:val="002017E4"/>
    <w:rsid w:val="00201B2F"/>
    <w:rsid w:val="002021A3"/>
    <w:rsid w:val="00202C08"/>
    <w:rsid w:val="002030E7"/>
    <w:rsid w:val="002039E7"/>
    <w:rsid w:val="00203F46"/>
    <w:rsid w:val="00204171"/>
    <w:rsid w:val="002041AE"/>
    <w:rsid w:val="002041F7"/>
    <w:rsid w:val="0020420E"/>
    <w:rsid w:val="002043E4"/>
    <w:rsid w:val="002049DC"/>
    <w:rsid w:val="00204CB9"/>
    <w:rsid w:val="002051F5"/>
    <w:rsid w:val="00206594"/>
    <w:rsid w:val="00207173"/>
    <w:rsid w:val="002073CD"/>
    <w:rsid w:val="0020751B"/>
    <w:rsid w:val="00207762"/>
    <w:rsid w:val="00207963"/>
    <w:rsid w:val="002079D0"/>
    <w:rsid w:val="00207E45"/>
    <w:rsid w:val="00207F19"/>
    <w:rsid w:val="00211131"/>
    <w:rsid w:val="00211440"/>
    <w:rsid w:val="002116D0"/>
    <w:rsid w:val="00211936"/>
    <w:rsid w:val="00212158"/>
    <w:rsid w:val="0021290C"/>
    <w:rsid w:val="00212E0F"/>
    <w:rsid w:val="002137D9"/>
    <w:rsid w:val="00213C27"/>
    <w:rsid w:val="00214081"/>
    <w:rsid w:val="00214904"/>
    <w:rsid w:val="00214DF6"/>
    <w:rsid w:val="002153B5"/>
    <w:rsid w:val="002153E6"/>
    <w:rsid w:val="0021559D"/>
    <w:rsid w:val="002158CF"/>
    <w:rsid w:val="00215E48"/>
    <w:rsid w:val="00216132"/>
    <w:rsid w:val="0021707B"/>
    <w:rsid w:val="002171C1"/>
    <w:rsid w:val="0022186A"/>
    <w:rsid w:val="00221C50"/>
    <w:rsid w:val="00223948"/>
    <w:rsid w:val="00223C18"/>
    <w:rsid w:val="00223CB5"/>
    <w:rsid w:val="00223D44"/>
    <w:rsid w:val="00223D76"/>
    <w:rsid w:val="00224967"/>
    <w:rsid w:val="00224B92"/>
    <w:rsid w:val="0022506B"/>
    <w:rsid w:val="00225E76"/>
    <w:rsid w:val="0022644D"/>
    <w:rsid w:val="00227AE2"/>
    <w:rsid w:val="00230072"/>
    <w:rsid w:val="0023030D"/>
    <w:rsid w:val="002309F0"/>
    <w:rsid w:val="00230A8D"/>
    <w:rsid w:val="00230B80"/>
    <w:rsid w:val="00230BDB"/>
    <w:rsid w:val="002312DE"/>
    <w:rsid w:val="0023185D"/>
    <w:rsid w:val="0023199E"/>
    <w:rsid w:val="002319C5"/>
    <w:rsid w:val="00231A9B"/>
    <w:rsid w:val="002323E6"/>
    <w:rsid w:val="00232FF7"/>
    <w:rsid w:val="002340E0"/>
    <w:rsid w:val="00234314"/>
    <w:rsid w:val="0023440E"/>
    <w:rsid w:val="002348BF"/>
    <w:rsid w:val="00234930"/>
    <w:rsid w:val="00235A1D"/>
    <w:rsid w:val="00236635"/>
    <w:rsid w:val="002368CD"/>
    <w:rsid w:val="002369D3"/>
    <w:rsid w:val="00237083"/>
    <w:rsid w:val="00237205"/>
    <w:rsid w:val="002373C1"/>
    <w:rsid w:val="00237846"/>
    <w:rsid w:val="00237D80"/>
    <w:rsid w:val="00240A9F"/>
    <w:rsid w:val="00240F9A"/>
    <w:rsid w:val="00241312"/>
    <w:rsid w:val="002418F2"/>
    <w:rsid w:val="00241CA8"/>
    <w:rsid w:val="002420CF"/>
    <w:rsid w:val="00242654"/>
    <w:rsid w:val="0024434F"/>
    <w:rsid w:val="00244EAE"/>
    <w:rsid w:val="00245209"/>
    <w:rsid w:val="0024557C"/>
    <w:rsid w:val="002459CE"/>
    <w:rsid w:val="00246124"/>
    <w:rsid w:val="002461DE"/>
    <w:rsid w:val="00246712"/>
    <w:rsid w:val="00246B22"/>
    <w:rsid w:val="00247692"/>
    <w:rsid w:val="00247C48"/>
    <w:rsid w:val="00247CBB"/>
    <w:rsid w:val="0025053E"/>
    <w:rsid w:val="00250914"/>
    <w:rsid w:val="00250A54"/>
    <w:rsid w:val="00250C1E"/>
    <w:rsid w:val="00251EB1"/>
    <w:rsid w:val="00252A73"/>
    <w:rsid w:val="0025307A"/>
    <w:rsid w:val="0025344B"/>
    <w:rsid w:val="002534AC"/>
    <w:rsid w:val="00253529"/>
    <w:rsid w:val="002541CF"/>
    <w:rsid w:val="002542B9"/>
    <w:rsid w:val="002543C5"/>
    <w:rsid w:val="00254C63"/>
    <w:rsid w:val="0025574D"/>
    <w:rsid w:val="0025591F"/>
    <w:rsid w:val="0025755B"/>
    <w:rsid w:val="00257CB2"/>
    <w:rsid w:val="00260205"/>
    <w:rsid w:val="002605AF"/>
    <w:rsid w:val="00260850"/>
    <w:rsid w:val="002608B8"/>
    <w:rsid w:val="00260BA5"/>
    <w:rsid w:val="00260ECC"/>
    <w:rsid w:val="0026130E"/>
    <w:rsid w:val="002617EB"/>
    <w:rsid w:val="002618C3"/>
    <w:rsid w:val="002619DF"/>
    <w:rsid w:val="0026230B"/>
    <w:rsid w:val="00262A92"/>
    <w:rsid w:val="00262B5B"/>
    <w:rsid w:val="0026353A"/>
    <w:rsid w:val="00263608"/>
    <w:rsid w:val="00263CDD"/>
    <w:rsid w:val="0026418D"/>
    <w:rsid w:val="002656D5"/>
    <w:rsid w:val="0026578A"/>
    <w:rsid w:val="00265A56"/>
    <w:rsid w:val="00265A72"/>
    <w:rsid w:val="002666A4"/>
    <w:rsid w:val="00266F97"/>
    <w:rsid w:val="00267064"/>
    <w:rsid w:val="0026753D"/>
    <w:rsid w:val="0026783D"/>
    <w:rsid w:val="00267AC9"/>
    <w:rsid w:val="00267EDA"/>
    <w:rsid w:val="0027069F"/>
    <w:rsid w:val="00270E1D"/>
    <w:rsid w:val="00270F4F"/>
    <w:rsid w:val="0027128D"/>
    <w:rsid w:val="002714CF"/>
    <w:rsid w:val="002718AF"/>
    <w:rsid w:val="002723F0"/>
    <w:rsid w:val="002724A5"/>
    <w:rsid w:val="00272CF9"/>
    <w:rsid w:val="00273085"/>
    <w:rsid w:val="0027385A"/>
    <w:rsid w:val="00273915"/>
    <w:rsid w:val="00273B65"/>
    <w:rsid w:val="0027487C"/>
    <w:rsid w:val="00274B66"/>
    <w:rsid w:val="00274BB0"/>
    <w:rsid w:val="002750AA"/>
    <w:rsid w:val="00275184"/>
    <w:rsid w:val="002756DD"/>
    <w:rsid w:val="002757F5"/>
    <w:rsid w:val="002758CB"/>
    <w:rsid w:val="00275B68"/>
    <w:rsid w:val="00275E00"/>
    <w:rsid w:val="002760B8"/>
    <w:rsid w:val="0027617E"/>
    <w:rsid w:val="002765E3"/>
    <w:rsid w:val="00276637"/>
    <w:rsid w:val="002768B1"/>
    <w:rsid w:val="002768F3"/>
    <w:rsid w:val="00276FF9"/>
    <w:rsid w:val="00277573"/>
    <w:rsid w:val="00277C10"/>
    <w:rsid w:val="0028056A"/>
    <w:rsid w:val="0028078E"/>
    <w:rsid w:val="00280FA3"/>
    <w:rsid w:val="002810D8"/>
    <w:rsid w:val="00281108"/>
    <w:rsid w:val="002822EC"/>
    <w:rsid w:val="00282B2D"/>
    <w:rsid w:val="00282C38"/>
    <w:rsid w:val="00282DD6"/>
    <w:rsid w:val="002830BA"/>
    <w:rsid w:val="00283B4C"/>
    <w:rsid w:val="00284065"/>
    <w:rsid w:val="0028423D"/>
    <w:rsid w:val="002844FB"/>
    <w:rsid w:val="00284F74"/>
    <w:rsid w:val="00285478"/>
    <w:rsid w:val="00285845"/>
    <w:rsid w:val="00285863"/>
    <w:rsid w:val="00285CD5"/>
    <w:rsid w:val="00285CE8"/>
    <w:rsid w:val="00285EC1"/>
    <w:rsid w:val="0028601B"/>
    <w:rsid w:val="00287240"/>
    <w:rsid w:val="002877F3"/>
    <w:rsid w:val="00287851"/>
    <w:rsid w:val="00287AF0"/>
    <w:rsid w:val="00290239"/>
    <w:rsid w:val="0029027B"/>
    <w:rsid w:val="00290AFB"/>
    <w:rsid w:val="00290CF6"/>
    <w:rsid w:val="00291101"/>
    <w:rsid w:val="0029169C"/>
    <w:rsid w:val="002916C9"/>
    <w:rsid w:val="00292698"/>
    <w:rsid w:val="002926BA"/>
    <w:rsid w:val="00293B91"/>
    <w:rsid w:val="0029443C"/>
    <w:rsid w:val="00294CA1"/>
    <w:rsid w:val="0029551C"/>
    <w:rsid w:val="00296A6C"/>
    <w:rsid w:val="0029774C"/>
    <w:rsid w:val="002977E5"/>
    <w:rsid w:val="0029794D"/>
    <w:rsid w:val="00297971"/>
    <w:rsid w:val="002A03D0"/>
    <w:rsid w:val="002A080D"/>
    <w:rsid w:val="002A088A"/>
    <w:rsid w:val="002A1308"/>
    <w:rsid w:val="002A1EA0"/>
    <w:rsid w:val="002A23BA"/>
    <w:rsid w:val="002A2C07"/>
    <w:rsid w:val="002A2DE1"/>
    <w:rsid w:val="002A37FD"/>
    <w:rsid w:val="002A40D9"/>
    <w:rsid w:val="002A410F"/>
    <w:rsid w:val="002A4374"/>
    <w:rsid w:val="002A445A"/>
    <w:rsid w:val="002A4A3D"/>
    <w:rsid w:val="002A4F08"/>
    <w:rsid w:val="002A5223"/>
    <w:rsid w:val="002A5266"/>
    <w:rsid w:val="002A52A3"/>
    <w:rsid w:val="002A61D3"/>
    <w:rsid w:val="002A6E28"/>
    <w:rsid w:val="002A6EA8"/>
    <w:rsid w:val="002A772A"/>
    <w:rsid w:val="002A7FA9"/>
    <w:rsid w:val="002B058F"/>
    <w:rsid w:val="002B0716"/>
    <w:rsid w:val="002B0742"/>
    <w:rsid w:val="002B09D3"/>
    <w:rsid w:val="002B0E4B"/>
    <w:rsid w:val="002B17B5"/>
    <w:rsid w:val="002B1B34"/>
    <w:rsid w:val="002B2112"/>
    <w:rsid w:val="002B22C9"/>
    <w:rsid w:val="002B2545"/>
    <w:rsid w:val="002B2BC8"/>
    <w:rsid w:val="002B2D98"/>
    <w:rsid w:val="002B33E4"/>
    <w:rsid w:val="002B3626"/>
    <w:rsid w:val="002B445D"/>
    <w:rsid w:val="002B510E"/>
    <w:rsid w:val="002B512F"/>
    <w:rsid w:val="002B51E9"/>
    <w:rsid w:val="002B54A6"/>
    <w:rsid w:val="002B5554"/>
    <w:rsid w:val="002B5F4B"/>
    <w:rsid w:val="002B629F"/>
    <w:rsid w:val="002B661C"/>
    <w:rsid w:val="002B676A"/>
    <w:rsid w:val="002B693C"/>
    <w:rsid w:val="002B6F8E"/>
    <w:rsid w:val="002B7052"/>
    <w:rsid w:val="002B7085"/>
    <w:rsid w:val="002B74D7"/>
    <w:rsid w:val="002C0AF7"/>
    <w:rsid w:val="002C0B53"/>
    <w:rsid w:val="002C0BC7"/>
    <w:rsid w:val="002C0BDD"/>
    <w:rsid w:val="002C0F0C"/>
    <w:rsid w:val="002C1275"/>
    <w:rsid w:val="002C1A94"/>
    <w:rsid w:val="002C25D5"/>
    <w:rsid w:val="002C2B9C"/>
    <w:rsid w:val="002C306E"/>
    <w:rsid w:val="002C318B"/>
    <w:rsid w:val="002C343F"/>
    <w:rsid w:val="002C3A20"/>
    <w:rsid w:val="002C411B"/>
    <w:rsid w:val="002C446A"/>
    <w:rsid w:val="002C449B"/>
    <w:rsid w:val="002C4A28"/>
    <w:rsid w:val="002C4ADD"/>
    <w:rsid w:val="002C4C10"/>
    <w:rsid w:val="002C4E73"/>
    <w:rsid w:val="002C58D3"/>
    <w:rsid w:val="002C608F"/>
    <w:rsid w:val="002C6FFD"/>
    <w:rsid w:val="002C71A6"/>
    <w:rsid w:val="002C784D"/>
    <w:rsid w:val="002C7E08"/>
    <w:rsid w:val="002D0BCF"/>
    <w:rsid w:val="002D0CB0"/>
    <w:rsid w:val="002D0F56"/>
    <w:rsid w:val="002D1374"/>
    <w:rsid w:val="002D1434"/>
    <w:rsid w:val="002D1552"/>
    <w:rsid w:val="002D2551"/>
    <w:rsid w:val="002D26F7"/>
    <w:rsid w:val="002D27D2"/>
    <w:rsid w:val="002D292A"/>
    <w:rsid w:val="002D2B8A"/>
    <w:rsid w:val="002D33CA"/>
    <w:rsid w:val="002D3745"/>
    <w:rsid w:val="002D389A"/>
    <w:rsid w:val="002D4712"/>
    <w:rsid w:val="002D52D1"/>
    <w:rsid w:val="002D5892"/>
    <w:rsid w:val="002D6594"/>
    <w:rsid w:val="002D6B88"/>
    <w:rsid w:val="002D6BDB"/>
    <w:rsid w:val="002D70A5"/>
    <w:rsid w:val="002D7614"/>
    <w:rsid w:val="002E0504"/>
    <w:rsid w:val="002E16C3"/>
    <w:rsid w:val="002E170A"/>
    <w:rsid w:val="002E1B87"/>
    <w:rsid w:val="002E1D5F"/>
    <w:rsid w:val="002E205C"/>
    <w:rsid w:val="002E27C2"/>
    <w:rsid w:val="002E2E3F"/>
    <w:rsid w:val="002E3484"/>
    <w:rsid w:val="002E34F3"/>
    <w:rsid w:val="002E3AB4"/>
    <w:rsid w:val="002E3ABB"/>
    <w:rsid w:val="002E3B58"/>
    <w:rsid w:val="002E3B96"/>
    <w:rsid w:val="002E4176"/>
    <w:rsid w:val="002E41D3"/>
    <w:rsid w:val="002E429A"/>
    <w:rsid w:val="002E45FD"/>
    <w:rsid w:val="002E50D2"/>
    <w:rsid w:val="002E517C"/>
    <w:rsid w:val="002E5316"/>
    <w:rsid w:val="002E548C"/>
    <w:rsid w:val="002E56FC"/>
    <w:rsid w:val="002E5DF6"/>
    <w:rsid w:val="002E6B00"/>
    <w:rsid w:val="002E6C55"/>
    <w:rsid w:val="002E6E9E"/>
    <w:rsid w:val="002E73A0"/>
    <w:rsid w:val="002E73DE"/>
    <w:rsid w:val="002E79E5"/>
    <w:rsid w:val="002F0A7D"/>
    <w:rsid w:val="002F0D96"/>
    <w:rsid w:val="002F16E4"/>
    <w:rsid w:val="002F187E"/>
    <w:rsid w:val="002F1C40"/>
    <w:rsid w:val="002F1DE9"/>
    <w:rsid w:val="002F1F0D"/>
    <w:rsid w:val="002F2521"/>
    <w:rsid w:val="002F262D"/>
    <w:rsid w:val="002F2820"/>
    <w:rsid w:val="002F2826"/>
    <w:rsid w:val="002F2B0E"/>
    <w:rsid w:val="002F2C99"/>
    <w:rsid w:val="002F2E2C"/>
    <w:rsid w:val="002F2F15"/>
    <w:rsid w:val="002F3207"/>
    <w:rsid w:val="002F3371"/>
    <w:rsid w:val="002F362A"/>
    <w:rsid w:val="002F3E00"/>
    <w:rsid w:val="002F52EC"/>
    <w:rsid w:val="002F5C1D"/>
    <w:rsid w:val="002F63CE"/>
    <w:rsid w:val="002F6471"/>
    <w:rsid w:val="002F6E41"/>
    <w:rsid w:val="002F792C"/>
    <w:rsid w:val="002F7E95"/>
    <w:rsid w:val="0030082F"/>
    <w:rsid w:val="00300891"/>
    <w:rsid w:val="00300DDF"/>
    <w:rsid w:val="00301406"/>
    <w:rsid w:val="003014B7"/>
    <w:rsid w:val="0030231A"/>
    <w:rsid w:val="0030274C"/>
    <w:rsid w:val="00302FD6"/>
    <w:rsid w:val="003033C9"/>
    <w:rsid w:val="003034FA"/>
    <w:rsid w:val="00304070"/>
    <w:rsid w:val="003056A5"/>
    <w:rsid w:val="003065E7"/>
    <w:rsid w:val="00306AC7"/>
    <w:rsid w:val="00306B21"/>
    <w:rsid w:val="00306CCF"/>
    <w:rsid w:val="0031002F"/>
    <w:rsid w:val="00310159"/>
    <w:rsid w:val="003105B7"/>
    <w:rsid w:val="00310B36"/>
    <w:rsid w:val="00310BCC"/>
    <w:rsid w:val="00310C2C"/>
    <w:rsid w:val="0031167B"/>
    <w:rsid w:val="00311B82"/>
    <w:rsid w:val="00311C44"/>
    <w:rsid w:val="00313635"/>
    <w:rsid w:val="0031374E"/>
    <w:rsid w:val="00313802"/>
    <w:rsid w:val="00313860"/>
    <w:rsid w:val="00313A61"/>
    <w:rsid w:val="00314457"/>
    <w:rsid w:val="00314A1C"/>
    <w:rsid w:val="00314D6F"/>
    <w:rsid w:val="00314F0D"/>
    <w:rsid w:val="0031676D"/>
    <w:rsid w:val="00316BC8"/>
    <w:rsid w:val="003171C9"/>
    <w:rsid w:val="003171FA"/>
    <w:rsid w:val="003173B4"/>
    <w:rsid w:val="00317517"/>
    <w:rsid w:val="0031764D"/>
    <w:rsid w:val="00317CA9"/>
    <w:rsid w:val="00317FA2"/>
    <w:rsid w:val="003202E9"/>
    <w:rsid w:val="003210C0"/>
    <w:rsid w:val="00321E54"/>
    <w:rsid w:val="00321EBD"/>
    <w:rsid w:val="00322424"/>
    <w:rsid w:val="00322489"/>
    <w:rsid w:val="00323143"/>
    <w:rsid w:val="00323724"/>
    <w:rsid w:val="00323E81"/>
    <w:rsid w:val="00324201"/>
    <w:rsid w:val="003243E3"/>
    <w:rsid w:val="00324ADA"/>
    <w:rsid w:val="00324EE9"/>
    <w:rsid w:val="003254AA"/>
    <w:rsid w:val="00325E6C"/>
    <w:rsid w:val="003264C5"/>
    <w:rsid w:val="003268DD"/>
    <w:rsid w:val="00327158"/>
    <w:rsid w:val="0032717A"/>
    <w:rsid w:val="00327302"/>
    <w:rsid w:val="0032754A"/>
    <w:rsid w:val="00330BF9"/>
    <w:rsid w:val="00331695"/>
    <w:rsid w:val="00331816"/>
    <w:rsid w:val="00332030"/>
    <w:rsid w:val="003323DC"/>
    <w:rsid w:val="00333569"/>
    <w:rsid w:val="00333B9E"/>
    <w:rsid w:val="00333F00"/>
    <w:rsid w:val="003347AA"/>
    <w:rsid w:val="00334BAE"/>
    <w:rsid w:val="003356E7"/>
    <w:rsid w:val="00335A82"/>
    <w:rsid w:val="00336727"/>
    <w:rsid w:val="00337EA6"/>
    <w:rsid w:val="00337F41"/>
    <w:rsid w:val="00340396"/>
    <w:rsid w:val="00340A9A"/>
    <w:rsid w:val="00340E5D"/>
    <w:rsid w:val="00340F10"/>
    <w:rsid w:val="003410EC"/>
    <w:rsid w:val="00341118"/>
    <w:rsid w:val="003426EE"/>
    <w:rsid w:val="0034361A"/>
    <w:rsid w:val="00343AE6"/>
    <w:rsid w:val="00343B5A"/>
    <w:rsid w:val="00343BE0"/>
    <w:rsid w:val="00343F75"/>
    <w:rsid w:val="003442BE"/>
    <w:rsid w:val="003443A0"/>
    <w:rsid w:val="0034479A"/>
    <w:rsid w:val="00344AFA"/>
    <w:rsid w:val="0034537F"/>
    <w:rsid w:val="00345846"/>
    <w:rsid w:val="00345FDA"/>
    <w:rsid w:val="003460DB"/>
    <w:rsid w:val="00346404"/>
    <w:rsid w:val="003466F6"/>
    <w:rsid w:val="00346F01"/>
    <w:rsid w:val="00347079"/>
    <w:rsid w:val="00347C55"/>
    <w:rsid w:val="00347EBA"/>
    <w:rsid w:val="00347EFD"/>
    <w:rsid w:val="0035048D"/>
    <w:rsid w:val="00350E57"/>
    <w:rsid w:val="003510AA"/>
    <w:rsid w:val="00351E71"/>
    <w:rsid w:val="00352522"/>
    <w:rsid w:val="00352B8A"/>
    <w:rsid w:val="003532E3"/>
    <w:rsid w:val="00353B8D"/>
    <w:rsid w:val="00353B9E"/>
    <w:rsid w:val="00353D4A"/>
    <w:rsid w:val="0035414C"/>
    <w:rsid w:val="00354A09"/>
    <w:rsid w:val="00354D0E"/>
    <w:rsid w:val="00355087"/>
    <w:rsid w:val="00355409"/>
    <w:rsid w:val="003554C3"/>
    <w:rsid w:val="0035602E"/>
    <w:rsid w:val="003560EA"/>
    <w:rsid w:val="00356370"/>
    <w:rsid w:val="00356D9A"/>
    <w:rsid w:val="00356E66"/>
    <w:rsid w:val="00357C71"/>
    <w:rsid w:val="00360306"/>
    <w:rsid w:val="00360983"/>
    <w:rsid w:val="00360B44"/>
    <w:rsid w:val="003614D1"/>
    <w:rsid w:val="00361675"/>
    <w:rsid w:val="0036187E"/>
    <w:rsid w:val="00361B9E"/>
    <w:rsid w:val="00361D63"/>
    <w:rsid w:val="003621DC"/>
    <w:rsid w:val="003621F1"/>
    <w:rsid w:val="003627C7"/>
    <w:rsid w:val="00362E15"/>
    <w:rsid w:val="003637C8"/>
    <w:rsid w:val="0036409B"/>
    <w:rsid w:val="003640ED"/>
    <w:rsid w:val="00364E07"/>
    <w:rsid w:val="003657B9"/>
    <w:rsid w:val="00365939"/>
    <w:rsid w:val="00365994"/>
    <w:rsid w:val="00365B6B"/>
    <w:rsid w:val="0036658D"/>
    <w:rsid w:val="00367082"/>
    <w:rsid w:val="003671D4"/>
    <w:rsid w:val="00367ECB"/>
    <w:rsid w:val="003703FF"/>
    <w:rsid w:val="00371542"/>
    <w:rsid w:val="003723F4"/>
    <w:rsid w:val="00373250"/>
    <w:rsid w:val="00373661"/>
    <w:rsid w:val="003738AE"/>
    <w:rsid w:val="00373AE7"/>
    <w:rsid w:val="00374B3E"/>
    <w:rsid w:val="00374D14"/>
    <w:rsid w:val="003750AB"/>
    <w:rsid w:val="003755A5"/>
    <w:rsid w:val="00375959"/>
    <w:rsid w:val="00375E0C"/>
    <w:rsid w:val="00376864"/>
    <w:rsid w:val="00376A43"/>
    <w:rsid w:val="003771C8"/>
    <w:rsid w:val="00377261"/>
    <w:rsid w:val="003774EF"/>
    <w:rsid w:val="00377500"/>
    <w:rsid w:val="00377F40"/>
    <w:rsid w:val="00380C95"/>
    <w:rsid w:val="00381952"/>
    <w:rsid w:val="00383BED"/>
    <w:rsid w:val="00383E1C"/>
    <w:rsid w:val="003843AC"/>
    <w:rsid w:val="00384747"/>
    <w:rsid w:val="0038495D"/>
    <w:rsid w:val="00384979"/>
    <w:rsid w:val="00384A5D"/>
    <w:rsid w:val="003855D1"/>
    <w:rsid w:val="00385B24"/>
    <w:rsid w:val="00385C88"/>
    <w:rsid w:val="00385D21"/>
    <w:rsid w:val="0038606A"/>
    <w:rsid w:val="00386070"/>
    <w:rsid w:val="00386651"/>
    <w:rsid w:val="00386B81"/>
    <w:rsid w:val="0038761A"/>
    <w:rsid w:val="00387BDD"/>
    <w:rsid w:val="00387EE4"/>
    <w:rsid w:val="003902EF"/>
    <w:rsid w:val="003903D6"/>
    <w:rsid w:val="00390577"/>
    <w:rsid w:val="00390ABF"/>
    <w:rsid w:val="00390EB9"/>
    <w:rsid w:val="00390F00"/>
    <w:rsid w:val="003918B3"/>
    <w:rsid w:val="00391F40"/>
    <w:rsid w:val="003921F8"/>
    <w:rsid w:val="0039242C"/>
    <w:rsid w:val="0039298A"/>
    <w:rsid w:val="00392A7D"/>
    <w:rsid w:val="00393FC1"/>
    <w:rsid w:val="0039404C"/>
    <w:rsid w:val="0039423A"/>
    <w:rsid w:val="003942CF"/>
    <w:rsid w:val="003944AB"/>
    <w:rsid w:val="00395408"/>
    <w:rsid w:val="00395AB5"/>
    <w:rsid w:val="00395CFE"/>
    <w:rsid w:val="00395E43"/>
    <w:rsid w:val="00397B32"/>
    <w:rsid w:val="003A011A"/>
    <w:rsid w:val="003A02A0"/>
    <w:rsid w:val="003A066B"/>
    <w:rsid w:val="003A06E7"/>
    <w:rsid w:val="003A0818"/>
    <w:rsid w:val="003A0C71"/>
    <w:rsid w:val="003A0FF8"/>
    <w:rsid w:val="003A1121"/>
    <w:rsid w:val="003A146E"/>
    <w:rsid w:val="003A15C8"/>
    <w:rsid w:val="003A1C56"/>
    <w:rsid w:val="003A233C"/>
    <w:rsid w:val="003A28E3"/>
    <w:rsid w:val="003A2EDA"/>
    <w:rsid w:val="003A31C2"/>
    <w:rsid w:val="003A37F3"/>
    <w:rsid w:val="003A3BC8"/>
    <w:rsid w:val="003A3EEC"/>
    <w:rsid w:val="003A4785"/>
    <w:rsid w:val="003A545A"/>
    <w:rsid w:val="003A680A"/>
    <w:rsid w:val="003A68C2"/>
    <w:rsid w:val="003A698B"/>
    <w:rsid w:val="003A6A53"/>
    <w:rsid w:val="003A73F6"/>
    <w:rsid w:val="003A78C2"/>
    <w:rsid w:val="003A79B6"/>
    <w:rsid w:val="003A7A41"/>
    <w:rsid w:val="003B0160"/>
    <w:rsid w:val="003B09A8"/>
    <w:rsid w:val="003B0BA2"/>
    <w:rsid w:val="003B0F4B"/>
    <w:rsid w:val="003B18D3"/>
    <w:rsid w:val="003B22EB"/>
    <w:rsid w:val="003B2D46"/>
    <w:rsid w:val="003B32BC"/>
    <w:rsid w:val="003B33D4"/>
    <w:rsid w:val="003B33D5"/>
    <w:rsid w:val="003B3B23"/>
    <w:rsid w:val="003B3B7A"/>
    <w:rsid w:val="003B3E36"/>
    <w:rsid w:val="003B50B0"/>
    <w:rsid w:val="003B52C7"/>
    <w:rsid w:val="003B5B59"/>
    <w:rsid w:val="003B5CC0"/>
    <w:rsid w:val="003B5F91"/>
    <w:rsid w:val="003B6E78"/>
    <w:rsid w:val="003B726C"/>
    <w:rsid w:val="003B7584"/>
    <w:rsid w:val="003B7620"/>
    <w:rsid w:val="003C0953"/>
    <w:rsid w:val="003C0FAD"/>
    <w:rsid w:val="003C150F"/>
    <w:rsid w:val="003C154D"/>
    <w:rsid w:val="003C1E6C"/>
    <w:rsid w:val="003C1F8A"/>
    <w:rsid w:val="003C203F"/>
    <w:rsid w:val="003C2792"/>
    <w:rsid w:val="003C2DC1"/>
    <w:rsid w:val="003C34A3"/>
    <w:rsid w:val="003C3699"/>
    <w:rsid w:val="003C37A8"/>
    <w:rsid w:val="003C4C7C"/>
    <w:rsid w:val="003C5160"/>
    <w:rsid w:val="003C537E"/>
    <w:rsid w:val="003C58B6"/>
    <w:rsid w:val="003C5A21"/>
    <w:rsid w:val="003C5DF1"/>
    <w:rsid w:val="003C5F30"/>
    <w:rsid w:val="003C6077"/>
    <w:rsid w:val="003C655A"/>
    <w:rsid w:val="003C6AAC"/>
    <w:rsid w:val="003C7771"/>
    <w:rsid w:val="003C7786"/>
    <w:rsid w:val="003D0E13"/>
    <w:rsid w:val="003D19F6"/>
    <w:rsid w:val="003D24A5"/>
    <w:rsid w:val="003D24C6"/>
    <w:rsid w:val="003D34ED"/>
    <w:rsid w:val="003D39E3"/>
    <w:rsid w:val="003D3CDD"/>
    <w:rsid w:val="003D3CFE"/>
    <w:rsid w:val="003D3F8F"/>
    <w:rsid w:val="003D511E"/>
    <w:rsid w:val="003D5122"/>
    <w:rsid w:val="003D544C"/>
    <w:rsid w:val="003D5512"/>
    <w:rsid w:val="003D5DC8"/>
    <w:rsid w:val="003D60A0"/>
    <w:rsid w:val="003D6298"/>
    <w:rsid w:val="003D64F8"/>
    <w:rsid w:val="003D6636"/>
    <w:rsid w:val="003D679C"/>
    <w:rsid w:val="003D6A73"/>
    <w:rsid w:val="003D6EB1"/>
    <w:rsid w:val="003E00F0"/>
    <w:rsid w:val="003E0928"/>
    <w:rsid w:val="003E1904"/>
    <w:rsid w:val="003E2440"/>
    <w:rsid w:val="003E261E"/>
    <w:rsid w:val="003E314D"/>
    <w:rsid w:val="003E3C09"/>
    <w:rsid w:val="003E4090"/>
    <w:rsid w:val="003E4654"/>
    <w:rsid w:val="003E49A9"/>
    <w:rsid w:val="003E526F"/>
    <w:rsid w:val="003E5A7C"/>
    <w:rsid w:val="003E5BFD"/>
    <w:rsid w:val="003E7350"/>
    <w:rsid w:val="003E79ED"/>
    <w:rsid w:val="003E7E07"/>
    <w:rsid w:val="003F006C"/>
    <w:rsid w:val="003F0B10"/>
    <w:rsid w:val="003F0EF8"/>
    <w:rsid w:val="003F13A3"/>
    <w:rsid w:val="003F173E"/>
    <w:rsid w:val="003F1E54"/>
    <w:rsid w:val="003F2C0A"/>
    <w:rsid w:val="003F2D12"/>
    <w:rsid w:val="003F3241"/>
    <w:rsid w:val="003F3772"/>
    <w:rsid w:val="003F39FA"/>
    <w:rsid w:val="003F3C89"/>
    <w:rsid w:val="003F3F2D"/>
    <w:rsid w:val="003F4507"/>
    <w:rsid w:val="003F45A4"/>
    <w:rsid w:val="003F500B"/>
    <w:rsid w:val="003F54C2"/>
    <w:rsid w:val="003F5C55"/>
    <w:rsid w:val="003F62E0"/>
    <w:rsid w:val="003F6DA2"/>
    <w:rsid w:val="003F6E03"/>
    <w:rsid w:val="003F7536"/>
    <w:rsid w:val="003F7A46"/>
    <w:rsid w:val="00400566"/>
    <w:rsid w:val="00400756"/>
    <w:rsid w:val="0040091F"/>
    <w:rsid w:val="004018E6"/>
    <w:rsid w:val="00401A8C"/>
    <w:rsid w:val="0040200F"/>
    <w:rsid w:val="00402AAC"/>
    <w:rsid w:val="00402DFA"/>
    <w:rsid w:val="00402E1B"/>
    <w:rsid w:val="00402E7E"/>
    <w:rsid w:val="00402EA1"/>
    <w:rsid w:val="00403672"/>
    <w:rsid w:val="00403747"/>
    <w:rsid w:val="00403E01"/>
    <w:rsid w:val="00403FBD"/>
    <w:rsid w:val="0040446A"/>
    <w:rsid w:val="0040459C"/>
    <w:rsid w:val="00404934"/>
    <w:rsid w:val="00405324"/>
    <w:rsid w:val="00406201"/>
    <w:rsid w:val="00406207"/>
    <w:rsid w:val="004066CC"/>
    <w:rsid w:val="00407230"/>
    <w:rsid w:val="004072D3"/>
    <w:rsid w:val="00410B6D"/>
    <w:rsid w:val="00411D42"/>
    <w:rsid w:val="004136D7"/>
    <w:rsid w:val="00414631"/>
    <w:rsid w:val="004147ED"/>
    <w:rsid w:val="00414A3B"/>
    <w:rsid w:val="00414B0D"/>
    <w:rsid w:val="00414C46"/>
    <w:rsid w:val="004159EF"/>
    <w:rsid w:val="00415F12"/>
    <w:rsid w:val="0041654B"/>
    <w:rsid w:val="004169A9"/>
    <w:rsid w:val="00416A91"/>
    <w:rsid w:val="00416C34"/>
    <w:rsid w:val="00416CBF"/>
    <w:rsid w:val="00417725"/>
    <w:rsid w:val="004179D8"/>
    <w:rsid w:val="00417D2D"/>
    <w:rsid w:val="00420A3A"/>
    <w:rsid w:val="00420DE4"/>
    <w:rsid w:val="004214C0"/>
    <w:rsid w:val="00421532"/>
    <w:rsid w:val="004216D7"/>
    <w:rsid w:val="004217AF"/>
    <w:rsid w:val="00421A4C"/>
    <w:rsid w:val="00421B0C"/>
    <w:rsid w:val="004220B1"/>
    <w:rsid w:val="004224A2"/>
    <w:rsid w:val="00422569"/>
    <w:rsid w:val="00422AE8"/>
    <w:rsid w:val="00423890"/>
    <w:rsid w:val="00423B4B"/>
    <w:rsid w:val="00423DB1"/>
    <w:rsid w:val="004244BE"/>
    <w:rsid w:val="004247E2"/>
    <w:rsid w:val="0042499C"/>
    <w:rsid w:val="00424AEA"/>
    <w:rsid w:val="00425305"/>
    <w:rsid w:val="0042554A"/>
    <w:rsid w:val="00426500"/>
    <w:rsid w:val="004267B9"/>
    <w:rsid w:val="004268B5"/>
    <w:rsid w:val="00427571"/>
    <w:rsid w:val="004275CA"/>
    <w:rsid w:val="00427868"/>
    <w:rsid w:val="00427AE2"/>
    <w:rsid w:val="00427B42"/>
    <w:rsid w:val="00427D9B"/>
    <w:rsid w:val="00427E22"/>
    <w:rsid w:val="00431938"/>
    <w:rsid w:val="004323EA"/>
    <w:rsid w:val="00432EEC"/>
    <w:rsid w:val="00433A28"/>
    <w:rsid w:val="00433D4D"/>
    <w:rsid w:val="00433F8B"/>
    <w:rsid w:val="004348B5"/>
    <w:rsid w:val="00434F1E"/>
    <w:rsid w:val="00435BC0"/>
    <w:rsid w:val="0043653F"/>
    <w:rsid w:val="00436D53"/>
    <w:rsid w:val="004371C4"/>
    <w:rsid w:val="00437245"/>
    <w:rsid w:val="0043733F"/>
    <w:rsid w:val="004375FB"/>
    <w:rsid w:val="00437B88"/>
    <w:rsid w:val="0044048E"/>
    <w:rsid w:val="00440A67"/>
    <w:rsid w:val="00442ECD"/>
    <w:rsid w:val="004438C9"/>
    <w:rsid w:val="00444104"/>
    <w:rsid w:val="00444200"/>
    <w:rsid w:val="00444F4D"/>
    <w:rsid w:val="0044512F"/>
    <w:rsid w:val="0044576F"/>
    <w:rsid w:val="0044579A"/>
    <w:rsid w:val="00445BD5"/>
    <w:rsid w:val="00445BDC"/>
    <w:rsid w:val="00445ED1"/>
    <w:rsid w:val="0044617D"/>
    <w:rsid w:val="00446679"/>
    <w:rsid w:val="00446D4D"/>
    <w:rsid w:val="004470A4"/>
    <w:rsid w:val="0044788B"/>
    <w:rsid w:val="004478E8"/>
    <w:rsid w:val="00450D21"/>
    <w:rsid w:val="00452050"/>
    <w:rsid w:val="00453E5A"/>
    <w:rsid w:val="004541F5"/>
    <w:rsid w:val="004542F0"/>
    <w:rsid w:val="00454FD1"/>
    <w:rsid w:val="004562A9"/>
    <w:rsid w:val="00456D66"/>
    <w:rsid w:val="00457389"/>
    <w:rsid w:val="004575AA"/>
    <w:rsid w:val="00457B20"/>
    <w:rsid w:val="0046070B"/>
    <w:rsid w:val="00460996"/>
    <w:rsid w:val="004609EA"/>
    <w:rsid w:val="00461388"/>
    <w:rsid w:val="00461B95"/>
    <w:rsid w:val="00461F05"/>
    <w:rsid w:val="004629BF"/>
    <w:rsid w:val="00462A9C"/>
    <w:rsid w:val="00462B2E"/>
    <w:rsid w:val="00462D1B"/>
    <w:rsid w:val="004633C7"/>
    <w:rsid w:val="00463721"/>
    <w:rsid w:val="00463D96"/>
    <w:rsid w:val="0046436A"/>
    <w:rsid w:val="004646DE"/>
    <w:rsid w:val="004646E3"/>
    <w:rsid w:val="00465168"/>
    <w:rsid w:val="00465787"/>
    <w:rsid w:val="0046698C"/>
    <w:rsid w:val="00466C9B"/>
    <w:rsid w:val="00466E57"/>
    <w:rsid w:val="0046711D"/>
    <w:rsid w:val="004671FD"/>
    <w:rsid w:val="00467972"/>
    <w:rsid w:val="00470390"/>
    <w:rsid w:val="00470F96"/>
    <w:rsid w:val="004711EC"/>
    <w:rsid w:val="00471374"/>
    <w:rsid w:val="00471B82"/>
    <w:rsid w:val="00471CAA"/>
    <w:rsid w:val="00471FAC"/>
    <w:rsid w:val="00472218"/>
    <w:rsid w:val="00472537"/>
    <w:rsid w:val="00472918"/>
    <w:rsid w:val="004729E7"/>
    <w:rsid w:val="00472FAE"/>
    <w:rsid w:val="00473277"/>
    <w:rsid w:val="00473289"/>
    <w:rsid w:val="004737D8"/>
    <w:rsid w:val="00474B06"/>
    <w:rsid w:val="00474C80"/>
    <w:rsid w:val="00474D81"/>
    <w:rsid w:val="004759CB"/>
    <w:rsid w:val="00476F7C"/>
    <w:rsid w:val="00477567"/>
    <w:rsid w:val="00477756"/>
    <w:rsid w:val="00477839"/>
    <w:rsid w:val="00477886"/>
    <w:rsid w:val="00477B8E"/>
    <w:rsid w:val="00477C85"/>
    <w:rsid w:val="00477E76"/>
    <w:rsid w:val="004804C9"/>
    <w:rsid w:val="00481592"/>
    <w:rsid w:val="00481787"/>
    <w:rsid w:val="004817B6"/>
    <w:rsid w:val="004819B6"/>
    <w:rsid w:val="00482486"/>
    <w:rsid w:val="004825CF"/>
    <w:rsid w:val="004829DF"/>
    <w:rsid w:val="00482CD5"/>
    <w:rsid w:val="00482EFD"/>
    <w:rsid w:val="00483527"/>
    <w:rsid w:val="00483F56"/>
    <w:rsid w:val="00484285"/>
    <w:rsid w:val="00484452"/>
    <w:rsid w:val="00484DCF"/>
    <w:rsid w:val="004856C4"/>
    <w:rsid w:val="004857E0"/>
    <w:rsid w:val="004861D6"/>
    <w:rsid w:val="0048634E"/>
    <w:rsid w:val="00486DDA"/>
    <w:rsid w:val="00487334"/>
    <w:rsid w:val="004876FF"/>
    <w:rsid w:val="00487900"/>
    <w:rsid w:val="00487D18"/>
    <w:rsid w:val="00487EE1"/>
    <w:rsid w:val="0049036D"/>
    <w:rsid w:val="00490428"/>
    <w:rsid w:val="00490D5F"/>
    <w:rsid w:val="00490E9E"/>
    <w:rsid w:val="004919D7"/>
    <w:rsid w:val="00491FC4"/>
    <w:rsid w:val="004922B4"/>
    <w:rsid w:val="00492E67"/>
    <w:rsid w:val="00493615"/>
    <w:rsid w:val="0049388E"/>
    <w:rsid w:val="00493D89"/>
    <w:rsid w:val="00493F1B"/>
    <w:rsid w:val="00494061"/>
    <w:rsid w:val="0049407D"/>
    <w:rsid w:val="00494365"/>
    <w:rsid w:val="004949E3"/>
    <w:rsid w:val="00494AF1"/>
    <w:rsid w:val="00494BD4"/>
    <w:rsid w:val="00494EE1"/>
    <w:rsid w:val="0049556E"/>
    <w:rsid w:val="00495774"/>
    <w:rsid w:val="00495BD1"/>
    <w:rsid w:val="00495EB9"/>
    <w:rsid w:val="00495F5C"/>
    <w:rsid w:val="0049623D"/>
    <w:rsid w:val="0049638B"/>
    <w:rsid w:val="00496AE1"/>
    <w:rsid w:val="004977AA"/>
    <w:rsid w:val="00497A56"/>
    <w:rsid w:val="004A05A2"/>
    <w:rsid w:val="004A0B69"/>
    <w:rsid w:val="004A0EAB"/>
    <w:rsid w:val="004A0ECC"/>
    <w:rsid w:val="004A0F55"/>
    <w:rsid w:val="004A1B91"/>
    <w:rsid w:val="004A2058"/>
    <w:rsid w:val="004A29D7"/>
    <w:rsid w:val="004A2A68"/>
    <w:rsid w:val="004A2AD8"/>
    <w:rsid w:val="004A3C66"/>
    <w:rsid w:val="004A3D99"/>
    <w:rsid w:val="004A41E0"/>
    <w:rsid w:val="004A4430"/>
    <w:rsid w:val="004A4482"/>
    <w:rsid w:val="004A45DE"/>
    <w:rsid w:val="004A4C14"/>
    <w:rsid w:val="004A4C1F"/>
    <w:rsid w:val="004A523B"/>
    <w:rsid w:val="004A5259"/>
    <w:rsid w:val="004A6173"/>
    <w:rsid w:val="004A632C"/>
    <w:rsid w:val="004A6ADA"/>
    <w:rsid w:val="004A76EE"/>
    <w:rsid w:val="004A78CE"/>
    <w:rsid w:val="004A7F02"/>
    <w:rsid w:val="004B0295"/>
    <w:rsid w:val="004B1802"/>
    <w:rsid w:val="004B1841"/>
    <w:rsid w:val="004B1BDB"/>
    <w:rsid w:val="004B1CCF"/>
    <w:rsid w:val="004B21A4"/>
    <w:rsid w:val="004B27B0"/>
    <w:rsid w:val="004B2A00"/>
    <w:rsid w:val="004B2FED"/>
    <w:rsid w:val="004B385C"/>
    <w:rsid w:val="004B419B"/>
    <w:rsid w:val="004B45A4"/>
    <w:rsid w:val="004B519D"/>
    <w:rsid w:val="004B58B0"/>
    <w:rsid w:val="004B627A"/>
    <w:rsid w:val="004B6373"/>
    <w:rsid w:val="004B63E1"/>
    <w:rsid w:val="004B7090"/>
    <w:rsid w:val="004B7479"/>
    <w:rsid w:val="004C1CFB"/>
    <w:rsid w:val="004C1EA3"/>
    <w:rsid w:val="004C22FA"/>
    <w:rsid w:val="004C32FB"/>
    <w:rsid w:val="004C39CB"/>
    <w:rsid w:val="004C3A02"/>
    <w:rsid w:val="004C3BD6"/>
    <w:rsid w:val="004C3D67"/>
    <w:rsid w:val="004C4249"/>
    <w:rsid w:val="004C4392"/>
    <w:rsid w:val="004C4A54"/>
    <w:rsid w:val="004C514A"/>
    <w:rsid w:val="004C5B1E"/>
    <w:rsid w:val="004C5D1D"/>
    <w:rsid w:val="004C6057"/>
    <w:rsid w:val="004C651C"/>
    <w:rsid w:val="004C655F"/>
    <w:rsid w:val="004C6A95"/>
    <w:rsid w:val="004C710C"/>
    <w:rsid w:val="004C763F"/>
    <w:rsid w:val="004C79A5"/>
    <w:rsid w:val="004C7DDF"/>
    <w:rsid w:val="004C7F05"/>
    <w:rsid w:val="004D0131"/>
    <w:rsid w:val="004D059B"/>
    <w:rsid w:val="004D0650"/>
    <w:rsid w:val="004D07D9"/>
    <w:rsid w:val="004D1429"/>
    <w:rsid w:val="004D1AB9"/>
    <w:rsid w:val="004D3120"/>
    <w:rsid w:val="004D3407"/>
    <w:rsid w:val="004D343B"/>
    <w:rsid w:val="004D3463"/>
    <w:rsid w:val="004D39F7"/>
    <w:rsid w:val="004D3EBB"/>
    <w:rsid w:val="004D45C8"/>
    <w:rsid w:val="004D4CAA"/>
    <w:rsid w:val="004D537F"/>
    <w:rsid w:val="004D55A9"/>
    <w:rsid w:val="004D58F3"/>
    <w:rsid w:val="004D5DD4"/>
    <w:rsid w:val="004D5F1B"/>
    <w:rsid w:val="004D60BB"/>
    <w:rsid w:val="004D63A7"/>
    <w:rsid w:val="004D67FE"/>
    <w:rsid w:val="004D744A"/>
    <w:rsid w:val="004E0681"/>
    <w:rsid w:val="004E0860"/>
    <w:rsid w:val="004E120E"/>
    <w:rsid w:val="004E13F7"/>
    <w:rsid w:val="004E1FB7"/>
    <w:rsid w:val="004E2B87"/>
    <w:rsid w:val="004E2D75"/>
    <w:rsid w:val="004E3080"/>
    <w:rsid w:val="004E3C7B"/>
    <w:rsid w:val="004E43E3"/>
    <w:rsid w:val="004E45C4"/>
    <w:rsid w:val="004E4BDC"/>
    <w:rsid w:val="004E4FA6"/>
    <w:rsid w:val="004E5177"/>
    <w:rsid w:val="004E5552"/>
    <w:rsid w:val="004E5ED0"/>
    <w:rsid w:val="004E5EF2"/>
    <w:rsid w:val="004E69A7"/>
    <w:rsid w:val="004E6D26"/>
    <w:rsid w:val="004E6D8C"/>
    <w:rsid w:val="004E6E4A"/>
    <w:rsid w:val="004E72D1"/>
    <w:rsid w:val="004E7378"/>
    <w:rsid w:val="004E76CC"/>
    <w:rsid w:val="004E76DA"/>
    <w:rsid w:val="004E79A7"/>
    <w:rsid w:val="004F0407"/>
    <w:rsid w:val="004F097B"/>
    <w:rsid w:val="004F15F3"/>
    <w:rsid w:val="004F27B7"/>
    <w:rsid w:val="004F3887"/>
    <w:rsid w:val="004F3D01"/>
    <w:rsid w:val="004F4298"/>
    <w:rsid w:val="004F4E0E"/>
    <w:rsid w:val="004F4EE3"/>
    <w:rsid w:val="004F51BD"/>
    <w:rsid w:val="004F63CC"/>
    <w:rsid w:val="004F682F"/>
    <w:rsid w:val="004F6892"/>
    <w:rsid w:val="004F6F37"/>
    <w:rsid w:val="004F6FAD"/>
    <w:rsid w:val="004F74B4"/>
    <w:rsid w:val="004F7BB5"/>
    <w:rsid w:val="0050086F"/>
    <w:rsid w:val="00500CC3"/>
    <w:rsid w:val="0050195B"/>
    <w:rsid w:val="00501D82"/>
    <w:rsid w:val="00502493"/>
    <w:rsid w:val="005033DB"/>
    <w:rsid w:val="00503408"/>
    <w:rsid w:val="00504C95"/>
    <w:rsid w:val="00505051"/>
    <w:rsid w:val="00505EB5"/>
    <w:rsid w:val="0050654C"/>
    <w:rsid w:val="00506A86"/>
    <w:rsid w:val="00506B95"/>
    <w:rsid w:val="00506E59"/>
    <w:rsid w:val="00507171"/>
    <w:rsid w:val="005076ED"/>
    <w:rsid w:val="005107E8"/>
    <w:rsid w:val="00510936"/>
    <w:rsid w:val="00512054"/>
    <w:rsid w:val="00512467"/>
    <w:rsid w:val="005129B8"/>
    <w:rsid w:val="00512E7D"/>
    <w:rsid w:val="005130A0"/>
    <w:rsid w:val="005133B7"/>
    <w:rsid w:val="00513928"/>
    <w:rsid w:val="00513D6C"/>
    <w:rsid w:val="00513E26"/>
    <w:rsid w:val="00514144"/>
    <w:rsid w:val="00514885"/>
    <w:rsid w:val="005148D7"/>
    <w:rsid w:val="005149A8"/>
    <w:rsid w:val="005149FB"/>
    <w:rsid w:val="00514CD4"/>
    <w:rsid w:val="00515037"/>
    <w:rsid w:val="005154F7"/>
    <w:rsid w:val="005160D1"/>
    <w:rsid w:val="00516433"/>
    <w:rsid w:val="00516A10"/>
    <w:rsid w:val="00516BE8"/>
    <w:rsid w:val="00516C81"/>
    <w:rsid w:val="00516D97"/>
    <w:rsid w:val="00516F6C"/>
    <w:rsid w:val="00516F98"/>
    <w:rsid w:val="005172F1"/>
    <w:rsid w:val="00517368"/>
    <w:rsid w:val="005176B8"/>
    <w:rsid w:val="00517FA8"/>
    <w:rsid w:val="00520074"/>
    <w:rsid w:val="00522191"/>
    <w:rsid w:val="00522393"/>
    <w:rsid w:val="00522470"/>
    <w:rsid w:val="0052247E"/>
    <w:rsid w:val="00522F78"/>
    <w:rsid w:val="0052329A"/>
    <w:rsid w:val="00523FD6"/>
    <w:rsid w:val="00524312"/>
    <w:rsid w:val="00525067"/>
    <w:rsid w:val="00525210"/>
    <w:rsid w:val="005256A0"/>
    <w:rsid w:val="005256CF"/>
    <w:rsid w:val="00525808"/>
    <w:rsid w:val="00525CED"/>
    <w:rsid w:val="00525F63"/>
    <w:rsid w:val="00526146"/>
    <w:rsid w:val="00526367"/>
    <w:rsid w:val="00526BFC"/>
    <w:rsid w:val="0052755F"/>
    <w:rsid w:val="005276CD"/>
    <w:rsid w:val="0053062C"/>
    <w:rsid w:val="00530A93"/>
    <w:rsid w:val="00530CCB"/>
    <w:rsid w:val="00530D02"/>
    <w:rsid w:val="00531343"/>
    <w:rsid w:val="00532A84"/>
    <w:rsid w:val="00532DFB"/>
    <w:rsid w:val="0053312F"/>
    <w:rsid w:val="005337FF"/>
    <w:rsid w:val="00533D1D"/>
    <w:rsid w:val="00534A6B"/>
    <w:rsid w:val="0053505A"/>
    <w:rsid w:val="0053511C"/>
    <w:rsid w:val="00535A4E"/>
    <w:rsid w:val="00535E19"/>
    <w:rsid w:val="00536336"/>
    <w:rsid w:val="00536CD6"/>
    <w:rsid w:val="00537217"/>
    <w:rsid w:val="00540EB8"/>
    <w:rsid w:val="005413A9"/>
    <w:rsid w:val="00541723"/>
    <w:rsid w:val="00541C7A"/>
    <w:rsid w:val="00541ED0"/>
    <w:rsid w:val="005420FA"/>
    <w:rsid w:val="005425CF"/>
    <w:rsid w:val="0054268D"/>
    <w:rsid w:val="00542D1F"/>
    <w:rsid w:val="005437A3"/>
    <w:rsid w:val="00544649"/>
    <w:rsid w:val="0054465D"/>
    <w:rsid w:val="00545346"/>
    <w:rsid w:val="005454C0"/>
    <w:rsid w:val="00546683"/>
    <w:rsid w:val="00546F17"/>
    <w:rsid w:val="0054713F"/>
    <w:rsid w:val="005471F6"/>
    <w:rsid w:val="00547372"/>
    <w:rsid w:val="00551438"/>
    <w:rsid w:val="00551D77"/>
    <w:rsid w:val="00551E90"/>
    <w:rsid w:val="00552362"/>
    <w:rsid w:val="0055273F"/>
    <w:rsid w:val="00552D3F"/>
    <w:rsid w:val="00553059"/>
    <w:rsid w:val="0055319F"/>
    <w:rsid w:val="005533D4"/>
    <w:rsid w:val="00553573"/>
    <w:rsid w:val="005536C2"/>
    <w:rsid w:val="005539DB"/>
    <w:rsid w:val="00553DB4"/>
    <w:rsid w:val="00554370"/>
    <w:rsid w:val="00554E27"/>
    <w:rsid w:val="00555041"/>
    <w:rsid w:val="00555484"/>
    <w:rsid w:val="00556095"/>
    <w:rsid w:val="00556260"/>
    <w:rsid w:val="00556583"/>
    <w:rsid w:val="00556AA2"/>
    <w:rsid w:val="00557728"/>
    <w:rsid w:val="00557DE4"/>
    <w:rsid w:val="00560358"/>
    <w:rsid w:val="00560503"/>
    <w:rsid w:val="00561A75"/>
    <w:rsid w:val="00561DB3"/>
    <w:rsid w:val="005620A8"/>
    <w:rsid w:val="0056226E"/>
    <w:rsid w:val="00562C68"/>
    <w:rsid w:val="005634CC"/>
    <w:rsid w:val="00564381"/>
    <w:rsid w:val="00564432"/>
    <w:rsid w:val="00564816"/>
    <w:rsid w:val="00565037"/>
    <w:rsid w:val="0056542C"/>
    <w:rsid w:val="005654CB"/>
    <w:rsid w:val="00565C68"/>
    <w:rsid w:val="00565EAE"/>
    <w:rsid w:val="00565F83"/>
    <w:rsid w:val="005662C1"/>
    <w:rsid w:val="0056676D"/>
    <w:rsid w:val="00567008"/>
    <w:rsid w:val="0056791B"/>
    <w:rsid w:val="00567CFD"/>
    <w:rsid w:val="00570217"/>
    <w:rsid w:val="00570280"/>
    <w:rsid w:val="00570632"/>
    <w:rsid w:val="00570D1B"/>
    <w:rsid w:val="00571FC3"/>
    <w:rsid w:val="00572753"/>
    <w:rsid w:val="00572866"/>
    <w:rsid w:val="00572A70"/>
    <w:rsid w:val="00572E21"/>
    <w:rsid w:val="005730E2"/>
    <w:rsid w:val="00573145"/>
    <w:rsid w:val="005737E5"/>
    <w:rsid w:val="00573830"/>
    <w:rsid w:val="005741A2"/>
    <w:rsid w:val="00575B0D"/>
    <w:rsid w:val="00575F76"/>
    <w:rsid w:val="00576627"/>
    <w:rsid w:val="005777DA"/>
    <w:rsid w:val="0057785D"/>
    <w:rsid w:val="00577B8C"/>
    <w:rsid w:val="005802D4"/>
    <w:rsid w:val="00580BB4"/>
    <w:rsid w:val="00582279"/>
    <w:rsid w:val="00582C8B"/>
    <w:rsid w:val="00582F71"/>
    <w:rsid w:val="0058397F"/>
    <w:rsid w:val="0058417C"/>
    <w:rsid w:val="005849D7"/>
    <w:rsid w:val="00584AA2"/>
    <w:rsid w:val="00584D68"/>
    <w:rsid w:val="00584E89"/>
    <w:rsid w:val="00585062"/>
    <w:rsid w:val="0058507D"/>
    <w:rsid w:val="0058556C"/>
    <w:rsid w:val="0058610F"/>
    <w:rsid w:val="00586B83"/>
    <w:rsid w:val="00586CFE"/>
    <w:rsid w:val="005875E9"/>
    <w:rsid w:val="00587AEE"/>
    <w:rsid w:val="00587BA2"/>
    <w:rsid w:val="00587C18"/>
    <w:rsid w:val="00590031"/>
    <w:rsid w:val="005908CE"/>
    <w:rsid w:val="00591160"/>
    <w:rsid w:val="005914CB"/>
    <w:rsid w:val="0059157B"/>
    <w:rsid w:val="00592558"/>
    <w:rsid w:val="00592858"/>
    <w:rsid w:val="0059295F"/>
    <w:rsid w:val="005933BB"/>
    <w:rsid w:val="00593A46"/>
    <w:rsid w:val="00594A02"/>
    <w:rsid w:val="00594ABC"/>
    <w:rsid w:val="00595579"/>
    <w:rsid w:val="0059577F"/>
    <w:rsid w:val="00595900"/>
    <w:rsid w:val="0059650E"/>
    <w:rsid w:val="0059710F"/>
    <w:rsid w:val="005976C7"/>
    <w:rsid w:val="00597B9D"/>
    <w:rsid w:val="00597E24"/>
    <w:rsid w:val="005A0010"/>
    <w:rsid w:val="005A079C"/>
    <w:rsid w:val="005A0D2D"/>
    <w:rsid w:val="005A1135"/>
    <w:rsid w:val="005A1573"/>
    <w:rsid w:val="005A1643"/>
    <w:rsid w:val="005A167F"/>
    <w:rsid w:val="005A1BD1"/>
    <w:rsid w:val="005A23D3"/>
    <w:rsid w:val="005A2446"/>
    <w:rsid w:val="005A2877"/>
    <w:rsid w:val="005A2C3A"/>
    <w:rsid w:val="005A2E47"/>
    <w:rsid w:val="005A3446"/>
    <w:rsid w:val="005A3497"/>
    <w:rsid w:val="005A36DF"/>
    <w:rsid w:val="005A39F1"/>
    <w:rsid w:val="005A40F4"/>
    <w:rsid w:val="005A4F81"/>
    <w:rsid w:val="005A51EF"/>
    <w:rsid w:val="005A54EA"/>
    <w:rsid w:val="005A56A0"/>
    <w:rsid w:val="005A573C"/>
    <w:rsid w:val="005A5B2F"/>
    <w:rsid w:val="005A5D9E"/>
    <w:rsid w:val="005A64AB"/>
    <w:rsid w:val="005A6543"/>
    <w:rsid w:val="005A6EEE"/>
    <w:rsid w:val="005A70B7"/>
    <w:rsid w:val="005A71FA"/>
    <w:rsid w:val="005A73BB"/>
    <w:rsid w:val="005A787C"/>
    <w:rsid w:val="005B0143"/>
    <w:rsid w:val="005B065E"/>
    <w:rsid w:val="005B068F"/>
    <w:rsid w:val="005B12C0"/>
    <w:rsid w:val="005B15E2"/>
    <w:rsid w:val="005B16F6"/>
    <w:rsid w:val="005B199D"/>
    <w:rsid w:val="005B212C"/>
    <w:rsid w:val="005B23B3"/>
    <w:rsid w:val="005B26F5"/>
    <w:rsid w:val="005B2707"/>
    <w:rsid w:val="005B2AF9"/>
    <w:rsid w:val="005B31B3"/>
    <w:rsid w:val="005B3989"/>
    <w:rsid w:val="005B4553"/>
    <w:rsid w:val="005B463C"/>
    <w:rsid w:val="005B47BF"/>
    <w:rsid w:val="005B4A2F"/>
    <w:rsid w:val="005B5489"/>
    <w:rsid w:val="005B61EE"/>
    <w:rsid w:val="005B6397"/>
    <w:rsid w:val="005B6403"/>
    <w:rsid w:val="005B65EA"/>
    <w:rsid w:val="005B6632"/>
    <w:rsid w:val="005B686C"/>
    <w:rsid w:val="005B68B1"/>
    <w:rsid w:val="005B6DF4"/>
    <w:rsid w:val="005B716E"/>
    <w:rsid w:val="005B7DE9"/>
    <w:rsid w:val="005C0140"/>
    <w:rsid w:val="005C048F"/>
    <w:rsid w:val="005C0A71"/>
    <w:rsid w:val="005C0EE3"/>
    <w:rsid w:val="005C1E3A"/>
    <w:rsid w:val="005C24FC"/>
    <w:rsid w:val="005C2B42"/>
    <w:rsid w:val="005C2E65"/>
    <w:rsid w:val="005C303C"/>
    <w:rsid w:val="005C31CD"/>
    <w:rsid w:val="005C39BA"/>
    <w:rsid w:val="005C4213"/>
    <w:rsid w:val="005C5194"/>
    <w:rsid w:val="005C5B0D"/>
    <w:rsid w:val="005C6314"/>
    <w:rsid w:val="005C6EDC"/>
    <w:rsid w:val="005C738C"/>
    <w:rsid w:val="005C76DC"/>
    <w:rsid w:val="005C7ACA"/>
    <w:rsid w:val="005D1082"/>
    <w:rsid w:val="005D1DEA"/>
    <w:rsid w:val="005D221D"/>
    <w:rsid w:val="005D2AC9"/>
    <w:rsid w:val="005D3084"/>
    <w:rsid w:val="005D30BC"/>
    <w:rsid w:val="005D32E8"/>
    <w:rsid w:val="005D36AD"/>
    <w:rsid w:val="005D37CB"/>
    <w:rsid w:val="005D38C3"/>
    <w:rsid w:val="005D4671"/>
    <w:rsid w:val="005D49CE"/>
    <w:rsid w:val="005D4A50"/>
    <w:rsid w:val="005D4CDF"/>
    <w:rsid w:val="005D4D24"/>
    <w:rsid w:val="005D4FEF"/>
    <w:rsid w:val="005D5178"/>
    <w:rsid w:val="005D52CB"/>
    <w:rsid w:val="005D56F9"/>
    <w:rsid w:val="005D57E1"/>
    <w:rsid w:val="005D58D6"/>
    <w:rsid w:val="005D5EC1"/>
    <w:rsid w:val="005D611E"/>
    <w:rsid w:val="005D6276"/>
    <w:rsid w:val="005D6607"/>
    <w:rsid w:val="005D6BD7"/>
    <w:rsid w:val="005D71B2"/>
    <w:rsid w:val="005D7245"/>
    <w:rsid w:val="005E01AD"/>
    <w:rsid w:val="005E0762"/>
    <w:rsid w:val="005E0919"/>
    <w:rsid w:val="005E09E2"/>
    <w:rsid w:val="005E0CFD"/>
    <w:rsid w:val="005E1097"/>
    <w:rsid w:val="005E14AB"/>
    <w:rsid w:val="005E187E"/>
    <w:rsid w:val="005E1D25"/>
    <w:rsid w:val="005E2433"/>
    <w:rsid w:val="005E264E"/>
    <w:rsid w:val="005E26EE"/>
    <w:rsid w:val="005E2AEC"/>
    <w:rsid w:val="005E2B45"/>
    <w:rsid w:val="005E33DB"/>
    <w:rsid w:val="005E432C"/>
    <w:rsid w:val="005E4487"/>
    <w:rsid w:val="005E57EE"/>
    <w:rsid w:val="005E5E8E"/>
    <w:rsid w:val="005E68C3"/>
    <w:rsid w:val="005E77CA"/>
    <w:rsid w:val="005E7A14"/>
    <w:rsid w:val="005F02CA"/>
    <w:rsid w:val="005F05AC"/>
    <w:rsid w:val="005F0B14"/>
    <w:rsid w:val="005F0B7B"/>
    <w:rsid w:val="005F0BE5"/>
    <w:rsid w:val="005F1555"/>
    <w:rsid w:val="005F1946"/>
    <w:rsid w:val="005F2014"/>
    <w:rsid w:val="005F2271"/>
    <w:rsid w:val="005F3460"/>
    <w:rsid w:val="005F3AF6"/>
    <w:rsid w:val="005F40CE"/>
    <w:rsid w:val="005F50E2"/>
    <w:rsid w:val="005F5463"/>
    <w:rsid w:val="005F5A4C"/>
    <w:rsid w:val="005F5BCA"/>
    <w:rsid w:val="005F5C4D"/>
    <w:rsid w:val="005F67F2"/>
    <w:rsid w:val="005F6954"/>
    <w:rsid w:val="005F6EA7"/>
    <w:rsid w:val="005F711B"/>
    <w:rsid w:val="005F7649"/>
    <w:rsid w:val="005F7AD1"/>
    <w:rsid w:val="005F7E46"/>
    <w:rsid w:val="006001B2"/>
    <w:rsid w:val="0060065E"/>
    <w:rsid w:val="00600F98"/>
    <w:rsid w:val="0060110A"/>
    <w:rsid w:val="00601120"/>
    <w:rsid w:val="00601681"/>
    <w:rsid w:val="00601FB4"/>
    <w:rsid w:val="006023BD"/>
    <w:rsid w:val="00602585"/>
    <w:rsid w:val="00602C8E"/>
    <w:rsid w:val="00602D8F"/>
    <w:rsid w:val="006047CD"/>
    <w:rsid w:val="00604951"/>
    <w:rsid w:val="00604EE9"/>
    <w:rsid w:val="00604F61"/>
    <w:rsid w:val="00604FCF"/>
    <w:rsid w:val="00605186"/>
    <w:rsid w:val="00605974"/>
    <w:rsid w:val="00605999"/>
    <w:rsid w:val="006059A6"/>
    <w:rsid w:val="00605A7D"/>
    <w:rsid w:val="00605D97"/>
    <w:rsid w:val="00605F34"/>
    <w:rsid w:val="006067D9"/>
    <w:rsid w:val="006078ED"/>
    <w:rsid w:val="00607C36"/>
    <w:rsid w:val="00607FB9"/>
    <w:rsid w:val="006105C2"/>
    <w:rsid w:val="00610861"/>
    <w:rsid w:val="006113A2"/>
    <w:rsid w:val="00611426"/>
    <w:rsid w:val="00611DBC"/>
    <w:rsid w:val="0061226D"/>
    <w:rsid w:val="006122E9"/>
    <w:rsid w:val="00612B1A"/>
    <w:rsid w:val="00613014"/>
    <w:rsid w:val="00613943"/>
    <w:rsid w:val="00613C6D"/>
    <w:rsid w:val="00613DE3"/>
    <w:rsid w:val="00613E8B"/>
    <w:rsid w:val="00613F7F"/>
    <w:rsid w:val="00614B7A"/>
    <w:rsid w:val="00614E9A"/>
    <w:rsid w:val="006150CE"/>
    <w:rsid w:val="00616123"/>
    <w:rsid w:val="00616130"/>
    <w:rsid w:val="0061625A"/>
    <w:rsid w:val="0061627C"/>
    <w:rsid w:val="0061691F"/>
    <w:rsid w:val="00616C9C"/>
    <w:rsid w:val="0061755F"/>
    <w:rsid w:val="0061791F"/>
    <w:rsid w:val="00617992"/>
    <w:rsid w:val="006179CC"/>
    <w:rsid w:val="00617F43"/>
    <w:rsid w:val="00620A8E"/>
    <w:rsid w:val="0062103A"/>
    <w:rsid w:val="00621687"/>
    <w:rsid w:val="00621C09"/>
    <w:rsid w:val="00622D04"/>
    <w:rsid w:val="00623172"/>
    <w:rsid w:val="00623D35"/>
    <w:rsid w:val="00623E65"/>
    <w:rsid w:val="00624076"/>
    <w:rsid w:val="00624F58"/>
    <w:rsid w:val="00625582"/>
    <w:rsid w:val="00626396"/>
    <w:rsid w:val="0062639D"/>
    <w:rsid w:val="00626F52"/>
    <w:rsid w:val="006272ED"/>
    <w:rsid w:val="0062742B"/>
    <w:rsid w:val="0062769F"/>
    <w:rsid w:val="0062774C"/>
    <w:rsid w:val="006277EB"/>
    <w:rsid w:val="00627AB2"/>
    <w:rsid w:val="00627EFD"/>
    <w:rsid w:val="006303FB"/>
    <w:rsid w:val="006305E0"/>
    <w:rsid w:val="00630659"/>
    <w:rsid w:val="00630705"/>
    <w:rsid w:val="006309A6"/>
    <w:rsid w:val="006310D1"/>
    <w:rsid w:val="00632899"/>
    <w:rsid w:val="00632F4F"/>
    <w:rsid w:val="006339E7"/>
    <w:rsid w:val="006343EF"/>
    <w:rsid w:val="00634538"/>
    <w:rsid w:val="00634C3A"/>
    <w:rsid w:val="0063521F"/>
    <w:rsid w:val="006355BD"/>
    <w:rsid w:val="006356EC"/>
    <w:rsid w:val="00635BC3"/>
    <w:rsid w:val="00635E0F"/>
    <w:rsid w:val="00637027"/>
    <w:rsid w:val="00637B2B"/>
    <w:rsid w:val="00637D52"/>
    <w:rsid w:val="00637DBB"/>
    <w:rsid w:val="00637E77"/>
    <w:rsid w:val="0064085C"/>
    <w:rsid w:val="00640879"/>
    <w:rsid w:val="00641690"/>
    <w:rsid w:val="006417B4"/>
    <w:rsid w:val="00641807"/>
    <w:rsid w:val="00641D70"/>
    <w:rsid w:val="00641F97"/>
    <w:rsid w:val="00642072"/>
    <w:rsid w:val="00642251"/>
    <w:rsid w:val="00642469"/>
    <w:rsid w:val="00642607"/>
    <w:rsid w:val="00642800"/>
    <w:rsid w:val="00642909"/>
    <w:rsid w:val="00642B2C"/>
    <w:rsid w:val="00642F8D"/>
    <w:rsid w:val="00643462"/>
    <w:rsid w:val="006442BA"/>
    <w:rsid w:val="00644A52"/>
    <w:rsid w:val="00644DBD"/>
    <w:rsid w:val="00645150"/>
    <w:rsid w:val="006456F8"/>
    <w:rsid w:val="00645864"/>
    <w:rsid w:val="00645979"/>
    <w:rsid w:val="006460CF"/>
    <w:rsid w:val="006465E6"/>
    <w:rsid w:val="006469AA"/>
    <w:rsid w:val="00646A93"/>
    <w:rsid w:val="00646C62"/>
    <w:rsid w:val="00647065"/>
    <w:rsid w:val="006472A8"/>
    <w:rsid w:val="00647F30"/>
    <w:rsid w:val="006502F8"/>
    <w:rsid w:val="006503D2"/>
    <w:rsid w:val="006508A4"/>
    <w:rsid w:val="00650B18"/>
    <w:rsid w:val="00650BB0"/>
    <w:rsid w:val="006514F1"/>
    <w:rsid w:val="00651A2D"/>
    <w:rsid w:val="00651E4F"/>
    <w:rsid w:val="00651F0E"/>
    <w:rsid w:val="00652177"/>
    <w:rsid w:val="0065247A"/>
    <w:rsid w:val="0065281B"/>
    <w:rsid w:val="00652C63"/>
    <w:rsid w:val="0065352B"/>
    <w:rsid w:val="00653AC4"/>
    <w:rsid w:val="00653FBF"/>
    <w:rsid w:val="00654444"/>
    <w:rsid w:val="00655226"/>
    <w:rsid w:val="00655AF9"/>
    <w:rsid w:val="00655B24"/>
    <w:rsid w:val="00655C0D"/>
    <w:rsid w:val="00655D9E"/>
    <w:rsid w:val="0065658E"/>
    <w:rsid w:val="00656D8E"/>
    <w:rsid w:val="00657034"/>
    <w:rsid w:val="006577C6"/>
    <w:rsid w:val="00657AAD"/>
    <w:rsid w:val="00657B74"/>
    <w:rsid w:val="00657B9F"/>
    <w:rsid w:val="00657E20"/>
    <w:rsid w:val="00657FCC"/>
    <w:rsid w:val="006600F9"/>
    <w:rsid w:val="006601DA"/>
    <w:rsid w:val="0066073A"/>
    <w:rsid w:val="00660A43"/>
    <w:rsid w:val="00661410"/>
    <w:rsid w:val="006627D9"/>
    <w:rsid w:val="00663457"/>
    <w:rsid w:val="00663893"/>
    <w:rsid w:val="00663940"/>
    <w:rsid w:val="0066450C"/>
    <w:rsid w:val="00664EE9"/>
    <w:rsid w:val="00664F55"/>
    <w:rsid w:val="0066592D"/>
    <w:rsid w:val="00665BE2"/>
    <w:rsid w:val="00665C80"/>
    <w:rsid w:val="00665FDA"/>
    <w:rsid w:val="00665FE2"/>
    <w:rsid w:val="0066611E"/>
    <w:rsid w:val="00667B38"/>
    <w:rsid w:val="006702B6"/>
    <w:rsid w:val="00670703"/>
    <w:rsid w:val="00670F9C"/>
    <w:rsid w:val="0067167E"/>
    <w:rsid w:val="00671DA7"/>
    <w:rsid w:val="00673D3E"/>
    <w:rsid w:val="00673D6C"/>
    <w:rsid w:val="00673FFC"/>
    <w:rsid w:val="00674030"/>
    <w:rsid w:val="0067444C"/>
    <w:rsid w:val="006744DA"/>
    <w:rsid w:val="00674982"/>
    <w:rsid w:val="00675022"/>
    <w:rsid w:val="006755ED"/>
    <w:rsid w:val="00675D22"/>
    <w:rsid w:val="00675D35"/>
    <w:rsid w:val="006760E8"/>
    <w:rsid w:val="00677860"/>
    <w:rsid w:val="00677945"/>
    <w:rsid w:val="00677A59"/>
    <w:rsid w:val="00677B11"/>
    <w:rsid w:val="0068071F"/>
    <w:rsid w:val="0068092F"/>
    <w:rsid w:val="006810DD"/>
    <w:rsid w:val="006813FB"/>
    <w:rsid w:val="006815E5"/>
    <w:rsid w:val="00681967"/>
    <w:rsid w:val="00681DD2"/>
    <w:rsid w:val="006821EB"/>
    <w:rsid w:val="006835C9"/>
    <w:rsid w:val="00683712"/>
    <w:rsid w:val="00684278"/>
    <w:rsid w:val="00684875"/>
    <w:rsid w:val="006849B7"/>
    <w:rsid w:val="00684BBA"/>
    <w:rsid w:val="00684EF7"/>
    <w:rsid w:val="006855BC"/>
    <w:rsid w:val="00685CE2"/>
    <w:rsid w:val="00686677"/>
    <w:rsid w:val="006868B0"/>
    <w:rsid w:val="00686F73"/>
    <w:rsid w:val="006870F8"/>
    <w:rsid w:val="00687165"/>
    <w:rsid w:val="00687AC6"/>
    <w:rsid w:val="00687CF8"/>
    <w:rsid w:val="00687DD6"/>
    <w:rsid w:val="006900F2"/>
    <w:rsid w:val="00690258"/>
    <w:rsid w:val="00691BBB"/>
    <w:rsid w:val="00691F7A"/>
    <w:rsid w:val="006923E9"/>
    <w:rsid w:val="00692697"/>
    <w:rsid w:val="00692830"/>
    <w:rsid w:val="00692B46"/>
    <w:rsid w:val="00693D5F"/>
    <w:rsid w:val="00693DF2"/>
    <w:rsid w:val="00693F77"/>
    <w:rsid w:val="00694051"/>
    <w:rsid w:val="00694163"/>
    <w:rsid w:val="0069474B"/>
    <w:rsid w:val="00694D88"/>
    <w:rsid w:val="00694F6B"/>
    <w:rsid w:val="006952BA"/>
    <w:rsid w:val="0069583D"/>
    <w:rsid w:val="00695C8C"/>
    <w:rsid w:val="00695CB8"/>
    <w:rsid w:val="00695DB5"/>
    <w:rsid w:val="00695EA6"/>
    <w:rsid w:val="00697640"/>
    <w:rsid w:val="00697694"/>
    <w:rsid w:val="0069779C"/>
    <w:rsid w:val="0069793F"/>
    <w:rsid w:val="00697B01"/>
    <w:rsid w:val="006A076B"/>
    <w:rsid w:val="006A08A1"/>
    <w:rsid w:val="006A0D7D"/>
    <w:rsid w:val="006A1311"/>
    <w:rsid w:val="006A16D2"/>
    <w:rsid w:val="006A21F2"/>
    <w:rsid w:val="006A23EB"/>
    <w:rsid w:val="006A2EC9"/>
    <w:rsid w:val="006A37DF"/>
    <w:rsid w:val="006A3907"/>
    <w:rsid w:val="006A3BDD"/>
    <w:rsid w:val="006A3BF5"/>
    <w:rsid w:val="006A3CA1"/>
    <w:rsid w:val="006A3D6F"/>
    <w:rsid w:val="006A3F32"/>
    <w:rsid w:val="006A4062"/>
    <w:rsid w:val="006A46CF"/>
    <w:rsid w:val="006A4C26"/>
    <w:rsid w:val="006A4C88"/>
    <w:rsid w:val="006A4CA8"/>
    <w:rsid w:val="006A4E9C"/>
    <w:rsid w:val="006A5057"/>
    <w:rsid w:val="006A63CC"/>
    <w:rsid w:val="006A680D"/>
    <w:rsid w:val="006A68C7"/>
    <w:rsid w:val="006A6AC4"/>
    <w:rsid w:val="006A744E"/>
    <w:rsid w:val="006A7A06"/>
    <w:rsid w:val="006B01EF"/>
    <w:rsid w:val="006B047B"/>
    <w:rsid w:val="006B0FAD"/>
    <w:rsid w:val="006B124D"/>
    <w:rsid w:val="006B1614"/>
    <w:rsid w:val="006B1EA3"/>
    <w:rsid w:val="006B2064"/>
    <w:rsid w:val="006B20F3"/>
    <w:rsid w:val="006B251D"/>
    <w:rsid w:val="006B3255"/>
    <w:rsid w:val="006B37BC"/>
    <w:rsid w:val="006B49E5"/>
    <w:rsid w:val="006B52C1"/>
    <w:rsid w:val="006B6710"/>
    <w:rsid w:val="006B77FF"/>
    <w:rsid w:val="006B7C86"/>
    <w:rsid w:val="006B7CE7"/>
    <w:rsid w:val="006C0431"/>
    <w:rsid w:val="006C1840"/>
    <w:rsid w:val="006C1B43"/>
    <w:rsid w:val="006C1C1D"/>
    <w:rsid w:val="006C2495"/>
    <w:rsid w:val="006C262B"/>
    <w:rsid w:val="006C3243"/>
    <w:rsid w:val="006C393A"/>
    <w:rsid w:val="006C41C2"/>
    <w:rsid w:val="006C431A"/>
    <w:rsid w:val="006C45AF"/>
    <w:rsid w:val="006C55B6"/>
    <w:rsid w:val="006C5922"/>
    <w:rsid w:val="006C5FD7"/>
    <w:rsid w:val="006C6082"/>
    <w:rsid w:val="006C6195"/>
    <w:rsid w:val="006C6438"/>
    <w:rsid w:val="006C67A6"/>
    <w:rsid w:val="006C7033"/>
    <w:rsid w:val="006C7EEC"/>
    <w:rsid w:val="006D054A"/>
    <w:rsid w:val="006D1185"/>
    <w:rsid w:val="006D1D35"/>
    <w:rsid w:val="006D2154"/>
    <w:rsid w:val="006D2A7F"/>
    <w:rsid w:val="006D2E37"/>
    <w:rsid w:val="006D30E9"/>
    <w:rsid w:val="006D39A8"/>
    <w:rsid w:val="006D3DD7"/>
    <w:rsid w:val="006D48DC"/>
    <w:rsid w:val="006D5918"/>
    <w:rsid w:val="006D619F"/>
    <w:rsid w:val="006D6282"/>
    <w:rsid w:val="006D63A1"/>
    <w:rsid w:val="006D68AA"/>
    <w:rsid w:val="006D6BC7"/>
    <w:rsid w:val="006D6C62"/>
    <w:rsid w:val="006D73B7"/>
    <w:rsid w:val="006D73D5"/>
    <w:rsid w:val="006E08BC"/>
    <w:rsid w:val="006E0933"/>
    <w:rsid w:val="006E0C8F"/>
    <w:rsid w:val="006E1090"/>
    <w:rsid w:val="006E195B"/>
    <w:rsid w:val="006E39A2"/>
    <w:rsid w:val="006E39FB"/>
    <w:rsid w:val="006E3B52"/>
    <w:rsid w:val="006E3E99"/>
    <w:rsid w:val="006E3EA3"/>
    <w:rsid w:val="006E3FD8"/>
    <w:rsid w:val="006E565F"/>
    <w:rsid w:val="006E5B04"/>
    <w:rsid w:val="006E6287"/>
    <w:rsid w:val="006E6D4F"/>
    <w:rsid w:val="006E6FA8"/>
    <w:rsid w:val="006E74B5"/>
    <w:rsid w:val="006E7B00"/>
    <w:rsid w:val="006E7B6D"/>
    <w:rsid w:val="006F0446"/>
    <w:rsid w:val="006F0A70"/>
    <w:rsid w:val="006F13AA"/>
    <w:rsid w:val="006F14F3"/>
    <w:rsid w:val="006F1C8B"/>
    <w:rsid w:val="006F2085"/>
    <w:rsid w:val="006F2440"/>
    <w:rsid w:val="006F33FE"/>
    <w:rsid w:val="006F3A06"/>
    <w:rsid w:val="006F3AC2"/>
    <w:rsid w:val="006F3CF3"/>
    <w:rsid w:val="006F3D6F"/>
    <w:rsid w:val="006F4064"/>
    <w:rsid w:val="006F42BC"/>
    <w:rsid w:val="006F4447"/>
    <w:rsid w:val="006F4D97"/>
    <w:rsid w:val="006F57B9"/>
    <w:rsid w:val="006F5E37"/>
    <w:rsid w:val="006F6B27"/>
    <w:rsid w:val="006F6FC4"/>
    <w:rsid w:val="006F70DB"/>
    <w:rsid w:val="006F7D8E"/>
    <w:rsid w:val="00700221"/>
    <w:rsid w:val="007005D7"/>
    <w:rsid w:val="0070089C"/>
    <w:rsid w:val="0070099F"/>
    <w:rsid w:val="00700B7A"/>
    <w:rsid w:val="00700C17"/>
    <w:rsid w:val="00700FCF"/>
    <w:rsid w:val="00700FFF"/>
    <w:rsid w:val="007012D3"/>
    <w:rsid w:val="0070154B"/>
    <w:rsid w:val="00702189"/>
    <w:rsid w:val="0070235E"/>
    <w:rsid w:val="007024EE"/>
    <w:rsid w:val="00702791"/>
    <w:rsid w:val="00703792"/>
    <w:rsid w:val="00703DBC"/>
    <w:rsid w:val="00704233"/>
    <w:rsid w:val="0070445E"/>
    <w:rsid w:val="0070507B"/>
    <w:rsid w:val="00705FE5"/>
    <w:rsid w:val="0070628F"/>
    <w:rsid w:val="0070651B"/>
    <w:rsid w:val="00706686"/>
    <w:rsid w:val="00706A05"/>
    <w:rsid w:val="00710548"/>
    <w:rsid w:val="00710E5C"/>
    <w:rsid w:val="007112BB"/>
    <w:rsid w:val="00711560"/>
    <w:rsid w:val="007116E8"/>
    <w:rsid w:val="0071181B"/>
    <w:rsid w:val="0071212A"/>
    <w:rsid w:val="007137A3"/>
    <w:rsid w:val="007141EA"/>
    <w:rsid w:val="007149B1"/>
    <w:rsid w:val="00714FB7"/>
    <w:rsid w:val="00715CFC"/>
    <w:rsid w:val="00715E19"/>
    <w:rsid w:val="007167C3"/>
    <w:rsid w:val="00717DFD"/>
    <w:rsid w:val="00717F18"/>
    <w:rsid w:val="007203DB"/>
    <w:rsid w:val="00720E11"/>
    <w:rsid w:val="00721468"/>
    <w:rsid w:val="0072164C"/>
    <w:rsid w:val="00722444"/>
    <w:rsid w:val="00722497"/>
    <w:rsid w:val="00722657"/>
    <w:rsid w:val="007226D0"/>
    <w:rsid w:val="00722E6A"/>
    <w:rsid w:val="0072340E"/>
    <w:rsid w:val="00723BE1"/>
    <w:rsid w:val="00723FAC"/>
    <w:rsid w:val="00724704"/>
    <w:rsid w:val="0072473C"/>
    <w:rsid w:val="0072482A"/>
    <w:rsid w:val="00724A87"/>
    <w:rsid w:val="00725663"/>
    <w:rsid w:val="0072573A"/>
    <w:rsid w:val="00725DF9"/>
    <w:rsid w:val="0072686C"/>
    <w:rsid w:val="00726CC9"/>
    <w:rsid w:val="00726D7B"/>
    <w:rsid w:val="00726EA9"/>
    <w:rsid w:val="00726F4B"/>
    <w:rsid w:val="00727327"/>
    <w:rsid w:val="00727813"/>
    <w:rsid w:val="00727A19"/>
    <w:rsid w:val="00727AC9"/>
    <w:rsid w:val="00727C54"/>
    <w:rsid w:val="00727C9C"/>
    <w:rsid w:val="00727E79"/>
    <w:rsid w:val="0073094A"/>
    <w:rsid w:val="00730EA8"/>
    <w:rsid w:val="00731725"/>
    <w:rsid w:val="00731D65"/>
    <w:rsid w:val="0073358E"/>
    <w:rsid w:val="00733895"/>
    <w:rsid w:val="00734533"/>
    <w:rsid w:val="007356AE"/>
    <w:rsid w:val="007356FA"/>
    <w:rsid w:val="0073571F"/>
    <w:rsid w:val="00736579"/>
    <w:rsid w:val="00736705"/>
    <w:rsid w:val="00736B1D"/>
    <w:rsid w:val="00736EBB"/>
    <w:rsid w:val="00737075"/>
    <w:rsid w:val="007372AF"/>
    <w:rsid w:val="0073768C"/>
    <w:rsid w:val="00737D5F"/>
    <w:rsid w:val="00737F79"/>
    <w:rsid w:val="007409C0"/>
    <w:rsid w:val="00740C5F"/>
    <w:rsid w:val="0074141F"/>
    <w:rsid w:val="00741AE2"/>
    <w:rsid w:val="00742112"/>
    <w:rsid w:val="00742180"/>
    <w:rsid w:val="0074239D"/>
    <w:rsid w:val="007424EB"/>
    <w:rsid w:val="007429E6"/>
    <w:rsid w:val="00743C7B"/>
    <w:rsid w:val="00744C75"/>
    <w:rsid w:val="00744EC9"/>
    <w:rsid w:val="00744F0F"/>
    <w:rsid w:val="00745196"/>
    <w:rsid w:val="0074527F"/>
    <w:rsid w:val="00745BCA"/>
    <w:rsid w:val="00746219"/>
    <w:rsid w:val="00746A17"/>
    <w:rsid w:val="00746F86"/>
    <w:rsid w:val="00747098"/>
    <w:rsid w:val="007473BA"/>
    <w:rsid w:val="007474C5"/>
    <w:rsid w:val="00747C01"/>
    <w:rsid w:val="0075035A"/>
    <w:rsid w:val="00750BCB"/>
    <w:rsid w:val="00751011"/>
    <w:rsid w:val="0075143F"/>
    <w:rsid w:val="007516E5"/>
    <w:rsid w:val="00751A19"/>
    <w:rsid w:val="00751B51"/>
    <w:rsid w:val="00751DC0"/>
    <w:rsid w:val="00753BF6"/>
    <w:rsid w:val="00754118"/>
    <w:rsid w:val="00754304"/>
    <w:rsid w:val="0075471A"/>
    <w:rsid w:val="00754A47"/>
    <w:rsid w:val="00754FB6"/>
    <w:rsid w:val="0075589C"/>
    <w:rsid w:val="00756DB2"/>
    <w:rsid w:val="00756F9A"/>
    <w:rsid w:val="0075720E"/>
    <w:rsid w:val="007579AD"/>
    <w:rsid w:val="00757E87"/>
    <w:rsid w:val="007604A6"/>
    <w:rsid w:val="00760808"/>
    <w:rsid w:val="00760D52"/>
    <w:rsid w:val="007612ED"/>
    <w:rsid w:val="007615E2"/>
    <w:rsid w:val="00761A9E"/>
    <w:rsid w:val="00761B65"/>
    <w:rsid w:val="00762302"/>
    <w:rsid w:val="007624A9"/>
    <w:rsid w:val="007626CB"/>
    <w:rsid w:val="0076284C"/>
    <w:rsid w:val="00763095"/>
    <w:rsid w:val="007632FE"/>
    <w:rsid w:val="007633D2"/>
    <w:rsid w:val="00765287"/>
    <w:rsid w:val="007657DD"/>
    <w:rsid w:val="00765874"/>
    <w:rsid w:val="00765BFD"/>
    <w:rsid w:val="00765F3A"/>
    <w:rsid w:val="00765F8E"/>
    <w:rsid w:val="007666B1"/>
    <w:rsid w:val="00766837"/>
    <w:rsid w:val="00766867"/>
    <w:rsid w:val="00767161"/>
    <w:rsid w:val="007676E7"/>
    <w:rsid w:val="00767E74"/>
    <w:rsid w:val="00770280"/>
    <w:rsid w:val="00770367"/>
    <w:rsid w:val="0077050D"/>
    <w:rsid w:val="00770559"/>
    <w:rsid w:val="0077058C"/>
    <w:rsid w:val="00770AF0"/>
    <w:rsid w:val="00770BA5"/>
    <w:rsid w:val="007715DC"/>
    <w:rsid w:val="00771877"/>
    <w:rsid w:val="00771A33"/>
    <w:rsid w:val="00771AF0"/>
    <w:rsid w:val="00771B1E"/>
    <w:rsid w:val="00772691"/>
    <w:rsid w:val="007726A1"/>
    <w:rsid w:val="00772A28"/>
    <w:rsid w:val="00772D39"/>
    <w:rsid w:val="00772E24"/>
    <w:rsid w:val="00772E6E"/>
    <w:rsid w:val="00773701"/>
    <w:rsid w:val="00775243"/>
    <w:rsid w:val="00775B27"/>
    <w:rsid w:val="00775EC9"/>
    <w:rsid w:val="00776491"/>
    <w:rsid w:val="00776599"/>
    <w:rsid w:val="00776E84"/>
    <w:rsid w:val="00777277"/>
    <w:rsid w:val="00777903"/>
    <w:rsid w:val="007804D9"/>
    <w:rsid w:val="007804E9"/>
    <w:rsid w:val="0078057B"/>
    <w:rsid w:val="00780640"/>
    <w:rsid w:val="00780EF1"/>
    <w:rsid w:val="00781249"/>
    <w:rsid w:val="00781A04"/>
    <w:rsid w:val="00781E40"/>
    <w:rsid w:val="00782281"/>
    <w:rsid w:val="00783736"/>
    <w:rsid w:val="00783748"/>
    <w:rsid w:val="00783EB6"/>
    <w:rsid w:val="00783FD6"/>
    <w:rsid w:val="007840BA"/>
    <w:rsid w:val="0078418A"/>
    <w:rsid w:val="00784AE7"/>
    <w:rsid w:val="00784B23"/>
    <w:rsid w:val="00784F8A"/>
    <w:rsid w:val="0078543F"/>
    <w:rsid w:val="00785ABA"/>
    <w:rsid w:val="00785E3F"/>
    <w:rsid w:val="00786212"/>
    <w:rsid w:val="00786749"/>
    <w:rsid w:val="0078683D"/>
    <w:rsid w:val="0078684F"/>
    <w:rsid w:val="00786A1D"/>
    <w:rsid w:val="00786AF2"/>
    <w:rsid w:val="00786C30"/>
    <w:rsid w:val="007873C0"/>
    <w:rsid w:val="00787803"/>
    <w:rsid w:val="00787DE1"/>
    <w:rsid w:val="00790591"/>
    <w:rsid w:val="00790651"/>
    <w:rsid w:val="007906FD"/>
    <w:rsid w:val="007907EE"/>
    <w:rsid w:val="00790929"/>
    <w:rsid w:val="00790DF2"/>
    <w:rsid w:val="00791780"/>
    <w:rsid w:val="0079257B"/>
    <w:rsid w:val="007927F7"/>
    <w:rsid w:val="00793148"/>
    <w:rsid w:val="00793C38"/>
    <w:rsid w:val="00794D02"/>
    <w:rsid w:val="00794DFB"/>
    <w:rsid w:val="00795576"/>
    <w:rsid w:val="00795AF2"/>
    <w:rsid w:val="0079625B"/>
    <w:rsid w:val="0079677F"/>
    <w:rsid w:val="00796CE2"/>
    <w:rsid w:val="00797735"/>
    <w:rsid w:val="00797B9D"/>
    <w:rsid w:val="00797D7F"/>
    <w:rsid w:val="007A0369"/>
    <w:rsid w:val="007A0752"/>
    <w:rsid w:val="007A0C00"/>
    <w:rsid w:val="007A2090"/>
    <w:rsid w:val="007A28ED"/>
    <w:rsid w:val="007A2BC3"/>
    <w:rsid w:val="007A3329"/>
    <w:rsid w:val="007A33DB"/>
    <w:rsid w:val="007A3824"/>
    <w:rsid w:val="007A439D"/>
    <w:rsid w:val="007A4FEA"/>
    <w:rsid w:val="007A54F1"/>
    <w:rsid w:val="007A6D19"/>
    <w:rsid w:val="007A71BF"/>
    <w:rsid w:val="007A73C9"/>
    <w:rsid w:val="007A74A1"/>
    <w:rsid w:val="007A77A6"/>
    <w:rsid w:val="007B0112"/>
    <w:rsid w:val="007B01C2"/>
    <w:rsid w:val="007B039C"/>
    <w:rsid w:val="007B0893"/>
    <w:rsid w:val="007B0D87"/>
    <w:rsid w:val="007B11BD"/>
    <w:rsid w:val="007B12F1"/>
    <w:rsid w:val="007B158C"/>
    <w:rsid w:val="007B1A53"/>
    <w:rsid w:val="007B1B61"/>
    <w:rsid w:val="007B20F2"/>
    <w:rsid w:val="007B2CBB"/>
    <w:rsid w:val="007B363F"/>
    <w:rsid w:val="007B42E8"/>
    <w:rsid w:val="007B466F"/>
    <w:rsid w:val="007B4CC2"/>
    <w:rsid w:val="007B62FA"/>
    <w:rsid w:val="007B63FD"/>
    <w:rsid w:val="007B6B96"/>
    <w:rsid w:val="007B770C"/>
    <w:rsid w:val="007B776B"/>
    <w:rsid w:val="007B77ED"/>
    <w:rsid w:val="007C0885"/>
    <w:rsid w:val="007C17F8"/>
    <w:rsid w:val="007C1B2F"/>
    <w:rsid w:val="007C2853"/>
    <w:rsid w:val="007C2981"/>
    <w:rsid w:val="007C3077"/>
    <w:rsid w:val="007C3BC4"/>
    <w:rsid w:val="007C4334"/>
    <w:rsid w:val="007C4D5F"/>
    <w:rsid w:val="007C55E2"/>
    <w:rsid w:val="007C56E4"/>
    <w:rsid w:val="007C5B57"/>
    <w:rsid w:val="007C66C9"/>
    <w:rsid w:val="007D02FB"/>
    <w:rsid w:val="007D0373"/>
    <w:rsid w:val="007D03B6"/>
    <w:rsid w:val="007D069C"/>
    <w:rsid w:val="007D0C21"/>
    <w:rsid w:val="007D0FD5"/>
    <w:rsid w:val="007D12F0"/>
    <w:rsid w:val="007D1A20"/>
    <w:rsid w:val="007D20F4"/>
    <w:rsid w:val="007D2297"/>
    <w:rsid w:val="007D2593"/>
    <w:rsid w:val="007D2B9A"/>
    <w:rsid w:val="007D2C9F"/>
    <w:rsid w:val="007D334D"/>
    <w:rsid w:val="007D3833"/>
    <w:rsid w:val="007D3C57"/>
    <w:rsid w:val="007D3E11"/>
    <w:rsid w:val="007D4562"/>
    <w:rsid w:val="007D4946"/>
    <w:rsid w:val="007D4DBB"/>
    <w:rsid w:val="007D5057"/>
    <w:rsid w:val="007D55F5"/>
    <w:rsid w:val="007D56F7"/>
    <w:rsid w:val="007D5714"/>
    <w:rsid w:val="007D592B"/>
    <w:rsid w:val="007D5C67"/>
    <w:rsid w:val="007D5FDF"/>
    <w:rsid w:val="007D659C"/>
    <w:rsid w:val="007D662D"/>
    <w:rsid w:val="007D669D"/>
    <w:rsid w:val="007D671E"/>
    <w:rsid w:val="007D68AC"/>
    <w:rsid w:val="007D6B3B"/>
    <w:rsid w:val="007D6B99"/>
    <w:rsid w:val="007D7524"/>
    <w:rsid w:val="007E0046"/>
    <w:rsid w:val="007E069B"/>
    <w:rsid w:val="007E0F0C"/>
    <w:rsid w:val="007E0F60"/>
    <w:rsid w:val="007E143B"/>
    <w:rsid w:val="007E1458"/>
    <w:rsid w:val="007E1F60"/>
    <w:rsid w:val="007E1FF0"/>
    <w:rsid w:val="007E2FF6"/>
    <w:rsid w:val="007E30D0"/>
    <w:rsid w:val="007E3138"/>
    <w:rsid w:val="007E382F"/>
    <w:rsid w:val="007E4C8D"/>
    <w:rsid w:val="007E5037"/>
    <w:rsid w:val="007E5BDD"/>
    <w:rsid w:val="007E5C8E"/>
    <w:rsid w:val="007E6344"/>
    <w:rsid w:val="007E6435"/>
    <w:rsid w:val="007E7217"/>
    <w:rsid w:val="007E734F"/>
    <w:rsid w:val="007E7568"/>
    <w:rsid w:val="007F00B7"/>
    <w:rsid w:val="007F09A7"/>
    <w:rsid w:val="007F1306"/>
    <w:rsid w:val="007F1338"/>
    <w:rsid w:val="007F161B"/>
    <w:rsid w:val="007F182B"/>
    <w:rsid w:val="007F18F3"/>
    <w:rsid w:val="007F1A2C"/>
    <w:rsid w:val="007F1CF5"/>
    <w:rsid w:val="007F1EBC"/>
    <w:rsid w:val="007F232A"/>
    <w:rsid w:val="007F2CC3"/>
    <w:rsid w:val="007F2D68"/>
    <w:rsid w:val="007F4882"/>
    <w:rsid w:val="007F55FC"/>
    <w:rsid w:val="007F58D2"/>
    <w:rsid w:val="007F5B90"/>
    <w:rsid w:val="007F5BB5"/>
    <w:rsid w:val="007F5FF9"/>
    <w:rsid w:val="007F647B"/>
    <w:rsid w:val="007F65AB"/>
    <w:rsid w:val="007F7482"/>
    <w:rsid w:val="007F7638"/>
    <w:rsid w:val="007F77AC"/>
    <w:rsid w:val="007F7A4B"/>
    <w:rsid w:val="008003D3"/>
    <w:rsid w:val="0080097C"/>
    <w:rsid w:val="0080149F"/>
    <w:rsid w:val="00801A4E"/>
    <w:rsid w:val="00801B6F"/>
    <w:rsid w:val="008028AE"/>
    <w:rsid w:val="00802A5C"/>
    <w:rsid w:val="00802A94"/>
    <w:rsid w:val="008037B9"/>
    <w:rsid w:val="00803EC6"/>
    <w:rsid w:val="0080419A"/>
    <w:rsid w:val="00804782"/>
    <w:rsid w:val="00805B12"/>
    <w:rsid w:val="00805B84"/>
    <w:rsid w:val="00806883"/>
    <w:rsid w:val="0080719C"/>
    <w:rsid w:val="00810080"/>
    <w:rsid w:val="00810BD2"/>
    <w:rsid w:val="00810E14"/>
    <w:rsid w:val="00810E49"/>
    <w:rsid w:val="00811282"/>
    <w:rsid w:val="00811486"/>
    <w:rsid w:val="00812013"/>
    <w:rsid w:val="0081243F"/>
    <w:rsid w:val="00812AC1"/>
    <w:rsid w:val="00813555"/>
    <w:rsid w:val="00813959"/>
    <w:rsid w:val="00814BC4"/>
    <w:rsid w:val="00814EA9"/>
    <w:rsid w:val="00815830"/>
    <w:rsid w:val="008158D5"/>
    <w:rsid w:val="0081645B"/>
    <w:rsid w:val="00816EE1"/>
    <w:rsid w:val="008174B9"/>
    <w:rsid w:val="008175E6"/>
    <w:rsid w:val="00817616"/>
    <w:rsid w:val="008202FE"/>
    <w:rsid w:val="00820B1B"/>
    <w:rsid w:val="008211D4"/>
    <w:rsid w:val="00821856"/>
    <w:rsid w:val="008229C6"/>
    <w:rsid w:val="00823084"/>
    <w:rsid w:val="0082369C"/>
    <w:rsid w:val="00823F33"/>
    <w:rsid w:val="00823FB4"/>
    <w:rsid w:val="00824516"/>
    <w:rsid w:val="0082456D"/>
    <w:rsid w:val="00824D9E"/>
    <w:rsid w:val="0082539D"/>
    <w:rsid w:val="008263E5"/>
    <w:rsid w:val="00826A03"/>
    <w:rsid w:val="00826B3B"/>
    <w:rsid w:val="00826BC8"/>
    <w:rsid w:val="00826C0D"/>
    <w:rsid w:val="008300CC"/>
    <w:rsid w:val="0083085F"/>
    <w:rsid w:val="00830CF7"/>
    <w:rsid w:val="00830F4E"/>
    <w:rsid w:val="008313A5"/>
    <w:rsid w:val="008313FF"/>
    <w:rsid w:val="00831550"/>
    <w:rsid w:val="00831E79"/>
    <w:rsid w:val="008323E0"/>
    <w:rsid w:val="00832B6C"/>
    <w:rsid w:val="00832CD6"/>
    <w:rsid w:val="00833034"/>
    <w:rsid w:val="008332F4"/>
    <w:rsid w:val="00833D77"/>
    <w:rsid w:val="00833FF8"/>
    <w:rsid w:val="00834018"/>
    <w:rsid w:val="00834115"/>
    <w:rsid w:val="00834A21"/>
    <w:rsid w:val="00834A85"/>
    <w:rsid w:val="008351C4"/>
    <w:rsid w:val="00835921"/>
    <w:rsid w:val="0083603B"/>
    <w:rsid w:val="008361E8"/>
    <w:rsid w:val="00837393"/>
    <w:rsid w:val="00837CCC"/>
    <w:rsid w:val="00837D94"/>
    <w:rsid w:val="00837E92"/>
    <w:rsid w:val="008400BB"/>
    <w:rsid w:val="00840DC3"/>
    <w:rsid w:val="008412F4"/>
    <w:rsid w:val="00841E35"/>
    <w:rsid w:val="008420D5"/>
    <w:rsid w:val="00842294"/>
    <w:rsid w:val="00842885"/>
    <w:rsid w:val="00842A2D"/>
    <w:rsid w:val="00842CC7"/>
    <w:rsid w:val="008430EE"/>
    <w:rsid w:val="00843978"/>
    <w:rsid w:val="00844390"/>
    <w:rsid w:val="00844941"/>
    <w:rsid w:val="008451FA"/>
    <w:rsid w:val="00845C95"/>
    <w:rsid w:val="00845CF5"/>
    <w:rsid w:val="008460BB"/>
    <w:rsid w:val="00846D56"/>
    <w:rsid w:val="00846EF9"/>
    <w:rsid w:val="00850126"/>
    <w:rsid w:val="008505B5"/>
    <w:rsid w:val="00850EDC"/>
    <w:rsid w:val="0085153A"/>
    <w:rsid w:val="008522CF"/>
    <w:rsid w:val="00852858"/>
    <w:rsid w:val="00852D54"/>
    <w:rsid w:val="0085325D"/>
    <w:rsid w:val="00853696"/>
    <w:rsid w:val="0085384F"/>
    <w:rsid w:val="00854082"/>
    <w:rsid w:val="00854608"/>
    <w:rsid w:val="008549E3"/>
    <w:rsid w:val="008553E4"/>
    <w:rsid w:val="008572C9"/>
    <w:rsid w:val="00857403"/>
    <w:rsid w:val="00857620"/>
    <w:rsid w:val="008601DE"/>
    <w:rsid w:val="00861195"/>
    <w:rsid w:val="00861581"/>
    <w:rsid w:val="0086169F"/>
    <w:rsid w:val="00861A45"/>
    <w:rsid w:val="00861F0A"/>
    <w:rsid w:val="00862437"/>
    <w:rsid w:val="00862922"/>
    <w:rsid w:val="00862991"/>
    <w:rsid w:val="008629C8"/>
    <w:rsid w:val="00862F6F"/>
    <w:rsid w:val="0086329C"/>
    <w:rsid w:val="00863593"/>
    <w:rsid w:val="00863B07"/>
    <w:rsid w:val="008640FD"/>
    <w:rsid w:val="00864656"/>
    <w:rsid w:val="00864C58"/>
    <w:rsid w:val="00864C69"/>
    <w:rsid w:val="00864CB7"/>
    <w:rsid w:val="00865178"/>
    <w:rsid w:val="00865509"/>
    <w:rsid w:val="00865DE7"/>
    <w:rsid w:val="00865FCF"/>
    <w:rsid w:val="00866458"/>
    <w:rsid w:val="00866607"/>
    <w:rsid w:val="0086670D"/>
    <w:rsid w:val="00866721"/>
    <w:rsid w:val="00866A31"/>
    <w:rsid w:val="00866F51"/>
    <w:rsid w:val="00867236"/>
    <w:rsid w:val="008672C4"/>
    <w:rsid w:val="00867AB2"/>
    <w:rsid w:val="00867C27"/>
    <w:rsid w:val="008709C0"/>
    <w:rsid w:val="00870A28"/>
    <w:rsid w:val="00871913"/>
    <w:rsid w:val="00872371"/>
    <w:rsid w:val="00872745"/>
    <w:rsid w:val="00872750"/>
    <w:rsid w:val="008728E8"/>
    <w:rsid w:val="00872D98"/>
    <w:rsid w:val="0087342A"/>
    <w:rsid w:val="0087344D"/>
    <w:rsid w:val="00873563"/>
    <w:rsid w:val="00873820"/>
    <w:rsid w:val="008739CA"/>
    <w:rsid w:val="008745BA"/>
    <w:rsid w:val="008745D2"/>
    <w:rsid w:val="00875162"/>
    <w:rsid w:val="008754A1"/>
    <w:rsid w:val="00876088"/>
    <w:rsid w:val="00876431"/>
    <w:rsid w:val="00876F34"/>
    <w:rsid w:val="00877452"/>
    <w:rsid w:val="00877453"/>
    <w:rsid w:val="008778B0"/>
    <w:rsid w:val="00877A6F"/>
    <w:rsid w:val="00877D33"/>
    <w:rsid w:val="00877F88"/>
    <w:rsid w:val="00880183"/>
    <w:rsid w:val="008803CF"/>
    <w:rsid w:val="0088060F"/>
    <w:rsid w:val="0088187B"/>
    <w:rsid w:val="00881A10"/>
    <w:rsid w:val="00881D38"/>
    <w:rsid w:val="00881E64"/>
    <w:rsid w:val="00882082"/>
    <w:rsid w:val="00882242"/>
    <w:rsid w:val="00882CAB"/>
    <w:rsid w:val="00882D97"/>
    <w:rsid w:val="00882FB9"/>
    <w:rsid w:val="00883AB6"/>
    <w:rsid w:val="00883B2D"/>
    <w:rsid w:val="00883BAC"/>
    <w:rsid w:val="00885463"/>
    <w:rsid w:val="00885DAF"/>
    <w:rsid w:val="00885E6B"/>
    <w:rsid w:val="0088604F"/>
    <w:rsid w:val="00886347"/>
    <w:rsid w:val="008863B0"/>
    <w:rsid w:val="008868CB"/>
    <w:rsid w:val="00886D79"/>
    <w:rsid w:val="00886DCE"/>
    <w:rsid w:val="00886F0C"/>
    <w:rsid w:val="008874EA"/>
    <w:rsid w:val="00887C49"/>
    <w:rsid w:val="008901A9"/>
    <w:rsid w:val="00890666"/>
    <w:rsid w:val="008907F9"/>
    <w:rsid w:val="00890AD8"/>
    <w:rsid w:val="00890B1C"/>
    <w:rsid w:val="00890BB2"/>
    <w:rsid w:val="00891323"/>
    <w:rsid w:val="00891A15"/>
    <w:rsid w:val="00891D96"/>
    <w:rsid w:val="00891EDF"/>
    <w:rsid w:val="0089250E"/>
    <w:rsid w:val="00893390"/>
    <w:rsid w:val="008944B6"/>
    <w:rsid w:val="00894643"/>
    <w:rsid w:val="008946FE"/>
    <w:rsid w:val="008947B9"/>
    <w:rsid w:val="008948A9"/>
    <w:rsid w:val="0089513C"/>
    <w:rsid w:val="008959FE"/>
    <w:rsid w:val="00895F39"/>
    <w:rsid w:val="00895F3F"/>
    <w:rsid w:val="0089619D"/>
    <w:rsid w:val="00896D2B"/>
    <w:rsid w:val="00897008"/>
    <w:rsid w:val="00897713"/>
    <w:rsid w:val="008978D7"/>
    <w:rsid w:val="00897AF1"/>
    <w:rsid w:val="008A024B"/>
    <w:rsid w:val="008A030B"/>
    <w:rsid w:val="008A0B4C"/>
    <w:rsid w:val="008A0F51"/>
    <w:rsid w:val="008A1D5A"/>
    <w:rsid w:val="008A276F"/>
    <w:rsid w:val="008A2FA1"/>
    <w:rsid w:val="008A3045"/>
    <w:rsid w:val="008A34FE"/>
    <w:rsid w:val="008A3609"/>
    <w:rsid w:val="008A3893"/>
    <w:rsid w:val="008A39ED"/>
    <w:rsid w:val="008A3EC9"/>
    <w:rsid w:val="008A55D9"/>
    <w:rsid w:val="008A5979"/>
    <w:rsid w:val="008A66A1"/>
    <w:rsid w:val="008A6A4C"/>
    <w:rsid w:val="008A6F5A"/>
    <w:rsid w:val="008A7AD9"/>
    <w:rsid w:val="008B016E"/>
    <w:rsid w:val="008B017B"/>
    <w:rsid w:val="008B0806"/>
    <w:rsid w:val="008B0B0D"/>
    <w:rsid w:val="008B0D5B"/>
    <w:rsid w:val="008B0E9F"/>
    <w:rsid w:val="008B13DF"/>
    <w:rsid w:val="008B29CE"/>
    <w:rsid w:val="008B2E9C"/>
    <w:rsid w:val="008B3649"/>
    <w:rsid w:val="008B3BD5"/>
    <w:rsid w:val="008B3CCC"/>
    <w:rsid w:val="008B4A20"/>
    <w:rsid w:val="008B4CBB"/>
    <w:rsid w:val="008B4E4D"/>
    <w:rsid w:val="008B5754"/>
    <w:rsid w:val="008B57AC"/>
    <w:rsid w:val="008B5C0C"/>
    <w:rsid w:val="008B63D1"/>
    <w:rsid w:val="008B6579"/>
    <w:rsid w:val="008B6974"/>
    <w:rsid w:val="008B7131"/>
    <w:rsid w:val="008B73B1"/>
    <w:rsid w:val="008C03C9"/>
    <w:rsid w:val="008C0A44"/>
    <w:rsid w:val="008C0F3E"/>
    <w:rsid w:val="008C1732"/>
    <w:rsid w:val="008C1AB7"/>
    <w:rsid w:val="008C1E2C"/>
    <w:rsid w:val="008C1EEA"/>
    <w:rsid w:val="008C2463"/>
    <w:rsid w:val="008C2F82"/>
    <w:rsid w:val="008C3425"/>
    <w:rsid w:val="008C3583"/>
    <w:rsid w:val="008C36B6"/>
    <w:rsid w:val="008C37C6"/>
    <w:rsid w:val="008C37D4"/>
    <w:rsid w:val="008C45DF"/>
    <w:rsid w:val="008C492C"/>
    <w:rsid w:val="008C4AA4"/>
    <w:rsid w:val="008C53A0"/>
    <w:rsid w:val="008C6067"/>
    <w:rsid w:val="008C6721"/>
    <w:rsid w:val="008C720A"/>
    <w:rsid w:val="008C7C74"/>
    <w:rsid w:val="008C7F21"/>
    <w:rsid w:val="008D00CD"/>
    <w:rsid w:val="008D0128"/>
    <w:rsid w:val="008D01DE"/>
    <w:rsid w:val="008D03E5"/>
    <w:rsid w:val="008D0C89"/>
    <w:rsid w:val="008D1316"/>
    <w:rsid w:val="008D1550"/>
    <w:rsid w:val="008D1B91"/>
    <w:rsid w:val="008D215B"/>
    <w:rsid w:val="008D2331"/>
    <w:rsid w:val="008D2851"/>
    <w:rsid w:val="008D28F1"/>
    <w:rsid w:val="008D2F6D"/>
    <w:rsid w:val="008D2F87"/>
    <w:rsid w:val="008D347E"/>
    <w:rsid w:val="008D36F5"/>
    <w:rsid w:val="008D4012"/>
    <w:rsid w:val="008D414E"/>
    <w:rsid w:val="008D4300"/>
    <w:rsid w:val="008D488A"/>
    <w:rsid w:val="008D50DE"/>
    <w:rsid w:val="008D50F8"/>
    <w:rsid w:val="008D5422"/>
    <w:rsid w:val="008D5511"/>
    <w:rsid w:val="008D5823"/>
    <w:rsid w:val="008D589E"/>
    <w:rsid w:val="008D5D3C"/>
    <w:rsid w:val="008D612A"/>
    <w:rsid w:val="008D61CA"/>
    <w:rsid w:val="008D63B4"/>
    <w:rsid w:val="008D647A"/>
    <w:rsid w:val="008D6699"/>
    <w:rsid w:val="008D68B4"/>
    <w:rsid w:val="008D6D81"/>
    <w:rsid w:val="008D76A4"/>
    <w:rsid w:val="008D7C44"/>
    <w:rsid w:val="008D7FAF"/>
    <w:rsid w:val="008E06FC"/>
    <w:rsid w:val="008E07FB"/>
    <w:rsid w:val="008E096C"/>
    <w:rsid w:val="008E1344"/>
    <w:rsid w:val="008E15FC"/>
    <w:rsid w:val="008E17FC"/>
    <w:rsid w:val="008E2759"/>
    <w:rsid w:val="008E2B4E"/>
    <w:rsid w:val="008E2E47"/>
    <w:rsid w:val="008E3A59"/>
    <w:rsid w:val="008E3DE6"/>
    <w:rsid w:val="008E48C8"/>
    <w:rsid w:val="008E4A54"/>
    <w:rsid w:val="008E4B44"/>
    <w:rsid w:val="008E516F"/>
    <w:rsid w:val="008E51C9"/>
    <w:rsid w:val="008E531D"/>
    <w:rsid w:val="008E56AE"/>
    <w:rsid w:val="008E5956"/>
    <w:rsid w:val="008E5E87"/>
    <w:rsid w:val="008E659B"/>
    <w:rsid w:val="008E6625"/>
    <w:rsid w:val="008E664E"/>
    <w:rsid w:val="008E6F86"/>
    <w:rsid w:val="008E7662"/>
    <w:rsid w:val="008E7682"/>
    <w:rsid w:val="008E7BB4"/>
    <w:rsid w:val="008F00A6"/>
    <w:rsid w:val="008F06FC"/>
    <w:rsid w:val="008F1141"/>
    <w:rsid w:val="008F1A6E"/>
    <w:rsid w:val="008F2A92"/>
    <w:rsid w:val="008F3347"/>
    <w:rsid w:val="008F3445"/>
    <w:rsid w:val="008F368B"/>
    <w:rsid w:val="008F36F0"/>
    <w:rsid w:val="008F38CC"/>
    <w:rsid w:val="008F4C23"/>
    <w:rsid w:val="008F5EE4"/>
    <w:rsid w:val="008F614D"/>
    <w:rsid w:val="008F68C7"/>
    <w:rsid w:val="008F6A2E"/>
    <w:rsid w:val="008F708F"/>
    <w:rsid w:val="008F7251"/>
    <w:rsid w:val="008F7DAE"/>
    <w:rsid w:val="0090038C"/>
    <w:rsid w:val="009005C9"/>
    <w:rsid w:val="00901344"/>
    <w:rsid w:val="00901AC3"/>
    <w:rsid w:val="00901DA6"/>
    <w:rsid w:val="0090205B"/>
    <w:rsid w:val="009027F6"/>
    <w:rsid w:val="00903076"/>
    <w:rsid w:val="0090364C"/>
    <w:rsid w:val="00903D27"/>
    <w:rsid w:val="00904697"/>
    <w:rsid w:val="009048EA"/>
    <w:rsid w:val="00904E6F"/>
    <w:rsid w:val="00904F1A"/>
    <w:rsid w:val="00905043"/>
    <w:rsid w:val="00905547"/>
    <w:rsid w:val="00905B31"/>
    <w:rsid w:val="00905E7E"/>
    <w:rsid w:val="009077BE"/>
    <w:rsid w:val="009100B4"/>
    <w:rsid w:val="00910D7C"/>
    <w:rsid w:val="00910EF0"/>
    <w:rsid w:val="00911017"/>
    <w:rsid w:val="00911285"/>
    <w:rsid w:val="0091152B"/>
    <w:rsid w:val="009117B4"/>
    <w:rsid w:val="00912037"/>
    <w:rsid w:val="0091214C"/>
    <w:rsid w:val="0091242C"/>
    <w:rsid w:val="0091254C"/>
    <w:rsid w:val="0091339F"/>
    <w:rsid w:val="009136DB"/>
    <w:rsid w:val="0091389C"/>
    <w:rsid w:val="00913904"/>
    <w:rsid w:val="00913A2E"/>
    <w:rsid w:val="00914FA1"/>
    <w:rsid w:val="00914FA9"/>
    <w:rsid w:val="009150EE"/>
    <w:rsid w:val="00915118"/>
    <w:rsid w:val="0091560F"/>
    <w:rsid w:val="009159C0"/>
    <w:rsid w:val="009161FD"/>
    <w:rsid w:val="009162D0"/>
    <w:rsid w:val="009166B1"/>
    <w:rsid w:val="009169D4"/>
    <w:rsid w:val="00917667"/>
    <w:rsid w:val="00917D9B"/>
    <w:rsid w:val="00917FED"/>
    <w:rsid w:val="009203C1"/>
    <w:rsid w:val="009208F5"/>
    <w:rsid w:val="00920B63"/>
    <w:rsid w:val="009210E1"/>
    <w:rsid w:val="00921336"/>
    <w:rsid w:val="00921699"/>
    <w:rsid w:val="00921923"/>
    <w:rsid w:val="00922230"/>
    <w:rsid w:val="00922A72"/>
    <w:rsid w:val="00922B0A"/>
    <w:rsid w:val="00922D56"/>
    <w:rsid w:val="00922E0C"/>
    <w:rsid w:val="0092341B"/>
    <w:rsid w:val="00923594"/>
    <w:rsid w:val="009236B2"/>
    <w:rsid w:val="009239AF"/>
    <w:rsid w:val="0092439B"/>
    <w:rsid w:val="009243E0"/>
    <w:rsid w:val="009246EA"/>
    <w:rsid w:val="00924944"/>
    <w:rsid w:val="00924DFA"/>
    <w:rsid w:val="00925124"/>
    <w:rsid w:val="009253D5"/>
    <w:rsid w:val="00925461"/>
    <w:rsid w:val="009258B3"/>
    <w:rsid w:val="0092591E"/>
    <w:rsid w:val="00925A5C"/>
    <w:rsid w:val="00925BD4"/>
    <w:rsid w:val="0092643F"/>
    <w:rsid w:val="009267BE"/>
    <w:rsid w:val="00926A6F"/>
    <w:rsid w:val="009270F4"/>
    <w:rsid w:val="00927360"/>
    <w:rsid w:val="009276F7"/>
    <w:rsid w:val="009277BD"/>
    <w:rsid w:val="00927C97"/>
    <w:rsid w:val="00927FEE"/>
    <w:rsid w:val="0093004A"/>
    <w:rsid w:val="00930A05"/>
    <w:rsid w:val="00930BD2"/>
    <w:rsid w:val="00931184"/>
    <w:rsid w:val="00932353"/>
    <w:rsid w:val="00932A0D"/>
    <w:rsid w:val="00932B42"/>
    <w:rsid w:val="0093393F"/>
    <w:rsid w:val="00933B4B"/>
    <w:rsid w:val="0093432B"/>
    <w:rsid w:val="0093533E"/>
    <w:rsid w:val="009353A0"/>
    <w:rsid w:val="009359F1"/>
    <w:rsid w:val="00935E27"/>
    <w:rsid w:val="00936195"/>
    <w:rsid w:val="009361B4"/>
    <w:rsid w:val="00936982"/>
    <w:rsid w:val="00936A34"/>
    <w:rsid w:val="00936BE2"/>
    <w:rsid w:val="00937491"/>
    <w:rsid w:val="0093760A"/>
    <w:rsid w:val="00937981"/>
    <w:rsid w:val="00937F60"/>
    <w:rsid w:val="00940133"/>
    <w:rsid w:val="00940AF4"/>
    <w:rsid w:val="00940B30"/>
    <w:rsid w:val="00940DA0"/>
    <w:rsid w:val="00940F66"/>
    <w:rsid w:val="00941103"/>
    <w:rsid w:val="009411A4"/>
    <w:rsid w:val="0094125E"/>
    <w:rsid w:val="00942298"/>
    <w:rsid w:val="009422EC"/>
    <w:rsid w:val="009424F1"/>
    <w:rsid w:val="0094297E"/>
    <w:rsid w:val="009429CE"/>
    <w:rsid w:val="00942A40"/>
    <w:rsid w:val="00942B58"/>
    <w:rsid w:val="00942C26"/>
    <w:rsid w:val="0094395C"/>
    <w:rsid w:val="00943A17"/>
    <w:rsid w:val="009443CA"/>
    <w:rsid w:val="00944761"/>
    <w:rsid w:val="00944895"/>
    <w:rsid w:val="00944ACD"/>
    <w:rsid w:val="00944EC0"/>
    <w:rsid w:val="00945E10"/>
    <w:rsid w:val="00946170"/>
    <w:rsid w:val="00946635"/>
    <w:rsid w:val="009473CD"/>
    <w:rsid w:val="00947806"/>
    <w:rsid w:val="00947B18"/>
    <w:rsid w:val="00947EA1"/>
    <w:rsid w:val="0095093F"/>
    <w:rsid w:val="009509AE"/>
    <w:rsid w:val="00950BDD"/>
    <w:rsid w:val="009510DB"/>
    <w:rsid w:val="00951366"/>
    <w:rsid w:val="00951452"/>
    <w:rsid w:val="00951825"/>
    <w:rsid w:val="00951ACA"/>
    <w:rsid w:val="00951C13"/>
    <w:rsid w:val="00951D33"/>
    <w:rsid w:val="00952671"/>
    <w:rsid w:val="0095293B"/>
    <w:rsid w:val="009530BF"/>
    <w:rsid w:val="009533F5"/>
    <w:rsid w:val="00953ACE"/>
    <w:rsid w:val="00953B6F"/>
    <w:rsid w:val="00953D98"/>
    <w:rsid w:val="00953F09"/>
    <w:rsid w:val="009543FF"/>
    <w:rsid w:val="00954535"/>
    <w:rsid w:val="00954741"/>
    <w:rsid w:val="00954792"/>
    <w:rsid w:val="00954AD9"/>
    <w:rsid w:val="00955228"/>
    <w:rsid w:val="00955B98"/>
    <w:rsid w:val="00956A18"/>
    <w:rsid w:val="00956DE4"/>
    <w:rsid w:val="00960980"/>
    <w:rsid w:val="0096136A"/>
    <w:rsid w:val="009617E0"/>
    <w:rsid w:val="009625A6"/>
    <w:rsid w:val="009626E5"/>
    <w:rsid w:val="0096383E"/>
    <w:rsid w:val="009639D7"/>
    <w:rsid w:val="00964056"/>
    <w:rsid w:val="009644E0"/>
    <w:rsid w:val="0096496B"/>
    <w:rsid w:val="00965A49"/>
    <w:rsid w:val="00965B98"/>
    <w:rsid w:val="00965BDF"/>
    <w:rsid w:val="0096648F"/>
    <w:rsid w:val="0096778B"/>
    <w:rsid w:val="00967A37"/>
    <w:rsid w:val="00967B1C"/>
    <w:rsid w:val="00967C2E"/>
    <w:rsid w:val="009700C5"/>
    <w:rsid w:val="0097046D"/>
    <w:rsid w:val="0097064C"/>
    <w:rsid w:val="009707F4"/>
    <w:rsid w:val="00970911"/>
    <w:rsid w:val="00970F36"/>
    <w:rsid w:val="0097158E"/>
    <w:rsid w:val="00971A18"/>
    <w:rsid w:val="00971ECD"/>
    <w:rsid w:val="00972310"/>
    <w:rsid w:val="0097265A"/>
    <w:rsid w:val="00972F51"/>
    <w:rsid w:val="0097395E"/>
    <w:rsid w:val="00974567"/>
    <w:rsid w:val="009747BC"/>
    <w:rsid w:val="00974AFA"/>
    <w:rsid w:val="00974BCB"/>
    <w:rsid w:val="00974F57"/>
    <w:rsid w:val="009750E3"/>
    <w:rsid w:val="009752FD"/>
    <w:rsid w:val="009753BE"/>
    <w:rsid w:val="0097552D"/>
    <w:rsid w:val="00976727"/>
    <w:rsid w:val="00976905"/>
    <w:rsid w:val="00976C81"/>
    <w:rsid w:val="00977802"/>
    <w:rsid w:val="0097780D"/>
    <w:rsid w:val="009808FA"/>
    <w:rsid w:val="00980D09"/>
    <w:rsid w:val="00980EF9"/>
    <w:rsid w:val="0098172F"/>
    <w:rsid w:val="00981EA9"/>
    <w:rsid w:val="0098215C"/>
    <w:rsid w:val="00982676"/>
    <w:rsid w:val="009829B3"/>
    <w:rsid w:val="00983AA4"/>
    <w:rsid w:val="00983B18"/>
    <w:rsid w:val="00984052"/>
    <w:rsid w:val="009845FC"/>
    <w:rsid w:val="009847EA"/>
    <w:rsid w:val="009849C0"/>
    <w:rsid w:val="00984F10"/>
    <w:rsid w:val="00984F11"/>
    <w:rsid w:val="00985CF5"/>
    <w:rsid w:val="00985DB3"/>
    <w:rsid w:val="00986A82"/>
    <w:rsid w:val="00986AF1"/>
    <w:rsid w:val="00986BAE"/>
    <w:rsid w:val="00986E6A"/>
    <w:rsid w:val="00986F4B"/>
    <w:rsid w:val="009876B5"/>
    <w:rsid w:val="00987E95"/>
    <w:rsid w:val="00990589"/>
    <w:rsid w:val="00990B57"/>
    <w:rsid w:val="009912C8"/>
    <w:rsid w:val="009918E0"/>
    <w:rsid w:val="009919CB"/>
    <w:rsid w:val="00991BBE"/>
    <w:rsid w:val="00991CF9"/>
    <w:rsid w:val="0099246C"/>
    <w:rsid w:val="009933CB"/>
    <w:rsid w:val="00993466"/>
    <w:rsid w:val="0099381B"/>
    <w:rsid w:val="00993A70"/>
    <w:rsid w:val="009940C7"/>
    <w:rsid w:val="00994673"/>
    <w:rsid w:val="0099479E"/>
    <w:rsid w:val="00994869"/>
    <w:rsid w:val="00994971"/>
    <w:rsid w:val="00994D65"/>
    <w:rsid w:val="0099544C"/>
    <w:rsid w:val="00996397"/>
    <w:rsid w:val="00997176"/>
    <w:rsid w:val="009A0229"/>
    <w:rsid w:val="009A0798"/>
    <w:rsid w:val="009A1442"/>
    <w:rsid w:val="009A18C2"/>
    <w:rsid w:val="009A19DD"/>
    <w:rsid w:val="009A1B92"/>
    <w:rsid w:val="009A23A1"/>
    <w:rsid w:val="009A31BB"/>
    <w:rsid w:val="009A3443"/>
    <w:rsid w:val="009A432F"/>
    <w:rsid w:val="009A4FD2"/>
    <w:rsid w:val="009A4FEF"/>
    <w:rsid w:val="009A507E"/>
    <w:rsid w:val="009A5857"/>
    <w:rsid w:val="009A616B"/>
    <w:rsid w:val="009A64FA"/>
    <w:rsid w:val="009A7CFC"/>
    <w:rsid w:val="009B010D"/>
    <w:rsid w:val="009B0D99"/>
    <w:rsid w:val="009B1B2E"/>
    <w:rsid w:val="009B1C34"/>
    <w:rsid w:val="009B1C8B"/>
    <w:rsid w:val="009B21F3"/>
    <w:rsid w:val="009B2289"/>
    <w:rsid w:val="009B28F0"/>
    <w:rsid w:val="009B2F1E"/>
    <w:rsid w:val="009B3A17"/>
    <w:rsid w:val="009B4800"/>
    <w:rsid w:val="009B57C0"/>
    <w:rsid w:val="009B5A70"/>
    <w:rsid w:val="009B5F2C"/>
    <w:rsid w:val="009B6A95"/>
    <w:rsid w:val="009B7540"/>
    <w:rsid w:val="009B782D"/>
    <w:rsid w:val="009B7E58"/>
    <w:rsid w:val="009B7EC3"/>
    <w:rsid w:val="009C043F"/>
    <w:rsid w:val="009C04AB"/>
    <w:rsid w:val="009C0DEE"/>
    <w:rsid w:val="009C0E4A"/>
    <w:rsid w:val="009C1876"/>
    <w:rsid w:val="009C19D6"/>
    <w:rsid w:val="009C2166"/>
    <w:rsid w:val="009C21B9"/>
    <w:rsid w:val="009C23C1"/>
    <w:rsid w:val="009C25B9"/>
    <w:rsid w:val="009C3611"/>
    <w:rsid w:val="009C3BCF"/>
    <w:rsid w:val="009C45B2"/>
    <w:rsid w:val="009C4CD9"/>
    <w:rsid w:val="009C55B1"/>
    <w:rsid w:val="009C5E59"/>
    <w:rsid w:val="009C6A33"/>
    <w:rsid w:val="009C6E68"/>
    <w:rsid w:val="009C6F2C"/>
    <w:rsid w:val="009C7761"/>
    <w:rsid w:val="009C79F4"/>
    <w:rsid w:val="009C7ED3"/>
    <w:rsid w:val="009D08EB"/>
    <w:rsid w:val="009D1AC7"/>
    <w:rsid w:val="009D21C2"/>
    <w:rsid w:val="009D2A78"/>
    <w:rsid w:val="009D2B19"/>
    <w:rsid w:val="009D2C9C"/>
    <w:rsid w:val="009D32D1"/>
    <w:rsid w:val="009D36E2"/>
    <w:rsid w:val="009D3E07"/>
    <w:rsid w:val="009D43E4"/>
    <w:rsid w:val="009D4D24"/>
    <w:rsid w:val="009D4E92"/>
    <w:rsid w:val="009D4FD3"/>
    <w:rsid w:val="009D5073"/>
    <w:rsid w:val="009D586E"/>
    <w:rsid w:val="009D5C45"/>
    <w:rsid w:val="009D7090"/>
    <w:rsid w:val="009D7694"/>
    <w:rsid w:val="009D7A0E"/>
    <w:rsid w:val="009D7A16"/>
    <w:rsid w:val="009D7F3C"/>
    <w:rsid w:val="009E03C3"/>
    <w:rsid w:val="009E054D"/>
    <w:rsid w:val="009E05B1"/>
    <w:rsid w:val="009E06B1"/>
    <w:rsid w:val="009E0D24"/>
    <w:rsid w:val="009E10B6"/>
    <w:rsid w:val="009E1F3A"/>
    <w:rsid w:val="009E1FB6"/>
    <w:rsid w:val="009E270C"/>
    <w:rsid w:val="009E30D6"/>
    <w:rsid w:val="009E3501"/>
    <w:rsid w:val="009E3520"/>
    <w:rsid w:val="009E38AF"/>
    <w:rsid w:val="009E3A2A"/>
    <w:rsid w:val="009E3AC2"/>
    <w:rsid w:val="009E3AD3"/>
    <w:rsid w:val="009E3DB5"/>
    <w:rsid w:val="009E4145"/>
    <w:rsid w:val="009E4449"/>
    <w:rsid w:val="009E4899"/>
    <w:rsid w:val="009E495E"/>
    <w:rsid w:val="009E507A"/>
    <w:rsid w:val="009E538B"/>
    <w:rsid w:val="009E5467"/>
    <w:rsid w:val="009E5890"/>
    <w:rsid w:val="009E5CE6"/>
    <w:rsid w:val="009E65BD"/>
    <w:rsid w:val="009E69FF"/>
    <w:rsid w:val="009E6A77"/>
    <w:rsid w:val="009E738C"/>
    <w:rsid w:val="009E7445"/>
    <w:rsid w:val="009E766C"/>
    <w:rsid w:val="009E7817"/>
    <w:rsid w:val="009E781D"/>
    <w:rsid w:val="009E7A0C"/>
    <w:rsid w:val="009E7E64"/>
    <w:rsid w:val="009F0084"/>
    <w:rsid w:val="009F0903"/>
    <w:rsid w:val="009F0933"/>
    <w:rsid w:val="009F0D62"/>
    <w:rsid w:val="009F1611"/>
    <w:rsid w:val="009F1F2D"/>
    <w:rsid w:val="009F2191"/>
    <w:rsid w:val="009F2998"/>
    <w:rsid w:val="009F2A67"/>
    <w:rsid w:val="009F2BBD"/>
    <w:rsid w:val="009F2DC0"/>
    <w:rsid w:val="009F3682"/>
    <w:rsid w:val="009F3C0D"/>
    <w:rsid w:val="009F4953"/>
    <w:rsid w:val="009F55E6"/>
    <w:rsid w:val="009F5B92"/>
    <w:rsid w:val="009F6236"/>
    <w:rsid w:val="009F6344"/>
    <w:rsid w:val="009F650B"/>
    <w:rsid w:val="009F6805"/>
    <w:rsid w:val="009F6A95"/>
    <w:rsid w:val="009F6F44"/>
    <w:rsid w:val="009F6F58"/>
    <w:rsid w:val="009F71D7"/>
    <w:rsid w:val="009F780A"/>
    <w:rsid w:val="009F7A76"/>
    <w:rsid w:val="009F7E0B"/>
    <w:rsid w:val="00A007FB"/>
    <w:rsid w:val="00A0089F"/>
    <w:rsid w:val="00A00F46"/>
    <w:rsid w:val="00A017CC"/>
    <w:rsid w:val="00A01B69"/>
    <w:rsid w:val="00A02696"/>
    <w:rsid w:val="00A02703"/>
    <w:rsid w:val="00A02B91"/>
    <w:rsid w:val="00A02D52"/>
    <w:rsid w:val="00A03146"/>
    <w:rsid w:val="00A035DA"/>
    <w:rsid w:val="00A0391F"/>
    <w:rsid w:val="00A03942"/>
    <w:rsid w:val="00A03B2A"/>
    <w:rsid w:val="00A04932"/>
    <w:rsid w:val="00A04F5E"/>
    <w:rsid w:val="00A05655"/>
    <w:rsid w:val="00A062D1"/>
    <w:rsid w:val="00A06B00"/>
    <w:rsid w:val="00A06B79"/>
    <w:rsid w:val="00A06E1D"/>
    <w:rsid w:val="00A07C8A"/>
    <w:rsid w:val="00A07D63"/>
    <w:rsid w:val="00A10373"/>
    <w:rsid w:val="00A10855"/>
    <w:rsid w:val="00A108AF"/>
    <w:rsid w:val="00A11086"/>
    <w:rsid w:val="00A11240"/>
    <w:rsid w:val="00A11374"/>
    <w:rsid w:val="00A113AF"/>
    <w:rsid w:val="00A11675"/>
    <w:rsid w:val="00A119FE"/>
    <w:rsid w:val="00A11A97"/>
    <w:rsid w:val="00A12418"/>
    <w:rsid w:val="00A1255B"/>
    <w:rsid w:val="00A12654"/>
    <w:rsid w:val="00A13AC0"/>
    <w:rsid w:val="00A13C7D"/>
    <w:rsid w:val="00A13DE7"/>
    <w:rsid w:val="00A13EBF"/>
    <w:rsid w:val="00A14C18"/>
    <w:rsid w:val="00A14C9F"/>
    <w:rsid w:val="00A14DBD"/>
    <w:rsid w:val="00A14EC5"/>
    <w:rsid w:val="00A153B9"/>
    <w:rsid w:val="00A15408"/>
    <w:rsid w:val="00A15C90"/>
    <w:rsid w:val="00A15E85"/>
    <w:rsid w:val="00A16810"/>
    <w:rsid w:val="00A16A9C"/>
    <w:rsid w:val="00A16F08"/>
    <w:rsid w:val="00A17B0E"/>
    <w:rsid w:val="00A17D64"/>
    <w:rsid w:val="00A17F62"/>
    <w:rsid w:val="00A2036F"/>
    <w:rsid w:val="00A20677"/>
    <w:rsid w:val="00A21026"/>
    <w:rsid w:val="00A216D9"/>
    <w:rsid w:val="00A223B6"/>
    <w:rsid w:val="00A22AA5"/>
    <w:rsid w:val="00A2364A"/>
    <w:rsid w:val="00A23664"/>
    <w:rsid w:val="00A24001"/>
    <w:rsid w:val="00A24D5F"/>
    <w:rsid w:val="00A254EE"/>
    <w:rsid w:val="00A25E45"/>
    <w:rsid w:val="00A25EB8"/>
    <w:rsid w:val="00A25F1B"/>
    <w:rsid w:val="00A2645A"/>
    <w:rsid w:val="00A278C0"/>
    <w:rsid w:val="00A27B47"/>
    <w:rsid w:val="00A27C36"/>
    <w:rsid w:val="00A304EE"/>
    <w:rsid w:val="00A30903"/>
    <w:rsid w:val="00A309FF"/>
    <w:rsid w:val="00A31440"/>
    <w:rsid w:val="00A315EB"/>
    <w:rsid w:val="00A31672"/>
    <w:rsid w:val="00A31B79"/>
    <w:rsid w:val="00A31C3A"/>
    <w:rsid w:val="00A32687"/>
    <w:rsid w:val="00A32776"/>
    <w:rsid w:val="00A33164"/>
    <w:rsid w:val="00A331C7"/>
    <w:rsid w:val="00A34304"/>
    <w:rsid w:val="00A3543F"/>
    <w:rsid w:val="00A357D3"/>
    <w:rsid w:val="00A35929"/>
    <w:rsid w:val="00A3632C"/>
    <w:rsid w:val="00A363CD"/>
    <w:rsid w:val="00A36A40"/>
    <w:rsid w:val="00A36FE5"/>
    <w:rsid w:val="00A37802"/>
    <w:rsid w:val="00A3790F"/>
    <w:rsid w:val="00A37A33"/>
    <w:rsid w:val="00A40025"/>
    <w:rsid w:val="00A4029B"/>
    <w:rsid w:val="00A41593"/>
    <w:rsid w:val="00A418DB"/>
    <w:rsid w:val="00A41E85"/>
    <w:rsid w:val="00A425F4"/>
    <w:rsid w:val="00A42803"/>
    <w:rsid w:val="00A42E89"/>
    <w:rsid w:val="00A43276"/>
    <w:rsid w:val="00A43739"/>
    <w:rsid w:val="00A43DFD"/>
    <w:rsid w:val="00A4403E"/>
    <w:rsid w:val="00A4407D"/>
    <w:rsid w:val="00A44497"/>
    <w:rsid w:val="00A4466E"/>
    <w:rsid w:val="00A44CB7"/>
    <w:rsid w:val="00A44F26"/>
    <w:rsid w:val="00A45AD3"/>
    <w:rsid w:val="00A45F86"/>
    <w:rsid w:val="00A45FE6"/>
    <w:rsid w:val="00A46067"/>
    <w:rsid w:val="00A465D0"/>
    <w:rsid w:val="00A46ED7"/>
    <w:rsid w:val="00A4771B"/>
    <w:rsid w:val="00A47951"/>
    <w:rsid w:val="00A50468"/>
    <w:rsid w:val="00A5066A"/>
    <w:rsid w:val="00A50C17"/>
    <w:rsid w:val="00A50E8F"/>
    <w:rsid w:val="00A51696"/>
    <w:rsid w:val="00A51FBB"/>
    <w:rsid w:val="00A524B2"/>
    <w:rsid w:val="00A52ECB"/>
    <w:rsid w:val="00A53032"/>
    <w:rsid w:val="00A53C8D"/>
    <w:rsid w:val="00A53C93"/>
    <w:rsid w:val="00A53FAF"/>
    <w:rsid w:val="00A53FD4"/>
    <w:rsid w:val="00A54EBF"/>
    <w:rsid w:val="00A55A9B"/>
    <w:rsid w:val="00A55ADE"/>
    <w:rsid w:val="00A55D83"/>
    <w:rsid w:val="00A56204"/>
    <w:rsid w:val="00A56B17"/>
    <w:rsid w:val="00A56E01"/>
    <w:rsid w:val="00A57ECD"/>
    <w:rsid w:val="00A606D9"/>
    <w:rsid w:val="00A60AD9"/>
    <w:rsid w:val="00A60EF6"/>
    <w:rsid w:val="00A60F09"/>
    <w:rsid w:val="00A615BD"/>
    <w:rsid w:val="00A61AE6"/>
    <w:rsid w:val="00A61CDD"/>
    <w:rsid w:val="00A6258B"/>
    <w:rsid w:val="00A62B83"/>
    <w:rsid w:val="00A62D79"/>
    <w:rsid w:val="00A62DD4"/>
    <w:rsid w:val="00A62DE6"/>
    <w:rsid w:val="00A63F1F"/>
    <w:rsid w:val="00A644A3"/>
    <w:rsid w:val="00A649C9"/>
    <w:rsid w:val="00A64D73"/>
    <w:rsid w:val="00A651F5"/>
    <w:rsid w:val="00A65230"/>
    <w:rsid w:val="00A65242"/>
    <w:rsid w:val="00A65992"/>
    <w:rsid w:val="00A65B68"/>
    <w:rsid w:val="00A65CF7"/>
    <w:rsid w:val="00A664BF"/>
    <w:rsid w:val="00A66535"/>
    <w:rsid w:val="00A666A6"/>
    <w:rsid w:val="00A66FB5"/>
    <w:rsid w:val="00A67749"/>
    <w:rsid w:val="00A678E7"/>
    <w:rsid w:val="00A7063A"/>
    <w:rsid w:val="00A70A21"/>
    <w:rsid w:val="00A70A6E"/>
    <w:rsid w:val="00A70E4E"/>
    <w:rsid w:val="00A71085"/>
    <w:rsid w:val="00A71612"/>
    <w:rsid w:val="00A717FA"/>
    <w:rsid w:val="00A7191D"/>
    <w:rsid w:val="00A71E89"/>
    <w:rsid w:val="00A71FBD"/>
    <w:rsid w:val="00A7202A"/>
    <w:rsid w:val="00A726E6"/>
    <w:rsid w:val="00A72BAE"/>
    <w:rsid w:val="00A72CEC"/>
    <w:rsid w:val="00A72ED1"/>
    <w:rsid w:val="00A73060"/>
    <w:rsid w:val="00A73220"/>
    <w:rsid w:val="00A736D5"/>
    <w:rsid w:val="00A73831"/>
    <w:rsid w:val="00A73BA1"/>
    <w:rsid w:val="00A752A2"/>
    <w:rsid w:val="00A75313"/>
    <w:rsid w:val="00A754C0"/>
    <w:rsid w:val="00A754E5"/>
    <w:rsid w:val="00A75A82"/>
    <w:rsid w:val="00A77429"/>
    <w:rsid w:val="00A775B5"/>
    <w:rsid w:val="00A778BF"/>
    <w:rsid w:val="00A77DA3"/>
    <w:rsid w:val="00A80DC7"/>
    <w:rsid w:val="00A812CB"/>
    <w:rsid w:val="00A82426"/>
    <w:rsid w:val="00A8247C"/>
    <w:rsid w:val="00A82A9A"/>
    <w:rsid w:val="00A8367F"/>
    <w:rsid w:val="00A83C8C"/>
    <w:rsid w:val="00A840E6"/>
    <w:rsid w:val="00A852C3"/>
    <w:rsid w:val="00A8558B"/>
    <w:rsid w:val="00A8558F"/>
    <w:rsid w:val="00A859B9"/>
    <w:rsid w:val="00A85C01"/>
    <w:rsid w:val="00A865B0"/>
    <w:rsid w:val="00A86BC5"/>
    <w:rsid w:val="00A86BDF"/>
    <w:rsid w:val="00A86C78"/>
    <w:rsid w:val="00A86C92"/>
    <w:rsid w:val="00A877A5"/>
    <w:rsid w:val="00A906B4"/>
    <w:rsid w:val="00A90820"/>
    <w:rsid w:val="00A90B11"/>
    <w:rsid w:val="00A9163E"/>
    <w:rsid w:val="00A91C6C"/>
    <w:rsid w:val="00A9252C"/>
    <w:rsid w:val="00A926AB"/>
    <w:rsid w:val="00A928A1"/>
    <w:rsid w:val="00A93070"/>
    <w:rsid w:val="00A9346D"/>
    <w:rsid w:val="00A93475"/>
    <w:rsid w:val="00A935DF"/>
    <w:rsid w:val="00A9476E"/>
    <w:rsid w:val="00A94DB4"/>
    <w:rsid w:val="00A95511"/>
    <w:rsid w:val="00A95767"/>
    <w:rsid w:val="00A9624C"/>
    <w:rsid w:val="00A965B4"/>
    <w:rsid w:val="00A96611"/>
    <w:rsid w:val="00A968E9"/>
    <w:rsid w:val="00A9696B"/>
    <w:rsid w:val="00AA045C"/>
    <w:rsid w:val="00AA0EA0"/>
    <w:rsid w:val="00AA15EC"/>
    <w:rsid w:val="00AA2382"/>
    <w:rsid w:val="00AA2CE3"/>
    <w:rsid w:val="00AA39D4"/>
    <w:rsid w:val="00AA4406"/>
    <w:rsid w:val="00AA44A2"/>
    <w:rsid w:val="00AA467A"/>
    <w:rsid w:val="00AA479C"/>
    <w:rsid w:val="00AA47B2"/>
    <w:rsid w:val="00AA49C9"/>
    <w:rsid w:val="00AA5317"/>
    <w:rsid w:val="00AA5EFD"/>
    <w:rsid w:val="00AA73AF"/>
    <w:rsid w:val="00AA775A"/>
    <w:rsid w:val="00AB01C7"/>
    <w:rsid w:val="00AB0312"/>
    <w:rsid w:val="00AB0313"/>
    <w:rsid w:val="00AB0435"/>
    <w:rsid w:val="00AB0459"/>
    <w:rsid w:val="00AB0EF5"/>
    <w:rsid w:val="00AB0F61"/>
    <w:rsid w:val="00AB187F"/>
    <w:rsid w:val="00AB1F15"/>
    <w:rsid w:val="00AB2054"/>
    <w:rsid w:val="00AB2930"/>
    <w:rsid w:val="00AB3016"/>
    <w:rsid w:val="00AB331D"/>
    <w:rsid w:val="00AB3C1A"/>
    <w:rsid w:val="00AB3F46"/>
    <w:rsid w:val="00AB43AA"/>
    <w:rsid w:val="00AB49EB"/>
    <w:rsid w:val="00AB4B2C"/>
    <w:rsid w:val="00AB4DA6"/>
    <w:rsid w:val="00AB598A"/>
    <w:rsid w:val="00AB64CB"/>
    <w:rsid w:val="00AB6CBA"/>
    <w:rsid w:val="00AB71AA"/>
    <w:rsid w:val="00AB722D"/>
    <w:rsid w:val="00AB74F9"/>
    <w:rsid w:val="00AB78CD"/>
    <w:rsid w:val="00AB7CA5"/>
    <w:rsid w:val="00AC0534"/>
    <w:rsid w:val="00AC0C08"/>
    <w:rsid w:val="00AC15C8"/>
    <w:rsid w:val="00AC25E4"/>
    <w:rsid w:val="00AC2695"/>
    <w:rsid w:val="00AC273A"/>
    <w:rsid w:val="00AC2A32"/>
    <w:rsid w:val="00AC2D03"/>
    <w:rsid w:val="00AC3264"/>
    <w:rsid w:val="00AC32CD"/>
    <w:rsid w:val="00AC34FF"/>
    <w:rsid w:val="00AC3B01"/>
    <w:rsid w:val="00AC42EB"/>
    <w:rsid w:val="00AC5758"/>
    <w:rsid w:val="00AC65BE"/>
    <w:rsid w:val="00AC6CDF"/>
    <w:rsid w:val="00AC7193"/>
    <w:rsid w:val="00AC75D6"/>
    <w:rsid w:val="00AC7638"/>
    <w:rsid w:val="00AC7A40"/>
    <w:rsid w:val="00AC7CCE"/>
    <w:rsid w:val="00AD01DD"/>
    <w:rsid w:val="00AD16D0"/>
    <w:rsid w:val="00AD1B9F"/>
    <w:rsid w:val="00AD2967"/>
    <w:rsid w:val="00AD33F7"/>
    <w:rsid w:val="00AD365C"/>
    <w:rsid w:val="00AD3D8E"/>
    <w:rsid w:val="00AD44FC"/>
    <w:rsid w:val="00AD465A"/>
    <w:rsid w:val="00AD48A3"/>
    <w:rsid w:val="00AD4C07"/>
    <w:rsid w:val="00AD6049"/>
    <w:rsid w:val="00AD65ED"/>
    <w:rsid w:val="00AD6668"/>
    <w:rsid w:val="00AD6B1D"/>
    <w:rsid w:val="00AD70A0"/>
    <w:rsid w:val="00AE0793"/>
    <w:rsid w:val="00AE07E0"/>
    <w:rsid w:val="00AE124F"/>
    <w:rsid w:val="00AE18C4"/>
    <w:rsid w:val="00AE19E0"/>
    <w:rsid w:val="00AE1D33"/>
    <w:rsid w:val="00AE229C"/>
    <w:rsid w:val="00AE2F33"/>
    <w:rsid w:val="00AE3480"/>
    <w:rsid w:val="00AE3B7D"/>
    <w:rsid w:val="00AE49AE"/>
    <w:rsid w:val="00AE537C"/>
    <w:rsid w:val="00AE5FD9"/>
    <w:rsid w:val="00AE6AE0"/>
    <w:rsid w:val="00AE6D40"/>
    <w:rsid w:val="00AE7130"/>
    <w:rsid w:val="00AE7310"/>
    <w:rsid w:val="00AE7DA9"/>
    <w:rsid w:val="00AE7FAF"/>
    <w:rsid w:val="00AF01EB"/>
    <w:rsid w:val="00AF0994"/>
    <w:rsid w:val="00AF0BE6"/>
    <w:rsid w:val="00AF0C05"/>
    <w:rsid w:val="00AF0D47"/>
    <w:rsid w:val="00AF14B2"/>
    <w:rsid w:val="00AF1B46"/>
    <w:rsid w:val="00AF1DD8"/>
    <w:rsid w:val="00AF1FEF"/>
    <w:rsid w:val="00AF2857"/>
    <w:rsid w:val="00AF2C45"/>
    <w:rsid w:val="00AF2D32"/>
    <w:rsid w:val="00AF2F10"/>
    <w:rsid w:val="00AF3320"/>
    <w:rsid w:val="00AF39E9"/>
    <w:rsid w:val="00AF419F"/>
    <w:rsid w:val="00AF4990"/>
    <w:rsid w:val="00AF499E"/>
    <w:rsid w:val="00AF4FF4"/>
    <w:rsid w:val="00AF52FB"/>
    <w:rsid w:val="00AF5848"/>
    <w:rsid w:val="00AF67E9"/>
    <w:rsid w:val="00AF6820"/>
    <w:rsid w:val="00AF79FF"/>
    <w:rsid w:val="00AF7B06"/>
    <w:rsid w:val="00B00576"/>
    <w:rsid w:val="00B00C3C"/>
    <w:rsid w:val="00B01772"/>
    <w:rsid w:val="00B01C38"/>
    <w:rsid w:val="00B01EDF"/>
    <w:rsid w:val="00B024E4"/>
    <w:rsid w:val="00B02659"/>
    <w:rsid w:val="00B02B36"/>
    <w:rsid w:val="00B03394"/>
    <w:rsid w:val="00B034CD"/>
    <w:rsid w:val="00B034FC"/>
    <w:rsid w:val="00B045E7"/>
    <w:rsid w:val="00B04601"/>
    <w:rsid w:val="00B050B6"/>
    <w:rsid w:val="00B0515A"/>
    <w:rsid w:val="00B0526A"/>
    <w:rsid w:val="00B053B7"/>
    <w:rsid w:val="00B05A6A"/>
    <w:rsid w:val="00B05F14"/>
    <w:rsid w:val="00B05F84"/>
    <w:rsid w:val="00B05FD0"/>
    <w:rsid w:val="00B060D2"/>
    <w:rsid w:val="00B07269"/>
    <w:rsid w:val="00B074A1"/>
    <w:rsid w:val="00B07D3E"/>
    <w:rsid w:val="00B07FEC"/>
    <w:rsid w:val="00B1000B"/>
    <w:rsid w:val="00B105FB"/>
    <w:rsid w:val="00B107CA"/>
    <w:rsid w:val="00B109FC"/>
    <w:rsid w:val="00B112AC"/>
    <w:rsid w:val="00B11C87"/>
    <w:rsid w:val="00B11F92"/>
    <w:rsid w:val="00B12EB1"/>
    <w:rsid w:val="00B12FBF"/>
    <w:rsid w:val="00B12FF4"/>
    <w:rsid w:val="00B1415B"/>
    <w:rsid w:val="00B14201"/>
    <w:rsid w:val="00B14ADA"/>
    <w:rsid w:val="00B14ECE"/>
    <w:rsid w:val="00B15363"/>
    <w:rsid w:val="00B1584C"/>
    <w:rsid w:val="00B15BD9"/>
    <w:rsid w:val="00B16009"/>
    <w:rsid w:val="00B16118"/>
    <w:rsid w:val="00B16F18"/>
    <w:rsid w:val="00B17879"/>
    <w:rsid w:val="00B17B03"/>
    <w:rsid w:val="00B17B23"/>
    <w:rsid w:val="00B17D82"/>
    <w:rsid w:val="00B20397"/>
    <w:rsid w:val="00B20689"/>
    <w:rsid w:val="00B206BE"/>
    <w:rsid w:val="00B2086D"/>
    <w:rsid w:val="00B208CE"/>
    <w:rsid w:val="00B2099C"/>
    <w:rsid w:val="00B20BCF"/>
    <w:rsid w:val="00B20CE5"/>
    <w:rsid w:val="00B20D09"/>
    <w:rsid w:val="00B219E6"/>
    <w:rsid w:val="00B220A1"/>
    <w:rsid w:val="00B22159"/>
    <w:rsid w:val="00B22DB1"/>
    <w:rsid w:val="00B22FF3"/>
    <w:rsid w:val="00B23534"/>
    <w:rsid w:val="00B24205"/>
    <w:rsid w:val="00B243F5"/>
    <w:rsid w:val="00B247FC"/>
    <w:rsid w:val="00B24A46"/>
    <w:rsid w:val="00B24DD7"/>
    <w:rsid w:val="00B2526D"/>
    <w:rsid w:val="00B257D8"/>
    <w:rsid w:val="00B25C06"/>
    <w:rsid w:val="00B25DBD"/>
    <w:rsid w:val="00B26692"/>
    <w:rsid w:val="00B268EA"/>
    <w:rsid w:val="00B278C4"/>
    <w:rsid w:val="00B30661"/>
    <w:rsid w:val="00B3068C"/>
    <w:rsid w:val="00B30D16"/>
    <w:rsid w:val="00B31130"/>
    <w:rsid w:val="00B313C0"/>
    <w:rsid w:val="00B3185A"/>
    <w:rsid w:val="00B31961"/>
    <w:rsid w:val="00B31C3A"/>
    <w:rsid w:val="00B31E39"/>
    <w:rsid w:val="00B32003"/>
    <w:rsid w:val="00B32157"/>
    <w:rsid w:val="00B32558"/>
    <w:rsid w:val="00B32599"/>
    <w:rsid w:val="00B331C1"/>
    <w:rsid w:val="00B3353B"/>
    <w:rsid w:val="00B337D3"/>
    <w:rsid w:val="00B33850"/>
    <w:rsid w:val="00B34432"/>
    <w:rsid w:val="00B34F63"/>
    <w:rsid w:val="00B3586E"/>
    <w:rsid w:val="00B369C2"/>
    <w:rsid w:val="00B36AC2"/>
    <w:rsid w:val="00B36AFE"/>
    <w:rsid w:val="00B37151"/>
    <w:rsid w:val="00B3726E"/>
    <w:rsid w:val="00B3791C"/>
    <w:rsid w:val="00B37CE9"/>
    <w:rsid w:val="00B40236"/>
    <w:rsid w:val="00B40682"/>
    <w:rsid w:val="00B40AB3"/>
    <w:rsid w:val="00B40FAD"/>
    <w:rsid w:val="00B40FCB"/>
    <w:rsid w:val="00B4127E"/>
    <w:rsid w:val="00B416BF"/>
    <w:rsid w:val="00B41850"/>
    <w:rsid w:val="00B427AA"/>
    <w:rsid w:val="00B429CC"/>
    <w:rsid w:val="00B42CAF"/>
    <w:rsid w:val="00B42FB2"/>
    <w:rsid w:val="00B44015"/>
    <w:rsid w:val="00B44260"/>
    <w:rsid w:val="00B443A5"/>
    <w:rsid w:val="00B44DD7"/>
    <w:rsid w:val="00B4545E"/>
    <w:rsid w:val="00B45CC0"/>
    <w:rsid w:val="00B45F58"/>
    <w:rsid w:val="00B46422"/>
    <w:rsid w:val="00B46945"/>
    <w:rsid w:val="00B46955"/>
    <w:rsid w:val="00B469A1"/>
    <w:rsid w:val="00B46A32"/>
    <w:rsid w:val="00B46FFE"/>
    <w:rsid w:val="00B47204"/>
    <w:rsid w:val="00B47CA3"/>
    <w:rsid w:val="00B500AC"/>
    <w:rsid w:val="00B50175"/>
    <w:rsid w:val="00B50190"/>
    <w:rsid w:val="00B506A5"/>
    <w:rsid w:val="00B51042"/>
    <w:rsid w:val="00B5137F"/>
    <w:rsid w:val="00B5147E"/>
    <w:rsid w:val="00B520EF"/>
    <w:rsid w:val="00B524CC"/>
    <w:rsid w:val="00B5284B"/>
    <w:rsid w:val="00B52923"/>
    <w:rsid w:val="00B53C28"/>
    <w:rsid w:val="00B53C33"/>
    <w:rsid w:val="00B53CA4"/>
    <w:rsid w:val="00B53D9C"/>
    <w:rsid w:val="00B55139"/>
    <w:rsid w:val="00B554EF"/>
    <w:rsid w:val="00B55DBB"/>
    <w:rsid w:val="00B55EE1"/>
    <w:rsid w:val="00B56B47"/>
    <w:rsid w:val="00B56E88"/>
    <w:rsid w:val="00B56F18"/>
    <w:rsid w:val="00B57061"/>
    <w:rsid w:val="00B57193"/>
    <w:rsid w:val="00B572DB"/>
    <w:rsid w:val="00B5780D"/>
    <w:rsid w:val="00B57A12"/>
    <w:rsid w:val="00B57A94"/>
    <w:rsid w:val="00B60353"/>
    <w:rsid w:val="00B60465"/>
    <w:rsid w:val="00B6081B"/>
    <w:rsid w:val="00B60870"/>
    <w:rsid w:val="00B609DC"/>
    <w:rsid w:val="00B60B2A"/>
    <w:rsid w:val="00B60EB3"/>
    <w:rsid w:val="00B61491"/>
    <w:rsid w:val="00B61841"/>
    <w:rsid w:val="00B61A46"/>
    <w:rsid w:val="00B61B31"/>
    <w:rsid w:val="00B6280E"/>
    <w:rsid w:val="00B628C8"/>
    <w:rsid w:val="00B6344B"/>
    <w:rsid w:val="00B6362C"/>
    <w:rsid w:val="00B6366E"/>
    <w:rsid w:val="00B63B73"/>
    <w:rsid w:val="00B64026"/>
    <w:rsid w:val="00B641A4"/>
    <w:rsid w:val="00B642CC"/>
    <w:rsid w:val="00B64B61"/>
    <w:rsid w:val="00B64CE6"/>
    <w:rsid w:val="00B64F2A"/>
    <w:rsid w:val="00B65046"/>
    <w:rsid w:val="00B65467"/>
    <w:rsid w:val="00B658EB"/>
    <w:rsid w:val="00B65B48"/>
    <w:rsid w:val="00B65EF5"/>
    <w:rsid w:val="00B6625B"/>
    <w:rsid w:val="00B67397"/>
    <w:rsid w:val="00B674D0"/>
    <w:rsid w:val="00B677B2"/>
    <w:rsid w:val="00B678C3"/>
    <w:rsid w:val="00B67D61"/>
    <w:rsid w:val="00B7023A"/>
    <w:rsid w:val="00B7030C"/>
    <w:rsid w:val="00B70AA3"/>
    <w:rsid w:val="00B70AC1"/>
    <w:rsid w:val="00B70B61"/>
    <w:rsid w:val="00B70C5B"/>
    <w:rsid w:val="00B710D7"/>
    <w:rsid w:val="00B710F4"/>
    <w:rsid w:val="00B7121B"/>
    <w:rsid w:val="00B713E4"/>
    <w:rsid w:val="00B7196D"/>
    <w:rsid w:val="00B71A56"/>
    <w:rsid w:val="00B71DD1"/>
    <w:rsid w:val="00B72189"/>
    <w:rsid w:val="00B72237"/>
    <w:rsid w:val="00B724C5"/>
    <w:rsid w:val="00B7270D"/>
    <w:rsid w:val="00B72870"/>
    <w:rsid w:val="00B729F2"/>
    <w:rsid w:val="00B73464"/>
    <w:rsid w:val="00B73561"/>
    <w:rsid w:val="00B74243"/>
    <w:rsid w:val="00B74640"/>
    <w:rsid w:val="00B74D82"/>
    <w:rsid w:val="00B7531E"/>
    <w:rsid w:val="00B75472"/>
    <w:rsid w:val="00B755CE"/>
    <w:rsid w:val="00B75FE4"/>
    <w:rsid w:val="00B75FEF"/>
    <w:rsid w:val="00B76285"/>
    <w:rsid w:val="00B766AA"/>
    <w:rsid w:val="00B76AE4"/>
    <w:rsid w:val="00B77093"/>
    <w:rsid w:val="00B771C5"/>
    <w:rsid w:val="00B77499"/>
    <w:rsid w:val="00B8024F"/>
    <w:rsid w:val="00B80655"/>
    <w:rsid w:val="00B80EFE"/>
    <w:rsid w:val="00B81590"/>
    <w:rsid w:val="00B8165D"/>
    <w:rsid w:val="00B817FF"/>
    <w:rsid w:val="00B81FB3"/>
    <w:rsid w:val="00B82625"/>
    <w:rsid w:val="00B82B09"/>
    <w:rsid w:val="00B82DB1"/>
    <w:rsid w:val="00B82FA5"/>
    <w:rsid w:val="00B8307A"/>
    <w:rsid w:val="00B83F89"/>
    <w:rsid w:val="00B84435"/>
    <w:rsid w:val="00B84515"/>
    <w:rsid w:val="00B853D7"/>
    <w:rsid w:val="00B854A3"/>
    <w:rsid w:val="00B8597D"/>
    <w:rsid w:val="00B85AE6"/>
    <w:rsid w:val="00B85FC6"/>
    <w:rsid w:val="00B86D24"/>
    <w:rsid w:val="00B87331"/>
    <w:rsid w:val="00B87357"/>
    <w:rsid w:val="00B87C5A"/>
    <w:rsid w:val="00B907DF"/>
    <w:rsid w:val="00B9099F"/>
    <w:rsid w:val="00B90CAE"/>
    <w:rsid w:val="00B90E9E"/>
    <w:rsid w:val="00B9123D"/>
    <w:rsid w:val="00B91C33"/>
    <w:rsid w:val="00B91CBA"/>
    <w:rsid w:val="00B91DA8"/>
    <w:rsid w:val="00B9208D"/>
    <w:rsid w:val="00B9239A"/>
    <w:rsid w:val="00B9255A"/>
    <w:rsid w:val="00B92CCC"/>
    <w:rsid w:val="00B9329B"/>
    <w:rsid w:val="00B939DF"/>
    <w:rsid w:val="00B9443F"/>
    <w:rsid w:val="00B94973"/>
    <w:rsid w:val="00B95B69"/>
    <w:rsid w:val="00B95F14"/>
    <w:rsid w:val="00B95F26"/>
    <w:rsid w:val="00B9603F"/>
    <w:rsid w:val="00B96237"/>
    <w:rsid w:val="00B9624F"/>
    <w:rsid w:val="00B968B6"/>
    <w:rsid w:val="00B96F8D"/>
    <w:rsid w:val="00B97305"/>
    <w:rsid w:val="00B978D4"/>
    <w:rsid w:val="00B97B80"/>
    <w:rsid w:val="00BA0139"/>
    <w:rsid w:val="00BA051F"/>
    <w:rsid w:val="00BA0A7D"/>
    <w:rsid w:val="00BA0ABF"/>
    <w:rsid w:val="00BA0C6F"/>
    <w:rsid w:val="00BA0D46"/>
    <w:rsid w:val="00BA10DF"/>
    <w:rsid w:val="00BA1170"/>
    <w:rsid w:val="00BA16F0"/>
    <w:rsid w:val="00BA1ADA"/>
    <w:rsid w:val="00BA24F8"/>
    <w:rsid w:val="00BA2C90"/>
    <w:rsid w:val="00BA3033"/>
    <w:rsid w:val="00BA3CF5"/>
    <w:rsid w:val="00BA488F"/>
    <w:rsid w:val="00BA4ABD"/>
    <w:rsid w:val="00BA4B2F"/>
    <w:rsid w:val="00BA5514"/>
    <w:rsid w:val="00BA57A2"/>
    <w:rsid w:val="00BA57D4"/>
    <w:rsid w:val="00BA5931"/>
    <w:rsid w:val="00BA6A14"/>
    <w:rsid w:val="00BA6C5C"/>
    <w:rsid w:val="00BA730A"/>
    <w:rsid w:val="00BA743D"/>
    <w:rsid w:val="00BB0342"/>
    <w:rsid w:val="00BB178E"/>
    <w:rsid w:val="00BB1A41"/>
    <w:rsid w:val="00BB1C81"/>
    <w:rsid w:val="00BB1C9E"/>
    <w:rsid w:val="00BB287B"/>
    <w:rsid w:val="00BB2B58"/>
    <w:rsid w:val="00BB329B"/>
    <w:rsid w:val="00BB34EA"/>
    <w:rsid w:val="00BB36A8"/>
    <w:rsid w:val="00BB36B4"/>
    <w:rsid w:val="00BB37E4"/>
    <w:rsid w:val="00BB3873"/>
    <w:rsid w:val="00BB39FD"/>
    <w:rsid w:val="00BB3F03"/>
    <w:rsid w:val="00BB42F4"/>
    <w:rsid w:val="00BB4646"/>
    <w:rsid w:val="00BB49E2"/>
    <w:rsid w:val="00BB4C03"/>
    <w:rsid w:val="00BB4C6E"/>
    <w:rsid w:val="00BB4CEC"/>
    <w:rsid w:val="00BB5061"/>
    <w:rsid w:val="00BB53F3"/>
    <w:rsid w:val="00BB592D"/>
    <w:rsid w:val="00BB620C"/>
    <w:rsid w:val="00BB6517"/>
    <w:rsid w:val="00BB6FBA"/>
    <w:rsid w:val="00BB765B"/>
    <w:rsid w:val="00BB7B9A"/>
    <w:rsid w:val="00BC0C52"/>
    <w:rsid w:val="00BC0CB7"/>
    <w:rsid w:val="00BC0F3F"/>
    <w:rsid w:val="00BC1305"/>
    <w:rsid w:val="00BC16FB"/>
    <w:rsid w:val="00BC1795"/>
    <w:rsid w:val="00BC19AF"/>
    <w:rsid w:val="00BC1FC8"/>
    <w:rsid w:val="00BC21F7"/>
    <w:rsid w:val="00BC21FE"/>
    <w:rsid w:val="00BC24EA"/>
    <w:rsid w:val="00BC282C"/>
    <w:rsid w:val="00BC28BA"/>
    <w:rsid w:val="00BC2BCB"/>
    <w:rsid w:val="00BC2E70"/>
    <w:rsid w:val="00BC30B8"/>
    <w:rsid w:val="00BC31AE"/>
    <w:rsid w:val="00BC39C0"/>
    <w:rsid w:val="00BC4A3F"/>
    <w:rsid w:val="00BC4A64"/>
    <w:rsid w:val="00BC6006"/>
    <w:rsid w:val="00BC686F"/>
    <w:rsid w:val="00BC6EFC"/>
    <w:rsid w:val="00BC7324"/>
    <w:rsid w:val="00BC77BD"/>
    <w:rsid w:val="00BC7A86"/>
    <w:rsid w:val="00BD0118"/>
    <w:rsid w:val="00BD01A2"/>
    <w:rsid w:val="00BD034A"/>
    <w:rsid w:val="00BD04A8"/>
    <w:rsid w:val="00BD0EB2"/>
    <w:rsid w:val="00BD17B3"/>
    <w:rsid w:val="00BD245C"/>
    <w:rsid w:val="00BD2E96"/>
    <w:rsid w:val="00BD3006"/>
    <w:rsid w:val="00BD31C9"/>
    <w:rsid w:val="00BD3E08"/>
    <w:rsid w:val="00BD3EC2"/>
    <w:rsid w:val="00BD3F2B"/>
    <w:rsid w:val="00BD419E"/>
    <w:rsid w:val="00BD42E8"/>
    <w:rsid w:val="00BD48C6"/>
    <w:rsid w:val="00BD4917"/>
    <w:rsid w:val="00BD50D5"/>
    <w:rsid w:val="00BD55B2"/>
    <w:rsid w:val="00BD5AAC"/>
    <w:rsid w:val="00BD603B"/>
    <w:rsid w:val="00BD6285"/>
    <w:rsid w:val="00BD6B8C"/>
    <w:rsid w:val="00BD6E72"/>
    <w:rsid w:val="00BD72EF"/>
    <w:rsid w:val="00BD7A77"/>
    <w:rsid w:val="00BD7DEE"/>
    <w:rsid w:val="00BD7ED5"/>
    <w:rsid w:val="00BD7F41"/>
    <w:rsid w:val="00BE0262"/>
    <w:rsid w:val="00BE02EA"/>
    <w:rsid w:val="00BE069A"/>
    <w:rsid w:val="00BE074F"/>
    <w:rsid w:val="00BE0771"/>
    <w:rsid w:val="00BE0A07"/>
    <w:rsid w:val="00BE112C"/>
    <w:rsid w:val="00BE1E11"/>
    <w:rsid w:val="00BE1E47"/>
    <w:rsid w:val="00BE1EC5"/>
    <w:rsid w:val="00BE3202"/>
    <w:rsid w:val="00BE33E1"/>
    <w:rsid w:val="00BE3464"/>
    <w:rsid w:val="00BE38CC"/>
    <w:rsid w:val="00BE4405"/>
    <w:rsid w:val="00BE46E1"/>
    <w:rsid w:val="00BE4FC6"/>
    <w:rsid w:val="00BE5072"/>
    <w:rsid w:val="00BE5586"/>
    <w:rsid w:val="00BE5708"/>
    <w:rsid w:val="00BE5D45"/>
    <w:rsid w:val="00BE5F4E"/>
    <w:rsid w:val="00BE6EAA"/>
    <w:rsid w:val="00BE6F47"/>
    <w:rsid w:val="00BE702C"/>
    <w:rsid w:val="00BE71E6"/>
    <w:rsid w:val="00BE7542"/>
    <w:rsid w:val="00BE77C4"/>
    <w:rsid w:val="00BE782D"/>
    <w:rsid w:val="00BE7953"/>
    <w:rsid w:val="00BF0701"/>
    <w:rsid w:val="00BF0F8C"/>
    <w:rsid w:val="00BF1150"/>
    <w:rsid w:val="00BF13F7"/>
    <w:rsid w:val="00BF18EF"/>
    <w:rsid w:val="00BF2235"/>
    <w:rsid w:val="00BF2407"/>
    <w:rsid w:val="00BF2C01"/>
    <w:rsid w:val="00BF2C36"/>
    <w:rsid w:val="00BF2D44"/>
    <w:rsid w:val="00BF2DB9"/>
    <w:rsid w:val="00BF30CF"/>
    <w:rsid w:val="00BF35C4"/>
    <w:rsid w:val="00BF3F23"/>
    <w:rsid w:val="00BF3FB8"/>
    <w:rsid w:val="00BF4A46"/>
    <w:rsid w:val="00BF4E8A"/>
    <w:rsid w:val="00BF4FD4"/>
    <w:rsid w:val="00BF593D"/>
    <w:rsid w:val="00BF5E42"/>
    <w:rsid w:val="00BF5EEF"/>
    <w:rsid w:val="00BF6125"/>
    <w:rsid w:val="00BF62A4"/>
    <w:rsid w:val="00BF666C"/>
    <w:rsid w:val="00BF6A0E"/>
    <w:rsid w:val="00BF75A1"/>
    <w:rsid w:val="00BF76B2"/>
    <w:rsid w:val="00BF7A94"/>
    <w:rsid w:val="00BF7AB0"/>
    <w:rsid w:val="00BF7C53"/>
    <w:rsid w:val="00BF7D33"/>
    <w:rsid w:val="00BF7DFE"/>
    <w:rsid w:val="00BF7F06"/>
    <w:rsid w:val="00C00316"/>
    <w:rsid w:val="00C00438"/>
    <w:rsid w:val="00C0097C"/>
    <w:rsid w:val="00C00BC6"/>
    <w:rsid w:val="00C00F1F"/>
    <w:rsid w:val="00C02518"/>
    <w:rsid w:val="00C02792"/>
    <w:rsid w:val="00C028C0"/>
    <w:rsid w:val="00C02B2E"/>
    <w:rsid w:val="00C02EEE"/>
    <w:rsid w:val="00C02F13"/>
    <w:rsid w:val="00C0321A"/>
    <w:rsid w:val="00C03352"/>
    <w:rsid w:val="00C03983"/>
    <w:rsid w:val="00C0470A"/>
    <w:rsid w:val="00C04AAE"/>
    <w:rsid w:val="00C04ED1"/>
    <w:rsid w:val="00C052EC"/>
    <w:rsid w:val="00C05C7C"/>
    <w:rsid w:val="00C062D0"/>
    <w:rsid w:val="00C062F9"/>
    <w:rsid w:val="00C06491"/>
    <w:rsid w:val="00C067F9"/>
    <w:rsid w:val="00C06891"/>
    <w:rsid w:val="00C06C17"/>
    <w:rsid w:val="00C0753D"/>
    <w:rsid w:val="00C0786D"/>
    <w:rsid w:val="00C07E2A"/>
    <w:rsid w:val="00C105D3"/>
    <w:rsid w:val="00C10F93"/>
    <w:rsid w:val="00C11706"/>
    <w:rsid w:val="00C1183E"/>
    <w:rsid w:val="00C126B8"/>
    <w:rsid w:val="00C137DC"/>
    <w:rsid w:val="00C144AE"/>
    <w:rsid w:val="00C145E1"/>
    <w:rsid w:val="00C14F81"/>
    <w:rsid w:val="00C15095"/>
    <w:rsid w:val="00C153FB"/>
    <w:rsid w:val="00C154AD"/>
    <w:rsid w:val="00C15626"/>
    <w:rsid w:val="00C1570C"/>
    <w:rsid w:val="00C15FD3"/>
    <w:rsid w:val="00C163DD"/>
    <w:rsid w:val="00C1681F"/>
    <w:rsid w:val="00C173E6"/>
    <w:rsid w:val="00C177BE"/>
    <w:rsid w:val="00C17BBB"/>
    <w:rsid w:val="00C17DB3"/>
    <w:rsid w:val="00C20886"/>
    <w:rsid w:val="00C209AD"/>
    <w:rsid w:val="00C20A27"/>
    <w:rsid w:val="00C20A72"/>
    <w:rsid w:val="00C20CD4"/>
    <w:rsid w:val="00C21BC8"/>
    <w:rsid w:val="00C21BE9"/>
    <w:rsid w:val="00C22234"/>
    <w:rsid w:val="00C22487"/>
    <w:rsid w:val="00C22A93"/>
    <w:rsid w:val="00C22B68"/>
    <w:rsid w:val="00C22CDD"/>
    <w:rsid w:val="00C2310B"/>
    <w:rsid w:val="00C23A03"/>
    <w:rsid w:val="00C2430F"/>
    <w:rsid w:val="00C2452A"/>
    <w:rsid w:val="00C24687"/>
    <w:rsid w:val="00C24C25"/>
    <w:rsid w:val="00C26B2A"/>
    <w:rsid w:val="00C26F64"/>
    <w:rsid w:val="00C27006"/>
    <w:rsid w:val="00C27A49"/>
    <w:rsid w:val="00C311D1"/>
    <w:rsid w:val="00C31318"/>
    <w:rsid w:val="00C31404"/>
    <w:rsid w:val="00C31598"/>
    <w:rsid w:val="00C31814"/>
    <w:rsid w:val="00C31B98"/>
    <w:rsid w:val="00C31F55"/>
    <w:rsid w:val="00C32348"/>
    <w:rsid w:val="00C325EF"/>
    <w:rsid w:val="00C32B2B"/>
    <w:rsid w:val="00C33034"/>
    <w:rsid w:val="00C33DD6"/>
    <w:rsid w:val="00C33E5A"/>
    <w:rsid w:val="00C3404A"/>
    <w:rsid w:val="00C34B8D"/>
    <w:rsid w:val="00C34B90"/>
    <w:rsid w:val="00C352C1"/>
    <w:rsid w:val="00C35DDF"/>
    <w:rsid w:val="00C36873"/>
    <w:rsid w:val="00C37618"/>
    <w:rsid w:val="00C37920"/>
    <w:rsid w:val="00C3794A"/>
    <w:rsid w:val="00C37A1A"/>
    <w:rsid w:val="00C37B0A"/>
    <w:rsid w:val="00C404A3"/>
    <w:rsid w:val="00C4105D"/>
    <w:rsid w:val="00C41431"/>
    <w:rsid w:val="00C41B42"/>
    <w:rsid w:val="00C420E2"/>
    <w:rsid w:val="00C425BD"/>
    <w:rsid w:val="00C43240"/>
    <w:rsid w:val="00C432A5"/>
    <w:rsid w:val="00C434CC"/>
    <w:rsid w:val="00C43704"/>
    <w:rsid w:val="00C43D4F"/>
    <w:rsid w:val="00C43E68"/>
    <w:rsid w:val="00C43EBB"/>
    <w:rsid w:val="00C44A64"/>
    <w:rsid w:val="00C44E28"/>
    <w:rsid w:val="00C44FBA"/>
    <w:rsid w:val="00C45201"/>
    <w:rsid w:val="00C453D9"/>
    <w:rsid w:val="00C4565D"/>
    <w:rsid w:val="00C456B0"/>
    <w:rsid w:val="00C45C17"/>
    <w:rsid w:val="00C45C4E"/>
    <w:rsid w:val="00C45CDD"/>
    <w:rsid w:val="00C45F3C"/>
    <w:rsid w:val="00C468D2"/>
    <w:rsid w:val="00C46E67"/>
    <w:rsid w:val="00C47073"/>
    <w:rsid w:val="00C47F0C"/>
    <w:rsid w:val="00C50A58"/>
    <w:rsid w:val="00C51044"/>
    <w:rsid w:val="00C510DF"/>
    <w:rsid w:val="00C51403"/>
    <w:rsid w:val="00C52781"/>
    <w:rsid w:val="00C5377F"/>
    <w:rsid w:val="00C53A58"/>
    <w:rsid w:val="00C53C1C"/>
    <w:rsid w:val="00C53CA8"/>
    <w:rsid w:val="00C53F6B"/>
    <w:rsid w:val="00C5426B"/>
    <w:rsid w:val="00C54677"/>
    <w:rsid w:val="00C54ADB"/>
    <w:rsid w:val="00C54E4C"/>
    <w:rsid w:val="00C55508"/>
    <w:rsid w:val="00C55CA2"/>
    <w:rsid w:val="00C560DE"/>
    <w:rsid w:val="00C56780"/>
    <w:rsid w:val="00C56D2D"/>
    <w:rsid w:val="00C573E6"/>
    <w:rsid w:val="00C60176"/>
    <w:rsid w:val="00C60208"/>
    <w:rsid w:val="00C60771"/>
    <w:rsid w:val="00C60E7B"/>
    <w:rsid w:val="00C61AF2"/>
    <w:rsid w:val="00C6202F"/>
    <w:rsid w:val="00C621E2"/>
    <w:rsid w:val="00C625B9"/>
    <w:rsid w:val="00C6287D"/>
    <w:rsid w:val="00C62B7C"/>
    <w:rsid w:val="00C62F88"/>
    <w:rsid w:val="00C63248"/>
    <w:rsid w:val="00C63C6F"/>
    <w:rsid w:val="00C655A2"/>
    <w:rsid w:val="00C658DD"/>
    <w:rsid w:val="00C6597E"/>
    <w:rsid w:val="00C65D7C"/>
    <w:rsid w:val="00C65EF3"/>
    <w:rsid w:val="00C6609C"/>
    <w:rsid w:val="00C6630E"/>
    <w:rsid w:val="00C66372"/>
    <w:rsid w:val="00C66412"/>
    <w:rsid w:val="00C66DE9"/>
    <w:rsid w:val="00C66EA8"/>
    <w:rsid w:val="00C67043"/>
    <w:rsid w:val="00C671E8"/>
    <w:rsid w:val="00C6747F"/>
    <w:rsid w:val="00C674C0"/>
    <w:rsid w:val="00C674FB"/>
    <w:rsid w:val="00C70432"/>
    <w:rsid w:val="00C70504"/>
    <w:rsid w:val="00C71463"/>
    <w:rsid w:val="00C716D1"/>
    <w:rsid w:val="00C71E71"/>
    <w:rsid w:val="00C71EE3"/>
    <w:rsid w:val="00C722E7"/>
    <w:rsid w:val="00C72381"/>
    <w:rsid w:val="00C728C5"/>
    <w:rsid w:val="00C72936"/>
    <w:rsid w:val="00C72E25"/>
    <w:rsid w:val="00C74725"/>
    <w:rsid w:val="00C74EFE"/>
    <w:rsid w:val="00C75066"/>
    <w:rsid w:val="00C752AF"/>
    <w:rsid w:val="00C754D1"/>
    <w:rsid w:val="00C7665C"/>
    <w:rsid w:val="00C76696"/>
    <w:rsid w:val="00C76DDB"/>
    <w:rsid w:val="00C77772"/>
    <w:rsid w:val="00C77DB6"/>
    <w:rsid w:val="00C805FF"/>
    <w:rsid w:val="00C80782"/>
    <w:rsid w:val="00C80ED9"/>
    <w:rsid w:val="00C81A34"/>
    <w:rsid w:val="00C81F50"/>
    <w:rsid w:val="00C82306"/>
    <w:rsid w:val="00C828A7"/>
    <w:rsid w:val="00C832D7"/>
    <w:rsid w:val="00C841E1"/>
    <w:rsid w:val="00C84268"/>
    <w:rsid w:val="00C84655"/>
    <w:rsid w:val="00C84720"/>
    <w:rsid w:val="00C84BC7"/>
    <w:rsid w:val="00C84D39"/>
    <w:rsid w:val="00C85E39"/>
    <w:rsid w:val="00C8601C"/>
    <w:rsid w:val="00C86218"/>
    <w:rsid w:val="00C86536"/>
    <w:rsid w:val="00C8682A"/>
    <w:rsid w:val="00C86C96"/>
    <w:rsid w:val="00C86D1E"/>
    <w:rsid w:val="00C86E60"/>
    <w:rsid w:val="00C86FD9"/>
    <w:rsid w:val="00C87091"/>
    <w:rsid w:val="00C8740F"/>
    <w:rsid w:val="00C87513"/>
    <w:rsid w:val="00C87ADB"/>
    <w:rsid w:val="00C906FF"/>
    <w:rsid w:val="00C9103A"/>
    <w:rsid w:val="00C9170B"/>
    <w:rsid w:val="00C917F6"/>
    <w:rsid w:val="00C91BA7"/>
    <w:rsid w:val="00C92B8B"/>
    <w:rsid w:val="00C92C7B"/>
    <w:rsid w:val="00C92D13"/>
    <w:rsid w:val="00C93A45"/>
    <w:rsid w:val="00C940A9"/>
    <w:rsid w:val="00C94BCE"/>
    <w:rsid w:val="00C94BE7"/>
    <w:rsid w:val="00C95536"/>
    <w:rsid w:val="00C95E1A"/>
    <w:rsid w:val="00C96930"/>
    <w:rsid w:val="00C96C9F"/>
    <w:rsid w:val="00C97E8F"/>
    <w:rsid w:val="00CA0B7D"/>
    <w:rsid w:val="00CA1453"/>
    <w:rsid w:val="00CA188D"/>
    <w:rsid w:val="00CA1A75"/>
    <w:rsid w:val="00CA3F64"/>
    <w:rsid w:val="00CA3FF6"/>
    <w:rsid w:val="00CA424A"/>
    <w:rsid w:val="00CA4A7D"/>
    <w:rsid w:val="00CA5134"/>
    <w:rsid w:val="00CA5781"/>
    <w:rsid w:val="00CA5C3E"/>
    <w:rsid w:val="00CA758C"/>
    <w:rsid w:val="00CA7591"/>
    <w:rsid w:val="00CA770F"/>
    <w:rsid w:val="00CA7710"/>
    <w:rsid w:val="00CA772D"/>
    <w:rsid w:val="00CA79C9"/>
    <w:rsid w:val="00CA7BB0"/>
    <w:rsid w:val="00CB0363"/>
    <w:rsid w:val="00CB07B4"/>
    <w:rsid w:val="00CB08A2"/>
    <w:rsid w:val="00CB1018"/>
    <w:rsid w:val="00CB1AEB"/>
    <w:rsid w:val="00CB1C8D"/>
    <w:rsid w:val="00CB2943"/>
    <w:rsid w:val="00CB33E5"/>
    <w:rsid w:val="00CB3D4C"/>
    <w:rsid w:val="00CB3E2B"/>
    <w:rsid w:val="00CB3E9A"/>
    <w:rsid w:val="00CB3FD7"/>
    <w:rsid w:val="00CB4119"/>
    <w:rsid w:val="00CB43C1"/>
    <w:rsid w:val="00CB440E"/>
    <w:rsid w:val="00CB4633"/>
    <w:rsid w:val="00CB467E"/>
    <w:rsid w:val="00CB4B97"/>
    <w:rsid w:val="00CB4DAA"/>
    <w:rsid w:val="00CB4F92"/>
    <w:rsid w:val="00CB5114"/>
    <w:rsid w:val="00CB6387"/>
    <w:rsid w:val="00CB6582"/>
    <w:rsid w:val="00CB6B00"/>
    <w:rsid w:val="00CB7317"/>
    <w:rsid w:val="00CB7788"/>
    <w:rsid w:val="00CB7D5F"/>
    <w:rsid w:val="00CC0166"/>
    <w:rsid w:val="00CC0350"/>
    <w:rsid w:val="00CC16CD"/>
    <w:rsid w:val="00CC2DAE"/>
    <w:rsid w:val="00CC3B6B"/>
    <w:rsid w:val="00CC3F47"/>
    <w:rsid w:val="00CC4481"/>
    <w:rsid w:val="00CC4910"/>
    <w:rsid w:val="00CC53E4"/>
    <w:rsid w:val="00CC5CEC"/>
    <w:rsid w:val="00CC5CFF"/>
    <w:rsid w:val="00CC6312"/>
    <w:rsid w:val="00CC651A"/>
    <w:rsid w:val="00CD0D8E"/>
    <w:rsid w:val="00CD15F3"/>
    <w:rsid w:val="00CD1888"/>
    <w:rsid w:val="00CD22CC"/>
    <w:rsid w:val="00CD25B1"/>
    <w:rsid w:val="00CD26D2"/>
    <w:rsid w:val="00CD28D2"/>
    <w:rsid w:val="00CD2EB4"/>
    <w:rsid w:val="00CD3ABA"/>
    <w:rsid w:val="00CD4745"/>
    <w:rsid w:val="00CD4788"/>
    <w:rsid w:val="00CD4B57"/>
    <w:rsid w:val="00CD4C4F"/>
    <w:rsid w:val="00CD5036"/>
    <w:rsid w:val="00CD549D"/>
    <w:rsid w:val="00CD6293"/>
    <w:rsid w:val="00CD656F"/>
    <w:rsid w:val="00CD69FF"/>
    <w:rsid w:val="00CD6B66"/>
    <w:rsid w:val="00CD7547"/>
    <w:rsid w:val="00CD7870"/>
    <w:rsid w:val="00CD78F7"/>
    <w:rsid w:val="00CD7A74"/>
    <w:rsid w:val="00CE0D04"/>
    <w:rsid w:val="00CE1197"/>
    <w:rsid w:val="00CE11D2"/>
    <w:rsid w:val="00CE1360"/>
    <w:rsid w:val="00CE1A03"/>
    <w:rsid w:val="00CE26DE"/>
    <w:rsid w:val="00CE31B3"/>
    <w:rsid w:val="00CE325F"/>
    <w:rsid w:val="00CE3494"/>
    <w:rsid w:val="00CE3D01"/>
    <w:rsid w:val="00CE42ED"/>
    <w:rsid w:val="00CE43D8"/>
    <w:rsid w:val="00CE4EC0"/>
    <w:rsid w:val="00CE573C"/>
    <w:rsid w:val="00CE5814"/>
    <w:rsid w:val="00CE59C5"/>
    <w:rsid w:val="00CE6AC2"/>
    <w:rsid w:val="00CE6E53"/>
    <w:rsid w:val="00CE752F"/>
    <w:rsid w:val="00CE7B00"/>
    <w:rsid w:val="00CE7B48"/>
    <w:rsid w:val="00CF05B1"/>
    <w:rsid w:val="00CF10F2"/>
    <w:rsid w:val="00CF1AAC"/>
    <w:rsid w:val="00CF1C54"/>
    <w:rsid w:val="00CF1E96"/>
    <w:rsid w:val="00CF258F"/>
    <w:rsid w:val="00CF25CD"/>
    <w:rsid w:val="00CF296B"/>
    <w:rsid w:val="00CF460C"/>
    <w:rsid w:val="00CF4758"/>
    <w:rsid w:val="00CF5823"/>
    <w:rsid w:val="00CF7928"/>
    <w:rsid w:val="00D008A8"/>
    <w:rsid w:val="00D015F5"/>
    <w:rsid w:val="00D01E31"/>
    <w:rsid w:val="00D02420"/>
    <w:rsid w:val="00D0329B"/>
    <w:rsid w:val="00D036F3"/>
    <w:rsid w:val="00D03C48"/>
    <w:rsid w:val="00D03D12"/>
    <w:rsid w:val="00D041C9"/>
    <w:rsid w:val="00D0442A"/>
    <w:rsid w:val="00D0445D"/>
    <w:rsid w:val="00D049F2"/>
    <w:rsid w:val="00D04B5A"/>
    <w:rsid w:val="00D05490"/>
    <w:rsid w:val="00D05588"/>
    <w:rsid w:val="00D05A25"/>
    <w:rsid w:val="00D060E7"/>
    <w:rsid w:val="00D0682C"/>
    <w:rsid w:val="00D07C18"/>
    <w:rsid w:val="00D07D7F"/>
    <w:rsid w:val="00D07F65"/>
    <w:rsid w:val="00D10C4F"/>
    <w:rsid w:val="00D110E3"/>
    <w:rsid w:val="00D11187"/>
    <w:rsid w:val="00D1159B"/>
    <w:rsid w:val="00D11EF8"/>
    <w:rsid w:val="00D1295A"/>
    <w:rsid w:val="00D12BB5"/>
    <w:rsid w:val="00D12CD9"/>
    <w:rsid w:val="00D1346B"/>
    <w:rsid w:val="00D13C76"/>
    <w:rsid w:val="00D14138"/>
    <w:rsid w:val="00D143EB"/>
    <w:rsid w:val="00D14443"/>
    <w:rsid w:val="00D14574"/>
    <w:rsid w:val="00D14CB8"/>
    <w:rsid w:val="00D14CBD"/>
    <w:rsid w:val="00D15D98"/>
    <w:rsid w:val="00D15E74"/>
    <w:rsid w:val="00D16A58"/>
    <w:rsid w:val="00D16E52"/>
    <w:rsid w:val="00D17881"/>
    <w:rsid w:val="00D204ED"/>
    <w:rsid w:val="00D20846"/>
    <w:rsid w:val="00D212F1"/>
    <w:rsid w:val="00D2192E"/>
    <w:rsid w:val="00D221BF"/>
    <w:rsid w:val="00D224AC"/>
    <w:rsid w:val="00D23070"/>
    <w:rsid w:val="00D230ED"/>
    <w:rsid w:val="00D2350D"/>
    <w:rsid w:val="00D235B0"/>
    <w:rsid w:val="00D235CE"/>
    <w:rsid w:val="00D237B9"/>
    <w:rsid w:val="00D2380D"/>
    <w:rsid w:val="00D2414A"/>
    <w:rsid w:val="00D2452F"/>
    <w:rsid w:val="00D248BA"/>
    <w:rsid w:val="00D25664"/>
    <w:rsid w:val="00D259E1"/>
    <w:rsid w:val="00D25B64"/>
    <w:rsid w:val="00D25C88"/>
    <w:rsid w:val="00D26659"/>
    <w:rsid w:val="00D26831"/>
    <w:rsid w:val="00D26B11"/>
    <w:rsid w:val="00D26E79"/>
    <w:rsid w:val="00D27038"/>
    <w:rsid w:val="00D27206"/>
    <w:rsid w:val="00D27295"/>
    <w:rsid w:val="00D27D11"/>
    <w:rsid w:val="00D30488"/>
    <w:rsid w:val="00D30904"/>
    <w:rsid w:val="00D30B4A"/>
    <w:rsid w:val="00D30FF9"/>
    <w:rsid w:val="00D31449"/>
    <w:rsid w:val="00D31B09"/>
    <w:rsid w:val="00D31BBE"/>
    <w:rsid w:val="00D32DAD"/>
    <w:rsid w:val="00D32FC5"/>
    <w:rsid w:val="00D33018"/>
    <w:rsid w:val="00D33188"/>
    <w:rsid w:val="00D33960"/>
    <w:rsid w:val="00D34087"/>
    <w:rsid w:val="00D341A0"/>
    <w:rsid w:val="00D3542F"/>
    <w:rsid w:val="00D36E74"/>
    <w:rsid w:val="00D3730E"/>
    <w:rsid w:val="00D409B4"/>
    <w:rsid w:val="00D41027"/>
    <w:rsid w:val="00D41154"/>
    <w:rsid w:val="00D41914"/>
    <w:rsid w:val="00D42291"/>
    <w:rsid w:val="00D424C8"/>
    <w:rsid w:val="00D42554"/>
    <w:rsid w:val="00D4347A"/>
    <w:rsid w:val="00D435B4"/>
    <w:rsid w:val="00D43996"/>
    <w:rsid w:val="00D449A1"/>
    <w:rsid w:val="00D44F4B"/>
    <w:rsid w:val="00D44FCB"/>
    <w:rsid w:val="00D4516F"/>
    <w:rsid w:val="00D456FA"/>
    <w:rsid w:val="00D4639A"/>
    <w:rsid w:val="00D467C3"/>
    <w:rsid w:val="00D467EF"/>
    <w:rsid w:val="00D46BC2"/>
    <w:rsid w:val="00D47510"/>
    <w:rsid w:val="00D478BD"/>
    <w:rsid w:val="00D50368"/>
    <w:rsid w:val="00D50472"/>
    <w:rsid w:val="00D50C7F"/>
    <w:rsid w:val="00D50F0A"/>
    <w:rsid w:val="00D50FBD"/>
    <w:rsid w:val="00D51279"/>
    <w:rsid w:val="00D5138E"/>
    <w:rsid w:val="00D51AB4"/>
    <w:rsid w:val="00D51D57"/>
    <w:rsid w:val="00D51DB1"/>
    <w:rsid w:val="00D52057"/>
    <w:rsid w:val="00D52751"/>
    <w:rsid w:val="00D52EDA"/>
    <w:rsid w:val="00D533C0"/>
    <w:rsid w:val="00D53D4F"/>
    <w:rsid w:val="00D545E0"/>
    <w:rsid w:val="00D54994"/>
    <w:rsid w:val="00D54A41"/>
    <w:rsid w:val="00D54FC2"/>
    <w:rsid w:val="00D556C9"/>
    <w:rsid w:val="00D55F7D"/>
    <w:rsid w:val="00D56374"/>
    <w:rsid w:val="00D563D2"/>
    <w:rsid w:val="00D56854"/>
    <w:rsid w:val="00D571FE"/>
    <w:rsid w:val="00D57959"/>
    <w:rsid w:val="00D579C1"/>
    <w:rsid w:val="00D57A01"/>
    <w:rsid w:val="00D57B9D"/>
    <w:rsid w:val="00D57E2B"/>
    <w:rsid w:val="00D601FB"/>
    <w:rsid w:val="00D6114E"/>
    <w:rsid w:val="00D61455"/>
    <w:rsid w:val="00D61841"/>
    <w:rsid w:val="00D61BA3"/>
    <w:rsid w:val="00D61C90"/>
    <w:rsid w:val="00D61E27"/>
    <w:rsid w:val="00D61E3B"/>
    <w:rsid w:val="00D634FF"/>
    <w:rsid w:val="00D637E9"/>
    <w:rsid w:val="00D6394E"/>
    <w:rsid w:val="00D63B0A"/>
    <w:rsid w:val="00D63ED1"/>
    <w:rsid w:val="00D64334"/>
    <w:rsid w:val="00D6456A"/>
    <w:rsid w:val="00D648D0"/>
    <w:rsid w:val="00D65073"/>
    <w:rsid w:val="00D65EEC"/>
    <w:rsid w:val="00D67639"/>
    <w:rsid w:val="00D6786D"/>
    <w:rsid w:val="00D67D66"/>
    <w:rsid w:val="00D70224"/>
    <w:rsid w:val="00D7028A"/>
    <w:rsid w:val="00D7038B"/>
    <w:rsid w:val="00D703FF"/>
    <w:rsid w:val="00D705B3"/>
    <w:rsid w:val="00D707AD"/>
    <w:rsid w:val="00D70A60"/>
    <w:rsid w:val="00D70B8F"/>
    <w:rsid w:val="00D70C90"/>
    <w:rsid w:val="00D70E30"/>
    <w:rsid w:val="00D718C7"/>
    <w:rsid w:val="00D71A63"/>
    <w:rsid w:val="00D71BDC"/>
    <w:rsid w:val="00D71E0A"/>
    <w:rsid w:val="00D721C0"/>
    <w:rsid w:val="00D724DD"/>
    <w:rsid w:val="00D72689"/>
    <w:rsid w:val="00D727C1"/>
    <w:rsid w:val="00D72943"/>
    <w:rsid w:val="00D7296B"/>
    <w:rsid w:val="00D7302F"/>
    <w:rsid w:val="00D73A28"/>
    <w:rsid w:val="00D73CB2"/>
    <w:rsid w:val="00D73DE0"/>
    <w:rsid w:val="00D7436E"/>
    <w:rsid w:val="00D7498B"/>
    <w:rsid w:val="00D75023"/>
    <w:rsid w:val="00D751A9"/>
    <w:rsid w:val="00D753A1"/>
    <w:rsid w:val="00D7549E"/>
    <w:rsid w:val="00D75524"/>
    <w:rsid w:val="00D75807"/>
    <w:rsid w:val="00D758C7"/>
    <w:rsid w:val="00D75D86"/>
    <w:rsid w:val="00D76268"/>
    <w:rsid w:val="00D77948"/>
    <w:rsid w:val="00D77BD8"/>
    <w:rsid w:val="00D77C8B"/>
    <w:rsid w:val="00D77FEC"/>
    <w:rsid w:val="00D810EF"/>
    <w:rsid w:val="00D8149A"/>
    <w:rsid w:val="00D81586"/>
    <w:rsid w:val="00D81ACB"/>
    <w:rsid w:val="00D82082"/>
    <w:rsid w:val="00D8209E"/>
    <w:rsid w:val="00D82378"/>
    <w:rsid w:val="00D82506"/>
    <w:rsid w:val="00D8292F"/>
    <w:rsid w:val="00D830F8"/>
    <w:rsid w:val="00D83398"/>
    <w:rsid w:val="00D838B1"/>
    <w:rsid w:val="00D83CA0"/>
    <w:rsid w:val="00D83D61"/>
    <w:rsid w:val="00D84194"/>
    <w:rsid w:val="00D848DA"/>
    <w:rsid w:val="00D84CFF"/>
    <w:rsid w:val="00D8502B"/>
    <w:rsid w:val="00D85BD3"/>
    <w:rsid w:val="00D861B2"/>
    <w:rsid w:val="00D86913"/>
    <w:rsid w:val="00D86E37"/>
    <w:rsid w:val="00D8703F"/>
    <w:rsid w:val="00D878A3"/>
    <w:rsid w:val="00D87995"/>
    <w:rsid w:val="00D87ACD"/>
    <w:rsid w:val="00D9048D"/>
    <w:rsid w:val="00D906BD"/>
    <w:rsid w:val="00D906D8"/>
    <w:rsid w:val="00D915EF"/>
    <w:rsid w:val="00D91978"/>
    <w:rsid w:val="00D91B78"/>
    <w:rsid w:val="00D92549"/>
    <w:rsid w:val="00D926C0"/>
    <w:rsid w:val="00D92B8C"/>
    <w:rsid w:val="00D92CFE"/>
    <w:rsid w:val="00D9304B"/>
    <w:rsid w:val="00D931CB"/>
    <w:rsid w:val="00D93207"/>
    <w:rsid w:val="00D93249"/>
    <w:rsid w:val="00D93589"/>
    <w:rsid w:val="00D93675"/>
    <w:rsid w:val="00D94464"/>
    <w:rsid w:val="00D94719"/>
    <w:rsid w:val="00D959BC"/>
    <w:rsid w:val="00D95F32"/>
    <w:rsid w:val="00D96220"/>
    <w:rsid w:val="00D967AB"/>
    <w:rsid w:val="00D96954"/>
    <w:rsid w:val="00D96B76"/>
    <w:rsid w:val="00D96E47"/>
    <w:rsid w:val="00DA0735"/>
    <w:rsid w:val="00DA13D4"/>
    <w:rsid w:val="00DA19F0"/>
    <w:rsid w:val="00DA20F6"/>
    <w:rsid w:val="00DA2771"/>
    <w:rsid w:val="00DA2A75"/>
    <w:rsid w:val="00DA2FD6"/>
    <w:rsid w:val="00DA3048"/>
    <w:rsid w:val="00DA3125"/>
    <w:rsid w:val="00DA3190"/>
    <w:rsid w:val="00DA37E2"/>
    <w:rsid w:val="00DA4552"/>
    <w:rsid w:val="00DA48CC"/>
    <w:rsid w:val="00DA495E"/>
    <w:rsid w:val="00DA4AD5"/>
    <w:rsid w:val="00DA4E65"/>
    <w:rsid w:val="00DA4F54"/>
    <w:rsid w:val="00DA554A"/>
    <w:rsid w:val="00DA57B1"/>
    <w:rsid w:val="00DA58BC"/>
    <w:rsid w:val="00DA5D7F"/>
    <w:rsid w:val="00DA5E64"/>
    <w:rsid w:val="00DA6291"/>
    <w:rsid w:val="00DA647D"/>
    <w:rsid w:val="00DA69D2"/>
    <w:rsid w:val="00DA6B9F"/>
    <w:rsid w:val="00DA730B"/>
    <w:rsid w:val="00DA7A9A"/>
    <w:rsid w:val="00DB0972"/>
    <w:rsid w:val="00DB0F65"/>
    <w:rsid w:val="00DB166C"/>
    <w:rsid w:val="00DB1C64"/>
    <w:rsid w:val="00DB1F49"/>
    <w:rsid w:val="00DB238A"/>
    <w:rsid w:val="00DB241C"/>
    <w:rsid w:val="00DB2899"/>
    <w:rsid w:val="00DB2A58"/>
    <w:rsid w:val="00DB2E03"/>
    <w:rsid w:val="00DB2E36"/>
    <w:rsid w:val="00DB3216"/>
    <w:rsid w:val="00DB37F8"/>
    <w:rsid w:val="00DB3AE0"/>
    <w:rsid w:val="00DB3F0D"/>
    <w:rsid w:val="00DB4028"/>
    <w:rsid w:val="00DB4050"/>
    <w:rsid w:val="00DB4860"/>
    <w:rsid w:val="00DB4870"/>
    <w:rsid w:val="00DB5D98"/>
    <w:rsid w:val="00DB5E0F"/>
    <w:rsid w:val="00DB5E4D"/>
    <w:rsid w:val="00DB6213"/>
    <w:rsid w:val="00DB68BD"/>
    <w:rsid w:val="00DB75AB"/>
    <w:rsid w:val="00DB77C7"/>
    <w:rsid w:val="00DB79D2"/>
    <w:rsid w:val="00DC1045"/>
    <w:rsid w:val="00DC1249"/>
    <w:rsid w:val="00DC141C"/>
    <w:rsid w:val="00DC15B7"/>
    <w:rsid w:val="00DC2389"/>
    <w:rsid w:val="00DC242C"/>
    <w:rsid w:val="00DC27E9"/>
    <w:rsid w:val="00DC321E"/>
    <w:rsid w:val="00DC3C85"/>
    <w:rsid w:val="00DC3CD8"/>
    <w:rsid w:val="00DC417F"/>
    <w:rsid w:val="00DC488F"/>
    <w:rsid w:val="00DC491A"/>
    <w:rsid w:val="00DC49B6"/>
    <w:rsid w:val="00DC4BC9"/>
    <w:rsid w:val="00DC5333"/>
    <w:rsid w:val="00DC5392"/>
    <w:rsid w:val="00DC5667"/>
    <w:rsid w:val="00DC56AF"/>
    <w:rsid w:val="00DC5A31"/>
    <w:rsid w:val="00DC632E"/>
    <w:rsid w:val="00DC6863"/>
    <w:rsid w:val="00DC6AA3"/>
    <w:rsid w:val="00DC6E8C"/>
    <w:rsid w:val="00DC7172"/>
    <w:rsid w:val="00DD12D4"/>
    <w:rsid w:val="00DD19A2"/>
    <w:rsid w:val="00DD1B5E"/>
    <w:rsid w:val="00DD2355"/>
    <w:rsid w:val="00DD2369"/>
    <w:rsid w:val="00DD287C"/>
    <w:rsid w:val="00DD2A9A"/>
    <w:rsid w:val="00DD2D98"/>
    <w:rsid w:val="00DD2E6D"/>
    <w:rsid w:val="00DD311A"/>
    <w:rsid w:val="00DD3233"/>
    <w:rsid w:val="00DD32AC"/>
    <w:rsid w:val="00DD32B5"/>
    <w:rsid w:val="00DD32BE"/>
    <w:rsid w:val="00DD3456"/>
    <w:rsid w:val="00DD36B8"/>
    <w:rsid w:val="00DD36C7"/>
    <w:rsid w:val="00DD385D"/>
    <w:rsid w:val="00DD393C"/>
    <w:rsid w:val="00DD3E3C"/>
    <w:rsid w:val="00DD3ECA"/>
    <w:rsid w:val="00DD4154"/>
    <w:rsid w:val="00DD4274"/>
    <w:rsid w:val="00DD54BC"/>
    <w:rsid w:val="00DD5647"/>
    <w:rsid w:val="00DD5CCB"/>
    <w:rsid w:val="00DD6278"/>
    <w:rsid w:val="00DD6C75"/>
    <w:rsid w:val="00DD6D23"/>
    <w:rsid w:val="00DD6E64"/>
    <w:rsid w:val="00DD6EB2"/>
    <w:rsid w:val="00DD6EE0"/>
    <w:rsid w:val="00DD7E0C"/>
    <w:rsid w:val="00DE0552"/>
    <w:rsid w:val="00DE0AC9"/>
    <w:rsid w:val="00DE0F4B"/>
    <w:rsid w:val="00DE157F"/>
    <w:rsid w:val="00DE174D"/>
    <w:rsid w:val="00DE1B25"/>
    <w:rsid w:val="00DE273C"/>
    <w:rsid w:val="00DE30BF"/>
    <w:rsid w:val="00DE3229"/>
    <w:rsid w:val="00DE3328"/>
    <w:rsid w:val="00DE3502"/>
    <w:rsid w:val="00DE35B0"/>
    <w:rsid w:val="00DE35C3"/>
    <w:rsid w:val="00DE3B5E"/>
    <w:rsid w:val="00DE40F1"/>
    <w:rsid w:val="00DE4498"/>
    <w:rsid w:val="00DE45FD"/>
    <w:rsid w:val="00DE4B2E"/>
    <w:rsid w:val="00DE5580"/>
    <w:rsid w:val="00DE5EFC"/>
    <w:rsid w:val="00DE681E"/>
    <w:rsid w:val="00DE79C3"/>
    <w:rsid w:val="00DF103A"/>
    <w:rsid w:val="00DF2109"/>
    <w:rsid w:val="00DF2766"/>
    <w:rsid w:val="00DF2987"/>
    <w:rsid w:val="00DF2AAF"/>
    <w:rsid w:val="00DF3265"/>
    <w:rsid w:val="00DF384F"/>
    <w:rsid w:val="00DF3B3F"/>
    <w:rsid w:val="00DF470F"/>
    <w:rsid w:val="00DF4F8A"/>
    <w:rsid w:val="00DF5683"/>
    <w:rsid w:val="00DF59B5"/>
    <w:rsid w:val="00DF5A6A"/>
    <w:rsid w:val="00DF63E4"/>
    <w:rsid w:val="00DF6572"/>
    <w:rsid w:val="00DF711E"/>
    <w:rsid w:val="00DF7E9A"/>
    <w:rsid w:val="00E0012B"/>
    <w:rsid w:val="00E004F5"/>
    <w:rsid w:val="00E005B0"/>
    <w:rsid w:val="00E00C25"/>
    <w:rsid w:val="00E00FA2"/>
    <w:rsid w:val="00E01416"/>
    <w:rsid w:val="00E01E7C"/>
    <w:rsid w:val="00E021F0"/>
    <w:rsid w:val="00E02E52"/>
    <w:rsid w:val="00E0412D"/>
    <w:rsid w:val="00E04392"/>
    <w:rsid w:val="00E052E0"/>
    <w:rsid w:val="00E05655"/>
    <w:rsid w:val="00E05977"/>
    <w:rsid w:val="00E06712"/>
    <w:rsid w:val="00E06F83"/>
    <w:rsid w:val="00E070D1"/>
    <w:rsid w:val="00E07747"/>
    <w:rsid w:val="00E078C0"/>
    <w:rsid w:val="00E07C24"/>
    <w:rsid w:val="00E07EFB"/>
    <w:rsid w:val="00E1000A"/>
    <w:rsid w:val="00E105A4"/>
    <w:rsid w:val="00E105EF"/>
    <w:rsid w:val="00E10AA6"/>
    <w:rsid w:val="00E11211"/>
    <w:rsid w:val="00E11B47"/>
    <w:rsid w:val="00E11BAF"/>
    <w:rsid w:val="00E11BF5"/>
    <w:rsid w:val="00E11ED7"/>
    <w:rsid w:val="00E1282C"/>
    <w:rsid w:val="00E12B6E"/>
    <w:rsid w:val="00E12CCE"/>
    <w:rsid w:val="00E1335A"/>
    <w:rsid w:val="00E13C52"/>
    <w:rsid w:val="00E13CEB"/>
    <w:rsid w:val="00E13EFF"/>
    <w:rsid w:val="00E14069"/>
    <w:rsid w:val="00E14CBE"/>
    <w:rsid w:val="00E14F53"/>
    <w:rsid w:val="00E15118"/>
    <w:rsid w:val="00E154B7"/>
    <w:rsid w:val="00E15881"/>
    <w:rsid w:val="00E15F6D"/>
    <w:rsid w:val="00E16413"/>
    <w:rsid w:val="00E164AC"/>
    <w:rsid w:val="00E1685C"/>
    <w:rsid w:val="00E17BD1"/>
    <w:rsid w:val="00E17F12"/>
    <w:rsid w:val="00E20070"/>
    <w:rsid w:val="00E206FA"/>
    <w:rsid w:val="00E21B53"/>
    <w:rsid w:val="00E21DA9"/>
    <w:rsid w:val="00E21E31"/>
    <w:rsid w:val="00E22023"/>
    <w:rsid w:val="00E2254E"/>
    <w:rsid w:val="00E22909"/>
    <w:rsid w:val="00E22F7D"/>
    <w:rsid w:val="00E23929"/>
    <w:rsid w:val="00E23A86"/>
    <w:rsid w:val="00E2438E"/>
    <w:rsid w:val="00E24529"/>
    <w:rsid w:val="00E24864"/>
    <w:rsid w:val="00E24A5B"/>
    <w:rsid w:val="00E25B38"/>
    <w:rsid w:val="00E25D08"/>
    <w:rsid w:val="00E262E1"/>
    <w:rsid w:val="00E2640F"/>
    <w:rsid w:val="00E268CC"/>
    <w:rsid w:val="00E2699D"/>
    <w:rsid w:val="00E26F00"/>
    <w:rsid w:val="00E27034"/>
    <w:rsid w:val="00E27142"/>
    <w:rsid w:val="00E274BA"/>
    <w:rsid w:val="00E2775A"/>
    <w:rsid w:val="00E27953"/>
    <w:rsid w:val="00E27B05"/>
    <w:rsid w:val="00E27CB3"/>
    <w:rsid w:val="00E3050F"/>
    <w:rsid w:val="00E305D5"/>
    <w:rsid w:val="00E30955"/>
    <w:rsid w:val="00E32876"/>
    <w:rsid w:val="00E32BFE"/>
    <w:rsid w:val="00E3355A"/>
    <w:rsid w:val="00E33ABB"/>
    <w:rsid w:val="00E33C94"/>
    <w:rsid w:val="00E34D15"/>
    <w:rsid w:val="00E34D44"/>
    <w:rsid w:val="00E35462"/>
    <w:rsid w:val="00E35965"/>
    <w:rsid w:val="00E35B8E"/>
    <w:rsid w:val="00E35BC0"/>
    <w:rsid w:val="00E35C56"/>
    <w:rsid w:val="00E360B0"/>
    <w:rsid w:val="00E36759"/>
    <w:rsid w:val="00E36EA1"/>
    <w:rsid w:val="00E373CD"/>
    <w:rsid w:val="00E37EC3"/>
    <w:rsid w:val="00E402E1"/>
    <w:rsid w:val="00E40419"/>
    <w:rsid w:val="00E40505"/>
    <w:rsid w:val="00E406FC"/>
    <w:rsid w:val="00E412EA"/>
    <w:rsid w:val="00E41E27"/>
    <w:rsid w:val="00E41F0D"/>
    <w:rsid w:val="00E429D1"/>
    <w:rsid w:val="00E437A9"/>
    <w:rsid w:val="00E43D47"/>
    <w:rsid w:val="00E44641"/>
    <w:rsid w:val="00E450CB"/>
    <w:rsid w:val="00E454F2"/>
    <w:rsid w:val="00E45689"/>
    <w:rsid w:val="00E4609F"/>
    <w:rsid w:val="00E4616E"/>
    <w:rsid w:val="00E4676A"/>
    <w:rsid w:val="00E46FEA"/>
    <w:rsid w:val="00E474EB"/>
    <w:rsid w:val="00E47519"/>
    <w:rsid w:val="00E47782"/>
    <w:rsid w:val="00E477C9"/>
    <w:rsid w:val="00E4782E"/>
    <w:rsid w:val="00E47A72"/>
    <w:rsid w:val="00E47B2B"/>
    <w:rsid w:val="00E508FE"/>
    <w:rsid w:val="00E512C9"/>
    <w:rsid w:val="00E519A8"/>
    <w:rsid w:val="00E51FBF"/>
    <w:rsid w:val="00E520D6"/>
    <w:rsid w:val="00E52314"/>
    <w:rsid w:val="00E5253E"/>
    <w:rsid w:val="00E536BB"/>
    <w:rsid w:val="00E53A38"/>
    <w:rsid w:val="00E543E2"/>
    <w:rsid w:val="00E54629"/>
    <w:rsid w:val="00E546B4"/>
    <w:rsid w:val="00E551CD"/>
    <w:rsid w:val="00E554C5"/>
    <w:rsid w:val="00E55C84"/>
    <w:rsid w:val="00E55FF9"/>
    <w:rsid w:val="00E564A9"/>
    <w:rsid w:val="00E56793"/>
    <w:rsid w:val="00E56B92"/>
    <w:rsid w:val="00E56EF7"/>
    <w:rsid w:val="00E57177"/>
    <w:rsid w:val="00E5723A"/>
    <w:rsid w:val="00E57259"/>
    <w:rsid w:val="00E602B9"/>
    <w:rsid w:val="00E60750"/>
    <w:rsid w:val="00E62358"/>
    <w:rsid w:val="00E6244A"/>
    <w:rsid w:val="00E62CAB"/>
    <w:rsid w:val="00E64386"/>
    <w:rsid w:val="00E6486D"/>
    <w:rsid w:val="00E64993"/>
    <w:rsid w:val="00E64BA5"/>
    <w:rsid w:val="00E64DEC"/>
    <w:rsid w:val="00E65444"/>
    <w:rsid w:val="00E65B05"/>
    <w:rsid w:val="00E65C82"/>
    <w:rsid w:val="00E66B4D"/>
    <w:rsid w:val="00E66D9F"/>
    <w:rsid w:val="00E66F71"/>
    <w:rsid w:val="00E67C6D"/>
    <w:rsid w:val="00E67DC7"/>
    <w:rsid w:val="00E67DFC"/>
    <w:rsid w:val="00E67F6B"/>
    <w:rsid w:val="00E67FBF"/>
    <w:rsid w:val="00E700E6"/>
    <w:rsid w:val="00E707E1"/>
    <w:rsid w:val="00E70917"/>
    <w:rsid w:val="00E70FF0"/>
    <w:rsid w:val="00E7127A"/>
    <w:rsid w:val="00E714B6"/>
    <w:rsid w:val="00E71D2B"/>
    <w:rsid w:val="00E727DB"/>
    <w:rsid w:val="00E729F8"/>
    <w:rsid w:val="00E72F11"/>
    <w:rsid w:val="00E7382F"/>
    <w:rsid w:val="00E73880"/>
    <w:rsid w:val="00E74097"/>
    <w:rsid w:val="00E740BE"/>
    <w:rsid w:val="00E741E1"/>
    <w:rsid w:val="00E7433C"/>
    <w:rsid w:val="00E744DD"/>
    <w:rsid w:val="00E747D8"/>
    <w:rsid w:val="00E7506A"/>
    <w:rsid w:val="00E759D2"/>
    <w:rsid w:val="00E75B04"/>
    <w:rsid w:val="00E7600F"/>
    <w:rsid w:val="00E76912"/>
    <w:rsid w:val="00E769E4"/>
    <w:rsid w:val="00E7760D"/>
    <w:rsid w:val="00E77F77"/>
    <w:rsid w:val="00E8016F"/>
    <w:rsid w:val="00E80D35"/>
    <w:rsid w:val="00E811FF"/>
    <w:rsid w:val="00E819C0"/>
    <w:rsid w:val="00E81F01"/>
    <w:rsid w:val="00E82071"/>
    <w:rsid w:val="00E820B0"/>
    <w:rsid w:val="00E82441"/>
    <w:rsid w:val="00E82DF2"/>
    <w:rsid w:val="00E83E8A"/>
    <w:rsid w:val="00E84083"/>
    <w:rsid w:val="00E844A7"/>
    <w:rsid w:val="00E8489F"/>
    <w:rsid w:val="00E84A2E"/>
    <w:rsid w:val="00E84C54"/>
    <w:rsid w:val="00E85027"/>
    <w:rsid w:val="00E850F5"/>
    <w:rsid w:val="00E85DF4"/>
    <w:rsid w:val="00E86620"/>
    <w:rsid w:val="00E86B25"/>
    <w:rsid w:val="00E86B76"/>
    <w:rsid w:val="00E8700D"/>
    <w:rsid w:val="00E870B9"/>
    <w:rsid w:val="00E87357"/>
    <w:rsid w:val="00E87A39"/>
    <w:rsid w:val="00E87E63"/>
    <w:rsid w:val="00E90E31"/>
    <w:rsid w:val="00E9151E"/>
    <w:rsid w:val="00E91F34"/>
    <w:rsid w:val="00E92741"/>
    <w:rsid w:val="00E9275C"/>
    <w:rsid w:val="00E92822"/>
    <w:rsid w:val="00E92D96"/>
    <w:rsid w:val="00E9302C"/>
    <w:rsid w:val="00E9327F"/>
    <w:rsid w:val="00E94660"/>
    <w:rsid w:val="00E946BE"/>
    <w:rsid w:val="00E947DD"/>
    <w:rsid w:val="00E94A27"/>
    <w:rsid w:val="00E94B25"/>
    <w:rsid w:val="00E94F0B"/>
    <w:rsid w:val="00E952CD"/>
    <w:rsid w:val="00E95971"/>
    <w:rsid w:val="00E95BE8"/>
    <w:rsid w:val="00E96152"/>
    <w:rsid w:val="00E96292"/>
    <w:rsid w:val="00E96798"/>
    <w:rsid w:val="00E96B6A"/>
    <w:rsid w:val="00E9747D"/>
    <w:rsid w:val="00E97E5A"/>
    <w:rsid w:val="00EA02E8"/>
    <w:rsid w:val="00EA0372"/>
    <w:rsid w:val="00EA071F"/>
    <w:rsid w:val="00EA09C0"/>
    <w:rsid w:val="00EA0A60"/>
    <w:rsid w:val="00EA0FE0"/>
    <w:rsid w:val="00EA173A"/>
    <w:rsid w:val="00EA1921"/>
    <w:rsid w:val="00EA1B80"/>
    <w:rsid w:val="00EA2898"/>
    <w:rsid w:val="00EA2B8C"/>
    <w:rsid w:val="00EA336B"/>
    <w:rsid w:val="00EA37B1"/>
    <w:rsid w:val="00EA37EB"/>
    <w:rsid w:val="00EA4305"/>
    <w:rsid w:val="00EA4C67"/>
    <w:rsid w:val="00EA4D36"/>
    <w:rsid w:val="00EA4D98"/>
    <w:rsid w:val="00EA5125"/>
    <w:rsid w:val="00EA609D"/>
    <w:rsid w:val="00EA63BA"/>
    <w:rsid w:val="00EA6BA9"/>
    <w:rsid w:val="00EA7381"/>
    <w:rsid w:val="00EA7780"/>
    <w:rsid w:val="00EA7A4D"/>
    <w:rsid w:val="00EA7E1F"/>
    <w:rsid w:val="00EB02BF"/>
    <w:rsid w:val="00EB05E6"/>
    <w:rsid w:val="00EB078F"/>
    <w:rsid w:val="00EB0D2A"/>
    <w:rsid w:val="00EB0F2E"/>
    <w:rsid w:val="00EB2A5B"/>
    <w:rsid w:val="00EB315B"/>
    <w:rsid w:val="00EB3514"/>
    <w:rsid w:val="00EB484A"/>
    <w:rsid w:val="00EB4A01"/>
    <w:rsid w:val="00EB4A83"/>
    <w:rsid w:val="00EB4AC4"/>
    <w:rsid w:val="00EB4E88"/>
    <w:rsid w:val="00EB5251"/>
    <w:rsid w:val="00EB551B"/>
    <w:rsid w:val="00EB6D67"/>
    <w:rsid w:val="00EB71E0"/>
    <w:rsid w:val="00EC01CF"/>
    <w:rsid w:val="00EC1300"/>
    <w:rsid w:val="00EC14FF"/>
    <w:rsid w:val="00EC19A9"/>
    <w:rsid w:val="00EC1C92"/>
    <w:rsid w:val="00EC2D6D"/>
    <w:rsid w:val="00EC3125"/>
    <w:rsid w:val="00EC410B"/>
    <w:rsid w:val="00EC447F"/>
    <w:rsid w:val="00EC496E"/>
    <w:rsid w:val="00EC49C1"/>
    <w:rsid w:val="00EC5077"/>
    <w:rsid w:val="00EC56E3"/>
    <w:rsid w:val="00EC5B80"/>
    <w:rsid w:val="00EC5E30"/>
    <w:rsid w:val="00EC644F"/>
    <w:rsid w:val="00EC758A"/>
    <w:rsid w:val="00EC762A"/>
    <w:rsid w:val="00EC7709"/>
    <w:rsid w:val="00EC7813"/>
    <w:rsid w:val="00ED010B"/>
    <w:rsid w:val="00ED045A"/>
    <w:rsid w:val="00ED0B27"/>
    <w:rsid w:val="00ED0D7B"/>
    <w:rsid w:val="00ED11DF"/>
    <w:rsid w:val="00ED1373"/>
    <w:rsid w:val="00ED1510"/>
    <w:rsid w:val="00ED16E0"/>
    <w:rsid w:val="00ED17CE"/>
    <w:rsid w:val="00ED1F2F"/>
    <w:rsid w:val="00ED1F72"/>
    <w:rsid w:val="00ED2162"/>
    <w:rsid w:val="00ED3776"/>
    <w:rsid w:val="00ED3C5F"/>
    <w:rsid w:val="00ED3D3D"/>
    <w:rsid w:val="00ED424D"/>
    <w:rsid w:val="00ED453C"/>
    <w:rsid w:val="00ED4568"/>
    <w:rsid w:val="00ED550F"/>
    <w:rsid w:val="00ED563E"/>
    <w:rsid w:val="00ED631B"/>
    <w:rsid w:val="00ED74AA"/>
    <w:rsid w:val="00EE00B1"/>
    <w:rsid w:val="00EE062C"/>
    <w:rsid w:val="00EE0B88"/>
    <w:rsid w:val="00EE1A75"/>
    <w:rsid w:val="00EE1C02"/>
    <w:rsid w:val="00EE227E"/>
    <w:rsid w:val="00EE2C29"/>
    <w:rsid w:val="00EE2DD2"/>
    <w:rsid w:val="00EE3D01"/>
    <w:rsid w:val="00EE446B"/>
    <w:rsid w:val="00EE4CBC"/>
    <w:rsid w:val="00EE4FBC"/>
    <w:rsid w:val="00EE6CC4"/>
    <w:rsid w:val="00EE753A"/>
    <w:rsid w:val="00EE7C25"/>
    <w:rsid w:val="00EF02F8"/>
    <w:rsid w:val="00EF0A39"/>
    <w:rsid w:val="00EF0BC7"/>
    <w:rsid w:val="00EF0F02"/>
    <w:rsid w:val="00EF0F58"/>
    <w:rsid w:val="00EF156A"/>
    <w:rsid w:val="00EF15A0"/>
    <w:rsid w:val="00EF1682"/>
    <w:rsid w:val="00EF2C30"/>
    <w:rsid w:val="00EF3384"/>
    <w:rsid w:val="00EF3F92"/>
    <w:rsid w:val="00EF4804"/>
    <w:rsid w:val="00EF48A9"/>
    <w:rsid w:val="00EF4C91"/>
    <w:rsid w:val="00EF4D45"/>
    <w:rsid w:val="00EF4F5A"/>
    <w:rsid w:val="00EF596E"/>
    <w:rsid w:val="00EF5B1B"/>
    <w:rsid w:val="00EF6492"/>
    <w:rsid w:val="00EF66A7"/>
    <w:rsid w:val="00EF6AA3"/>
    <w:rsid w:val="00EF70EC"/>
    <w:rsid w:val="00EF7519"/>
    <w:rsid w:val="00EF7E84"/>
    <w:rsid w:val="00EF7F2A"/>
    <w:rsid w:val="00F00C03"/>
    <w:rsid w:val="00F00E08"/>
    <w:rsid w:val="00F00F49"/>
    <w:rsid w:val="00F0111D"/>
    <w:rsid w:val="00F01223"/>
    <w:rsid w:val="00F02E05"/>
    <w:rsid w:val="00F02F82"/>
    <w:rsid w:val="00F0354E"/>
    <w:rsid w:val="00F03938"/>
    <w:rsid w:val="00F039DB"/>
    <w:rsid w:val="00F03A3F"/>
    <w:rsid w:val="00F04704"/>
    <w:rsid w:val="00F04953"/>
    <w:rsid w:val="00F04B92"/>
    <w:rsid w:val="00F055C0"/>
    <w:rsid w:val="00F065FF"/>
    <w:rsid w:val="00F0678E"/>
    <w:rsid w:val="00F0686C"/>
    <w:rsid w:val="00F06F56"/>
    <w:rsid w:val="00F07EB3"/>
    <w:rsid w:val="00F07FD1"/>
    <w:rsid w:val="00F1023B"/>
    <w:rsid w:val="00F10733"/>
    <w:rsid w:val="00F10917"/>
    <w:rsid w:val="00F10CA4"/>
    <w:rsid w:val="00F10CC3"/>
    <w:rsid w:val="00F10E0E"/>
    <w:rsid w:val="00F111F9"/>
    <w:rsid w:val="00F11A0A"/>
    <w:rsid w:val="00F11A1B"/>
    <w:rsid w:val="00F11E4D"/>
    <w:rsid w:val="00F11EB6"/>
    <w:rsid w:val="00F129F6"/>
    <w:rsid w:val="00F12CE7"/>
    <w:rsid w:val="00F12E41"/>
    <w:rsid w:val="00F12E82"/>
    <w:rsid w:val="00F131B8"/>
    <w:rsid w:val="00F13545"/>
    <w:rsid w:val="00F137BE"/>
    <w:rsid w:val="00F13E92"/>
    <w:rsid w:val="00F150D0"/>
    <w:rsid w:val="00F15AA4"/>
    <w:rsid w:val="00F15B5B"/>
    <w:rsid w:val="00F1601A"/>
    <w:rsid w:val="00F1649D"/>
    <w:rsid w:val="00F16C2D"/>
    <w:rsid w:val="00F16C65"/>
    <w:rsid w:val="00F17758"/>
    <w:rsid w:val="00F17F19"/>
    <w:rsid w:val="00F20117"/>
    <w:rsid w:val="00F201FC"/>
    <w:rsid w:val="00F202AC"/>
    <w:rsid w:val="00F207DD"/>
    <w:rsid w:val="00F20A9A"/>
    <w:rsid w:val="00F2107C"/>
    <w:rsid w:val="00F21A59"/>
    <w:rsid w:val="00F21F4A"/>
    <w:rsid w:val="00F2271B"/>
    <w:rsid w:val="00F23242"/>
    <w:rsid w:val="00F23492"/>
    <w:rsid w:val="00F23803"/>
    <w:rsid w:val="00F23C0D"/>
    <w:rsid w:val="00F24018"/>
    <w:rsid w:val="00F242E1"/>
    <w:rsid w:val="00F24BCF"/>
    <w:rsid w:val="00F24CE8"/>
    <w:rsid w:val="00F256BE"/>
    <w:rsid w:val="00F25717"/>
    <w:rsid w:val="00F25D94"/>
    <w:rsid w:val="00F260B3"/>
    <w:rsid w:val="00F26494"/>
    <w:rsid w:val="00F26511"/>
    <w:rsid w:val="00F266D3"/>
    <w:rsid w:val="00F269C0"/>
    <w:rsid w:val="00F269D0"/>
    <w:rsid w:val="00F26A20"/>
    <w:rsid w:val="00F26E7A"/>
    <w:rsid w:val="00F276E2"/>
    <w:rsid w:val="00F27A69"/>
    <w:rsid w:val="00F27A6C"/>
    <w:rsid w:val="00F27BFB"/>
    <w:rsid w:val="00F30925"/>
    <w:rsid w:val="00F30C02"/>
    <w:rsid w:val="00F30E91"/>
    <w:rsid w:val="00F3101C"/>
    <w:rsid w:val="00F31590"/>
    <w:rsid w:val="00F316BA"/>
    <w:rsid w:val="00F3216F"/>
    <w:rsid w:val="00F32439"/>
    <w:rsid w:val="00F3251B"/>
    <w:rsid w:val="00F3308C"/>
    <w:rsid w:val="00F33638"/>
    <w:rsid w:val="00F33D68"/>
    <w:rsid w:val="00F3422C"/>
    <w:rsid w:val="00F34F44"/>
    <w:rsid w:val="00F35234"/>
    <w:rsid w:val="00F359E4"/>
    <w:rsid w:val="00F364F6"/>
    <w:rsid w:val="00F36620"/>
    <w:rsid w:val="00F373F6"/>
    <w:rsid w:val="00F374B9"/>
    <w:rsid w:val="00F40299"/>
    <w:rsid w:val="00F403ED"/>
    <w:rsid w:val="00F40BEA"/>
    <w:rsid w:val="00F40F35"/>
    <w:rsid w:val="00F41815"/>
    <w:rsid w:val="00F4191B"/>
    <w:rsid w:val="00F428D2"/>
    <w:rsid w:val="00F42DCD"/>
    <w:rsid w:val="00F4301D"/>
    <w:rsid w:val="00F4332D"/>
    <w:rsid w:val="00F434B1"/>
    <w:rsid w:val="00F439D9"/>
    <w:rsid w:val="00F43ABE"/>
    <w:rsid w:val="00F43C02"/>
    <w:rsid w:val="00F43C99"/>
    <w:rsid w:val="00F43FC5"/>
    <w:rsid w:val="00F4469A"/>
    <w:rsid w:val="00F448D8"/>
    <w:rsid w:val="00F44D58"/>
    <w:rsid w:val="00F450E6"/>
    <w:rsid w:val="00F45AB7"/>
    <w:rsid w:val="00F46318"/>
    <w:rsid w:val="00F46528"/>
    <w:rsid w:val="00F4669C"/>
    <w:rsid w:val="00F468E5"/>
    <w:rsid w:val="00F46946"/>
    <w:rsid w:val="00F46F2D"/>
    <w:rsid w:val="00F4702D"/>
    <w:rsid w:val="00F472EB"/>
    <w:rsid w:val="00F4787D"/>
    <w:rsid w:val="00F47926"/>
    <w:rsid w:val="00F47FFC"/>
    <w:rsid w:val="00F50066"/>
    <w:rsid w:val="00F50360"/>
    <w:rsid w:val="00F503D3"/>
    <w:rsid w:val="00F50AC5"/>
    <w:rsid w:val="00F516F1"/>
    <w:rsid w:val="00F52CB2"/>
    <w:rsid w:val="00F53463"/>
    <w:rsid w:val="00F53B78"/>
    <w:rsid w:val="00F53C36"/>
    <w:rsid w:val="00F53DEF"/>
    <w:rsid w:val="00F54312"/>
    <w:rsid w:val="00F54DF0"/>
    <w:rsid w:val="00F5564F"/>
    <w:rsid w:val="00F556D5"/>
    <w:rsid w:val="00F55868"/>
    <w:rsid w:val="00F567CF"/>
    <w:rsid w:val="00F569C9"/>
    <w:rsid w:val="00F56C66"/>
    <w:rsid w:val="00F56E67"/>
    <w:rsid w:val="00F57503"/>
    <w:rsid w:val="00F57877"/>
    <w:rsid w:val="00F5794F"/>
    <w:rsid w:val="00F57DBB"/>
    <w:rsid w:val="00F60601"/>
    <w:rsid w:val="00F60A11"/>
    <w:rsid w:val="00F60A27"/>
    <w:rsid w:val="00F60A7F"/>
    <w:rsid w:val="00F60D80"/>
    <w:rsid w:val="00F614FD"/>
    <w:rsid w:val="00F617DE"/>
    <w:rsid w:val="00F61B0D"/>
    <w:rsid w:val="00F61B29"/>
    <w:rsid w:val="00F61C27"/>
    <w:rsid w:val="00F6217A"/>
    <w:rsid w:val="00F623B9"/>
    <w:rsid w:val="00F625AB"/>
    <w:rsid w:val="00F62647"/>
    <w:rsid w:val="00F62E1F"/>
    <w:rsid w:val="00F630DE"/>
    <w:rsid w:val="00F63643"/>
    <w:rsid w:val="00F63AFD"/>
    <w:rsid w:val="00F63CFE"/>
    <w:rsid w:val="00F64070"/>
    <w:rsid w:val="00F64224"/>
    <w:rsid w:val="00F642A5"/>
    <w:rsid w:val="00F642BF"/>
    <w:rsid w:val="00F652DE"/>
    <w:rsid w:val="00F65C09"/>
    <w:rsid w:val="00F6620A"/>
    <w:rsid w:val="00F6693A"/>
    <w:rsid w:val="00F67677"/>
    <w:rsid w:val="00F67A0B"/>
    <w:rsid w:val="00F708F3"/>
    <w:rsid w:val="00F70F59"/>
    <w:rsid w:val="00F7132E"/>
    <w:rsid w:val="00F718F4"/>
    <w:rsid w:val="00F71C1C"/>
    <w:rsid w:val="00F720CE"/>
    <w:rsid w:val="00F73391"/>
    <w:rsid w:val="00F735D4"/>
    <w:rsid w:val="00F73868"/>
    <w:rsid w:val="00F739EC"/>
    <w:rsid w:val="00F742FF"/>
    <w:rsid w:val="00F7455D"/>
    <w:rsid w:val="00F74699"/>
    <w:rsid w:val="00F74AB8"/>
    <w:rsid w:val="00F74EED"/>
    <w:rsid w:val="00F7538D"/>
    <w:rsid w:val="00F75684"/>
    <w:rsid w:val="00F756E6"/>
    <w:rsid w:val="00F75A04"/>
    <w:rsid w:val="00F7605F"/>
    <w:rsid w:val="00F77CDB"/>
    <w:rsid w:val="00F80146"/>
    <w:rsid w:val="00F802F8"/>
    <w:rsid w:val="00F80316"/>
    <w:rsid w:val="00F80CE2"/>
    <w:rsid w:val="00F80D62"/>
    <w:rsid w:val="00F80DA8"/>
    <w:rsid w:val="00F816AD"/>
    <w:rsid w:val="00F81C63"/>
    <w:rsid w:val="00F8248D"/>
    <w:rsid w:val="00F8302C"/>
    <w:rsid w:val="00F8329C"/>
    <w:rsid w:val="00F8331B"/>
    <w:rsid w:val="00F835CB"/>
    <w:rsid w:val="00F83747"/>
    <w:rsid w:val="00F844E8"/>
    <w:rsid w:val="00F845B8"/>
    <w:rsid w:val="00F846EA"/>
    <w:rsid w:val="00F85D86"/>
    <w:rsid w:val="00F86111"/>
    <w:rsid w:val="00F86725"/>
    <w:rsid w:val="00F867B3"/>
    <w:rsid w:val="00F86911"/>
    <w:rsid w:val="00F8698B"/>
    <w:rsid w:val="00F86B77"/>
    <w:rsid w:val="00F86CD6"/>
    <w:rsid w:val="00F87BCA"/>
    <w:rsid w:val="00F87CF8"/>
    <w:rsid w:val="00F90046"/>
    <w:rsid w:val="00F90AC8"/>
    <w:rsid w:val="00F90E51"/>
    <w:rsid w:val="00F90E56"/>
    <w:rsid w:val="00F90F24"/>
    <w:rsid w:val="00F91379"/>
    <w:rsid w:val="00F91622"/>
    <w:rsid w:val="00F92070"/>
    <w:rsid w:val="00F920D7"/>
    <w:rsid w:val="00F923E9"/>
    <w:rsid w:val="00F926A0"/>
    <w:rsid w:val="00F92A2B"/>
    <w:rsid w:val="00F92AC1"/>
    <w:rsid w:val="00F92D66"/>
    <w:rsid w:val="00F931DF"/>
    <w:rsid w:val="00F93247"/>
    <w:rsid w:val="00F933C3"/>
    <w:rsid w:val="00F9356A"/>
    <w:rsid w:val="00F941B4"/>
    <w:rsid w:val="00F94612"/>
    <w:rsid w:val="00F94801"/>
    <w:rsid w:val="00F94F65"/>
    <w:rsid w:val="00F94FC2"/>
    <w:rsid w:val="00F9502D"/>
    <w:rsid w:val="00F95049"/>
    <w:rsid w:val="00F95115"/>
    <w:rsid w:val="00F9532F"/>
    <w:rsid w:val="00F95529"/>
    <w:rsid w:val="00F95950"/>
    <w:rsid w:val="00F9602C"/>
    <w:rsid w:val="00F9684F"/>
    <w:rsid w:val="00F96C4D"/>
    <w:rsid w:val="00F9725C"/>
    <w:rsid w:val="00F97486"/>
    <w:rsid w:val="00F97867"/>
    <w:rsid w:val="00FA08E3"/>
    <w:rsid w:val="00FA100F"/>
    <w:rsid w:val="00FA1EF2"/>
    <w:rsid w:val="00FA22FC"/>
    <w:rsid w:val="00FA24D4"/>
    <w:rsid w:val="00FA2570"/>
    <w:rsid w:val="00FA2975"/>
    <w:rsid w:val="00FA2A30"/>
    <w:rsid w:val="00FA2AD3"/>
    <w:rsid w:val="00FA3257"/>
    <w:rsid w:val="00FA3849"/>
    <w:rsid w:val="00FA3C03"/>
    <w:rsid w:val="00FA4624"/>
    <w:rsid w:val="00FA4835"/>
    <w:rsid w:val="00FA4BB8"/>
    <w:rsid w:val="00FA4BE6"/>
    <w:rsid w:val="00FA4C1E"/>
    <w:rsid w:val="00FA4E23"/>
    <w:rsid w:val="00FA5688"/>
    <w:rsid w:val="00FA5CB1"/>
    <w:rsid w:val="00FA60BF"/>
    <w:rsid w:val="00FA670F"/>
    <w:rsid w:val="00FA70A7"/>
    <w:rsid w:val="00FA7FEE"/>
    <w:rsid w:val="00FB085F"/>
    <w:rsid w:val="00FB0C80"/>
    <w:rsid w:val="00FB11EF"/>
    <w:rsid w:val="00FB1B89"/>
    <w:rsid w:val="00FB1C1E"/>
    <w:rsid w:val="00FB248C"/>
    <w:rsid w:val="00FB2BA1"/>
    <w:rsid w:val="00FB2D08"/>
    <w:rsid w:val="00FB4349"/>
    <w:rsid w:val="00FB4492"/>
    <w:rsid w:val="00FB4DFA"/>
    <w:rsid w:val="00FB504F"/>
    <w:rsid w:val="00FB5094"/>
    <w:rsid w:val="00FB50C9"/>
    <w:rsid w:val="00FB51A8"/>
    <w:rsid w:val="00FB51CB"/>
    <w:rsid w:val="00FB54D0"/>
    <w:rsid w:val="00FB553B"/>
    <w:rsid w:val="00FB5682"/>
    <w:rsid w:val="00FB5B20"/>
    <w:rsid w:val="00FB6580"/>
    <w:rsid w:val="00FB69D2"/>
    <w:rsid w:val="00FB69E2"/>
    <w:rsid w:val="00FB6EC1"/>
    <w:rsid w:val="00FB741A"/>
    <w:rsid w:val="00FB7A84"/>
    <w:rsid w:val="00FB7C08"/>
    <w:rsid w:val="00FB7F28"/>
    <w:rsid w:val="00FC0307"/>
    <w:rsid w:val="00FC0D28"/>
    <w:rsid w:val="00FC1461"/>
    <w:rsid w:val="00FC14FA"/>
    <w:rsid w:val="00FC1740"/>
    <w:rsid w:val="00FC18E1"/>
    <w:rsid w:val="00FC1A53"/>
    <w:rsid w:val="00FC1F6E"/>
    <w:rsid w:val="00FC23E4"/>
    <w:rsid w:val="00FC2529"/>
    <w:rsid w:val="00FC26EA"/>
    <w:rsid w:val="00FC2DBB"/>
    <w:rsid w:val="00FC2EE8"/>
    <w:rsid w:val="00FC329D"/>
    <w:rsid w:val="00FC340F"/>
    <w:rsid w:val="00FC3B37"/>
    <w:rsid w:val="00FC3DC4"/>
    <w:rsid w:val="00FC49C6"/>
    <w:rsid w:val="00FC50CE"/>
    <w:rsid w:val="00FC5347"/>
    <w:rsid w:val="00FC54B1"/>
    <w:rsid w:val="00FC5AD2"/>
    <w:rsid w:val="00FC5BD0"/>
    <w:rsid w:val="00FC5DB1"/>
    <w:rsid w:val="00FC60CC"/>
    <w:rsid w:val="00FC664C"/>
    <w:rsid w:val="00FC6F80"/>
    <w:rsid w:val="00FC7635"/>
    <w:rsid w:val="00FC78CF"/>
    <w:rsid w:val="00FC79C9"/>
    <w:rsid w:val="00FC7E89"/>
    <w:rsid w:val="00FC7E8E"/>
    <w:rsid w:val="00FC7F91"/>
    <w:rsid w:val="00FD0146"/>
    <w:rsid w:val="00FD0642"/>
    <w:rsid w:val="00FD075D"/>
    <w:rsid w:val="00FD11C7"/>
    <w:rsid w:val="00FD182A"/>
    <w:rsid w:val="00FD1CD9"/>
    <w:rsid w:val="00FD1FA8"/>
    <w:rsid w:val="00FD284B"/>
    <w:rsid w:val="00FD3D4A"/>
    <w:rsid w:val="00FD3F85"/>
    <w:rsid w:val="00FD43F9"/>
    <w:rsid w:val="00FD54D7"/>
    <w:rsid w:val="00FD5DA7"/>
    <w:rsid w:val="00FD61F9"/>
    <w:rsid w:val="00FD636B"/>
    <w:rsid w:val="00FD6DEE"/>
    <w:rsid w:val="00FD6EF5"/>
    <w:rsid w:val="00FD74E7"/>
    <w:rsid w:val="00FD7FF0"/>
    <w:rsid w:val="00FE021E"/>
    <w:rsid w:val="00FE0915"/>
    <w:rsid w:val="00FE0B06"/>
    <w:rsid w:val="00FE19D2"/>
    <w:rsid w:val="00FE1A91"/>
    <w:rsid w:val="00FE1C05"/>
    <w:rsid w:val="00FE2DBE"/>
    <w:rsid w:val="00FE3086"/>
    <w:rsid w:val="00FE32AE"/>
    <w:rsid w:val="00FE3897"/>
    <w:rsid w:val="00FE403B"/>
    <w:rsid w:val="00FE5682"/>
    <w:rsid w:val="00FE57DA"/>
    <w:rsid w:val="00FE5A00"/>
    <w:rsid w:val="00FE5E6A"/>
    <w:rsid w:val="00FE6720"/>
    <w:rsid w:val="00FE68F1"/>
    <w:rsid w:val="00FE73E1"/>
    <w:rsid w:val="00FE770D"/>
    <w:rsid w:val="00FE7983"/>
    <w:rsid w:val="00FE7984"/>
    <w:rsid w:val="00FE7AB1"/>
    <w:rsid w:val="00FE7B4D"/>
    <w:rsid w:val="00FF0655"/>
    <w:rsid w:val="00FF128B"/>
    <w:rsid w:val="00FF2D20"/>
    <w:rsid w:val="00FF2E78"/>
    <w:rsid w:val="00FF3260"/>
    <w:rsid w:val="00FF3459"/>
    <w:rsid w:val="00FF36EC"/>
    <w:rsid w:val="00FF3953"/>
    <w:rsid w:val="00FF49D4"/>
    <w:rsid w:val="00FF4B7A"/>
    <w:rsid w:val="00FF51CB"/>
    <w:rsid w:val="00FF5761"/>
    <w:rsid w:val="00FF5803"/>
    <w:rsid w:val="00FF5A3A"/>
    <w:rsid w:val="00FF6214"/>
    <w:rsid w:val="00FF625C"/>
    <w:rsid w:val="00FF7B70"/>
    <w:rsid w:val="00FF7BFE"/>
    <w:rsid w:val="02CB7552"/>
    <w:rsid w:val="047B7CE3"/>
    <w:rsid w:val="050657AF"/>
    <w:rsid w:val="05FE8DEF"/>
    <w:rsid w:val="061EF6E1"/>
    <w:rsid w:val="066E64FE"/>
    <w:rsid w:val="099754BC"/>
    <w:rsid w:val="25DBEAD2"/>
    <w:rsid w:val="32BDA634"/>
    <w:rsid w:val="387382B4"/>
    <w:rsid w:val="42ECEC8D"/>
    <w:rsid w:val="4431B393"/>
    <w:rsid w:val="4AC8DC64"/>
    <w:rsid w:val="55B838B2"/>
    <w:rsid w:val="589C29D0"/>
    <w:rsid w:val="5A42C391"/>
    <w:rsid w:val="61F0DA4F"/>
    <w:rsid w:val="6FBBA831"/>
    <w:rsid w:val="6FC56A3B"/>
    <w:rsid w:val="73341C82"/>
    <w:rsid w:val="750C501F"/>
    <w:rsid w:val="75CDAAD0"/>
    <w:rsid w:val="776BD343"/>
    <w:rsid w:val="79000645"/>
    <w:rsid w:val="79925505"/>
    <w:rsid w:val="7B89A121"/>
    <w:rsid w:val="7BC8A07C"/>
    <w:rsid w:val="7D687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E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5527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5273F"/>
  </w:style>
  <w:style w:type="character" w:styleId="Hyperlink">
    <w:name w:val="Hyperlink"/>
    <w:basedOn w:val="Fontepargpadro"/>
    <w:uiPriority w:val="99"/>
    <w:unhideWhenUsed/>
    <w:rsid w:val="00E1335A"/>
    <w:rPr>
      <w:color w:val="0000FF"/>
      <w:u w:val="single"/>
    </w:rPr>
  </w:style>
  <w:style w:type="paragraph" w:styleId="PargrafodaLista">
    <w:name w:val="List Paragraph"/>
    <w:basedOn w:val="Normal"/>
    <w:uiPriority w:val="34"/>
    <w:qFormat/>
    <w:rsid w:val="00DA6291"/>
    <w:pPr>
      <w:ind w:left="720"/>
      <w:contextualSpacing/>
    </w:pPr>
  </w:style>
  <w:style w:type="paragraph" w:customStyle="1" w:styleId="Texto0">
    <w:name w:val="Texto"/>
    <w:basedOn w:val="Normal"/>
    <w:autoRedefine/>
    <w:rsid w:val="00BB1A4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line="240" w:lineRule="auto"/>
      <w:jc w:val="both"/>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7B46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466F"/>
  </w:style>
  <w:style w:type="paragraph" w:styleId="Rodap">
    <w:name w:val="footer"/>
    <w:basedOn w:val="Normal"/>
    <w:link w:val="RodapChar"/>
    <w:uiPriority w:val="99"/>
    <w:unhideWhenUsed/>
    <w:rsid w:val="007B466F"/>
    <w:pPr>
      <w:tabs>
        <w:tab w:val="center" w:pos="4252"/>
        <w:tab w:val="right" w:pos="8504"/>
      </w:tabs>
      <w:spacing w:after="0" w:line="240" w:lineRule="auto"/>
    </w:pPr>
  </w:style>
  <w:style w:type="character" w:customStyle="1" w:styleId="RodapChar">
    <w:name w:val="Rodapé Char"/>
    <w:basedOn w:val="Fontepargpadro"/>
    <w:link w:val="Rodap"/>
    <w:uiPriority w:val="99"/>
    <w:rsid w:val="007B466F"/>
  </w:style>
  <w:style w:type="paragraph" w:styleId="Recuodecorpodetexto">
    <w:name w:val="Body Text Indent"/>
    <w:basedOn w:val="Normal"/>
    <w:link w:val="RecuodecorpodetextoChar"/>
    <w:semiHidden/>
    <w:rsid w:val="00D03C48"/>
    <w:pPr>
      <w:widowControl w:val="0"/>
      <w:spacing w:after="0" w:line="240" w:lineRule="auto"/>
      <w:ind w:firstLine="567"/>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semiHidden/>
    <w:rsid w:val="00D03C48"/>
    <w:rPr>
      <w:rFonts w:ascii="Arial" w:eastAsia="Times New Roman" w:hAnsi="Arial" w:cs="Times New Roman"/>
      <w:szCs w:val="20"/>
      <w:lang w:eastAsia="pt-BR"/>
    </w:rPr>
  </w:style>
  <w:style w:type="character" w:styleId="TextodoEspaoReservado">
    <w:name w:val="Placeholder Text"/>
    <w:basedOn w:val="Fontepargpadro"/>
    <w:uiPriority w:val="99"/>
    <w:semiHidden/>
    <w:rsid w:val="004B519D"/>
    <w:rPr>
      <w:color w:val="808080"/>
    </w:rPr>
  </w:style>
  <w:style w:type="paragraph" w:styleId="Textodebalo">
    <w:name w:val="Balloon Text"/>
    <w:basedOn w:val="Normal"/>
    <w:link w:val="TextodebaloChar"/>
    <w:uiPriority w:val="99"/>
    <w:semiHidden/>
    <w:unhideWhenUsed/>
    <w:rsid w:val="004B51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519D"/>
    <w:rPr>
      <w:rFonts w:ascii="Tahoma" w:hAnsi="Tahoma" w:cs="Tahoma"/>
      <w:sz w:val="16"/>
      <w:szCs w:val="16"/>
    </w:rPr>
  </w:style>
  <w:style w:type="character" w:styleId="Refdecomentrio">
    <w:name w:val="annotation reference"/>
    <w:basedOn w:val="Fontepargpadro"/>
    <w:uiPriority w:val="99"/>
    <w:semiHidden/>
    <w:unhideWhenUsed/>
    <w:rsid w:val="00F10CC3"/>
    <w:rPr>
      <w:sz w:val="16"/>
      <w:szCs w:val="16"/>
    </w:rPr>
  </w:style>
  <w:style w:type="paragraph" w:styleId="Textodecomentrio">
    <w:name w:val="annotation text"/>
    <w:basedOn w:val="Normal"/>
    <w:link w:val="TextodecomentrioChar"/>
    <w:uiPriority w:val="99"/>
    <w:unhideWhenUsed/>
    <w:rsid w:val="00F10CC3"/>
    <w:pPr>
      <w:spacing w:line="240" w:lineRule="auto"/>
    </w:pPr>
    <w:rPr>
      <w:sz w:val="20"/>
      <w:szCs w:val="20"/>
    </w:rPr>
  </w:style>
  <w:style w:type="character" w:customStyle="1" w:styleId="TextodecomentrioChar">
    <w:name w:val="Texto de comentário Char"/>
    <w:basedOn w:val="Fontepargpadro"/>
    <w:link w:val="Textodecomentrio"/>
    <w:uiPriority w:val="99"/>
    <w:rsid w:val="00F10CC3"/>
    <w:rPr>
      <w:sz w:val="20"/>
      <w:szCs w:val="20"/>
    </w:rPr>
  </w:style>
  <w:style w:type="paragraph" w:styleId="Assuntodocomentrio">
    <w:name w:val="annotation subject"/>
    <w:basedOn w:val="Textodecomentrio"/>
    <w:next w:val="Textodecomentrio"/>
    <w:link w:val="AssuntodocomentrioChar"/>
    <w:uiPriority w:val="99"/>
    <w:semiHidden/>
    <w:unhideWhenUsed/>
    <w:rsid w:val="00F10CC3"/>
    <w:rPr>
      <w:b/>
      <w:bCs/>
    </w:rPr>
  </w:style>
  <w:style w:type="character" w:customStyle="1" w:styleId="AssuntodocomentrioChar">
    <w:name w:val="Assunto do comentário Char"/>
    <w:basedOn w:val="TextodecomentrioChar"/>
    <w:link w:val="Assuntodocomentrio"/>
    <w:uiPriority w:val="99"/>
    <w:semiHidden/>
    <w:rsid w:val="00F10CC3"/>
    <w:rPr>
      <w:b/>
      <w:bCs/>
      <w:sz w:val="20"/>
      <w:szCs w:val="20"/>
    </w:rPr>
  </w:style>
  <w:style w:type="paragraph" w:styleId="Corpodetexto2">
    <w:name w:val="Body Text 2"/>
    <w:basedOn w:val="Normal"/>
    <w:link w:val="Corpodetexto2Char"/>
    <w:uiPriority w:val="99"/>
    <w:semiHidden/>
    <w:unhideWhenUsed/>
    <w:rsid w:val="0069793F"/>
    <w:pPr>
      <w:spacing w:after="120" w:line="480" w:lineRule="auto"/>
    </w:pPr>
  </w:style>
  <w:style w:type="character" w:customStyle="1" w:styleId="Corpodetexto2Char">
    <w:name w:val="Corpo de texto 2 Char"/>
    <w:basedOn w:val="Fontepargpadro"/>
    <w:link w:val="Corpodetexto2"/>
    <w:uiPriority w:val="99"/>
    <w:semiHidden/>
    <w:rsid w:val="0069793F"/>
  </w:style>
  <w:style w:type="paragraph" w:styleId="Sumrio9">
    <w:name w:val="toc 9"/>
    <w:basedOn w:val="Normal"/>
    <w:next w:val="Normal"/>
    <w:autoRedefine/>
    <w:semiHidden/>
    <w:rsid w:val="0069793F"/>
    <w:pPr>
      <w:spacing w:after="0" w:line="240" w:lineRule="auto"/>
    </w:pPr>
    <w:rPr>
      <w:rFonts w:ascii="Times New Roman" w:eastAsia="Times New Roman" w:hAnsi="Times New Roman" w:cs="Times New Roman"/>
      <w:szCs w:val="20"/>
    </w:rPr>
  </w:style>
  <w:style w:type="character" w:customStyle="1" w:styleId="UnresolvedMention">
    <w:name w:val="Unresolved Mention"/>
    <w:basedOn w:val="Fontepargpadro"/>
    <w:uiPriority w:val="99"/>
    <w:semiHidden/>
    <w:unhideWhenUsed/>
    <w:rsid w:val="007474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E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5527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5273F"/>
  </w:style>
  <w:style w:type="character" w:styleId="Hyperlink">
    <w:name w:val="Hyperlink"/>
    <w:basedOn w:val="Fontepargpadro"/>
    <w:uiPriority w:val="99"/>
    <w:unhideWhenUsed/>
    <w:rsid w:val="00E1335A"/>
    <w:rPr>
      <w:color w:val="0000FF"/>
      <w:u w:val="single"/>
    </w:rPr>
  </w:style>
  <w:style w:type="paragraph" w:styleId="PargrafodaLista">
    <w:name w:val="List Paragraph"/>
    <w:basedOn w:val="Normal"/>
    <w:uiPriority w:val="34"/>
    <w:qFormat/>
    <w:rsid w:val="00DA6291"/>
    <w:pPr>
      <w:ind w:left="720"/>
      <w:contextualSpacing/>
    </w:pPr>
  </w:style>
  <w:style w:type="paragraph" w:customStyle="1" w:styleId="Texto0">
    <w:name w:val="Texto"/>
    <w:basedOn w:val="Normal"/>
    <w:autoRedefine/>
    <w:rsid w:val="00BB1A4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line="240" w:lineRule="auto"/>
      <w:jc w:val="both"/>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7B46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466F"/>
  </w:style>
  <w:style w:type="paragraph" w:styleId="Rodap">
    <w:name w:val="footer"/>
    <w:basedOn w:val="Normal"/>
    <w:link w:val="RodapChar"/>
    <w:uiPriority w:val="99"/>
    <w:unhideWhenUsed/>
    <w:rsid w:val="007B466F"/>
    <w:pPr>
      <w:tabs>
        <w:tab w:val="center" w:pos="4252"/>
        <w:tab w:val="right" w:pos="8504"/>
      </w:tabs>
      <w:spacing w:after="0" w:line="240" w:lineRule="auto"/>
    </w:pPr>
  </w:style>
  <w:style w:type="character" w:customStyle="1" w:styleId="RodapChar">
    <w:name w:val="Rodapé Char"/>
    <w:basedOn w:val="Fontepargpadro"/>
    <w:link w:val="Rodap"/>
    <w:uiPriority w:val="99"/>
    <w:rsid w:val="007B466F"/>
  </w:style>
  <w:style w:type="paragraph" w:styleId="Recuodecorpodetexto">
    <w:name w:val="Body Text Indent"/>
    <w:basedOn w:val="Normal"/>
    <w:link w:val="RecuodecorpodetextoChar"/>
    <w:semiHidden/>
    <w:rsid w:val="00D03C48"/>
    <w:pPr>
      <w:widowControl w:val="0"/>
      <w:spacing w:after="0" w:line="240" w:lineRule="auto"/>
      <w:ind w:firstLine="567"/>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semiHidden/>
    <w:rsid w:val="00D03C48"/>
    <w:rPr>
      <w:rFonts w:ascii="Arial" w:eastAsia="Times New Roman" w:hAnsi="Arial" w:cs="Times New Roman"/>
      <w:szCs w:val="20"/>
      <w:lang w:eastAsia="pt-BR"/>
    </w:rPr>
  </w:style>
  <w:style w:type="character" w:styleId="TextodoEspaoReservado">
    <w:name w:val="Placeholder Text"/>
    <w:basedOn w:val="Fontepargpadro"/>
    <w:uiPriority w:val="99"/>
    <w:semiHidden/>
    <w:rsid w:val="004B519D"/>
    <w:rPr>
      <w:color w:val="808080"/>
    </w:rPr>
  </w:style>
  <w:style w:type="paragraph" w:styleId="Textodebalo">
    <w:name w:val="Balloon Text"/>
    <w:basedOn w:val="Normal"/>
    <w:link w:val="TextodebaloChar"/>
    <w:uiPriority w:val="99"/>
    <w:semiHidden/>
    <w:unhideWhenUsed/>
    <w:rsid w:val="004B51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519D"/>
    <w:rPr>
      <w:rFonts w:ascii="Tahoma" w:hAnsi="Tahoma" w:cs="Tahoma"/>
      <w:sz w:val="16"/>
      <w:szCs w:val="16"/>
    </w:rPr>
  </w:style>
  <w:style w:type="character" w:styleId="Refdecomentrio">
    <w:name w:val="annotation reference"/>
    <w:basedOn w:val="Fontepargpadro"/>
    <w:uiPriority w:val="99"/>
    <w:semiHidden/>
    <w:unhideWhenUsed/>
    <w:rsid w:val="00F10CC3"/>
    <w:rPr>
      <w:sz w:val="16"/>
      <w:szCs w:val="16"/>
    </w:rPr>
  </w:style>
  <w:style w:type="paragraph" w:styleId="Textodecomentrio">
    <w:name w:val="annotation text"/>
    <w:basedOn w:val="Normal"/>
    <w:link w:val="TextodecomentrioChar"/>
    <w:uiPriority w:val="99"/>
    <w:unhideWhenUsed/>
    <w:rsid w:val="00F10CC3"/>
    <w:pPr>
      <w:spacing w:line="240" w:lineRule="auto"/>
    </w:pPr>
    <w:rPr>
      <w:sz w:val="20"/>
      <w:szCs w:val="20"/>
    </w:rPr>
  </w:style>
  <w:style w:type="character" w:customStyle="1" w:styleId="TextodecomentrioChar">
    <w:name w:val="Texto de comentário Char"/>
    <w:basedOn w:val="Fontepargpadro"/>
    <w:link w:val="Textodecomentrio"/>
    <w:uiPriority w:val="99"/>
    <w:rsid w:val="00F10CC3"/>
    <w:rPr>
      <w:sz w:val="20"/>
      <w:szCs w:val="20"/>
    </w:rPr>
  </w:style>
  <w:style w:type="paragraph" w:styleId="Assuntodocomentrio">
    <w:name w:val="annotation subject"/>
    <w:basedOn w:val="Textodecomentrio"/>
    <w:next w:val="Textodecomentrio"/>
    <w:link w:val="AssuntodocomentrioChar"/>
    <w:uiPriority w:val="99"/>
    <w:semiHidden/>
    <w:unhideWhenUsed/>
    <w:rsid w:val="00F10CC3"/>
    <w:rPr>
      <w:b/>
      <w:bCs/>
    </w:rPr>
  </w:style>
  <w:style w:type="character" w:customStyle="1" w:styleId="AssuntodocomentrioChar">
    <w:name w:val="Assunto do comentário Char"/>
    <w:basedOn w:val="TextodecomentrioChar"/>
    <w:link w:val="Assuntodocomentrio"/>
    <w:uiPriority w:val="99"/>
    <w:semiHidden/>
    <w:rsid w:val="00F10CC3"/>
    <w:rPr>
      <w:b/>
      <w:bCs/>
      <w:sz w:val="20"/>
      <w:szCs w:val="20"/>
    </w:rPr>
  </w:style>
  <w:style w:type="paragraph" w:styleId="Corpodetexto2">
    <w:name w:val="Body Text 2"/>
    <w:basedOn w:val="Normal"/>
    <w:link w:val="Corpodetexto2Char"/>
    <w:uiPriority w:val="99"/>
    <w:semiHidden/>
    <w:unhideWhenUsed/>
    <w:rsid w:val="0069793F"/>
    <w:pPr>
      <w:spacing w:after="120" w:line="480" w:lineRule="auto"/>
    </w:pPr>
  </w:style>
  <w:style w:type="character" w:customStyle="1" w:styleId="Corpodetexto2Char">
    <w:name w:val="Corpo de texto 2 Char"/>
    <w:basedOn w:val="Fontepargpadro"/>
    <w:link w:val="Corpodetexto2"/>
    <w:uiPriority w:val="99"/>
    <w:semiHidden/>
    <w:rsid w:val="0069793F"/>
  </w:style>
  <w:style w:type="paragraph" w:styleId="Sumrio9">
    <w:name w:val="toc 9"/>
    <w:basedOn w:val="Normal"/>
    <w:next w:val="Normal"/>
    <w:autoRedefine/>
    <w:semiHidden/>
    <w:rsid w:val="0069793F"/>
    <w:pPr>
      <w:spacing w:after="0" w:line="240" w:lineRule="auto"/>
    </w:pPr>
    <w:rPr>
      <w:rFonts w:ascii="Times New Roman" w:eastAsia="Times New Roman" w:hAnsi="Times New Roman" w:cs="Times New Roman"/>
      <w:szCs w:val="20"/>
    </w:rPr>
  </w:style>
  <w:style w:type="character" w:customStyle="1" w:styleId="UnresolvedMention">
    <w:name w:val="Unresolved Mention"/>
    <w:basedOn w:val="Fontepargpadro"/>
    <w:uiPriority w:val="99"/>
    <w:semiHidden/>
    <w:unhideWhenUsed/>
    <w:rsid w:val="00747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3225">
      <w:bodyDiv w:val="1"/>
      <w:marLeft w:val="0"/>
      <w:marRight w:val="0"/>
      <w:marTop w:val="0"/>
      <w:marBottom w:val="0"/>
      <w:divBdr>
        <w:top w:val="none" w:sz="0" w:space="0" w:color="auto"/>
        <w:left w:val="none" w:sz="0" w:space="0" w:color="auto"/>
        <w:bottom w:val="none" w:sz="0" w:space="0" w:color="auto"/>
        <w:right w:val="none" w:sz="0" w:space="0" w:color="auto"/>
      </w:divBdr>
    </w:div>
    <w:div w:id="451175367">
      <w:bodyDiv w:val="1"/>
      <w:marLeft w:val="0"/>
      <w:marRight w:val="0"/>
      <w:marTop w:val="0"/>
      <w:marBottom w:val="0"/>
      <w:divBdr>
        <w:top w:val="none" w:sz="0" w:space="0" w:color="auto"/>
        <w:left w:val="none" w:sz="0" w:space="0" w:color="auto"/>
        <w:bottom w:val="none" w:sz="0" w:space="0" w:color="auto"/>
        <w:right w:val="none" w:sz="0" w:space="0" w:color="auto"/>
      </w:divBdr>
    </w:div>
    <w:div w:id="793209382">
      <w:bodyDiv w:val="1"/>
      <w:marLeft w:val="0"/>
      <w:marRight w:val="0"/>
      <w:marTop w:val="0"/>
      <w:marBottom w:val="0"/>
      <w:divBdr>
        <w:top w:val="none" w:sz="0" w:space="0" w:color="auto"/>
        <w:left w:val="none" w:sz="0" w:space="0" w:color="auto"/>
        <w:bottom w:val="none" w:sz="0" w:space="0" w:color="auto"/>
        <w:right w:val="none" w:sz="0" w:space="0" w:color="auto"/>
      </w:divBdr>
      <w:divsChild>
        <w:div w:id="1702169242">
          <w:marLeft w:val="0"/>
          <w:marRight w:val="0"/>
          <w:marTop w:val="0"/>
          <w:marBottom w:val="0"/>
          <w:divBdr>
            <w:top w:val="none" w:sz="0" w:space="0" w:color="auto"/>
            <w:left w:val="none" w:sz="0" w:space="0" w:color="auto"/>
            <w:bottom w:val="none" w:sz="0" w:space="0" w:color="auto"/>
            <w:right w:val="none" w:sz="0" w:space="0" w:color="auto"/>
          </w:divBdr>
        </w:div>
      </w:divsChild>
    </w:div>
    <w:div w:id="933902240">
      <w:bodyDiv w:val="1"/>
      <w:marLeft w:val="0"/>
      <w:marRight w:val="0"/>
      <w:marTop w:val="0"/>
      <w:marBottom w:val="0"/>
      <w:divBdr>
        <w:top w:val="none" w:sz="0" w:space="0" w:color="auto"/>
        <w:left w:val="none" w:sz="0" w:space="0" w:color="auto"/>
        <w:bottom w:val="none" w:sz="0" w:space="0" w:color="auto"/>
        <w:right w:val="none" w:sz="0" w:space="0" w:color="auto"/>
      </w:divBdr>
    </w:div>
    <w:div w:id="1112748786">
      <w:bodyDiv w:val="1"/>
      <w:marLeft w:val="0"/>
      <w:marRight w:val="0"/>
      <w:marTop w:val="0"/>
      <w:marBottom w:val="0"/>
      <w:divBdr>
        <w:top w:val="none" w:sz="0" w:space="0" w:color="auto"/>
        <w:left w:val="none" w:sz="0" w:space="0" w:color="auto"/>
        <w:bottom w:val="none" w:sz="0" w:space="0" w:color="auto"/>
        <w:right w:val="none" w:sz="0" w:space="0" w:color="auto"/>
      </w:divBdr>
      <w:divsChild>
        <w:div w:id="1467115045">
          <w:marLeft w:val="0"/>
          <w:marRight w:val="0"/>
          <w:marTop w:val="0"/>
          <w:marBottom w:val="0"/>
          <w:divBdr>
            <w:top w:val="none" w:sz="0" w:space="0" w:color="auto"/>
            <w:left w:val="none" w:sz="0" w:space="0" w:color="auto"/>
            <w:bottom w:val="none" w:sz="0" w:space="0" w:color="auto"/>
            <w:right w:val="none" w:sz="0" w:space="0" w:color="auto"/>
          </w:divBdr>
        </w:div>
      </w:divsChild>
    </w:div>
    <w:div w:id="1204054295">
      <w:bodyDiv w:val="1"/>
      <w:marLeft w:val="0"/>
      <w:marRight w:val="0"/>
      <w:marTop w:val="0"/>
      <w:marBottom w:val="0"/>
      <w:divBdr>
        <w:top w:val="none" w:sz="0" w:space="0" w:color="auto"/>
        <w:left w:val="none" w:sz="0" w:space="0" w:color="auto"/>
        <w:bottom w:val="none" w:sz="0" w:space="0" w:color="auto"/>
        <w:right w:val="none" w:sz="0" w:space="0" w:color="auto"/>
      </w:divBdr>
    </w:div>
    <w:div w:id="1594631927">
      <w:bodyDiv w:val="1"/>
      <w:marLeft w:val="0"/>
      <w:marRight w:val="0"/>
      <w:marTop w:val="0"/>
      <w:marBottom w:val="0"/>
      <w:divBdr>
        <w:top w:val="none" w:sz="0" w:space="0" w:color="auto"/>
        <w:left w:val="none" w:sz="0" w:space="0" w:color="auto"/>
        <w:bottom w:val="none" w:sz="0" w:space="0" w:color="auto"/>
        <w:right w:val="none" w:sz="0" w:space="0" w:color="auto"/>
      </w:divBdr>
      <w:divsChild>
        <w:div w:id="178881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n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253ED-BDEF-4ADC-998C-7BAA5B28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8206</Words>
  <Characters>44315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Rodrigo</cp:lastModifiedBy>
  <cp:revision>4</cp:revision>
  <cp:lastPrinted>2020-08-25T16:30:00Z</cp:lastPrinted>
  <dcterms:created xsi:type="dcterms:W3CDTF">2020-09-18T14:14:00Z</dcterms:created>
  <dcterms:modified xsi:type="dcterms:W3CDTF">2020-10-05T13:24:00Z</dcterms:modified>
</cp:coreProperties>
</file>