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63903" w14:textId="77777777" w:rsidR="001F74A0" w:rsidRPr="004B5F6C" w:rsidRDefault="00DE73F1" w:rsidP="00482F43">
      <w:pPr>
        <w:jc w:val="center"/>
        <w:rPr>
          <w:rFonts w:asciiTheme="minorHAnsi" w:hAnsiTheme="minorHAnsi"/>
          <w:b/>
          <w:sz w:val="36"/>
          <w:szCs w:val="36"/>
        </w:rPr>
      </w:pPr>
      <w:bookmarkStart w:id="0" w:name="_GoBack"/>
      <w:bookmarkEnd w:id="0"/>
      <w:r>
        <w:rPr>
          <w:rFonts w:asciiTheme="minorHAnsi" w:hAnsiTheme="minorHAnsi"/>
          <w:b/>
          <w:noProof/>
          <w:sz w:val="36"/>
          <w:szCs w:val="36"/>
        </w:rPr>
        <w:object w:dxaOrig="1440" w:dyaOrig="1440" w14:anchorId="40221B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49.7pt;width:77.3pt;height:107.6pt;z-index:251657728;mso-position-vertical-relative:page" o:allowincell="f">
            <v:imagedata r:id="rId7" o:title=""/>
            <w10:wrap type="square" anchory="page"/>
          </v:shape>
          <o:OLEObject Type="Embed" ProgID="MSPhotoEd.3" ShapeID="_x0000_s1026" DrawAspect="Content" ObjectID="_1634980246" r:id="rId8"/>
        </w:object>
      </w:r>
      <w:r w:rsidR="00482F43" w:rsidRPr="004B5F6C">
        <w:rPr>
          <w:rFonts w:asciiTheme="minorHAnsi" w:hAnsiTheme="minorHAnsi"/>
          <w:b/>
          <w:sz w:val="36"/>
          <w:szCs w:val="36"/>
        </w:rPr>
        <w:t>FORMULÁRIO DE COMENTÁRIOS E SUGESTÕES</w:t>
      </w:r>
    </w:p>
    <w:p w14:paraId="4CA60C91" w14:textId="77777777" w:rsidR="00C13A89" w:rsidRPr="004B5F6C" w:rsidRDefault="002808DC" w:rsidP="00BB004F">
      <w:pPr>
        <w:jc w:val="center"/>
        <w:rPr>
          <w:rFonts w:asciiTheme="minorHAnsi" w:hAnsiTheme="minorHAnsi"/>
          <w:b/>
          <w:color w:val="FF0000"/>
          <w:sz w:val="26"/>
          <w:szCs w:val="26"/>
        </w:rPr>
      </w:pPr>
      <w:r w:rsidRPr="004B5F6C">
        <w:rPr>
          <w:rFonts w:asciiTheme="minorHAnsi" w:hAnsiTheme="minorHAnsi"/>
          <w:b/>
          <w:sz w:val="26"/>
          <w:szCs w:val="26"/>
        </w:rPr>
        <w:t>CONSULTA PÚ</w:t>
      </w:r>
      <w:r w:rsidR="00482F43" w:rsidRPr="004B5F6C">
        <w:rPr>
          <w:rFonts w:asciiTheme="minorHAnsi" w:hAnsiTheme="minorHAnsi"/>
          <w:b/>
          <w:sz w:val="26"/>
          <w:szCs w:val="26"/>
        </w:rPr>
        <w:t>BLICA N°</w:t>
      </w:r>
      <w:r w:rsidR="00F8559B">
        <w:rPr>
          <w:rFonts w:asciiTheme="minorHAnsi" w:hAnsiTheme="minorHAnsi"/>
          <w:b/>
          <w:sz w:val="26"/>
          <w:szCs w:val="26"/>
        </w:rPr>
        <w:t xml:space="preserve"> </w:t>
      </w:r>
      <w:r w:rsidR="00D453ED">
        <w:rPr>
          <w:rFonts w:asciiTheme="minorHAnsi" w:hAnsiTheme="minorHAnsi"/>
          <w:b/>
          <w:sz w:val="26"/>
          <w:szCs w:val="26"/>
        </w:rPr>
        <w:t>23</w:t>
      </w:r>
      <w:r w:rsidR="00482F43" w:rsidRPr="004B5F6C">
        <w:rPr>
          <w:rFonts w:asciiTheme="minorHAnsi" w:hAnsiTheme="minorHAnsi"/>
          <w:b/>
          <w:color w:val="000000" w:themeColor="text1"/>
          <w:sz w:val="26"/>
          <w:szCs w:val="26"/>
        </w:rPr>
        <w:t>/</w:t>
      </w:r>
      <w:r w:rsidR="00F229D8" w:rsidRPr="004B5F6C">
        <w:rPr>
          <w:rFonts w:asciiTheme="minorHAnsi" w:hAnsiTheme="minorHAnsi"/>
          <w:b/>
          <w:color w:val="000000" w:themeColor="text1"/>
          <w:sz w:val="26"/>
          <w:szCs w:val="26"/>
        </w:rPr>
        <w:t>201</w:t>
      </w:r>
      <w:r w:rsidR="004B5F6C" w:rsidRPr="004B5F6C">
        <w:rPr>
          <w:rFonts w:asciiTheme="minorHAnsi" w:hAnsiTheme="minorHAnsi"/>
          <w:b/>
          <w:color w:val="000000" w:themeColor="text1"/>
          <w:sz w:val="26"/>
          <w:szCs w:val="26"/>
        </w:rPr>
        <w:t>9</w:t>
      </w:r>
      <w:r w:rsidR="00482F43" w:rsidRPr="004B5F6C">
        <w:rPr>
          <w:rFonts w:asciiTheme="minorHAnsi" w:hAnsiTheme="minorHAnsi"/>
          <w:b/>
          <w:color w:val="000000" w:themeColor="text1"/>
          <w:sz w:val="26"/>
          <w:szCs w:val="26"/>
        </w:rPr>
        <w:t xml:space="preserve"> </w:t>
      </w:r>
      <w:r w:rsidR="00F8559B">
        <w:rPr>
          <w:rFonts w:asciiTheme="minorHAnsi" w:hAnsiTheme="minorHAnsi"/>
          <w:b/>
          <w:color w:val="000000" w:themeColor="text1"/>
          <w:sz w:val="26"/>
          <w:szCs w:val="26"/>
        </w:rPr>
        <w:t xml:space="preserve">(de </w:t>
      </w:r>
      <w:r w:rsidR="00B460CF">
        <w:rPr>
          <w:rFonts w:asciiTheme="minorHAnsi" w:hAnsiTheme="minorHAnsi"/>
          <w:b/>
          <w:color w:val="000000" w:themeColor="text1"/>
          <w:sz w:val="26"/>
          <w:szCs w:val="26"/>
        </w:rPr>
        <w:t>2</w:t>
      </w:r>
      <w:r w:rsidR="00405603">
        <w:rPr>
          <w:rFonts w:asciiTheme="minorHAnsi" w:hAnsiTheme="minorHAnsi"/>
          <w:b/>
          <w:color w:val="000000" w:themeColor="text1"/>
          <w:sz w:val="26"/>
          <w:szCs w:val="26"/>
        </w:rPr>
        <w:t>8</w:t>
      </w:r>
      <w:r w:rsidR="00F8559B" w:rsidRPr="00F31209">
        <w:rPr>
          <w:rFonts w:asciiTheme="minorHAnsi" w:hAnsiTheme="minorHAnsi"/>
          <w:b/>
          <w:color w:val="000000" w:themeColor="text1"/>
          <w:sz w:val="26"/>
          <w:szCs w:val="26"/>
        </w:rPr>
        <w:t>/</w:t>
      </w:r>
      <w:r w:rsidR="00405603">
        <w:rPr>
          <w:rFonts w:asciiTheme="minorHAnsi" w:hAnsiTheme="minorHAnsi"/>
          <w:b/>
          <w:color w:val="000000" w:themeColor="text1"/>
          <w:sz w:val="26"/>
          <w:szCs w:val="26"/>
        </w:rPr>
        <w:t>10</w:t>
      </w:r>
      <w:r w:rsidR="00F8559B" w:rsidRPr="00F31209">
        <w:rPr>
          <w:rFonts w:asciiTheme="minorHAnsi" w:hAnsiTheme="minorHAnsi"/>
          <w:b/>
          <w:color w:val="000000" w:themeColor="text1"/>
          <w:sz w:val="26"/>
          <w:szCs w:val="26"/>
        </w:rPr>
        <w:t xml:space="preserve">/2019 a </w:t>
      </w:r>
      <w:r w:rsidR="00405603">
        <w:rPr>
          <w:rFonts w:asciiTheme="minorHAnsi" w:hAnsiTheme="minorHAnsi"/>
          <w:b/>
          <w:color w:val="000000" w:themeColor="text1"/>
          <w:sz w:val="26"/>
          <w:szCs w:val="26"/>
        </w:rPr>
        <w:t>11</w:t>
      </w:r>
      <w:r w:rsidR="00B460CF">
        <w:rPr>
          <w:rFonts w:asciiTheme="minorHAnsi" w:hAnsiTheme="minorHAnsi"/>
          <w:b/>
          <w:color w:val="000000" w:themeColor="text1"/>
          <w:sz w:val="26"/>
          <w:szCs w:val="26"/>
        </w:rPr>
        <w:t>/11</w:t>
      </w:r>
      <w:r w:rsidR="00F8559B" w:rsidRPr="00F31209">
        <w:rPr>
          <w:rFonts w:asciiTheme="minorHAnsi" w:hAnsiTheme="minorHAnsi"/>
          <w:b/>
          <w:color w:val="000000" w:themeColor="text1"/>
          <w:sz w:val="26"/>
          <w:szCs w:val="26"/>
        </w:rPr>
        <w:t>/2019</w:t>
      </w:r>
      <w:r w:rsidR="00F8559B">
        <w:rPr>
          <w:rFonts w:asciiTheme="minorHAnsi" w:hAnsiTheme="minorHAnsi"/>
          <w:b/>
          <w:color w:val="000000" w:themeColor="text1"/>
          <w:sz w:val="26"/>
          <w:szCs w:val="26"/>
        </w:rPr>
        <w:t>)</w:t>
      </w:r>
    </w:p>
    <w:p w14:paraId="193D06C5" w14:textId="77777777" w:rsidR="00E06319" w:rsidRPr="00BB004F" w:rsidRDefault="00E06319" w:rsidP="00BB004F">
      <w:pPr>
        <w:jc w:val="center"/>
        <w:rPr>
          <w:sz w:val="26"/>
          <w:szCs w:val="26"/>
        </w:rPr>
      </w:pPr>
    </w:p>
    <w:p w14:paraId="55398337" w14:textId="77777777" w:rsidR="004B5F6C" w:rsidRDefault="004B5F6C" w:rsidP="00CF534B">
      <w:pPr>
        <w:ind w:left="4111"/>
        <w:jc w:val="center"/>
        <w:rPr>
          <w:sz w:val="26"/>
          <w:szCs w:val="26"/>
        </w:rPr>
      </w:pPr>
    </w:p>
    <w:p w14:paraId="1A6BB20B" w14:textId="77777777" w:rsidR="004B5F6C" w:rsidRDefault="004B5F6C" w:rsidP="004B5F6C">
      <w:pPr>
        <w:ind w:left="1418"/>
        <w:jc w:val="center"/>
        <w:rPr>
          <w:sz w:val="26"/>
          <w:szCs w:val="26"/>
        </w:rPr>
      </w:pPr>
    </w:p>
    <w:p w14:paraId="309A1A67" w14:textId="77777777" w:rsidR="004B5F6C" w:rsidRDefault="004B5F6C" w:rsidP="00CF534B">
      <w:pPr>
        <w:ind w:left="4111"/>
        <w:jc w:val="center"/>
        <w:rPr>
          <w:sz w:val="26"/>
          <w:szCs w:val="26"/>
        </w:rPr>
      </w:pPr>
    </w:p>
    <w:p w14:paraId="22F3A30F" w14:textId="77777777" w:rsidR="001F74A0" w:rsidRPr="004B5F6C" w:rsidRDefault="00BD5993" w:rsidP="004B5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6"/>
          <w:szCs w:val="26"/>
        </w:rPr>
      </w:pPr>
      <w:r w:rsidRPr="004B5F6C">
        <w:rPr>
          <w:rFonts w:asciiTheme="minorHAnsi" w:hAnsiTheme="minorHAnsi"/>
          <w:b/>
          <w:sz w:val="26"/>
          <w:szCs w:val="26"/>
        </w:rPr>
        <w:t>NOME</w:t>
      </w:r>
      <w:r w:rsidR="004B5F6C">
        <w:rPr>
          <w:rFonts w:asciiTheme="minorHAnsi" w:hAnsiTheme="minorHAnsi"/>
          <w:b/>
          <w:sz w:val="26"/>
          <w:szCs w:val="26"/>
        </w:rPr>
        <w:t>/RAZÃO SOCIAL</w:t>
      </w:r>
      <w:r w:rsidR="004B5F6C" w:rsidRPr="004B5F6C">
        <w:rPr>
          <w:b/>
          <w:sz w:val="26"/>
          <w:szCs w:val="26"/>
        </w:rPr>
        <w:t>:</w:t>
      </w:r>
      <w:r w:rsidR="004B5F6C">
        <w:rPr>
          <w:b/>
          <w:sz w:val="26"/>
          <w:szCs w:val="26"/>
        </w:rPr>
        <w:t xml:space="preserve"> </w:t>
      </w:r>
      <w:r w:rsidR="00B16E00">
        <w:rPr>
          <w:b/>
          <w:sz w:val="26"/>
          <w:szCs w:val="26"/>
        </w:rPr>
        <w:t>ABIOVE – ASSOCIAÇÃO BRASILEIRA DAS INDÚSTRIAS DE ÓLEOS VEGETAIS</w:t>
      </w:r>
    </w:p>
    <w:p w14:paraId="77C32E6B" w14:textId="77777777" w:rsidR="00100689" w:rsidRDefault="00100689" w:rsidP="00CF534B">
      <w:pPr>
        <w:ind w:left="4111"/>
        <w:jc w:val="center"/>
        <w:rPr>
          <w:sz w:val="26"/>
          <w:szCs w:val="26"/>
        </w:rPr>
      </w:pPr>
    </w:p>
    <w:tbl>
      <w:tblPr>
        <w:tblW w:w="1431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5456"/>
        <w:gridCol w:w="492"/>
        <w:gridCol w:w="6667"/>
      </w:tblGrid>
      <w:tr w:rsidR="00BD5993" w14:paraId="7A326864" w14:textId="77777777" w:rsidTr="00CE0B67">
        <w:trPr>
          <w:trHeight w:val="1002"/>
          <w:jc w:val="center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D8B303" w14:textId="77777777" w:rsidR="00BD5993" w:rsidRPr="004B5F6C" w:rsidRDefault="00BD5993" w:rsidP="00BD5993">
            <w:pPr>
              <w:pStyle w:val="Legenda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 (  ) agente econômico </w:t>
            </w:r>
            <w:r w:rsidR="00BA64CE"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</w:t>
            </w:r>
          </w:p>
          <w:p w14:paraId="3558428C" w14:textId="77777777" w:rsidR="00BD5993" w:rsidRPr="004B5F6C" w:rsidRDefault="00BD5993" w:rsidP="00CF534B">
            <w:pPr>
              <w:rPr>
                <w:rFonts w:asciiTheme="minorHAnsi" w:hAnsiTheme="minorHAnsi" w:cs="Calibri"/>
                <w:color w:val="000000"/>
                <w:sz w:val="28"/>
                <w:szCs w:val="28"/>
              </w:rPr>
            </w:pP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 (  ) consumidor ou usuário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DC124" w14:textId="77777777" w:rsidR="00BD5993" w:rsidRPr="004B5F6C" w:rsidRDefault="00BD5993" w:rsidP="00BA64CE">
            <w:pPr>
              <w:pStyle w:val="Legenda"/>
              <w:tabs>
                <w:tab w:val="left" w:pos="214"/>
              </w:tabs>
              <w:ind w:left="23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 </w:t>
            </w:r>
            <w:r w:rsidR="00BA64CE"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ab/>
            </w: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>(</w:t>
            </w:r>
            <w:r w:rsidR="00B16E00">
              <w:rPr>
                <w:rFonts w:asciiTheme="minorHAnsi" w:hAnsiTheme="minorHAnsi" w:cs="Arial"/>
                <w:color w:val="000000"/>
                <w:sz w:val="28"/>
                <w:szCs w:val="28"/>
              </w:rPr>
              <w:t>x</w:t>
            </w: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>) representante órgão de classe ou associação</w:t>
            </w:r>
          </w:p>
          <w:p w14:paraId="42E7321B" w14:textId="77777777" w:rsidR="00BD5993" w:rsidRPr="004B5F6C" w:rsidRDefault="00BD5993" w:rsidP="00BA64CE">
            <w:pPr>
              <w:pStyle w:val="Legenda"/>
              <w:tabs>
                <w:tab w:val="left" w:pos="214"/>
              </w:tabs>
              <w:ind w:left="23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</w:t>
            </w:r>
            <w:r w:rsidR="00BA64CE"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ab/>
            </w: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>(  ) representante de instituição governamental</w:t>
            </w:r>
          </w:p>
          <w:p w14:paraId="3A7A2035" w14:textId="77777777" w:rsidR="00BD5993" w:rsidRPr="004B5F6C" w:rsidRDefault="00BD5993" w:rsidP="00BA64CE">
            <w:pPr>
              <w:tabs>
                <w:tab w:val="left" w:pos="214"/>
              </w:tabs>
              <w:rPr>
                <w:rFonts w:asciiTheme="minorHAnsi" w:hAnsiTheme="minorHAnsi" w:cs="Calibri"/>
                <w:color w:val="000000"/>
                <w:sz w:val="28"/>
                <w:szCs w:val="28"/>
              </w:rPr>
            </w:pP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 </w:t>
            </w:r>
            <w:r w:rsidR="00BA64CE"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ab/>
            </w: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>(  ) representante de órgãos de defesa do consumidor</w:t>
            </w:r>
          </w:p>
        </w:tc>
      </w:tr>
      <w:tr w:rsidR="004602FD" w14:paraId="5D7C76CD" w14:textId="77777777" w:rsidTr="00CE0B67">
        <w:trPr>
          <w:trHeight w:val="1102"/>
          <w:jc w:val="center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B56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ADBCE0B" w14:textId="77777777" w:rsidR="00BB004F" w:rsidRPr="004B5F6C" w:rsidRDefault="004602FD" w:rsidP="00F82184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 w:cs="Arial"/>
                <w:bCs/>
                <w:sz w:val="32"/>
                <w:szCs w:val="32"/>
              </w:rPr>
            </w:pPr>
            <w:r w:rsidRPr="004B5F6C">
              <w:rPr>
                <w:rFonts w:asciiTheme="minorHAnsi" w:hAnsiTheme="minorHAnsi" w:cs="Arial"/>
                <w:bCs/>
                <w:sz w:val="32"/>
                <w:szCs w:val="32"/>
              </w:rPr>
              <w:t>C</w:t>
            </w:r>
            <w:r w:rsidR="000C742C" w:rsidRPr="004B5F6C">
              <w:rPr>
                <w:rFonts w:asciiTheme="minorHAnsi" w:hAnsiTheme="minorHAnsi" w:cs="Arial"/>
                <w:bCs/>
                <w:sz w:val="32"/>
                <w:szCs w:val="32"/>
              </w:rPr>
              <w:t xml:space="preserve">onsulta Pública </w:t>
            </w:r>
            <w:r w:rsidR="00E06319" w:rsidRPr="004B5F6C">
              <w:rPr>
                <w:rFonts w:asciiTheme="minorHAnsi" w:hAnsiTheme="minorHAnsi" w:cs="Arial"/>
                <w:bCs/>
                <w:sz w:val="32"/>
                <w:szCs w:val="32"/>
              </w:rPr>
              <w:t xml:space="preserve">sobre </w:t>
            </w:r>
            <w:r w:rsidR="00032321" w:rsidRPr="004B5F6C">
              <w:rPr>
                <w:rFonts w:asciiTheme="minorHAnsi" w:hAnsiTheme="minorHAnsi" w:cs="Arial"/>
                <w:sz w:val="32"/>
                <w:szCs w:val="32"/>
              </w:rPr>
              <w:t xml:space="preserve">minuta </w:t>
            </w:r>
            <w:r w:rsidR="009F1EA8" w:rsidRPr="009F1EA8">
              <w:rPr>
                <w:rFonts w:asciiTheme="minorHAnsi" w:hAnsiTheme="minorHAnsi" w:cs="Arial"/>
                <w:bCs/>
                <w:sz w:val="32"/>
                <w:szCs w:val="32"/>
              </w:rPr>
              <w:t xml:space="preserve">de resolução </w:t>
            </w:r>
            <w:r w:rsidR="00F82184" w:rsidRPr="00F82184">
              <w:rPr>
                <w:rFonts w:asciiTheme="minorHAnsi" w:hAnsiTheme="minorHAnsi" w:cs="Arial"/>
                <w:bCs/>
                <w:sz w:val="32"/>
                <w:szCs w:val="32"/>
              </w:rPr>
              <w:t>que estabelece os procedimentos para geração de lastro necessário para emissão primária de Créditos de Descarbonização, de que trata o art. 14 da Lei nº 13.576, de 26 de dezembro de 2017, e altera a Resolução ANP nº 758, de 23 de novembro de 2018.</w:t>
            </w:r>
          </w:p>
        </w:tc>
      </w:tr>
      <w:tr w:rsidR="00C13A89" w14:paraId="16DDF6F9" w14:textId="77777777" w:rsidTr="00FB73F4">
        <w:trPr>
          <w:trHeight w:val="33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E68B97" w14:textId="77777777" w:rsidR="00C13A89" w:rsidRPr="004B5F6C" w:rsidRDefault="00C13A89" w:rsidP="00ED7714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</w:rPr>
            </w:pPr>
            <w:r w:rsidRPr="004B5F6C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ARTIGO DA MINUTA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985CFA9" w14:textId="77777777" w:rsidR="00C13A89" w:rsidRPr="004B5F6C" w:rsidRDefault="00C13A89" w:rsidP="00ED7714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</w:rPr>
            </w:pPr>
            <w:r w:rsidRPr="004B5F6C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PROPOSTA DE ALTERAÇÃO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D7C5BE4" w14:textId="77777777" w:rsidR="00C13A89" w:rsidRPr="004B5F6C" w:rsidRDefault="00C13A89" w:rsidP="00ED7714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</w:rPr>
            </w:pPr>
            <w:r w:rsidRPr="004B5F6C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JUSTIFICATIVA</w:t>
            </w:r>
          </w:p>
        </w:tc>
      </w:tr>
      <w:tr w:rsidR="00C13A89" w14:paraId="54845B6D" w14:textId="77777777" w:rsidTr="00FB73F4">
        <w:trPr>
          <w:trHeight w:val="568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C586A53" w14:textId="77777777" w:rsidR="00C13A89" w:rsidRDefault="00B16E00" w:rsidP="00B16E00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C5608A">
              <w:rPr>
                <w:rFonts w:ascii="Arial" w:hAnsi="Arial" w:cs="Arial"/>
                <w:b/>
                <w:bCs/>
                <w:color w:val="000000"/>
              </w:rPr>
              <w:t>°</w:t>
            </w:r>
            <w:r>
              <w:rPr>
                <w:rFonts w:ascii="Arial" w:hAnsi="Arial" w:cs="Arial"/>
                <w:b/>
                <w:bCs/>
                <w:color w:val="000000"/>
              </w:rPr>
              <w:t>, inciso IV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6F3D103" w14:textId="77777777" w:rsidR="00B16E00" w:rsidRDefault="00B16E00" w:rsidP="00B16E00">
            <w:pPr>
              <w:ind w:left="238"/>
              <w:jc w:val="both"/>
              <w:rPr>
                <w:rFonts w:ascii="Arial" w:hAnsi="Arial" w:cs="Arial"/>
              </w:rPr>
            </w:pPr>
            <w:r w:rsidRPr="00B16E00">
              <w:rPr>
                <w:rFonts w:ascii="Arial" w:hAnsi="Arial" w:cs="Arial"/>
              </w:rPr>
              <w:t>Art. 2º Para os fins desta Resolução, aplicam-se as seguintes definições: (...)</w:t>
            </w:r>
          </w:p>
          <w:p w14:paraId="12A63849" w14:textId="77777777" w:rsidR="00C13A89" w:rsidRDefault="00B16E00" w:rsidP="00B16E00">
            <w:pPr>
              <w:ind w:left="238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IV - lastro para emissão de CBio: </w:t>
            </w:r>
            <w:r w:rsidRPr="00B16E00">
              <w:rPr>
                <w:rFonts w:ascii="Arial" w:hAnsi="Arial" w:cs="Arial"/>
                <w:strike/>
                <w:color w:val="FF0000"/>
              </w:rPr>
              <w:t>informações necessárias para emissão CBIO</w:t>
            </w:r>
            <w:r w:rsidRPr="00B16E00">
              <w:rPr>
                <w:rFonts w:ascii="Arial" w:hAnsi="Arial" w:cs="Arial"/>
              </w:rPr>
              <w:t xml:space="preserve"> </w:t>
            </w:r>
            <w:r w:rsidRPr="00B16E00">
              <w:rPr>
                <w:rFonts w:ascii="Arial" w:hAnsi="Arial" w:cs="Arial"/>
                <w:color w:val="0070C0"/>
              </w:rPr>
              <w:t xml:space="preserve">operação de comercialização de </w:t>
            </w:r>
            <w:r w:rsidR="00C5608A">
              <w:rPr>
                <w:rFonts w:ascii="Arial" w:hAnsi="Arial" w:cs="Arial"/>
                <w:color w:val="0070C0"/>
              </w:rPr>
              <w:t>biocombustíveis, representada pela</w:t>
            </w:r>
            <w:r w:rsidRPr="00B16E00">
              <w:rPr>
                <w:rFonts w:ascii="Arial" w:hAnsi="Arial" w:cs="Arial"/>
                <w:color w:val="0070C0"/>
              </w:rPr>
              <w:t xml:space="preserve"> respectiva emissão de Nota Fiscal</w:t>
            </w:r>
            <w:r>
              <w:rPr>
                <w:rFonts w:ascii="Arial" w:hAnsi="Arial" w:cs="Arial"/>
                <w:color w:val="0070C0"/>
              </w:rPr>
              <w:t>,</w:t>
            </w:r>
            <w:r w:rsidRPr="00B16E00">
              <w:rPr>
                <w:rFonts w:ascii="Arial" w:hAnsi="Arial" w:cs="Arial"/>
                <w:color w:val="0070C0"/>
              </w:rPr>
              <w:t xml:space="preserve"> </w:t>
            </w:r>
            <w:r w:rsidRPr="00B16E00">
              <w:rPr>
                <w:rFonts w:ascii="Arial" w:hAnsi="Arial" w:cs="Arial"/>
              </w:rPr>
              <w:t>de acordo com o art. 14 da Lei 13.576, de 2017; e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C9F3FB" w14:textId="77777777" w:rsidR="00CE0B67" w:rsidRDefault="00CE0B67" w:rsidP="00CE0B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Compatibilização da definição regulamentar com o conceito e esquadro legal:</w:t>
            </w:r>
          </w:p>
          <w:p w14:paraId="17A1A526" w14:textId="77777777" w:rsidR="00CE0B67" w:rsidRDefault="00CE0B67" w:rsidP="00CE0B67">
            <w:pPr>
              <w:jc w:val="both"/>
              <w:rPr>
                <w:rFonts w:ascii="Arial" w:hAnsi="Arial" w:cs="Arial"/>
              </w:rPr>
            </w:pPr>
          </w:p>
          <w:p w14:paraId="2F4968CA" w14:textId="77777777" w:rsidR="00C13A89" w:rsidRDefault="00CE0B67" w:rsidP="00CE0B67">
            <w:pPr>
              <w:jc w:val="both"/>
              <w:rPr>
                <w:rFonts w:ascii="Arial" w:hAnsi="Arial" w:cs="Arial"/>
              </w:rPr>
            </w:pPr>
            <w:r w:rsidRPr="00CE0B67">
              <w:rPr>
                <w:rFonts w:ascii="Arial" w:hAnsi="Arial" w:cs="Arial"/>
              </w:rPr>
              <w:t xml:space="preserve">O artigo 14 da Lei Federal nº 13.576/2017 </w:t>
            </w:r>
            <w:r>
              <w:rPr>
                <w:rFonts w:ascii="Arial" w:hAnsi="Arial" w:cs="Arial"/>
              </w:rPr>
              <w:t xml:space="preserve">estabelece como lastro para emissão dos </w:t>
            </w:r>
            <w:r w:rsidRPr="00CE0B67">
              <w:rPr>
                <w:rFonts w:ascii="Arial" w:hAnsi="Arial" w:cs="Arial"/>
              </w:rPr>
              <w:t>Créditos de Descarbonização (CBIOs</w:t>
            </w:r>
            <w:r>
              <w:rPr>
                <w:rFonts w:ascii="Arial" w:hAnsi="Arial" w:cs="Arial"/>
              </w:rPr>
              <w:t>)</w:t>
            </w:r>
            <w:r w:rsidRPr="00CE0B67">
              <w:rPr>
                <w:rFonts w:ascii="Arial" w:hAnsi="Arial" w:cs="Arial"/>
              </w:rPr>
              <w:t xml:space="preserve"> a </w:t>
            </w:r>
            <w:r>
              <w:rPr>
                <w:rFonts w:ascii="Arial" w:hAnsi="Arial" w:cs="Arial"/>
              </w:rPr>
              <w:t xml:space="preserve">emissão da Nota Fiscal representativa de </w:t>
            </w:r>
            <w:r w:rsidRPr="00CE0B67">
              <w:rPr>
                <w:rFonts w:ascii="Arial" w:hAnsi="Arial" w:cs="Arial"/>
              </w:rPr>
              <w:t>operação de com</w:t>
            </w:r>
            <w:r>
              <w:rPr>
                <w:rFonts w:ascii="Arial" w:hAnsi="Arial" w:cs="Arial"/>
              </w:rPr>
              <w:t>ercialização de biocombustível. A Lei não prevê outro requisito ou condição adicional para a formação do lastro.</w:t>
            </w:r>
          </w:p>
          <w:p w14:paraId="2E45D9E3" w14:textId="77777777" w:rsidR="00CE0B67" w:rsidRDefault="00CE0B67" w:rsidP="00CE0B67">
            <w:pPr>
              <w:jc w:val="both"/>
              <w:rPr>
                <w:rFonts w:ascii="Arial" w:hAnsi="Arial" w:cs="Arial"/>
              </w:rPr>
            </w:pPr>
          </w:p>
          <w:p w14:paraId="48C49E66" w14:textId="77777777" w:rsidR="00CE0B67" w:rsidRDefault="00CE0B67" w:rsidP="00CE0B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Lei, portanto, é clara quanto </w:t>
            </w:r>
            <w:r w:rsidR="00FF2F87">
              <w:rPr>
                <w:rFonts w:ascii="Arial" w:hAnsi="Arial" w:cs="Arial"/>
              </w:rPr>
              <w:t>à</w:t>
            </w:r>
            <w:r>
              <w:rPr>
                <w:rFonts w:ascii="Arial" w:hAnsi="Arial" w:cs="Arial"/>
              </w:rPr>
              <w:t xml:space="preserve"> formação do lastro, </w:t>
            </w:r>
            <w:r w:rsidR="00C5608A">
              <w:rPr>
                <w:rFonts w:ascii="Arial" w:hAnsi="Arial" w:cs="Arial"/>
              </w:rPr>
              <w:t>que corresponde</w:t>
            </w:r>
            <w:r w:rsidR="00FF2F87">
              <w:rPr>
                <w:rFonts w:ascii="Arial" w:hAnsi="Arial" w:cs="Arial"/>
              </w:rPr>
              <w:t xml:space="preserve"> à</w:t>
            </w:r>
            <w:r>
              <w:rPr>
                <w:rFonts w:ascii="Arial" w:hAnsi="Arial" w:cs="Arial"/>
              </w:rPr>
              <w:t xml:space="preserve"> realização d</w:t>
            </w:r>
            <w:r w:rsidR="00C5608A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operação de venda e compra de biocombustível, representada </w:t>
            </w:r>
            <w:r w:rsidR="00C5608A">
              <w:rPr>
                <w:rFonts w:ascii="Arial" w:hAnsi="Arial" w:cs="Arial"/>
              </w:rPr>
              <w:t>pela</w:t>
            </w:r>
            <w:r>
              <w:rPr>
                <w:rFonts w:ascii="Arial" w:hAnsi="Arial" w:cs="Arial"/>
              </w:rPr>
              <w:t xml:space="preserve"> emissão da Nota Fiscal correspondente, por emissor primário regularmente (assim entendido, o produtor de biocombustíveis devidamente certificado, isto é portador de Certificado da Produção Eficiente de Biocombustíveis regularmente emitido por firma inspetora – artigo </w:t>
            </w:r>
            <w:r w:rsidRPr="00CE0B67">
              <w:rPr>
                <w:rFonts w:ascii="Arial" w:hAnsi="Arial" w:cs="Arial"/>
              </w:rPr>
              <w:t>5º, VII da Lei Federal nº 13.576/2017 e artigo 3º, VII da Resolução ANP nº 758/2018</w:t>
            </w:r>
            <w:r>
              <w:rPr>
                <w:rFonts w:ascii="Arial" w:hAnsi="Arial" w:cs="Arial"/>
              </w:rPr>
              <w:t>).</w:t>
            </w:r>
          </w:p>
          <w:p w14:paraId="39FD8D17" w14:textId="77777777" w:rsidR="00CE0B67" w:rsidRDefault="00CE0B67" w:rsidP="00CE0B67">
            <w:pPr>
              <w:rPr>
                <w:rFonts w:ascii="Arial" w:hAnsi="Arial" w:cs="Arial"/>
              </w:rPr>
            </w:pPr>
          </w:p>
          <w:p w14:paraId="4F1A839F" w14:textId="77777777" w:rsidR="00CE0B67" w:rsidRDefault="00CE0B67" w:rsidP="00CE0B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</w:t>
            </w:r>
            <w:r w:rsidRPr="00CE0B67">
              <w:rPr>
                <w:rFonts w:ascii="Arial" w:hAnsi="Arial" w:cs="Arial"/>
              </w:rPr>
              <w:t xml:space="preserve">egulamentação a ser emitida pela ANP deverá observar o esquadro legal estabelecido </w:t>
            </w:r>
            <w:r w:rsidR="00C5608A">
              <w:rPr>
                <w:rFonts w:ascii="Arial" w:hAnsi="Arial" w:cs="Arial"/>
              </w:rPr>
              <w:t>pela</w:t>
            </w:r>
            <w:r w:rsidRPr="00CE0B67">
              <w:rPr>
                <w:rFonts w:ascii="Arial" w:hAnsi="Arial" w:cs="Arial"/>
              </w:rPr>
              <w:t xml:space="preserve"> Lei Federal nº 13.576/2017, principalmente quanto ao requisito</w:t>
            </w:r>
            <w:r>
              <w:rPr>
                <w:rFonts w:ascii="Arial" w:hAnsi="Arial" w:cs="Arial"/>
              </w:rPr>
              <w:t xml:space="preserve"> legal estabelecido</w:t>
            </w:r>
            <w:r w:rsidRPr="00CE0B67">
              <w:rPr>
                <w:rFonts w:ascii="Arial" w:hAnsi="Arial" w:cs="Arial"/>
              </w:rPr>
              <w:t xml:space="preserve"> para a formação do lastro dos CBios, </w:t>
            </w:r>
            <w:r w:rsidR="00C5608A">
              <w:rPr>
                <w:rFonts w:ascii="Arial" w:hAnsi="Arial" w:cs="Arial"/>
              </w:rPr>
              <w:t xml:space="preserve">visando </w:t>
            </w:r>
            <w:r>
              <w:rPr>
                <w:rFonts w:ascii="Arial" w:hAnsi="Arial" w:cs="Arial"/>
              </w:rPr>
              <w:t xml:space="preserve"> preservar</w:t>
            </w:r>
            <w:r w:rsidRPr="00CE0B67">
              <w:rPr>
                <w:rFonts w:ascii="Arial" w:hAnsi="Arial" w:cs="Arial"/>
              </w:rPr>
              <w:t xml:space="preserve"> os limites do poder regulamentador</w:t>
            </w:r>
            <w:r>
              <w:rPr>
                <w:rFonts w:ascii="Arial" w:hAnsi="Arial" w:cs="Arial"/>
              </w:rPr>
              <w:t>.</w:t>
            </w:r>
          </w:p>
          <w:p w14:paraId="4738438D" w14:textId="77777777" w:rsidR="00CE0B67" w:rsidRPr="00CE0B67" w:rsidRDefault="00CE0B67" w:rsidP="00CE0B67">
            <w:pPr>
              <w:rPr>
                <w:rFonts w:ascii="Arial" w:hAnsi="Arial" w:cs="Arial"/>
              </w:rPr>
            </w:pPr>
          </w:p>
        </w:tc>
      </w:tr>
      <w:tr w:rsidR="00C13A89" w14:paraId="7BE4F992" w14:textId="77777777" w:rsidTr="00C5608A">
        <w:trPr>
          <w:trHeight w:val="253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B45151" w14:textId="77777777" w:rsidR="00C13A89" w:rsidRDefault="00CE0B67" w:rsidP="00CE0B67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lastRenderedPageBreak/>
              <w:t>3º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A07FC5" w14:textId="77777777" w:rsidR="00CE0B67" w:rsidRPr="00CE0B67" w:rsidRDefault="00CE0B67" w:rsidP="00CE0B67">
            <w:pPr>
              <w:ind w:left="238"/>
              <w:jc w:val="center"/>
              <w:rPr>
                <w:rFonts w:ascii="Arial" w:hAnsi="Arial" w:cs="Arial"/>
              </w:rPr>
            </w:pPr>
            <w:r w:rsidRPr="00CE0B67">
              <w:rPr>
                <w:rFonts w:ascii="Arial" w:hAnsi="Arial" w:cs="Arial"/>
              </w:rPr>
              <w:t>CAPÍTULO II</w:t>
            </w:r>
          </w:p>
          <w:p w14:paraId="5C527F68" w14:textId="77777777" w:rsidR="00CE0B67" w:rsidRPr="00CE0B67" w:rsidRDefault="00CE0B67" w:rsidP="00CE0B67">
            <w:pPr>
              <w:ind w:left="238"/>
              <w:jc w:val="center"/>
              <w:rPr>
                <w:rFonts w:ascii="Arial" w:hAnsi="Arial" w:cs="Arial"/>
              </w:rPr>
            </w:pPr>
            <w:r w:rsidRPr="00CE0B67">
              <w:rPr>
                <w:rFonts w:ascii="Arial" w:hAnsi="Arial" w:cs="Arial"/>
                <w:strike/>
                <w:color w:val="FF0000"/>
              </w:rPr>
              <w:t>DA GERAÇÃO DE</w:t>
            </w:r>
            <w:r w:rsidRPr="00CE0B67">
              <w:rPr>
                <w:rFonts w:ascii="Arial" w:hAnsi="Arial" w:cs="Arial"/>
                <w:color w:val="0070C0"/>
              </w:rPr>
              <w:t xml:space="preserve">DO </w:t>
            </w:r>
            <w:r w:rsidRPr="00CE0B67">
              <w:rPr>
                <w:rFonts w:ascii="Arial" w:hAnsi="Arial" w:cs="Arial"/>
              </w:rPr>
              <w:t>LASTRO PARA EMISSÃO DE CBIOs</w:t>
            </w:r>
          </w:p>
          <w:p w14:paraId="63EEA6A0" w14:textId="77777777" w:rsidR="00CE0B67" w:rsidRDefault="00CE0B67" w:rsidP="00CE0B67">
            <w:pPr>
              <w:ind w:left="238"/>
              <w:jc w:val="both"/>
              <w:rPr>
                <w:rFonts w:ascii="Arial" w:hAnsi="Arial" w:cs="Arial"/>
              </w:rPr>
            </w:pPr>
          </w:p>
          <w:p w14:paraId="557B2CE7" w14:textId="77777777" w:rsidR="00CE0B67" w:rsidRPr="00CE0B67" w:rsidRDefault="00CE0B67" w:rsidP="00CE0B67">
            <w:pPr>
              <w:ind w:left="238"/>
              <w:jc w:val="both"/>
              <w:rPr>
                <w:rFonts w:ascii="Arial" w:hAnsi="Arial" w:cs="Arial"/>
              </w:rPr>
            </w:pPr>
            <w:r w:rsidRPr="00CE0B67">
              <w:rPr>
                <w:rFonts w:ascii="Arial" w:hAnsi="Arial" w:cs="Arial"/>
              </w:rPr>
              <w:t>Art. 3º As informações necessárias para a emissão dos CBIOs, de que trata o art. 1º, serão geradas através da Plataforma CBIO, mediante pagamento pelo emissor primário do serviço de geração de</w:t>
            </w:r>
            <w:r>
              <w:rPr>
                <w:rFonts w:ascii="Arial" w:hAnsi="Arial" w:cs="Arial"/>
              </w:rPr>
              <w:t xml:space="preserve"> </w:t>
            </w:r>
            <w:r w:rsidRPr="00CE0B67">
              <w:rPr>
                <w:rFonts w:ascii="Arial" w:hAnsi="Arial" w:cs="Arial"/>
                <w:color w:val="0070C0"/>
              </w:rPr>
              <w:t>informações de</w:t>
            </w:r>
            <w:r w:rsidRPr="00CE0B67">
              <w:rPr>
                <w:rFonts w:ascii="Arial" w:hAnsi="Arial" w:cs="Arial"/>
              </w:rPr>
              <w:t xml:space="preserve"> lastro para emissão de CBIO, por nota fiscal eletrônica analisada, definido no art. 5º, VII, da Lei nº 13.576, de 2017.</w:t>
            </w:r>
          </w:p>
          <w:p w14:paraId="71767F85" w14:textId="77777777" w:rsidR="00C13A89" w:rsidRDefault="00C13A89" w:rsidP="00CE0B67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A06F6D8" w14:textId="77777777" w:rsidR="00C5608A" w:rsidRDefault="00C5608A" w:rsidP="00C560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Alteração para compatibilizar o texto ao conceito de lastro previsto em Lei.</w:t>
            </w:r>
          </w:p>
          <w:p w14:paraId="28389B1B" w14:textId="77777777" w:rsidR="00CE0B67" w:rsidRDefault="00CE0B67" w:rsidP="00CE0B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Observância do momento de formação do lastro para emissão de CBIO, conforme definido em Lei:</w:t>
            </w:r>
          </w:p>
          <w:p w14:paraId="1EA31E19" w14:textId="77777777" w:rsidR="00CE0B67" w:rsidRDefault="00CE0B67" w:rsidP="00CE0B67">
            <w:pPr>
              <w:jc w:val="both"/>
              <w:rPr>
                <w:rFonts w:ascii="Arial" w:hAnsi="Arial" w:cs="Arial"/>
              </w:rPr>
            </w:pPr>
          </w:p>
          <w:p w14:paraId="72C65CE7" w14:textId="77777777" w:rsidR="00C13A89" w:rsidRDefault="00CE0B67" w:rsidP="00CE0B67">
            <w:pPr>
              <w:jc w:val="both"/>
              <w:rPr>
                <w:rFonts w:ascii="Arial" w:hAnsi="Arial" w:cs="Arial"/>
              </w:rPr>
            </w:pPr>
            <w:r w:rsidRPr="00CE0B67">
              <w:rPr>
                <w:rFonts w:ascii="Arial" w:hAnsi="Arial" w:cs="Arial"/>
              </w:rPr>
              <w:t xml:space="preserve">O artigo 14 da </w:t>
            </w:r>
            <w:r>
              <w:rPr>
                <w:rFonts w:ascii="Arial" w:hAnsi="Arial" w:cs="Arial"/>
              </w:rPr>
              <w:t>Lei Federal nº 13.576/2017 é claro ao estabelecer  o momento de formação do lastro, sendo este constituído na realização da operação de venda e compra de biocombu</w:t>
            </w:r>
            <w:r w:rsidR="00C5608A">
              <w:rPr>
                <w:rFonts w:ascii="Arial" w:hAnsi="Arial" w:cs="Arial"/>
              </w:rPr>
              <w:t>stível, representada pela</w:t>
            </w:r>
            <w:r>
              <w:rPr>
                <w:rFonts w:ascii="Arial" w:hAnsi="Arial" w:cs="Arial"/>
              </w:rPr>
              <w:t xml:space="preserve"> emissão da Nota Fiscal correspondente, p</w:t>
            </w:r>
            <w:r w:rsidR="00FB73F4">
              <w:rPr>
                <w:rFonts w:ascii="Arial" w:hAnsi="Arial" w:cs="Arial"/>
              </w:rPr>
              <w:t>or emissor primário</w:t>
            </w:r>
            <w:r>
              <w:rPr>
                <w:rFonts w:ascii="Arial" w:hAnsi="Arial" w:cs="Arial"/>
              </w:rPr>
              <w:t xml:space="preserve"> (assim entendido, o produtor de biocombustíveis devidamente certificado, isto é portador de Certificado da Produção Eficiente de Biocombustíveis regularmente emitido por firma inspetora – artigo </w:t>
            </w:r>
            <w:r w:rsidRPr="00CE0B67">
              <w:rPr>
                <w:rFonts w:ascii="Arial" w:hAnsi="Arial" w:cs="Arial"/>
              </w:rPr>
              <w:t>5º, VII da Lei Federal nº 13.576/2017 e artigo 3º, VII da Resolução ANP nº 758/2018</w:t>
            </w:r>
            <w:r>
              <w:rPr>
                <w:rFonts w:ascii="Arial" w:hAnsi="Arial" w:cs="Arial"/>
              </w:rPr>
              <w:t>).</w:t>
            </w:r>
          </w:p>
          <w:p w14:paraId="3EE6F01F" w14:textId="77777777" w:rsidR="00CE0B67" w:rsidRDefault="00CE0B67" w:rsidP="00CE0B67">
            <w:pPr>
              <w:jc w:val="both"/>
              <w:rPr>
                <w:rFonts w:ascii="Arial" w:hAnsi="Arial" w:cs="Arial"/>
              </w:rPr>
            </w:pPr>
          </w:p>
          <w:p w14:paraId="3C96A5CF" w14:textId="77777777" w:rsidR="00CE0B67" w:rsidRPr="00CE0B67" w:rsidRDefault="00CE0B67" w:rsidP="00CE0B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Lei não prevê outro requisito ou condição adicional para a formação do lastro, salvo a observância pelo emissor primário do prazo decadencial para </w:t>
            </w:r>
            <w:r>
              <w:rPr>
                <w:rFonts w:ascii="Arial" w:hAnsi="Arial" w:cs="Arial"/>
                <w:u w:val="single"/>
              </w:rPr>
              <w:t>solicitação de emissão do CBIO</w:t>
            </w:r>
            <w:r>
              <w:rPr>
                <w:rFonts w:ascii="Arial" w:hAnsi="Arial" w:cs="Arial"/>
              </w:rPr>
              <w:t xml:space="preserve"> (momento posterior à formação do lastro, pela realização da operação de venda de biocombustíveis), previsto no artigo 13, §2º da Lei Federal nº 13.576/2017.</w:t>
            </w:r>
          </w:p>
          <w:p w14:paraId="7A63DA26" w14:textId="77777777" w:rsidR="00CE0B67" w:rsidRDefault="00CE0B67" w:rsidP="00CE0B67">
            <w:pPr>
              <w:jc w:val="both"/>
              <w:rPr>
                <w:rFonts w:ascii="Arial" w:hAnsi="Arial" w:cs="Arial"/>
              </w:rPr>
            </w:pPr>
          </w:p>
          <w:p w14:paraId="63B4EFD8" w14:textId="77777777" w:rsidR="00CE0B67" w:rsidRDefault="00C5608A" w:rsidP="00CE0B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CE0B67">
              <w:rPr>
                <w:rFonts w:ascii="Arial" w:hAnsi="Arial" w:cs="Arial"/>
              </w:rPr>
              <w:t xml:space="preserve">ma vez formado o lastro quando da operação de venda de biocombustíveis e solicitada a emissão de CBIO pelo emissor primário (via inserção de informações do lastro na Plataforma CBIO), </w:t>
            </w:r>
            <w:r>
              <w:rPr>
                <w:rFonts w:ascii="Arial" w:hAnsi="Arial" w:cs="Arial"/>
              </w:rPr>
              <w:t>respeitando-se o</w:t>
            </w:r>
            <w:r w:rsidR="00CE0B67">
              <w:rPr>
                <w:rFonts w:ascii="Arial" w:hAnsi="Arial" w:cs="Arial"/>
              </w:rPr>
              <w:t xml:space="preserve"> prazo decadencial do artigo 13, §2º da Lei Federal nº 13.576/2017, cabe ao processo de escrituração, ou à ANP e órgãos de controle, via Plataforma CBIO, a função de </w:t>
            </w:r>
            <w:r w:rsidR="00CE0B67" w:rsidRPr="00CE0B67">
              <w:rPr>
                <w:rFonts w:ascii="Arial" w:hAnsi="Arial" w:cs="Arial"/>
                <w:u w:val="single"/>
              </w:rPr>
              <w:t>verificar (e não gerar/constituir)</w:t>
            </w:r>
            <w:r w:rsidR="00CE0B67">
              <w:rPr>
                <w:rFonts w:ascii="Arial" w:hAnsi="Arial" w:cs="Arial"/>
              </w:rPr>
              <w:t xml:space="preserve"> o lastro previamente constituído, visando instruir a emissão final de CBIO.</w:t>
            </w:r>
          </w:p>
          <w:p w14:paraId="2F621E0B" w14:textId="77777777" w:rsidR="00CE0B67" w:rsidRDefault="00CE0B67" w:rsidP="00CE0B67">
            <w:pPr>
              <w:jc w:val="both"/>
              <w:rPr>
                <w:rFonts w:ascii="Arial" w:hAnsi="Arial" w:cs="Arial"/>
              </w:rPr>
            </w:pPr>
          </w:p>
          <w:p w14:paraId="6227470A" w14:textId="77777777" w:rsidR="00CE0B67" w:rsidRDefault="00CE0B67" w:rsidP="00CE0B67">
            <w:pPr>
              <w:jc w:val="both"/>
              <w:rPr>
                <w:rFonts w:ascii="Arial" w:hAnsi="Arial" w:cs="Arial"/>
              </w:rPr>
            </w:pPr>
            <w:r w:rsidRPr="007E41F3">
              <w:rPr>
                <w:rFonts w:ascii="Arial" w:hAnsi="Arial" w:cs="Arial"/>
              </w:rPr>
              <w:t>Importante que os momentos e funções de cada fase do processo de emissão do CBIO estejam claros, visando conceder a necessária segurança jurídica aos agentes participantes do mercado.</w:t>
            </w:r>
            <w:r w:rsidR="00BA47D9" w:rsidRPr="007E41F3">
              <w:rPr>
                <w:rFonts w:ascii="Arial" w:hAnsi="Arial" w:cs="Arial"/>
              </w:rPr>
              <w:t xml:space="preserve"> Nessa sistemática, e respeitados os preceitos da Lei Federal nº 13.576/2019, a sugestão de criação da Plataforma CBIO funcionaria como ambiente eletrônico de gestão e compartilhamento de informações de lastro pelo emissor primário, órgãos de controle e escrituradores, visando sua verificação e consequente registro, necessários à emissão do CBIO em mercado.</w:t>
            </w:r>
          </w:p>
          <w:p w14:paraId="17DD2992" w14:textId="77777777" w:rsidR="00CE0B67" w:rsidRDefault="00CE0B67" w:rsidP="00CE0B67">
            <w:pPr>
              <w:jc w:val="both"/>
              <w:rPr>
                <w:rFonts w:ascii="Arial" w:hAnsi="Arial" w:cs="Arial"/>
              </w:rPr>
            </w:pPr>
          </w:p>
          <w:p w14:paraId="1A907ED6" w14:textId="77777777" w:rsidR="00CE0B67" w:rsidRDefault="00CE0B67" w:rsidP="00BA47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Assim, propõe-se o ajuste do artigo 3º, </w:t>
            </w:r>
            <w:r>
              <w:rPr>
                <w:rFonts w:ascii="Arial" w:hAnsi="Arial" w:cs="Arial"/>
                <w:i/>
              </w:rPr>
              <w:t>caput</w:t>
            </w:r>
            <w:r>
              <w:rPr>
                <w:rFonts w:ascii="Arial" w:hAnsi="Arial" w:cs="Arial"/>
              </w:rPr>
              <w:t xml:space="preserve">, da Minuta de Resolução, de modo a deixar claro que o serviço a ser prestado pela Plataforma CBIO visa gerir </w:t>
            </w:r>
            <w:r w:rsidRPr="00CE0B67">
              <w:rPr>
                <w:rFonts w:ascii="Arial" w:hAnsi="Arial" w:cs="Arial"/>
                <w:u w:val="single"/>
              </w:rPr>
              <w:t>as informações do lastro</w:t>
            </w:r>
            <w:r>
              <w:rPr>
                <w:rFonts w:ascii="Arial" w:hAnsi="Arial" w:cs="Arial"/>
              </w:rPr>
              <w:t xml:space="preserve"> (e, não, a </w:t>
            </w:r>
            <w:r w:rsidR="00BA47D9">
              <w:rPr>
                <w:rFonts w:ascii="Arial" w:hAnsi="Arial" w:cs="Arial"/>
              </w:rPr>
              <w:t>gerar</w:t>
            </w:r>
            <w:r>
              <w:rPr>
                <w:rFonts w:ascii="Arial" w:hAnsi="Arial" w:cs="Arial"/>
              </w:rPr>
              <w:t xml:space="preserve"> o lastro em si, sendo </w:t>
            </w:r>
            <w:r w:rsidR="00BA47D9">
              <w:rPr>
                <w:rFonts w:ascii="Arial" w:hAnsi="Arial" w:cs="Arial"/>
              </w:rPr>
              <w:t xml:space="preserve">certo que </w:t>
            </w:r>
            <w:r>
              <w:rPr>
                <w:rFonts w:ascii="Arial" w:hAnsi="Arial" w:cs="Arial"/>
              </w:rPr>
              <w:t xml:space="preserve">este </w:t>
            </w:r>
            <w:r w:rsidR="00BA47D9">
              <w:rPr>
                <w:rFonts w:ascii="Arial" w:hAnsi="Arial" w:cs="Arial"/>
              </w:rPr>
              <w:t xml:space="preserve">já está </w:t>
            </w:r>
            <w:r>
              <w:rPr>
                <w:rFonts w:ascii="Arial" w:hAnsi="Arial" w:cs="Arial"/>
              </w:rPr>
              <w:t>formado quando da emissão Nota Fiscal representativa de operação comercial de venda de biocombustíveis).</w:t>
            </w:r>
          </w:p>
          <w:p w14:paraId="345EA572" w14:textId="77777777" w:rsidR="00BA47D9" w:rsidRDefault="00BA47D9" w:rsidP="00BA47D9">
            <w:pPr>
              <w:jc w:val="both"/>
              <w:rPr>
                <w:rFonts w:ascii="Arial" w:hAnsi="Arial" w:cs="Arial"/>
              </w:rPr>
            </w:pPr>
          </w:p>
          <w:p w14:paraId="2DFDC7C1" w14:textId="77777777" w:rsidR="00BA47D9" w:rsidRPr="00CE0B67" w:rsidRDefault="00BA47D9" w:rsidP="00C560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proposta de alteração tem como objetivo salvaguardar os preceitos legais, em especiais o momento de formação do lastro dos CBIOs, definido no artigo 14 da Lei Federal nº 13.576/2019.</w:t>
            </w:r>
          </w:p>
        </w:tc>
      </w:tr>
      <w:tr w:rsidR="00C13A89" w14:paraId="51FF6065" w14:textId="77777777" w:rsidTr="00FB73F4">
        <w:trPr>
          <w:trHeight w:val="67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A475AAA" w14:textId="77777777" w:rsidR="00C13A89" w:rsidRDefault="00CE0B67" w:rsidP="00CE0B67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</w:rPr>
              <w:lastRenderedPageBreak/>
              <w:t>4º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E6DF2B7" w14:textId="77777777" w:rsidR="00CE0B67" w:rsidRDefault="00CE0B67" w:rsidP="00CE0B67">
            <w:pPr>
              <w:ind w:left="238"/>
              <w:jc w:val="both"/>
              <w:rPr>
                <w:rFonts w:ascii="Arial" w:hAnsi="Arial" w:cs="Arial"/>
              </w:rPr>
            </w:pPr>
            <w:r w:rsidRPr="00CE0B67">
              <w:rPr>
                <w:rFonts w:ascii="Arial" w:hAnsi="Arial" w:cs="Arial"/>
              </w:rPr>
              <w:t xml:space="preserve">Art. 4º Para </w:t>
            </w:r>
            <w:r w:rsidRPr="00BA47D9">
              <w:rPr>
                <w:rFonts w:ascii="Arial" w:hAnsi="Arial" w:cs="Arial"/>
                <w:strike/>
                <w:color w:val="FF0000"/>
              </w:rPr>
              <w:t xml:space="preserve">geração </w:t>
            </w:r>
            <w:r w:rsidRPr="00C5608A">
              <w:rPr>
                <w:rFonts w:ascii="Arial" w:hAnsi="Arial" w:cs="Arial"/>
                <w:color w:val="0070C0"/>
              </w:rPr>
              <w:t xml:space="preserve">verificação </w:t>
            </w:r>
            <w:r w:rsidRPr="00CE0B67">
              <w:rPr>
                <w:rFonts w:ascii="Arial" w:hAnsi="Arial" w:cs="Arial"/>
              </w:rPr>
              <w:t xml:space="preserve">de lastro de emissão de CBIO, o emissor primário deverá solicitar a </w:t>
            </w:r>
            <w:r w:rsidRPr="00BA47D9">
              <w:rPr>
                <w:rFonts w:ascii="Arial" w:hAnsi="Arial" w:cs="Arial"/>
                <w:strike/>
                <w:color w:val="FF0000"/>
              </w:rPr>
              <w:t>escrituração</w:t>
            </w:r>
            <w:r w:rsidRPr="00CE0B67">
              <w:rPr>
                <w:rFonts w:ascii="Arial" w:hAnsi="Arial" w:cs="Arial"/>
              </w:rPr>
              <w:t xml:space="preserve"> </w:t>
            </w:r>
            <w:r w:rsidR="00BA47D9" w:rsidRPr="00BA47D9">
              <w:rPr>
                <w:rFonts w:ascii="Arial" w:hAnsi="Arial" w:cs="Arial"/>
                <w:color w:val="0070C0"/>
              </w:rPr>
              <w:t>emissão</w:t>
            </w:r>
            <w:r w:rsidR="00BA47D9" w:rsidRPr="00BA47D9">
              <w:rPr>
                <w:rFonts w:ascii="Arial" w:hAnsi="Arial" w:cs="Arial"/>
              </w:rPr>
              <w:t xml:space="preserve"> </w:t>
            </w:r>
            <w:r w:rsidRPr="00CE0B67">
              <w:rPr>
                <w:rFonts w:ascii="Arial" w:hAnsi="Arial" w:cs="Arial"/>
              </w:rPr>
              <w:t>dos CBIOs</w:t>
            </w:r>
            <w:r w:rsidR="00BA47D9" w:rsidRPr="00BA47D9">
              <w:rPr>
                <w:rFonts w:ascii="Arial" w:hAnsi="Arial" w:cs="Arial"/>
                <w:color w:val="0070C0"/>
              </w:rPr>
              <w:t>,</w:t>
            </w:r>
            <w:r w:rsidRPr="00BA47D9">
              <w:rPr>
                <w:rFonts w:ascii="Arial" w:hAnsi="Arial" w:cs="Arial"/>
                <w:color w:val="0070C0"/>
              </w:rPr>
              <w:t xml:space="preserve"> </w:t>
            </w:r>
            <w:r w:rsidR="00BA47D9" w:rsidRPr="00BA47D9">
              <w:rPr>
                <w:rFonts w:ascii="Arial" w:hAnsi="Arial" w:cs="Arial"/>
                <w:color w:val="0070C0"/>
              </w:rPr>
              <w:t>via pedido de escrituração</w:t>
            </w:r>
            <w:r w:rsidR="00BA47D9">
              <w:rPr>
                <w:rFonts w:ascii="Arial" w:hAnsi="Arial" w:cs="Arial"/>
              </w:rPr>
              <w:t xml:space="preserve"> </w:t>
            </w:r>
            <w:r w:rsidRPr="00CE0B67">
              <w:rPr>
                <w:rFonts w:ascii="Arial" w:hAnsi="Arial" w:cs="Arial"/>
              </w:rPr>
              <w:t>através da Plataforma CBIO, dentro do prazo de sessenta dias da data da emissão da Nota Fiscal Eletrônica (NF-e) que comprove a comercialização do biocombustível por ele produzido ou importado.</w:t>
            </w:r>
          </w:p>
          <w:p w14:paraId="1B0530D9" w14:textId="77777777" w:rsidR="00BA47D9" w:rsidRDefault="00BA47D9" w:rsidP="00CE0B67">
            <w:pPr>
              <w:ind w:left="238"/>
              <w:jc w:val="both"/>
              <w:rPr>
                <w:rFonts w:ascii="Arial" w:hAnsi="Arial" w:cs="Arial"/>
              </w:rPr>
            </w:pPr>
          </w:p>
          <w:p w14:paraId="312FAA8F" w14:textId="77777777" w:rsidR="00BA47D9" w:rsidRPr="00BA47D9" w:rsidRDefault="00BA47D9" w:rsidP="00BA47D9">
            <w:pPr>
              <w:pStyle w:val="Corpodetexto"/>
              <w:spacing w:after="120"/>
              <w:ind w:left="258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A47D9">
              <w:rPr>
                <w:rFonts w:ascii="Arial" w:hAnsi="Arial" w:cs="Arial"/>
                <w:color w:val="0070C0"/>
                <w:sz w:val="20"/>
                <w:szCs w:val="20"/>
              </w:rPr>
              <w:t>§1º O lastro de emissão de CBIOs é a operação de comercialização de biocombustíveis, representada na respectiva emissão de Nota Fiscal, nos termos do artigo 14 da Lei Federal nº 13.576/2017.</w:t>
            </w:r>
          </w:p>
          <w:p w14:paraId="0CAEEC7F" w14:textId="77777777" w:rsidR="00BA47D9" w:rsidRPr="00BA47D9" w:rsidRDefault="00BA47D9" w:rsidP="00BA47D9">
            <w:pPr>
              <w:pStyle w:val="Corpodetexto"/>
              <w:spacing w:after="120"/>
              <w:ind w:left="258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A47D9">
              <w:rPr>
                <w:rFonts w:ascii="Arial" w:hAnsi="Arial" w:cs="Arial"/>
                <w:color w:val="0070C0"/>
                <w:sz w:val="20"/>
                <w:szCs w:val="20"/>
              </w:rPr>
              <w:t>§2º Os produtores e importadores de biocombustíveis certificados antes de 24 de dezembro de 2019 poderão solicitar a emissão de CBIOs lastreados em operações de venda de biocombustíveis realizadas antes de 24 de dezembro de 2019, observado o prazo decadencial de solicitação de emissão previsto no artigo 13, §2º, da Lei Federal nº 13.576/2017.</w:t>
            </w:r>
          </w:p>
          <w:p w14:paraId="2DB36E9F" w14:textId="77777777" w:rsidR="00BA47D9" w:rsidRPr="00BA47D9" w:rsidRDefault="00BA47D9" w:rsidP="00BA47D9">
            <w:pPr>
              <w:pStyle w:val="Corpodetexto"/>
              <w:spacing w:after="120"/>
              <w:ind w:left="258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A47D9">
              <w:rPr>
                <w:rFonts w:ascii="Arial" w:hAnsi="Arial" w:cs="Arial"/>
                <w:color w:val="0070C0"/>
                <w:sz w:val="20"/>
                <w:szCs w:val="20"/>
              </w:rPr>
              <w:t>§3º Até o efetivo funcionamento da Plataforma CBIO, a solicitação de emissão de CBIOs prevista no parágrafo anterior poderá ser realizada através de protocolo perante a ANP das notas fiscais correspondentes às operações de venda de biocombustíveis realizadas antes de 24 de dezembro de 2019.</w:t>
            </w:r>
          </w:p>
          <w:p w14:paraId="57A7A33A" w14:textId="77777777" w:rsidR="00C13A89" w:rsidRPr="00BA47D9" w:rsidRDefault="00C13A89" w:rsidP="000303C4">
            <w:pPr>
              <w:rPr>
                <w:rFonts w:ascii="Arial" w:hAnsi="Arial" w:cs="Arial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52DBD43" w14:textId="77777777" w:rsidR="00BA47D9" w:rsidRDefault="00C5608A" w:rsidP="00C5608A">
            <w:pPr>
              <w:ind w:left="-1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Alteração para compatibilizar o texto com o conceito de lastro dos CBIOs previsto em Lei e resguardar direito adquirido. </w:t>
            </w:r>
            <w:r w:rsidR="00BA47D9">
              <w:rPr>
                <w:rFonts w:ascii="Arial" w:hAnsi="Arial" w:cs="Arial"/>
              </w:rPr>
              <w:t>Observância do momento de formação do lastro para emissão de CBIO, conforme definido em Lei, e resguardo de direito adquirido dos emissores primários à solicitação de emissão de CBIO, com base em lastros já formados (observado o prazo</w:t>
            </w:r>
            <w:r w:rsidR="00FB73F4">
              <w:rPr>
                <w:rFonts w:ascii="Arial" w:hAnsi="Arial" w:cs="Arial"/>
              </w:rPr>
              <w:t xml:space="preserve"> decandencial de sessenta dias):</w:t>
            </w:r>
          </w:p>
          <w:p w14:paraId="56C2A155" w14:textId="77777777" w:rsidR="00BA47D9" w:rsidRDefault="00BA47D9" w:rsidP="00BA47D9">
            <w:pPr>
              <w:jc w:val="both"/>
              <w:rPr>
                <w:rFonts w:ascii="Arial" w:hAnsi="Arial" w:cs="Arial"/>
              </w:rPr>
            </w:pPr>
          </w:p>
          <w:p w14:paraId="03B42C99" w14:textId="77777777" w:rsidR="00BA47D9" w:rsidRDefault="00FB73F4" w:rsidP="00BA47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 w:rsidR="00BA47D9">
              <w:rPr>
                <w:rFonts w:ascii="Arial" w:hAnsi="Arial" w:cs="Arial"/>
              </w:rPr>
              <w:t>alteraç</w:t>
            </w:r>
            <w:r>
              <w:rPr>
                <w:rFonts w:ascii="Arial" w:hAnsi="Arial" w:cs="Arial"/>
              </w:rPr>
              <w:t>ão d</w:t>
            </w:r>
            <w:r w:rsidR="00BA47D9">
              <w:rPr>
                <w:rFonts w:ascii="Arial" w:hAnsi="Arial" w:cs="Arial"/>
              </w:rPr>
              <w:t>o</w:t>
            </w:r>
            <w:r w:rsidR="00BA47D9" w:rsidRPr="00BA47D9">
              <w:rPr>
                <w:rFonts w:ascii="Arial" w:hAnsi="Arial" w:cs="Arial"/>
                <w:i/>
              </w:rPr>
              <w:t xml:space="preserve"> caput</w:t>
            </w:r>
            <w:r w:rsidR="00BA47D9" w:rsidRPr="00BA47D9">
              <w:rPr>
                <w:rFonts w:ascii="Arial" w:hAnsi="Arial" w:cs="Arial"/>
              </w:rPr>
              <w:t xml:space="preserve"> do artigo 4º</w:t>
            </w:r>
            <w:r w:rsidR="00BA47D9">
              <w:rPr>
                <w:rFonts w:ascii="Arial" w:hAnsi="Arial" w:cs="Arial"/>
              </w:rPr>
              <w:t xml:space="preserve"> da Minuta de Re</w:t>
            </w:r>
            <w:r>
              <w:rPr>
                <w:rFonts w:ascii="Arial" w:hAnsi="Arial" w:cs="Arial"/>
              </w:rPr>
              <w:t xml:space="preserve">solução, bem como a proposta de inclusão de §1º ao artigo visa adequar </w:t>
            </w:r>
            <w:r w:rsidR="00C5608A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o momento de formação do lastro definido em Lei, conforme fundamentação exposta no item anterior, compatibilizando a</w:t>
            </w:r>
            <w:r w:rsidR="00BA47D9">
              <w:rPr>
                <w:rFonts w:ascii="Arial" w:hAnsi="Arial" w:cs="Arial"/>
              </w:rPr>
              <w:t xml:space="preserve"> função da Plataforma CBIO em </w:t>
            </w:r>
            <w:r>
              <w:rPr>
                <w:rFonts w:ascii="Arial" w:hAnsi="Arial" w:cs="Arial"/>
              </w:rPr>
              <w:t>viabilizar a verificação d</w:t>
            </w:r>
            <w:r w:rsidR="00BA47D9">
              <w:rPr>
                <w:rFonts w:ascii="Arial" w:hAnsi="Arial" w:cs="Arial"/>
              </w:rPr>
              <w:t>o lastro</w:t>
            </w:r>
            <w:r>
              <w:rPr>
                <w:rFonts w:ascii="Arial" w:hAnsi="Arial" w:cs="Arial"/>
              </w:rPr>
              <w:t xml:space="preserve"> dos CBIOs,</w:t>
            </w:r>
            <w:r w:rsidR="00BA47D9">
              <w:rPr>
                <w:rFonts w:ascii="Arial" w:hAnsi="Arial" w:cs="Arial"/>
              </w:rPr>
              <w:t xml:space="preserve"> já previamente constituído quando da emissão de Nota Fiscal</w:t>
            </w:r>
            <w:r>
              <w:rPr>
                <w:rFonts w:ascii="Arial" w:hAnsi="Arial" w:cs="Arial"/>
              </w:rPr>
              <w:t xml:space="preserve"> pelo emissor primário</w:t>
            </w:r>
            <w:r w:rsidR="00BA47D9">
              <w:rPr>
                <w:rFonts w:ascii="Arial" w:hAnsi="Arial" w:cs="Arial"/>
              </w:rPr>
              <w:t>.</w:t>
            </w:r>
          </w:p>
          <w:p w14:paraId="321FA095" w14:textId="77777777" w:rsidR="00BA47D9" w:rsidRDefault="00BA47D9" w:rsidP="00BA47D9">
            <w:pPr>
              <w:jc w:val="both"/>
              <w:rPr>
                <w:rFonts w:ascii="Arial" w:hAnsi="Arial" w:cs="Arial"/>
              </w:rPr>
            </w:pPr>
          </w:p>
          <w:p w14:paraId="0260340C" w14:textId="77777777" w:rsidR="00BA47D9" w:rsidRDefault="00C5608A" w:rsidP="00BA47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Ainda em relação a</w:t>
            </w:r>
            <w:r w:rsidR="00FB73F4">
              <w:rPr>
                <w:rFonts w:ascii="Arial" w:hAnsi="Arial" w:cs="Arial"/>
              </w:rPr>
              <w:t xml:space="preserve"> alteração do</w:t>
            </w:r>
            <w:r w:rsidR="00FB73F4" w:rsidRPr="00BA47D9">
              <w:rPr>
                <w:rFonts w:ascii="Arial" w:hAnsi="Arial" w:cs="Arial"/>
                <w:i/>
              </w:rPr>
              <w:t xml:space="preserve"> caput</w:t>
            </w:r>
            <w:r w:rsidR="00FB73F4" w:rsidRPr="00BA47D9">
              <w:rPr>
                <w:rFonts w:ascii="Arial" w:hAnsi="Arial" w:cs="Arial"/>
              </w:rPr>
              <w:t xml:space="preserve"> do artigo 4º</w:t>
            </w:r>
            <w:r w:rsidR="00FB73F4">
              <w:rPr>
                <w:rFonts w:ascii="Arial" w:hAnsi="Arial" w:cs="Arial"/>
              </w:rPr>
              <w:t xml:space="preserve"> da Minuta de Resolução</w:t>
            </w:r>
            <w:r>
              <w:rPr>
                <w:rFonts w:ascii="Arial" w:hAnsi="Arial" w:cs="Arial"/>
              </w:rPr>
              <w:t>, recomenda-se</w:t>
            </w:r>
            <w:r w:rsidR="00FB73F4">
              <w:rPr>
                <w:rFonts w:ascii="Arial" w:hAnsi="Arial" w:cs="Arial"/>
              </w:rPr>
              <w:t xml:space="preserve"> substituir a expressão “solicitar a escrituração” por “solicitar a emissão dos CBIOs”, haja vista que não há na Lei previsão do ato</w:t>
            </w:r>
            <w:r w:rsidR="00BA47D9">
              <w:rPr>
                <w:rFonts w:ascii="Arial" w:hAnsi="Arial" w:cs="Arial"/>
              </w:rPr>
              <w:t xml:space="preserve"> de “solicitação de escrituração” </w:t>
            </w:r>
            <w:r w:rsidR="00FB73F4">
              <w:rPr>
                <w:rFonts w:ascii="Arial" w:hAnsi="Arial" w:cs="Arial"/>
              </w:rPr>
              <w:t>no processo de emissão de CBIO</w:t>
            </w:r>
            <w:r w:rsidR="00BA47D9">
              <w:rPr>
                <w:rFonts w:ascii="Arial" w:hAnsi="Arial" w:cs="Arial"/>
              </w:rPr>
              <w:t xml:space="preserve">, sim e apenas, a </w:t>
            </w:r>
            <w:r w:rsidR="00BA47D9" w:rsidRPr="00BA47D9">
              <w:rPr>
                <w:rFonts w:ascii="Arial" w:hAnsi="Arial" w:cs="Arial"/>
                <w:u w:val="single"/>
              </w:rPr>
              <w:t>solicitação de emissão de CBIO</w:t>
            </w:r>
            <w:r w:rsidR="00BA47D9">
              <w:rPr>
                <w:rFonts w:ascii="Arial" w:hAnsi="Arial" w:cs="Arial"/>
              </w:rPr>
              <w:t xml:space="preserve"> pelo emissor pri</w:t>
            </w:r>
            <w:r w:rsidR="00FB73F4">
              <w:rPr>
                <w:rFonts w:ascii="Arial" w:hAnsi="Arial" w:cs="Arial"/>
              </w:rPr>
              <w:t>mário, como condição à emissão de CBIO (art. 13 Lei Federal nº 13.576/2017).</w:t>
            </w:r>
          </w:p>
          <w:p w14:paraId="3FB96183" w14:textId="77777777" w:rsidR="00FB73F4" w:rsidRDefault="00FB73F4" w:rsidP="00BA47D9">
            <w:pPr>
              <w:jc w:val="both"/>
              <w:rPr>
                <w:rFonts w:ascii="Arial" w:hAnsi="Arial" w:cs="Arial"/>
              </w:rPr>
            </w:pPr>
          </w:p>
          <w:p w14:paraId="45DEBE6D" w14:textId="77777777" w:rsidR="00FB73F4" w:rsidRDefault="00FB73F4" w:rsidP="00FB73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acordo com a Lei</w:t>
            </w:r>
            <w:r w:rsidRPr="00FB73F4">
              <w:rPr>
                <w:rFonts w:ascii="Arial" w:hAnsi="Arial" w:cs="Arial"/>
              </w:rPr>
              <w:t xml:space="preserve"> nº 13.576/2017</w:t>
            </w:r>
            <w:r>
              <w:rPr>
                <w:rFonts w:ascii="Arial" w:hAnsi="Arial" w:cs="Arial"/>
              </w:rPr>
              <w:t>, portanto, para que possa emitir</w:t>
            </w:r>
            <w:r w:rsidRPr="00FB73F4">
              <w:rPr>
                <w:rFonts w:ascii="Arial" w:hAnsi="Arial" w:cs="Arial"/>
              </w:rPr>
              <w:t xml:space="preserve"> CBio</w:t>
            </w:r>
            <w:r>
              <w:rPr>
                <w:rFonts w:ascii="Arial" w:hAnsi="Arial" w:cs="Arial"/>
              </w:rPr>
              <w:t>s</w:t>
            </w:r>
            <w:r w:rsidRPr="00FB73F4">
              <w:rPr>
                <w:rFonts w:ascii="Arial" w:hAnsi="Arial" w:cs="Arial"/>
              </w:rPr>
              <w:t>, o produtor/importador de biocombustíveis deverá (i) se habilitar como “emissor primário”</w:t>
            </w:r>
            <w:r>
              <w:rPr>
                <w:rFonts w:ascii="Arial" w:hAnsi="Arial" w:cs="Arial"/>
              </w:rPr>
              <w:t xml:space="preserve">, </w:t>
            </w:r>
            <w:r w:rsidR="00C5608A">
              <w:rPr>
                <w:rFonts w:ascii="Arial" w:hAnsi="Arial" w:cs="Arial"/>
              </w:rPr>
              <w:t xml:space="preserve">com a </w:t>
            </w:r>
            <w:r>
              <w:rPr>
                <w:rFonts w:ascii="Arial" w:hAnsi="Arial" w:cs="Arial"/>
              </w:rPr>
              <w:t>devida certificação por firma inspetora (art. 5, inciso VII);</w:t>
            </w:r>
            <w:r w:rsidRPr="00FB73F4">
              <w:rPr>
                <w:rFonts w:ascii="Arial" w:hAnsi="Arial" w:cs="Arial"/>
              </w:rPr>
              <w:t xml:space="preserve"> (i</w:t>
            </w:r>
            <w:r>
              <w:rPr>
                <w:rFonts w:ascii="Arial" w:hAnsi="Arial" w:cs="Arial"/>
              </w:rPr>
              <w:t xml:space="preserve">i) solicitar, na qualidade de emissor primário já devidamente certificado, a emissão de CBios (artigo 13, </w:t>
            </w:r>
            <w:r w:rsidRPr="00FB73F4">
              <w:rPr>
                <w:rFonts w:ascii="Arial" w:hAnsi="Arial" w:cs="Arial"/>
                <w:i/>
              </w:rPr>
              <w:t>caput</w:t>
            </w:r>
            <w:r w:rsidRPr="00FB73F4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, dentro do prazo decadencial de sessenta dias (artigo 13, § 2º) mediante constituição de lastro a partir de emissão de Nota Fiscal representativa de operação de venda de biocombu</w:t>
            </w:r>
            <w:r w:rsidR="00C5608A">
              <w:rPr>
                <w:rFonts w:ascii="Arial" w:hAnsi="Arial" w:cs="Arial"/>
              </w:rPr>
              <w:t>stível (artigo artigo 14); e (iii</w:t>
            </w:r>
            <w:r>
              <w:rPr>
                <w:rFonts w:ascii="Arial" w:hAnsi="Arial" w:cs="Arial"/>
              </w:rPr>
              <w:t>) escriturar o CBIO junto a escriturador responsável (artigos 13, 16 e 17).</w:t>
            </w:r>
          </w:p>
          <w:p w14:paraId="0D3C324B" w14:textId="77777777" w:rsidR="00FB73F4" w:rsidRDefault="00FB73F4" w:rsidP="00FB73F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lastRenderedPageBreak/>
              <w:t>Portanto, d</w:t>
            </w:r>
            <w:r w:rsidRPr="00FB73F4">
              <w:rPr>
                <w:rFonts w:ascii="Arial" w:hAnsi="Arial" w:cs="Arial"/>
              </w:rPr>
              <w:t>evidamente certificado, o produtor/importador de biocombustíveis, então habilitado como “emissor primário”, te</w:t>
            </w:r>
            <w:r w:rsidR="00C5608A">
              <w:rPr>
                <w:rFonts w:ascii="Arial" w:hAnsi="Arial" w:cs="Arial"/>
              </w:rPr>
              <w:t>m</w:t>
            </w:r>
            <w:r w:rsidRPr="00FB73F4">
              <w:rPr>
                <w:rFonts w:ascii="Arial" w:hAnsi="Arial" w:cs="Arial"/>
              </w:rPr>
              <w:t xml:space="preserve"> o </w:t>
            </w:r>
            <w:r w:rsidRPr="00FB73F4">
              <w:rPr>
                <w:rFonts w:ascii="Arial" w:hAnsi="Arial" w:cs="Arial"/>
                <w:u w:val="single"/>
              </w:rPr>
              <w:t>direito adquirido</w:t>
            </w:r>
            <w:r>
              <w:rPr>
                <w:rFonts w:ascii="Arial" w:hAnsi="Arial" w:cs="Arial"/>
              </w:rPr>
              <w:t xml:space="preserve"> de solicitar a emissão de CBIOs</w:t>
            </w:r>
            <w:r w:rsidRPr="00FB73F4">
              <w:rPr>
                <w:rFonts w:ascii="Arial" w:hAnsi="Arial" w:cs="Arial"/>
              </w:rPr>
              <w:t xml:space="preserve">, a qual deverá observar o prazo decadencial de sessenta dias, previsto no artigo 13, §2º, da Lei Federal nº 13.576/2017. Salvo este prazo, não há </w:t>
            </w:r>
            <w:r w:rsidR="00C5608A">
              <w:rPr>
                <w:rFonts w:ascii="Arial" w:hAnsi="Arial" w:cs="Arial"/>
              </w:rPr>
              <w:t>outra</w:t>
            </w:r>
            <w:r w:rsidRPr="00FB73F4">
              <w:rPr>
                <w:rFonts w:ascii="Arial" w:hAnsi="Arial" w:cs="Arial"/>
              </w:rPr>
              <w:t xml:space="preserve"> condição que restrinja o direito d</w:t>
            </w:r>
            <w:r>
              <w:rPr>
                <w:rFonts w:ascii="Arial" w:hAnsi="Arial" w:cs="Arial"/>
              </w:rPr>
              <w:t xml:space="preserve">o emissor primário de </w:t>
            </w:r>
            <w:r w:rsidRPr="00FB73F4">
              <w:rPr>
                <w:rFonts w:ascii="Arial" w:hAnsi="Arial" w:cs="Arial"/>
                <w:u w:val="single"/>
              </w:rPr>
              <w:t>solicitar a emissão de CBIOs</w:t>
            </w:r>
            <w:r>
              <w:rPr>
                <w:rFonts w:ascii="Arial" w:hAnsi="Arial" w:cs="Arial"/>
              </w:rPr>
              <w:t>, proporcionalmente ao</w:t>
            </w:r>
            <w:r>
              <w:rPr>
                <w:rFonts w:ascii="Arial" w:hAnsi="Arial" w:cs="Arial"/>
                <w:color w:val="000000"/>
              </w:rPr>
              <w:t xml:space="preserve"> volume de biocombustível produzido ou importado e comercializado, relativamente à Nota de Eficiência Energético-Ambiental constante do CPEB.</w:t>
            </w:r>
          </w:p>
          <w:p w14:paraId="596220CA" w14:textId="77777777" w:rsidR="00FB73F4" w:rsidRDefault="00FB73F4" w:rsidP="00FB73F4">
            <w:pPr>
              <w:jc w:val="both"/>
              <w:rPr>
                <w:rFonts w:ascii="Arial" w:hAnsi="Arial" w:cs="Arial"/>
              </w:rPr>
            </w:pPr>
          </w:p>
          <w:p w14:paraId="2490D268" w14:textId="77777777" w:rsidR="00FB73F4" w:rsidRDefault="00FB73F4" w:rsidP="00FB73F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Por essa razão e visando resguardar </w:t>
            </w:r>
            <w:r w:rsidRPr="00FB73F4">
              <w:rPr>
                <w:rFonts w:ascii="Arial" w:hAnsi="Arial" w:cs="Arial"/>
                <w:u w:val="single"/>
              </w:rPr>
              <w:t>o referido direito adquirido</w:t>
            </w:r>
            <w:r>
              <w:rPr>
                <w:rFonts w:ascii="Arial" w:hAnsi="Arial" w:cs="Arial"/>
              </w:rPr>
              <w:t xml:space="preserve"> a que têm direito os </w:t>
            </w:r>
            <w:r>
              <w:rPr>
                <w:rFonts w:ascii="Arial" w:hAnsi="Arial" w:cs="Arial"/>
                <w:color w:val="000000"/>
              </w:rPr>
              <w:t xml:space="preserve">produtores de biocombustíveis já certificados, portadores de CPEB (“emissores primários”), de </w:t>
            </w:r>
            <w:r w:rsidRPr="00FB73F4">
              <w:rPr>
                <w:rFonts w:ascii="Arial" w:hAnsi="Arial" w:cs="Arial"/>
                <w:color w:val="000000"/>
                <w:u w:val="single"/>
              </w:rPr>
              <w:t>solicitar a emissão de CBIOs</w:t>
            </w:r>
            <w:r>
              <w:rPr>
                <w:rFonts w:ascii="Arial" w:hAnsi="Arial" w:cs="Arial"/>
                <w:color w:val="000000"/>
              </w:rPr>
              <w:t>, com base em lastro formado quando da emissão de Nota Fiscal de venda de biocombustível, propomos a inclusão de dispositivo (parágrafo segundo ao artigo 4º) na Minuta de Resolução, posta sob consulta pública nº 23/2019.</w:t>
            </w:r>
          </w:p>
          <w:p w14:paraId="62E49E45" w14:textId="77777777" w:rsidR="00FB73F4" w:rsidRDefault="00FB73F4" w:rsidP="00FB73F4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7798A9A2" w14:textId="77777777" w:rsidR="00FB73F4" w:rsidRDefault="00FB73F4" w:rsidP="00FB73F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Adicionalmente, conforme texto original da Minuta de Resolução, entendemos que a </w:t>
            </w:r>
            <w:r w:rsidRPr="00FB73F4">
              <w:rPr>
                <w:rFonts w:ascii="Arial" w:hAnsi="Arial" w:cs="Arial"/>
                <w:color w:val="000000"/>
                <w:u w:val="single"/>
              </w:rPr>
              <w:t>solicitação de emissão de CBIOs</w:t>
            </w:r>
            <w:r>
              <w:rPr>
                <w:rFonts w:ascii="Arial" w:hAnsi="Arial" w:cs="Arial"/>
                <w:color w:val="000000"/>
              </w:rPr>
              <w:t xml:space="preserve">, a que têm direito os produtores de biocombustíveis já certificados, portadores de CPEB (“emissores primários”), será realizado via inserção de informações na Plataforma CBIO necessárias à verificação/aferição do lastro, visando consequente escrituração. </w:t>
            </w:r>
          </w:p>
          <w:p w14:paraId="36B0B39F" w14:textId="77777777" w:rsidR="00FB73F4" w:rsidRDefault="00FB73F4" w:rsidP="00FB73F4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33E7B9B2" w14:textId="77777777" w:rsidR="00FB73F4" w:rsidRDefault="00FB73F4" w:rsidP="00FB73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Dessa forma, até que a Plataforma CBIO esteja em pleno funcionamento, sugerimos, por fim, a inclusão de dispositivo, de caráter transitório, que permita o exercício do direito adquirido dos emissores primários a solicitar a emissão de CBIOs, via protocolo perante a ANP.</w:t>
            </w:r>
          </w:p>
          <w:p w14:paraId="5BCBC0D2" w14:textId="77777777" w:rsidR="00FB73F4" w:rsidRDefault="00FB73F4" w:rsidP="00FB73F4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32B12C5B" w14:textId="77777777" w:rsidR="00C13A89" w:rsidRDefault="00FB73F4" w:rsidP="00FF6B47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Tais propostas de alteração estão em linha com os princípios jurídicos gerais e específicos que informam a RenovaBio, em especial da:</w:t>
            </w:r>
            <w:r w:rsidRPr="00FB73F4">
              <w:rPr>
                <w:rFonts w:ascii="Arial" w:hAnsi="Arial" w:cs="Arial"/>
                <w:color w:val="000000"/>
              </w:rPr>
              <w:t xml:space="preserve"> a) previsibilidade para participação dos biocombustíveis e incremento da contribuição de biocombustíveis na matriz energética brasileira, previstos nos artigos 1º, III e IV e 3º, I e IV da Lei Federal nº 13.576/2017; b) fomento à iniciativa privada e livre concorrência no âmbito do mercado de CBios que a Lei visa criar (artigo 170 e 174 da Constituição Federal e artigo 2º da Lei Federal nº 13.576/2017); e </w:t>
            </w:r>
            <w:r>
              <w:rPr>
                <w:rFonts w:ascii="Arial" w:hAnsi="Arial" w:cs="Arial"/>
                <w:color w:val="000000"/>
              </w:rPr>
              <w:t xml:space="preserve">c) </w:t>
            </w:r>
            <w:r w:rsidRPr="00FB73F4">
              <w:rPr>
                <w:rFonts w:ascii="Arial" w:hAnsi="Arial" w:cs="Arial"/>
                <w:color w:val="000000"/>
              </w:rPr>
              <w:t>da isonomia (artigo 5º da Constituição Federal) para garantir tratamento distinto aos desiguais, considerando os esforços dos produtores e importadores de biocombustíveis privados que se empenharam em se diferenciar de demais concorrentes para se habilitarem como emissores primários, sendo precursores no mercado de CBios.</w:t>
            </w:r>
          </w:p>
        </w:tc>
      </w:tr>
      <w:tr w:rsidR="00C13A89" w14:paraId="451C3192" w14:textId="77777777" w:rsidTr="00FB73F4">
        <w:trPr>
          <w:trHeight w:val="667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D21EB84" w14:textId="77777777" w:rsidR="00C13A89" w:rsidRDefault="00BA47D9" w:rsidP="00BA47D9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</w:rPr>
              <w:lastRenderedPageBreak/>
              <w:t>5º, inciso I, alínea “e” e inciso II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550537" w14:textId="77777777" w:rsidR="00BA47D9" w:rsidRDefault="00CE0B67" w:rsidP="00CE0B67">
            <w:pPr>
              <w:ind w:left="238"/>
              <w:jc w:val="both"/>
              <w:rPr>
                <w:rFonts w:ascii="Arial" w:hAnsi="Arial" w:cs="Arial"/>
              </w:rPr>
            </w:pPr>
            <w:r w:rsidRPr="00CE0B67">
              <w:rPr>
                <w:rFonts w:ascii="Arial" w:hAnsi="Arial" w:cs="Arial"/>
              </w:rPr>
              <w:t xml:space="preserve">Art. 5º As seguintes condições serão consideradas para a </w:t>
            </w:r>
            <w:r w:rsidRPr="00FB73F4">
              <w:rPr>
                <w:rFonts w:ascii="Arial" w:hAnsi="Arial" w:cs="Arial"/>
                <w:strike/>
                <w:color w:val="FF0000"/>
              </w:rPr>
              <w:t>geração</w:t>
            </w:r>
            <w:r w:rsidRPr="00CE0B67">
              <w:rPr>
                <w:rFonts w:ascii="Arial" w:hAnsi="Arial" w:cs="Arial"/>
              </w:rPr>
              <w:t xml:space="preserve"> </w:t>
            </w:r>
            <w:r w:rsidR="00FB73F4" w:rsidRPr="00FB73F4">
              <w:rPr>
                <w:rFonts w:ascii="Arial" w:hAnsi="Arial" w:cs="Arial"/>
                <w:color w:val="0070C0"/>
              </w:rPr>
              <w:t xml:space="preserve">verificação </w:t>
            </w:r>
            <w:r w:rsidRPr="00CE0B67">
              <w:rPr>
                <w:rFonts w:ascii="Arial" w:hAnsi="Arial" w:cs="Arial"/>
              </w:rPr>
              <w:t xml:space="preserve">de lastro para emissão de CBIOs: </w:t>
            </w:r>
          </w:p>
          <w:p w14:paraId="3DB5D5CA" w14:textId="77777777" w:rsidR="00CE0B67" w:rsidRDefault="00CE0B67" w:rsidP="00CE0B67">
            <w:pPr>
              <w:ind w:left="238"/>
              <w:jc w:val="both"/>
              <w:rPr>
                <w:rFonts w:ascii="Arial" w:hAnsi="Arial" w:cs="Arial"/>
              </w:rPr>
            </w:pPr>
            <w:r w:rsidRPr="00CE0B67">
              <w:rPr>
                <w:rFonts w:ascii="Arial" w:hAnsi="Arial" w:cs="Arial"/>
              </w:rPr>
              <w:t>(...)</w:t>
            </w:r>
          </w:p>
          <w:p w14:paraId="03D772D0" w14:textId="77777777" w:rsidR="00BA47D9" w:rsidRPr="00BA47D9" w:rsidRDefault="00BA47D9" w:rsidP="00BA47D9">
            <w:pPr>
              <w:ind w:left="238"/>
              <w:jc w:val="both"/>
              <w:rPr>
                <w:rFonts w:ascii="Arial" w:hAnsi="Arial" w:cs="Arial"/>
              </w:rPr>
            </w:pPr>
            <w:r w:rsidRPr="00BA47D9">
              <w:rPr>
                <w:rFonts w:ascii="Arial" w:hAnsi="Arial" w:cs="Arial"/>
              </w:rPr>
              <w:t xml:space="preserve">e) não ter sido objeto de solicitação anterior de emissão </w:t>
            </w:r>
            <w:r w:rsidRPr="00BA47D9">
              <w:rPr>
                <w:rFonts w:ascii="Arial" w:hAnsi="Arial" w:cs="Arial"/>
                <w:strike/>
                <w:color w:val="FF0000"/>
              </w:rPr>
              <w:t>de lastro</w:t>
            </w:r>
            <w:r>
              <w:rPr>
                <w:rFonts w:ascii="Arial" w:hAnsi="Arial" w:cs="Arial"/>
              </w:rPr>
              <w:t xml:space="preserve"> </w:t>
            </w:r>
            <w:r w:rsidRPr="00BA47D9">
              <w:rPr>
                <w:rFonts w:ascii="Arial" w:hAnsi="Arial" w:cs="Arial"/>
                <w:color w:val="0070C0"/>
              </w:rPr>
              <w:t>de CBIO</w:t>
            </w:r>
            <w:r w:rsidRPr="00BA47D9">
              <w:rPr>
                <w:rFonts w:ascii="Arial" w:hAnsi="Arial" w:cs="Arial"/>
              </w:rPr>
              <w:t>;</w:t>
            </w:r>
          </w:p>
          <w:p w14:paraId="7B5C5386" w14:textId="77777777" w:rsidR="00BA47D9" w:rsidRPr="00BA47D9" w:rsidRDefault="00BA47D9" w:rsidP="00BA47D9">
            <w:pPr>
              <w:ind w:left="238"/>
              <w:jc w:val="both"/>
              <w:rPr>
                <w:rFonts w:ascii="Arial" w:hAnsi="Arial" w:cs="Arial"/>
              </w:rPr>
            </w:pPr>
            <w:r w:rsidRPr="00BA47D9">
              <w:rPr>
                <w:rFonts w:ascii="Arial" w:hAnsi="Arial" w:cs="Arial"/>
              </w:rPr>
              <w:t>(...)</w:t>
            </w:r>
          </w:p>
          <w:p w14:paraId="1FFD4434" w14:textId="77777777" w:rsidR="00BA47D9" w:rsidRPr="00BA47D9" w:rsidRDefault="00BA47D9" w:rsidP="00BA47D9">
            <w:pPr>
              <w:ind w:left="238"/>
              <w:jc w:val="both"/>
              <w:rPr>
                <w:rFonts w:ascii="Arial" w:hAnsi="Arial" w:cs="Arial"/>
              </w:rPr>
            </w:pPr>
            <w:r w:rsidRPr="00BA47D9">
              <w:rPr>
                <w:rFonts w:ascii="Arial" w:hAnsi="Arial" w:cs="Arial"/>
              </w:rPr>
              <w:t xml:space="preserve">II - a solicitação da emissão </w:t>
            </w:r>
            <w:r w:rsidRPr="00BA47D9">
              <w:rPr>
                <w:rFonts w:ascii="Arial" w:hAnsi="Arial" w:cs="Arial"/>
                <w:strike/>
                <w:color w:val="FF0000"/>
              </w:rPr>
              <w:t>de lastro</w:t>
            </w:r>
            <w:r w:rsidRPr="00BA47D9">
              <w:rPr>
                <w:rFonts w:ascii="Arial" w:hAnsi="Arial" w:cs="Arial"/>
                <w:color w:val="FF0000"/>
              </w:rPr>
              <w:t xml:space="preserve"> </w:t>
            </w:r>
            <w:r w:rsidRPr="00BA47D9">
              <w:rPr>
                <w:rFonts w:ascii="Arial" w:hAnsi="Arial" w:cs="Arial"/>
              </w:rPr>
              <w:t>de CBIO deverá ocorrer após quinze dias e até sessenta dias da data de emissão da nota fiscal de venda do biocombustível pelo emissor primário;</w:t>
            </w:r>
          </w:p>
          <w:p w14:paraId="522E3091" w14:textId="77777777" w:rsidR="00C13A89" w:rsidRPr="00CE0B67" w:rsidRDefault="00C13A89" w:rsidP="00CE0B67">
            <w:pPr>
              <w:ind w:left="238"/>
              <w:jc w:val="both"/>
              <w:rPr>
                <w:rFonts w:ascii="Arial" w:hAnsi="Arial" w:cs="Arial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0A14EC" w14:textId="77777777" w:rsidR="00FB73F4" w:rsidRDefault="00C5608A" w:rsidP="00FB73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Alteração para compatibilizar o texto com o conceito de lastro dos CBIOs previsto em Lei. </w:t>
            </w:r>
            <w:r w:rsidR="00FB73F4">
              <w:rPr>
                <w:rFonts w:ascii="Arial" w:hAnsi="Arial" w:cs="Arial"/>
              </w:rPr>
              <w:t>Observância do momento de formação do lastro para emissão de CBIO, conforme definido em Lei:</w:t>
            </w:r>
          </w:p>
          <w:p w14:paraId="0AD1914E" w14:textId="77777777" w:rsidR="00FB73F4" w:rsidRDefault="00FB73F4" w:rsidP="00FB73F4">
            <w:pPr>
              <w:rPr>
                <w:rFonts w:ascii="Arial" w:hAnsi="Arial" w:cs="Arial"/>
              </w:rPr>
            </w:pPr>
          </w:p>
          <w:p w14:paraId="24C02292" w14:textId="77777777" w:rsidR="00C13A89" w:rsidRDefault="00FB73F4" w:rsidP="00FB73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Conforme explicitado nos itens anteriores, a Lei </w:t>
            </w:r>
            <w:r w:rsidRPr="00FB73F4">
              <w:rPr>
                <w:rFonts w:ascii="Arial" w:hAnsi="Arial" w:cs="Arial"/>
                <w:color w:val="000000"/>
              </w:rPr>
              <w:t>Federal nº 13.576/2017</w:t>
            </w:r>
            <w:r>
              <w:rPr>
                <w:rFonts w:ascii="Arial" w:hAnsi="Arial" w:cs="Arial"/>
                <w:color w:val="000000"/>
              </w:rPr>
              <w:t xml:space="preserve"> (artigo 14) </w:t>
            </w:r>
            <w:r>
              <w:rPr>
                <w:rFonts w:ascii="Arial" w:hAnsi="Arial" w:cs="Arial"/>
              </w:rPr>
              <w:t>estabelece claramente o momento de formaçã</w:t>
            </w:r>
            <w:r w:rsidR="00C5608A">
              <w:rPr>
                <w:rFonts w:ascii="Arial" w:hAnsi="Arial" w:cs="Arial"/>
              </w:rPr>
              <w:t xml:space="preserve">o do lastro do CBIO, qual seja a </w:t>
            </w:r>
            <w:r>
              <w:rPr>
                <w:rFonts w:ascii="Arial" w:hAnsi="Arial" w:cs="Arial"/>
              </w:rPr>
              <w:t>realização da operação de venda e compra de biocombustível, representada na emissão da Nota Fiscal correspondente, por emissor primário.</w:t>
            </w:r>
          </w:p>
          <w:p w14:paraId="79FB0E95" w14:textId="77777777" w:rsidR="00FB73F4" w:rsidRDefault="00FB73F4" w:rsidP="00FB73F4">
            <w:pPr>
              <w:rPr>
                <w:rFonts w:ascii="Arial" w:hAnsi="Arial" w:cs="Arial"/>
              </w:rPr>
            </w:pPr>
          </w:p>
          <w:p w14:paraId="2F6B5846" w14:textId="77777777" w:rsidR="00FB73F4" w:rsidRDefault="00FB73F4" w:rsidP="00FB73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alterações propostas visam adequar o texto ao momento de formação do lastro, conforme previsto em Lei, atribuindo à Plataforma CBIO e/ou ao processo de escrituração, a função verificadora do lastro.</w:t>
            </w:r>
          </w:p>
          <w:p w14:paraId="44264FDE" w14:textId="77777777" w:rsidR="00FB73F4" w:rsidRDefault="00FB73F4" w:rsidP="00FB73F4">
            <w:pPr>
              <w:rPr>
                <w:rFonts w:ascii="Arial" w:hAnsi="Arial" w:cs="Arial"/>
              </w:rPr>
            </w:pPr>
          </w:p>
          <w:p w14:paraId="0CD2DAB5" w14:textId="77777777" w:rsidR="00FB73F4" w:rsidRDefault="00FB73F4" w:rsidP="00FB73F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Além disso, a Lei </w:t>
            </w:r>
            <w:r w:rsidRPr="00FB73F4">
              <w:rPr>
                <w:rFonts w:ascii="Arial" w:hAnsi="Arial" w:cs="Arial"/>
                <w:color w:val="000000"/>
              </w:rPr>
              <w:t>Federal nº 13.576/2017</w:t>
            </w:r>
            <w:r>
              <w:rPr>
                <w:rFonts w:ascii="Arial" w:hAnsi="Arial" w:cs="Arial"/>
                <w:color w:val="000000"/>
              </w:rPr>
              <w:t xml:space="preserve"> não prevê o ato de “emissão de lastro de CBIO”, e sim, apenas o direito de </w:t>
            </w:r>
            <w:r w:rsidRPr="00FB73F4">
              <w:rPr>
                <w:rFonts w:ascii="Arial" w:hAnsi="Arial" w:cs="Arial"/>
                <w:color w:val="000000"/>
                <w:u w:val="single"/>
              </w:rPr>
              <w:t>solicitação de emissão do CBIO</w:t>
            </w:r>
            <w:r>
              <w:rPr>
                <w:rFonts w:ascii="Arial" w:hAnsi="Arial" w:cs="Arial"/>
                <w:color w:val="000000"/>
              </w:rPr>
              <w:t xml:space="preserve"> (artigo 13, caput) a que tem direito o emissor primário. Por essa razão, também propomos a alteração do inciso II do artigo 5º, para conformá-lo às expressões legais.</w:t>
            </w:r>
          </w:p>
          <w:p w14:paraId="101D0A2E" w14:textId="77777777" w:rsidR="00FB73F4" w:rsidRPr="00CE0B67" w:rsidRDefault="00FB73F4" w:rsidP="00FB73F4">
            <w:pPr>
              <w:ind w:left="-734"/>
              <w:jc w:val="both"/>
              <w:rPr>
                <w:rFonts w:ascii="Arial" w:hAnsi="Arial" w:cs="Arial"/>
              </w:rPr>
            </w:pPr>
          </w:p>
        </w:tc>
      </w:tr>
    </w:tbl>
    <w:p w14:paraId="65A683FB" w14:textId="77777777" w:rsidR="004602FD" w:rsidRPr="004B5F6C" w:rsidRDefault="00100689" w:rsidP="00100689">
      <w:pPr>
        <w:jc w:val="center"/>
        <w:rPr>
          <w:rFonts w:asciiTheme="minorHAnsi" w:hAnsiTheme="minorHAnsi"/>
          <w:sz w:val="26"/>
          <w:szCs w:val="26"/>
        </w:rPr>
      </w:pPr>
      <w:r w:rsidRPr="004B5F6C">
        <w:rPr>
          <w:rFonts w:asciiTheme="minorHAnsi" w:eastAsia="Arial Unicode MS" w:hAnsiTheme="minorHAnsi" w:cs="Arial"/>
          <w:sz w:val="26"/>
          <w:szCs w:val="26"/>
        </w:rPr>
        <w:t xml:space="preserve">Este formulário deverá ser encaminhado à ANP para o endereço eletrônico: </w:t>
      </w:r>
      <w:r w:rsidR="00F229D8" w:rsidRPr="004B5F6C">
        <w:rPr>
          <w:rFonts w:asciiTheme="minorHAnsi" w:eastAsia="Arial Unicode MS" w:hAnsiTheme="minorHAnsi" w:cs="Arial"/>
          <w:i/>
          <w:sz w:val="26"/>
          <w:szCs w:val="26"/>
        </w:rPr>
        <w:t>conspub_qualidade@anp.gov.br</w:t>
      </w:r>
      <w:r w:rsidRPr="004B5F6C">
        <w:rPr>
          <w:rFonts w:asciiTheme="minorHAnsi" w:eastAsia="Arial Unicode MS" w:hAnsiTheme="minorHAnsi" w:cs="Arial"/>
          <w:sz w:val="26"/>
          <w:szCs w:val="26"/>
        </w:rPr>
        <w:t xml:space="preserve">, fax (21) </w:t>
      </w:r>
      <w:r w:rsidR="009B4815" w:rsidRPr="004B5F6C">
        <w:rPr>
          <w:rFonts w:asciiTheme="minorHAnsi" w:eastAsia="Arial Unicode MS" w:hAnsiTheme="minorHAnsi" w:cs="Arial"/>
          <w:sz w:val="26"/>
          <w:szCs w:val="26"/>
        </w:rPr>
        <w:t>2112-8669</w:t>
      </w:r>
      <w:r w:rsidRPr="004B5F6C">
        <w:rPr>
          <w:rFonts w:asciiTheme="minorHAnsi" w:eastAsia="Arial Unicode MS" w:hAnsiTheme="minorHAnsi" w:cs="Arial"/>
          <w:sz w:val="26"/>
          <w:szCs w:val="26"/>
        </w:rPr>
        <w:t>, ou diretamente em um dos protocolos da ANP</w:t>
      </w:r>
      <w:r w:rsidR="00570C4C" w:rsidRPr="004B5F6C">
        <w:rPr>
          <w:rFonts w:asciiTheme="minorHAnsi" w:eastAsia="Arial Unicode MS" w:hAnsiTheme="minorHAnsi" w:cs="Arial"/>
          <w:sz w:val="26"/>
          <w:szCs w:val="26"/>
        </w:rPr>
        <w:t xml:space="preserve"> indicado</w:t>
      </w:r>
      <w:r w:rsidRPr="004B5F6C">
        <w:rPr>
          <w:rFonts w:asciiTheme="minorHAnsi" w:eastAsia="Arial Unicode MS" w:hAnsiTheme="minorHAnsi" w:cs="Arial"/>
          <w:sz w:val="26"/>
          <w:szCs w:val="26"/>
        </w:rPr>
        <w:t xml:space="preserve"> no item 2.1 do Aviso</w:t>
      </w:r>
      <w:r w:rsidR="00570C4C" w:rsidRPr="004B5F6C">
        <w:rPr>
          <w:rFonts w:asciiTheme="minorHAnsi" w:eastAsia="Arial Unicode MS" w:hAnsiTheme="minorHAnsi" w:cs="Arial"/>
          <w:sz w:val="26"/>
          <w:szCs w:val="26"/>
        </w:rPr>
        <w:t xml:space="preserve"> </w:t>
      </w:r>
      <w:r w:rsidR="00D71D82" w:rsidRPr="004B5F6C">
        <w:rPr>
          <w:rFonts w:asciiTheme="minorHAnsi" w:eastAsia="Arial Unicode MS" w:hAnsiTheme="minorHAnsi" w:cs="Arial"/>
          <w:sz w:val="26"/>
          <w:szCs w:val="26"/>
        </w:rPr>
        <w:t>da referida</w:t>
      </w:r>
      <w:r w:rsidR="00570C4C" w:rsidRPr="004B5F6C">
        <w:rPr>
          <w:rFonts w:asciiTheme="minorHAnsi" w:eastAsia="Arial Unicode MS" w:hAnsiTheme="minorHAnsi" w:cs="Arial"/>
          <w:sz w:val="26"/>
          <w:szCs w:val="26"/>
        </w:rPr>
        <w:t xml:space="preserve"> Consulta Pública.</w:t>
      </w:r>
    </w:p>
    <w:sectPr w:rsidR="004602FD" w:rsidRPr="004B5F6C" w:rsidSect="004B5F6C">
      <w:pgSz w:w="16840" w:h="11907" w:orient="landscape" w:code="9"/>
      <w:pgMar w:top="1418" w:right="1389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B1530" w14:textId="77777777" w:rsidR="00B02110" w:rsidRDefault="00B02110" w:rsidP="00CE0B67">
      <w:r>
        <w:separator/>
      </w:r>
    </w:p>
  </w:endnote>
  <w:endnote w:type="continuationSeparator" w:id="0">
    <w:p w14:paraId="67C66370" w14:textId="77777777" w:rsidR="00B02110" w:rsidRDefault="00B02110" w:rsidP="00CE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7D737" w14:textId="77777777" w:rsidR="00B02110" w:rsidRDefault="00B02110" w:rsidP="00CE0B67">
      <w:r>
        <w:separator/>
      </w:r>
    </w:p>
  </w:footnote>
  <w:footnote w:type="continuationSeparator" w:id="0">
    <w:p w14:paraId="49E90533" w14:textId="77777777" w:rsidR="00B02110" w:rsidRDefault="00B02110" w:rsidP="00CE0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71446"/>
    <w:multiLevelType w:val="multilevel"/>
    <w:tmpl w:val="7B283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41813C9"/>
    <w:multiLevelType w:val="multilevel"/>
    <w:tmpl w:val="DF6E21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42C"/>
    <w:rsid w:val="000303C4"/>
    <w:rsid w:val="00032321"/>
    <w:rsid w:val="00050F3F"/>
    <w:rsid w:val="000873C6"/>
    <w:rsid w:val="000C4B4B"/>
    <w:rsid w:val="000C72BB"/>
    <w:rsid w:val="000C742C"/>
    <w:rsid w:val="000E0FF4"/>
    <w:rsid w:val="000F43D7"/>
    <w:rsid w:val="00100689"/>
    <w:rsid w:val="00140A48"/>
    <w:rsid w:val="001C5D32"/>
    <w:rsid w:val="001E4CEE"/>
    <w:rsid w:val="001F69FB"/>
    <w:rsid w:val="001F74A0"/>
    <w:rsid w:val="002109D6"/>
    <w:rsid w:val="0023358F"/>
    <w:rsid w:val="0026582D"/>
    <w:rsid w:val="002808DC"/>
    <w:rsid w:val="00287B41"/>
    <w:rsid w:val="00335A11"/>
    <w:rsid w:val="00392E33"/>
    <w:rsid w:val="00396C03"/>
    <w:rsid w:val="003D6783"/>
    <w:rsid w:val="003E1717"/>
    <w:rsid w:val="004017EF"/>
    <w:rsid w:val="00405603"/>
    <w:rsid w:val="00452D91"/>
    <w:rsid w:val="004602FD"/>
    <w:rsid w:val="00482F43"/>
    <w:rsid w:val="00494A88"/>
    <w:rsid w:val="004B5F6C"/>
    <w:rsid w:val="004C5AA8"/>
    <w:rsid w:val="004E6BA1"/>
    <w:rsid w:val="00543A96"/>
    <w:rsid w:val="00555103"/>
    <w:rsid w:val="00570C4C"/>
    <w:rsid w:val="00586DD3"/>
    <w:rsid w:val="005E2BE6"/>
    <w:rsid w:val="00630321"/>
    <w:rsid w:val="0063117B"/>
    <w:rsid w:val="006C7878"/>
    <w:rsid w:val="006E69BF"/>
    <w:rsid w:val="006F13A8"/>
    <w:rsid w:val="007220DF"/>
    <w:rsid w:val="007244E0"/>
    <w:rsid w:val="00735912"/>
    <w:rsid w:val="00754009"/>
    <w:rsid w:val="00762754"/>
    <w:rsid w:val="007845F5"/>
    <w:rsid w:val="00786B19"/>
    <w:rsid w:val="007C6850"/>
    <w:rsid w:val="007E41F3"/>
    <w:rsid w:val="007E6AB1"/>
    <w:rsid w:val="00834A5C"/>
    <w:rsid w:val="0085243A"/>
    <w:rsid w:val="00852D24"/>
    <w:rsid w:val="00892317"/>
    <w:rsid w:val="008C0A6C"/>
    <w:rsid w:val="008E1D4F"/>
    <w:rsid w:val="00903A5F"/>
    <w:rsid w:val="00937E08"/>
    <w:rsid w:val="0099485E"/>
    <w:rsid w:val="009A7203"/>
    <w:rsid w:val="009B4815"/>
    <w:rsid w:val="009D4FC6"/>
    <w:rsid w:val="009E5AD5"/>
    <w:rsid w:val="009F1EA8"/>
    <w:rsid w:val="009F4F0E"/>
    <w:rsid w:val="00A02F11"/>
    <w:rsid w:val="00A225FB"/>
    <w:rsid w:val="00A6562E"/>
    <w:rsid w:val="00A8005F"/>
    <w:rsid w:val="00A9284B"/>
    <w:rsid w:val="00A94E85"/>
    <w:rsid w:val="00AC5BC1"/>
    <w:rsid w:val="00AE1711"/>
    <w:rsid w:val="00AE66B2"/>
    <w:rsid w:val="00AF2899"/>
    <w:rsid w:val="00B02110"/>
    <w:rsid w:val="00B16E00"/>
    <w:rsid w:val="00B4490B"/>
    <w:rsid w:val="00B460CF"/>
    <w:rsid w:val="00B74C89"/>
    <w:rsid w:val="00B80194"/>
    <w:rsid w:val="00B85621"/>
    <w:rsid w:val="00BA47D9"/>
    <w:rsid w:val="00BA64CE"/>
    <w:rsid w:val="00BB004F"/>
    <w:rsid w:val="00BC59FF"/>
    <w:rsid w:val="00BD479F"/>
    <w:rsid w:val="00BD5993"/>
    <w:rsid w:val="00C04AB3"/>
    <w:rsid w:val="00C13A89"/>
    <w:rsid w:val="00C5608A"/>
    <w:rsid w:val="00C74BAD"/>
    <w:rsid w:val="00CD7D9E"/>
    <w:rsid w:val="00CE0B67"/>
    <w:rsid w:val="00CF2605"/>
    <w:rsid w:val="00CF534B"/>
    <w:rsid w:val="00D060D3"/>
    <w:rsid w:val="00D11D93"/>
    <w:rsid w:val="00D453ED"/>
    <w:rsid w:val="00D71D82"/>
    <w:rsid w:val="00DB6F51"/>
    <w:rsid w:val="00DC0FFA"/>
    <w:rsid w:val="00DE64B2"/>
    <w:rsid w:val="00DE73F1"/>
    <w:rsid w:val="00E06319"/>
    <w:rsid w:val="00E51418"/>
    <w:rsid w:val="00ED7714"/>
    <w:rsid w:val="00EE4F1F"/>
    <w:rsid w:val="00EF61CF"/>
    <w:rsid w:val="00F10E00"/>
    <w:rsid w:val="00F229D8"/>
    <w:rsid w:val="00F26EAF"/>
    <w:rsid w:val="00F31209"/>
    <w:rsid w:val="00F82184"/>
    <w:rsid w:val="00F8559B"/>
    <w:rsid w:val="00F8702E"/>
    <w:rsid w:val="00FB0E77"/>
    <w:rsid w:val="00FB73F4"/>
    <w:rsid w:val="00FC27EB"/>
    <w:rsid w:val="00FD2C11"/>
    <w:rsid w:val="00FD3A8A"/>
    <w:rsid w:val="00FF2F87"/>
    <w:rsid w:val="00FF495F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7299543"/>
  <w15:docId w15:val="{8D06A24A-EED1-42DF-8527-4D12F0F8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2B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F2605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F2605"/>
    <w:rPr>
      <w:color w:val="000000"/>
      <w:sz w:val="24"/>
      <w:szCs w:val="24"/>
    </w:rPr>
  </w:style>
  <w:style w:type="paragraph" w:styleId="Legenda">
    <w:name w:val="caption"/>
    <w:basedOn w:val="Normal"/>
    <w:next w:val="Normal"/>
    <w:qFormat/>
    <w:rsid w:val="00BD5993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100689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2"/>
    <w:semiHidden/>
    <w:rsid w:val="00CE0B67"/>
    <w:pPr>
      <w:spacing w:after="60"/>
      <w:ind w:left="360" w:hanging="360"/>
      <w:jc w:val="both"/>
    </w:pPr>
    <w:rPr>
      <w:rFonts w:eastAsia="SimSun"/>
      <w:szCs w:val="24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2"/>
    <w:semiHidden/>
    <w:rsid w:val="00CE0B67"/>
    <w:rPr>
      <w:rFonts w:eastAsia="SimSun"/>
      <w:szCs w:val="24"/>
      <w:lang w:val="en-US"/>
    </w:rPr>
  </w:style>
  <w:style w:type="character" w:styleId="Refdenotaderodap">
    <w:name w:val="footnote reference"/>
    <w:basedOn w:val="Fontepargpadro"/>
    <w:uiPriority w:val="99"/>
    <w:semiHidden/>
    <w:rsid w:val="00CE0B67"/>
    <w:rPr>
      <w:sz w:val="16"/>
      <w:szCs w:val="26"/>
      <w:vertAlign w:val="superscript"/>
    </w:rPr>
  </w:style>
  <w:style w:type="character" w:styleId="Refdecomentrio">
    <w:name w:val="annotation reference"/>
    <w:basedOn w:val="Fontepargpadro"/>
    <w:uiPriority w:val="99"/>
    <w:semiHidden/>
    <w:rsid w:val="00BA47D9"/>
    <w:rPr>
      <w:sz w:val="16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rsid w:val="00BA47D9"/>
    <w:pPr>
      <w:spacing w:after="240"/>
      <w:jc w:val="both"/>
    </w:pPr>
    <w:rPr>
      <w:rFonts w:eastAsia="SimSun"/>
      <w:szCs w:val="24"/>
      <w:lang w:val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A47D9"/>
    <w:rPr>
      <w:rFonts w:eastAsia="SimSun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47D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47D9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5608A"/>
    <w:pPr>
      <w:spacing w:after="0"/>
      <w:jc w:val="left"/>
    </w:pPr>
    <w:rPr>
      <w:rFonts w:eastAsia="Times New Roman"/>
      <w:b/>
      <w:bCs/>
      <w:szCs w:val="20"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5608A"/>
    <w:rPr>
      <w:rFonts w:eastAsia="SimSun"/>
      <w:b/>
      <w:bCs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1918</Words>
  <Characters>10485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CONSULTA PÚBLICA PARA REVISÃO DA PORTARIA ANP 248/99</vt:lpstr>
      <vt:lpstr>CONSULTA PÚBLICA PARA REVISÃO DA PORTARIA ANP 248/99</vt:lpstr>
    </vt:vector>
  </TitlesOfParts>
  <Company>Anp</Company>
  <LinksUpToDate>false</LinksUpToDate>
  <CharactersWithSpaces>12379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PÚBLICA PARA REVISÃO DA PORTARIA ANP 248/99</dc:title>
  <dc:creator>Anp</dc:creator>
  <cp:lastModifiedBy>Ana Amelia Magalhaes Gomes Martini</cp:lastModifiedBy>
  <cp:revision>2</cp:revision>
  <cp:lastPrinted>2010-12-28T18:08:00Z</cp:lastPrinted>
  <dcterms:created xsi:type="dcterms:W3CDTF">2019-11-11T15:24:00Z</dcterms:created>
  <dcterms:modified xsi:type="dcterms:W3CDTF">2019-11-11T15:24:00Z</dcterms:modified>
</cp:coreProperties>
</file>