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62" w:rsidRPr="00A12AB2" w:rsidRDefault="00AA4762" w:rsidP="00A12AB2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AGÊNCIA NACIONAL DO PETRÓLEO, GÁS NATURAL E BIOCOMBUSTÍVEIS</w:t>
      </w:r>
    </w:p>
    <w:p w:rsidR="00AA4762" w:rsidRPr="00A12AB2" w:rsidRDefault="00AA4762" w:rsidP="00A12AB2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AVISO DE CONSULTA PÚBLICA E AUDIÊNCIA PÚBLICA Nº</w:t>
      </w:r>
      <w:r w:rsidR="00A12AB2" w:rsidRPr="00A12AB2">
        <w:rPr>
          <w:rFonts w:ascii="Calibri" w:hAnsi="Calibri"/>
          <w:szCs w:val="24"/>
        </w:rPr>
        <w:t xml:space="preserve"> </w:t>
      </w:r>
      <w:r w:rsidR="003911F3">
        <w:rPr>
          <w:rFonts w:ascii="Calibri" w:hAnsi="Calibri"/>
          <w:szCs w:val="24"/>
        </w:rPr>
        <w:t>7/</w:t>
      </w:r>
      <w:r w:rsidRPr="00A12AB2">
        <w:rPr>
          <w:rFonts w:ascii="Calibri" w:hAnsi="Calibri"/>
          <w:szCs w:val="24"/>
        </w:rPr>
        <w:t>201</w:t>
      </w:r>
      <w:r w:rsidR="00E22DAD" w:rsidRPr="00A12AB2">
        <w:rPr>
          <w:rFonts w:ascii="Calibri" w:hAnsi="Calibri"/>
          <w:szCs w:val="24"/>
        </w:rPr>
        <w:t>9</w:t>
      </w:r>
    </w:p>
    <w:p w:rsidR="00AA4762" w:rsidRPr="00A12AB2" w:rsidRDefault="00AA4762" w:rsidP="00A12AB2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 xml:space="preserve">A DIRETORIA </w:t>
      </w:r>
      <w:r w:rsidR="00A12AB2">
        <w:rPr>
          <w:rFonts w:ascii="Calibri" w:hAnsi="Calibri"/>
          <w:szCs w:val="24"/>
        </w:rPr>
        <w:t xml:space="preserve">da </w:t>
      </w:r>
      <w:r w:rsidRPr="00A12AB2">
        <w:rPr>
          <w:rFonts w:ascii="Calibri" w:hAnsi="Calibri"/>
          <w:szCs w:val="24"/>
        </w:rPr>
        <w:t>AGÊNCIA NACIONAL DO PETRÓLEO, GÁS NATURAL E BIOCOMBUSTÍVEIS - ANP, no uso de suas atribuições legais e com base na Resolução de Diretoria nº</w:t>
      </w:r>
      <w:r w:rsidR="003911F3">
        <w:rPr>
          <w:rFonts w:ascii="Calibri" w:hAnsi="Calibri"/>
          <w:szCs w:val="24"/>
        </w:rPr>
        <w:t xml:space="preserve"> 149,</w:t>
      </w:r>
      <w:r w:rsidRPr="00A12AB2">
        <w:rPr>
          <w:rFonts w:ascii="Calibri" w:hAnsi="Calibri"/>
          <w:szCs w:val="24"/>
        </w:rPr>
        <w:t xml:space="preserve"> de </w:t>
      </w:r>
      <w:r w:rsidR="009B0EAA" w:rsidRPr="00A12AB2">
        <w:rPr>
          <w:rFonts w:ascii="Calibri" w:hAnsi="Calibri"/>
          <w:szCs w:val="24"/>
        </w:rPr>
        <w:t>28</w:t>
      </w:r>
      <w:r w:rsidRPr="00A12AB2">
        <w:rPr>
          <w:rFonts w:ascii="Calibri" w:hAnsi="Calibri"/>
          <w:szCs w:val="24"/>
        </w:rPr>
        <w:t xml:space="preserve"> de </w:t>
      </w:r>
      <w:r w:rsidR="009B0EAA" w:rsidRPr="00A12AB2">
        <w:rPr>
          <w:rFonts w:ascii="Calibri" w:hAnsi="Calibri"/>
          <w:szCs w:val="24"/>
        </w:rPr>
        <w:t>fevereiro</w:t>
      </w:r>
      <w:r w:rsidRPr="00A12AB2">
        <w:rPr>
          <w:rFonts w:ascii="Calibri" w:hAnsi="Calibri"/>
          <w:szCs w:val="24"/>
        </w:rPr>
        <w:t xml:space="preserve"> de 201</w:t>
      </w:r>
      <w:r w:rsidR="008D3464" w:rsidRPr="00A12AB2">
        <w:rPr>
          <w:rFonts w:ascii="Calibri" w:hAnsi="Calibri"/>
          <w:szCs w:val="24"/>
        </w:rPr>
        <w:t>9</w:t>
      </w:r>
      <w:r w:rsidRPr="00A12AB2">
        <w:rPr>
          <w:rFonts w:ascii="Calibri" w:hAnsi="Calibri"/>
          <w:szCs w:val="24"/>
        </w:rPr>
        <w:t>, e no que consta no processo nº 48610.</w:t>
      </w:r>
      <w:r w:rsidR="009B0EAA" w:rsidRPr="00A12AB2">
        <w:rPr>
          <w:rFonts w:ascii="Calibri" w:hAnsi="Calibri"/>
          <w:szCs w:val="24"/>
        </w:rPr>
        <w:t>201330</w:t>
      </w:r>
      <w:r w:rsidRPr="00A12AB2">
        <w:rPr>
          <w:rFonts w:ascii="Calibri" w:hAnsi="Calibri"/>
          <w:szCs w:val="24"/>
        </w:rPr>
        <w:t>/201</w:t>
      </w:r>
      <w:r w:rsidR="009B0EAA" w:rsidRPr="00A12AB2">
        <w:rPr>
          <w:rFonts w:ascii="Calibri" w:hAnsi="Calibri"/>
          <w:szCs w:val="24"/>
        </w:rPr>
        <w:t>9</w:t>
      </w:r>
      <w:r w:rsidR="00A12AB2">
        <w:rPr>
          <w:rFonts w:ascii="Calibri" w:hAnsi="Calibri"/>
          <w:szCs w:val="24"/>
        </w:rPr>
        <w:t>,</w:t>
      </w: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 xml:space="preserve">COMUNICA que realizará Audiência Pública no dia </w:t>
      </w:r>
      <w:r w:rsidR="00502DD9">
        <w:rPr>
          <w:rFonts w:ascii="Calibri" w:hAnsi="Calibri"/>
          <w:szCs w:val="24"/>
        </w:rPr>
        <w:t>16</w:t>
      </w:r>
      <w:r w:rsidRPr="00A12AB2">
        <w:rPr>
          <w:rFonts w:ascii="Calibri" w:hAnsi="Calibri"/>
          <w:szCs w:val="24"/>
        </w:rPr>
        <w:t xml:space="preserve"> de </w:t>
      </w:r>
      <w:r w:rsidR="009B0EAA" w:rsidRPr="00A12AB2">
        <w:rPr>
          <w:rFonts w:ascii="Calibri" w:hAnsi="Calibri"/>
          <w:szCs w:val="24"/>
        </w:rPr>
        <w:t>abril</w:t>
      </w:r>
      <w:r w:rsidR="00932D6B">
        <w:rPr>
          <w:rFonts w:ascii="Calibri" w:hAnsi="Calibri"/>
          <w:szCs w:val="24"/>
        </w:rPr>
        <w:t xml:space="preserve"> de 2019, a partir das</w:t>
      </w:r>
      <w:r w:rsidRPr="00A12AB2">
        <w:rPr>
          <w:rFonts w:ascii="Calibri" w:hAnsi="Calibri"/>
          <w:szCs w:val="24"/>
        </w:rPr>
        <w:t xml:space="preserve"> </w:t>
      </w:r>
      <w:r w:rsidR="008D3464" w:rsidRPr="00A12AB2">
        <w:rPr>
          <w:rFonts w:ascii="Calibri" w:hAnsi="Calibri"/>
          <w:szCs w:val="24"/>
        </w:rPr>
        <w:t>14</w:t>
      </w:r>
      <w:r w:rsidR="0052750C" w:rsidRPr="00A12AB2">
        <w:rPr>
          <w:rFonts w:ascii="Calibri" w:hAnsi="Calibri"/>
          <w:szCs w:val="24"/>
        </w:rPr>
        <w:t>h</w:t>
      </w:r>
      <w:r w:rsidRPr="00A12AB2">
        <w:rPr>
          <w:rFonts w:ascii="Calibri" w:hAnsi="Calibri"/>
          <w:szCs w:val="24"/>
        </w:rPr>
        <w:t xml:space="preserve">, no Auditório da ANP, situado na Av. Rio Branco, nº 65, 13º andar, Centro, Rio de Janeiro – RJ, precedida de Consulta Pública no período de </w:t>
      </w:r>
      <w:r w:rsidR="008D3464" w:rsidRPr="00A12AB2">
        <w:rPr>
          <w:rFonts w:ascii="Calibri" w:hAnsi="Calibri"/>
          <w:szCs w:val="24"/>
        </w:rPr>
        <w:t>30</w:t>
      </w:r>
      <w:r w:rsidRPr="00A12AB2">
        <w:rPr>
          <w:rFonts w:ascii="Calibri" w:hAnsi="Calibri"/>
          <w:szCs w:val="24"/>
        </w:rPr>
        <w:t xml:space="preserve"> (</w:t>
      </w:r>
      <w:r w:rsidR="008D3464" w:rsidRPr="00A12AB2">
        <w:rPr>
          <w:rFonts w:ascii="Calibri" w:hAnsi="Calibri"/>
          <w:szCs w:val="24"/>
        </w:rPr>
        <w:t>trinta</w:t>
      </w:r>
      <w:r w:rsidRPr="00A12AB2">
        <w:rPr>
          <w:rFonts w:ascii="Calibri" w:hAnsi="Calibri"/>
          <w:szCs w:val="24"/>
        </w:rPr>
        <w:t xml:space="preserve">) dias, contados a partir </w:t>
      </w:r>
      <w:r w:rsidR="00A12AB2" w:rsidRPr="00A12AB2">
        <w:rPr>
          <w:rFonts w:ascii="Calibri" w:hAnsi="Calibri"/>
          <w:szCs w:val="24"/>
        </w:rPr>
        <w:t>da publicação deste Aviso no Diário Oficial da União, excluindo-se da contagem o dia do começo e incluindo-se o do vencimento.</w:t>
      </w:r>
    </w:p>
    <w:p w:rsidR="00A12AB2" w:rsidRPr="00A12AB2" w:rsidRDefault="00A12AB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9B0EAA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 xml:space="preserve">OBJETIVO: </w:t>
      </w:r>
      <w:r w:rsidR="008D3464" w:rsidRPr="00A12AB2">
        <w:rPr>
          <w:rFonts w:ascii="Calibri" w:hAnsi="Calibri"/>
          <w:szCs w:val="24"/>
        </w:rPr>
        <w:t xml:space="preserve">Obter subsídios e informações adicionais sobre a proposta de Resolução ANP </w:t>
      </w:r>
      <w:r w:rsidR="009B0EAA" w:rsidRPr="00A12AB2">
        <w:rPr>
          <w:rFonts w:ascii="Calibri" w:hAnsi="Calibri"/>
          <w:szCs w:val="24"/>
        </w:rPr>
        <w:t xml:space="preserve">dispõe </w:t>
      </w:r>
      <w:bookmarkStart w:id="0" w:name="visaoPAEmAndamentolinkLinha"/>
      <w:r w:rsidR="009B0EAA" w:rsidRPr="00A12AB2">
        <w:rPr>
          <w:rFonts w:ascii="Calibri" w:hAnsi="Calibri"/>
          <w:szCs w:val="24"/>
        </w:rPr>
        <w:t>sobre a individualização das metas compulsórias anuais de redução de emissões de gases causadores do efeito estufa para comercialização de combustíveis, de que trata o art. 7º da Lei nº 13.576, de 26 de dezembro de 2017.</w:t>
      </w:r>
      <w:bookmarkEnd w:id="0"/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 xml:space="preserve">Os documentos relacionados a estas Consulta Pública e Audiência Pública, assim como os procedimentos para envio de comentários e sugestões no período de Consulta, estarão disponíveis, na íntegra, no sítio http://www.anp.gov.br/consultas-e-audiencias-publicas. </w:t>
      </w: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  <w:highlight w:val="yellow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  <w:highlight w:val="yellow"/>
        </w:rPr>
      </w:pPr>
    </w:p>
    <w:p w:rsidR="00AA4762" w:rsidRPr="00A12AB2" w:rsidRDefault="00AA4762" w:rsidP="00A12AB2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A12AB2" w:rsidRDefault="00AA4762" w:rsidP="00A12AB2">
      <w:pPr>
        <w:jc w:val="center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D</w:t>
      </w:r>
      <w:r w:rsidR="00E305B0">
        <w:rPr>
          <w:rFonts w:ascii="Calibri" w:hAnsi="Calibri"/>
          <w:szCs w:val="24"/>
        </w:rPr>
        <w:t>É</w:t>
      </w:r>
      <w:bookmarkStart w:id="1" w:name="_GoBack"/>
      <w:bookmarkEnd w:id="1"/>
      <w:r w:rsidRPr="00A12AB2">
        <w:rPr>
          <w:rFonts w:ascii="Calibri" w:hAnsi="Calibri"/>
          <w:szCs w:val="24"/>
        </w:rPr>
        <w:t>CIO FABRICIO ODDONE DA COSTA</w:t>
      </w:r>
    </w:p>
    <w:p w:rsidR="00AA4762" w:rsidRPr="00A12AB2" w:rsidRDefault="00AA4762" w:rsidP="00A12AB2">
      <w:pPr>
        <w:jc w:val="center"/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Diretor-Geral</w:t>
      </w:r>
    </w:p>
    <w:p w:rsidR="00AA4762" w:rsidRPr="00A12AB2" w:rsidRDefault="00AA4762" w:rsidP="00A12AB2">
      <w:pPr>
        <w:rPr>
          <w:rFonts w:ascii="Calibri" w:hAnsi="Calibri"/>
          <w:szCs w:val="24"/>
        </w:rPr>
      </w:pPr>
    </w:p>
    <w:p w:rsidR="00AA4762" w:rsidRPr="00A12AB2" w:rsidRDefault="00AA4762" w:rsidP="00A12AB2">
      <w:pPr>
        <w:rPr>
          <w:rFonts w:ascii="Calibri" w:hAnsi="Calibri"/>
          <w:szCs w:val="24"/>
        </w:rPr>
      </w:pPr>
    </w:p>
    <w:p w:rsidR="00AA4762" w:rsidRPr="00A12AB2" w:rsidRDefault="00AA4762" w:rsidP="00A12AB2">
      <w:pPr>
        <w:rPr>
          <w:rFonts w:ascii="Calibri" w:hAnsi="Calibri"/>
          <w:szCs w:val="24"/>
        </w:rPr>
      </w:pPr>
    </w:p>
    <w:p w:rsidR="00AA4762" w:rsidRPr="00A12AB2" w:rsidRDefault="00AA4762" w:rsidP="00A12AB2">
      <w:pPr>
        <w:rPr>
          <w:rFonts w:ascii="Calibri" w:hAnsi="Calibri"/>
          <w:szCs w:val="24"/>
        </w:rPr>
      </w:pPr>
    </w:p>
    <w:p w:rsidR="00AA4762" w:rsidRPr="00A12AB2" w:rsidRDefault="00AA4762" w:rsidP="00A12AB2">
      <w:pPr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Publique-se:</w:t>
      </w:r>
    </w:p>
    <w:p w:rsidR="00AA4762" w:rsidRPr="00A12AB2" w:rsidRDefault="00AA4762" w:rsidP="00A12AB2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A12AB2" w:rsidRDefault="00AA4762" w:rsidP="00A12AB2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A12AB2" w:rsidRDefault="00AA4762" w:rsidP="00A12AB2">
      <w:pPr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JOSÉ GUTMAN</w:t>
      </w:r>
    </w:p>
    <w:p w:rsidR="00AA4762" w:rsidRDefault="00AA4762" w:rsidP="00A12AB2">
      <w:pPr>
        <w:rPr>
          <w:rFonts w:ascii="Calibri" w:hAnsi="Calibri"/>
          <w:szCs w:val="24"/>
        </w:rPr>
      </w:pPr>
      <w:r w:rsidRPr="00A12AB2">
        <w:rPr>
          <w:rFonts w:ascii="Calibri" w:hAnsi="Calibri"/>
          <w:szCs w:val="24"/>
        </w:rPr>
        <w:t>Secretário Executivo</w:t>
      </w:r>
    </w:p>
    <w:p w:rsidR="00A12AB2" w:rsidRPr="00A12AB2" w:rsidRDefault="00A12AB2" w:rsidP="00A12AB2">
      <w:pPr>
        <w:rPr>
          <w:rFonts w:ascii="Calibri" w:hAnsi="Calibri"/>
          <w:szCs w:val="24"/>
        </w:rPr>
      </w:pPr>
    </w:p>
    <w:sectPr w:rsidR="00A12AB2" w:rsidRPr="00A12AB2" w:rsidSect="00A12AB2">
      <w:pgSz w:w="11907" w:h="16840" w:code="9"/>
      <w:pgMar w:top="1418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6C"/>
    <w:rsid w:val="000421D2"/>
    <w:rsid w:val="000A7BCA"/>
    <w:rsid w:val="001845C9"/>
    <w:rsid w:val="001D2411"/>
    <w:rsid w:val="001F183D"/>
    <w:rsid w:val="003911F3"/>
    <w:rsid w:val="003C336C"/>
    <w:rsid w:val="003C4FAC"/>
    <w:rsid w:val="003D4FF3"/>
    <w:rsid w:val="00502DD9"/>
    <w:rsid w:val="0052750C"/>
    <w:rsid w:val="005379AE"/>
    <w:rsid w:val="00580E6D"/>
    <w:rsid w:val="00634E45"/>
    <w:rsid w:val="007A274A"/>
    <w:rsid w:val="00852064"/>
    <w:rsid w:val="008D3464"/>
    <w:rsid w:val="00932D6B"/>
    <w:rsid w:val="009777B2"/>
    <w:rsid w:val="00984010"/>
    <w:rsid w:val="009B0EAA"/>
    <w:rsid w:val="009B4B5A"/>
    <w:rsid w:val="00A12AB2"/>
    <w:rsid w:val="00A71C01"/>
    <w:rsid w:val="00AA4762"/>
    <w:rsid w:val="00B6516F"/>
    <w:rsid w:val="00B862DC"/>
    <w:rsid w:val="00BB22E7"/>
    <w:rsid w:val="00C265BD"/>
    <w:rsid w:val="00C37FC3"/>
    <w:rsid w:val="00C627AB"/>
    <w:rsid w:val="00C91136"/>
    <w:rsid w:val="00D91872"/>
    <w:rsid w:val="00D95C9C"/>
    <w:rsid w:val="00DC2D6F"/>
    <w:rsid w:val="00E22DAD"/>
    <w:rsid w:val="00E305B0"/>
    <w:rsid w:val="00E51093"/>
    <w:rsid w:val="00F24DE9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D13D-835A-4B38-BC53-A1982395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6C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C336C"/>
    <w:pPr>
      <w:jc w:val="both"/>
    </w:pPr>
    <w:rPr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C336C"/>
    <w:pPr>
      <w:ind w:left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semiHidden/>
    <w:rsid w:val="003C3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C336C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semiHidden/>
    <w:rsid w:val="003C336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3C336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3C336C"/>
    <w:pPr>
      <w:tabs>
        <w:tab w:val="left" w:pos="567"/>
      </w:tabs>
      <w:ind w:left="567"/>
    </w:pPr>
    <w:rPr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C336C"/>
    <w:pPr>
      <w:tabs>
        <w:tab w:val="left" w:pos="567"/>
      </w:tabs>
      <w:ind w:left="567"/>
      <w:jc w:val="both"/>
    </w:pPr>
    <w:rPr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C336C"/>
    <w:rPr>
      <w:snapToGrid w:val="0"/>
      <w:sz w:val="22"/>
    </w:rPr>
  </w:style>
  <w:style w:type="character" w:customStyle="1" w:styleId="Corpodetexto3Char">
    <w:name w:val="Corpo de texto 3 Char"/>
    <w:link w:val="Corpodetexto3"/>
    <w:semiHidden/>
    <w:rsid w:val="003C336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jsalbuquerque</dc:creator>
  <cp:keywords/>
  <dc:description/>
  <cp:lastModifiedBy>Anderson Luiz Magalhaes</cp:lastModifiedBy>
  <cp:revision>8</cp:revision>
  <cp:lastPrinted>2010-09-10T14:42:00Z</cp:lastPrinted>
  <dcterms:created xsi:type="dcterms:W3CDTF">2019-02-28T16:43:00Z</dcterms:created>
  <dcterms:modified xsi:type="dcterms:W3CDTF">2019-02-28T20:45:00Z</dcterms:modified>
</cp:coreProperties>
</file>