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C1" w:rsidRPr="0099397E" w:rsidRDefault="00CB7DC1" w:rsidP="00CB7DC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397E">
        <w:rPr>
          <w:sz w:val="24"/>
          <w:szCs w:val="24"/>
        </w:rPr>
        <w:t>AGÊNCIA NACIONAL DO PETRÓLEO, GÁS NATURAL E BIOCOMBUSTÍVEIS – ANP</w:t>
      </w:r>
    </w:p>
    <w:p w:rsidR="00CB7DC1" w:rsidRPr="0099397E" w:rsidRDefault="00CB7DC1" w:rsidP="00CB7DC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7DC1" w:rsidRPr="0099397E" w:rsidRDefault="00CB7DC1" w:rsidP="00CB7DC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7DC1" w:rsidRPr="0099397E" w:rsidRDefault="00CB7DC1" w:rsidP="00CB7DC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397E">
        <w:rPr>
          <w:sz w:val="24"/>
          <w:szCs w:val="24"/>
        </w:rPr>
        <w:t xml:space="preserve">AVISO DE CONSULTA PÚBLICA E AUDIÊNCIA PÚBLICA Nº </w:t>
      </w:r>
      <w:r w:rsidR="00367604">
        <w:rPr>
          <w:sz w:val="24"/>
          <w:szCs w:val="24"/>
        </w:rPr>
        <w:t>33</w:t>
      </w:r>
      <w:r w:rsidRPr="004E2EFB">
        <w:rPr>
          <w:sz w:val="24"/>
          <w:szCs w:val="24"/>
        </w:rPr>
        <w:t>/</w:t>
      </w:r>
      <w:r>
        <w:rPr>
          <w:sz w:val="24"/>
          <w:szCs w:val="24"/>
        </w:rPr>
        <w:t>2018</w:t>
      </w:r>
    </w:p>
    <w:p w:rsidR="00CB7DC1" w:rsidRPr="0099397E" w:rsidRDefault="00CB7DC1" w:rsidP="00CB7DC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7DC1" w:rsidRPr="006A5CAE" w:rsidRDefault="00367604" w:rsidP="00CB7D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DIRETORIA DA</w:t>
      </w:r>
      <w:r w:rsidR="00CB7DC1" w:rsidRPr="0099397E">
        <w:rPr>
          <w:sz w:val="24"/>
          <w:szCs w:val="24"/>
        </w:rPr>
        <w:t xml:space="preserve"> AGÊNCIA NACIONAL DO PETRÓLEO, GÁS NATURAL E BIOCOMBUSTÍVEIS - ANP, </w:t>
      </w:r>
      <w:r w:rsidR="00CB7DC1" w:rsidRPr="006E092A">
        <w:rPr>
          <w:sz w:val="24"/>
          <w:szCs w:val="24"/>
        </w:rPr>
        <w:t xml:space="preserve">no uso de suas </w:t>
      </w:r>
      <w:r w:rsidR="00CB7DC1" w:rsidRPr="00F20BA5">
        <w:rPr>
          <w:sz w:val="24"/>
          <w:szCs w:val="24"/>
        </w:rPr>
        <w:t xml:space="preserve">atribuições </w:t>
      </w:r>
      <w:r w:rsidR="00CB7DC1" w:rsidRPr="00570AA1">
        <w:rPr>
          <w:sz w:val="24"/>
          <w:szCs w:val="24"/>
        </w:rPr>
        <w:t>legais, com ba</w:t>
      </w:r>
      <w:r>
        <w:rPr>
          <w:sz w:val="24"/>
          <w:szCs w:val="24"/>
        </w:rPr>
        <w:t xml:space="preserve">se na Resolução de Diretoria nº </w:t>
      </w:r>
      <w:r w:rsidR="009D68E0">
        <w:rPr>
          <w:sz w:val="24"/>
          <w:szCs w:val="24"/>
        </w:rPr>
        <w:t>700</w:t>
      </w:r>
      <w:r w:rsidR="00CB7DC1" w:rsidRPr="00570AA1">
        <w:rPr>
          <w:sz w:val="24"/>
          <w:szCs w:val="24"/>
        </w:rPr>
        <w:t xml:space="preserve">, de </w:t>
      </w:r>
      <w:r>
        <w:rPr>
          <w:sz w:val="24"/>
          <w:szCs w:val="24"/>
        </w:rPr>
        <w:t xml:space="preserve">23 de novembro </w:t>
      </w:r>
      <w:r w:rsidR="00CB7DC1" w:rsidRPr="00750586">
        <w:rPr>
          <w:sz w:val="24"/>
          <w:szCs w:val="24"/>
        </w:rPr>
        <w:t xml:space="preserve">de </w:t>
      </w:r>
      <w:r w:rsidR="00925EE9">
        <w:rPr>
          <w:sz w:val="24"/>
          <w:szCs w:val="24"/>
        </w:rPr>
        <w:t>2018</w:t>
      </w:r>
      <w:r w:rsidR="00CB7DC1" w:rsidRPr="00750586">
        <w:rPr>
          <w:sz w:val="24"/>
          <w:szCs w:val="24"/>
        </w:rPr>
        <w:t xml:space="preserve">, e no que consta no processo </w:t>
      </w:r>
      <w:r w:rsidR="00CB7DC1" w:rsidRPr="00925EE9">
        <w:rPr>
          <w:sz w:val="24"/>
          <w:szCs w:val="24"/>
        </w:rPr>
        <w:t>nº 48610.</w:t>
      </w:r>
      <w:r w:rsidR="00925EE9">
        <w:rPr>
          <w:sz w:val="24"/>
          <w:szCs w:val="24"/>
        </w:rPr>
        <w:t>009277</w:t>
      </w:r>
      <w:r w:rsidR="00CB7DC1" w:rsidRPr="00925EE9">
        <w:rPr>
          <w:sz w:val="24"/>
          <w:szCs w:val="24"/>
        </w:rPr>
        <w:t>/20</w:t>
      </w:r>
      <w:r w:rsidR="00925EE9">
        <w:rPr>
          <w:sz w:val="24"/>
          <w:szCs w:val="24"/>
        </w:rPr>
        <w:t>18</w:t>
      </w:r>
      <w:r w:rsidR="00CB7DC1" w:rsidRPr="00925EE9">
        <w:rPr>
          <w:sz w:val="24"/>
          <w:szCs w:val="24"/>
        </w:rPr>
        <w:t>,</w:t>
      </w:r>
    </w:p>
    <w:p w:rsidR="00CB7DC1" w:rsidRPr="006A5CAE" w:rsidRDefault="00CB7DC1" w:rsidP="00CB7D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bookmarkStart w:id="0" w:name="_GoBack"/>
      <w:bookmarkEnd w:id="0"/>
    </w:p>
    <w:p w:rsidR="00CB7DC1" w:rsidRPr="006A5CAE" w:rsidRDefault="00CB7DC1" w:rsidP="00CB7D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A5CAE">
        <w:rPr>
          <w:sz w:val="24"/>
          <w:szCs w:val="24"/>
        </w:rPr>
        <w:t xml:space="preserve">COMUNICA que realizará Audiência </w:t>
      </w:r>
      <w:r w:rsidRPr="00925EE9">
        <w:rPr>
          <w:sz w:val="24"/>
          <w:szCs w:val="24"/>
        </w:rPr>
        <w:t xml:space="preserve">Pública no dia </w:t>
      </w:r>
      <w:r w:rsidR="005C092B">
        <w:rPr>
          <w:sz w:val="24"/>
          <w:szCs w:val="24"/>
        </w:rPr>
        <w:t>9 de janeiro de 2019</w:t>
      </w:r>
      <w:r w:rsidRPr="00925EE9">
        <w:rPr>
          <w:sz w:val="24"/>
          <w:szCs w:val="24"/>
        </w:rPr>
        <w:t xml:space="preserve"> das </w:t>
      </w:r>
      <w:r w:rsidR="00925EE9">
        <w:rPr>
          <w:sz w:val="24"/>
          <w:szCs w:val="24"/>
        </w:rPr>
        <w:t xml:space="preserve">9hs e 30min </w:t>
      </w:r>
      <w:r w:rsidR="00925EE9" w:rsidRPr="00B9796B">
        <w:rPr>
          <w:sz w:val="24"/>
          <w:szCs w:val="24"/>
        </w:rPr>
        <w:t>às 12hs e 30min</w:t>
      </w:r>
      <w:r w:rsidRPr="00925EE9">
        <w:rPr>
          <w:sz w:val="24"/>
          <w:szCs w:val="24"/>
        </w:rPr>
        <w:t>, no Escritório Central da ANP - Av. Rio Branco, 65 - Centro, 20090-003</w:t>
      </w:r>
      <w:r>
        <w:rPr>
          <w:sz w:val="24"/>
          <w:szCs w:val="24"/>
        </w:rPr>
        <w:t xml:space="preserve">, </w:t>
      </w:r>
      <w:r w:rsidRPr="00A62EFB">
        <w:rPr>
          <w:sz w:val="24"/>
          <w:szCs w:val="24"/>
        </w:rPr>
        <w:t>Rio de Janeiro - RJ</w:t>
      </w:r>
      <w:r w:rsidRPr="002E7B8B">
        <w:rPr>
          <w:sz w:val="24"/>
          <w:szCs w:val="24"/>
        </w:rPr>
        <w:t xml:space="preserve">, precedida de Consulta Pública, </w:t>
      </w:r>
      <w:r w:rsidRPr="0099397E">
        <w:rPr>
          <w:sz w:val="24"/>
          <w:szCs w:val="24"/>
        </w:rPr>
        <w:t xml:space="preserve">no período de </w:t>
      </w:r>
      <w:r w:rsidR="00925EE9">
        <w:rPr>
          <w:sz w:val="24"/>
          <w:szCs w:val="24"/>
        </w:rPr>
        <w:t>30 (trinta</w:t>
      </w:r>
      <w:r>
        <w:rPr>
          <w:sz w:val="24"/>
          <w:szCs w:val="24"/>
        </w:rPr>
        <w:t>)</w:t>
      </w:r>
      <w:r w:rsidRPr="0099397E">
        <w:rPr>
          <w:sz w:val="24"/>
          <w:szCs w:val="24"/>
        </w:rPr>
        <w:t xml:space="preserve"> dias</w:t>
      </w:r>
      <w:r w:rsidRPr="00570AA1">
        <w:rPr>
          <w:sz w:val="24"/>
          <w:szCs w:val="24"/>
        </w:rPr>
        <w:t>, contados a partir da publicação deste Aviso no Diário Oficial da União, excluindo-se da contagem</w:t>
      </w:r>
      <w:r w:rsidRPr="006A5CAE">
        <w:rPr>
          <w:sz w:val="24"/>
          <w:szCs w:val="24"/>
        </w:rPr>
        <w:t xml:space="preserve"> o dia do começo e incluindo-se o do vencimento.</w:t>
      </w:r>
    </w:p>
    <w:p w:rsidR="00CB7DC1" w:rsidRPr="0099397E" w:rsidRDefault="00CB7DC1" w:rsidP="00CB7D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32BB4" w:rsidRPr="00032BB4" w:rsidRDefault="00CB7DC1" w:rsidP="00367604">
      <w:pPr>
        <w:ind w:firstLine="567"/>
        <w:jc w:val="both"/>
        <w:rPr>
          <w:sz w:val="24"/>
          <w:szCs w:val="24"/>
        </w:rPr>
      </w:pPr>
      <w:r w:rsidRPr="0099397E">
        <w:rPr>
          <w:sz w:val="24"/>
          <w:szCs w:val="24"/>
        </w:rPr>
        <w:t>OBJETIVO</w:t>
      </w:r>
      <w:r w:rsidRPr="006A5CAE">
        <w:rPr>
          <w:sz w:val="24"/>
          <w:szCs w:val="24"/>
        </w:rPr>
        <w:t xml:space="preserve">: </w:t>
      </w:r>
      <w:r w:rsidR="00925EE9" w:rsidRPr="000253CF">
        <w:rPr>
          <w:sz w:val="24"/>
          <w:szCs w:val="24"/>
        </w:rPr>
        <w:t>Obter subsídios e informações adicionais para a redação final da Resolução que Regulamenta o credenciamento</w:t>
      </w:r>
      <w:r w:rsidR="00925EE9">
        <w:rPr>
          <w:sz w:val="24"/>
          <w:szCs w:val="24"/>
        </w:rPr>
        <w:t xml:space="preserve"> das Instituições de Pesquisa, </w:t>
      </w:r>
      <w:r w:rsidR="00925EE9" w:rsidRPr="000253CF">
        <w:rPr>
          <w:sz w:val="24"/>
          <w:szCs w:val="24"/>
        </w:rPr>
        <w:t>Desenvolvimento</w:t>
      </w:r>
      <w:r w:rsidR="00925EE9">
        <w:rPr>
          <w:sz w:val="24"/>
          <w:szCs w:val="24"/>
        </w:rPr>
        <w:t xml:space="preserve"> e Inovação</w:t>
      </w:r>
      <w:r w:rsidR="00925EE9" w:rsidRPr="000253CF">
        <w:rPr>
          <w:sz w:val="24"/>
          <w:szCs w:val="24"/>
        </w:rPr>
        <w:t xml:space="preserve">, conforme previsto nas Cláusulas que instituem a obrigação de destinação de recursos para Pesquisa e Desenvolvimento dos Contratos para Exploração, Desenvolvimento e Produção de Petróleo e Gás Natural </w:t>
      </w:r>
      <w:r w:rsidR="00925EE9">
        <w:rPr>
          <w:sz w:val="24"/>
          <w:szCs w:val="24"/>
        </w:rPr>
        <w:t>(Cláusulas de Investimento em P</w:t>
      </w:r>
      <w:r w:rsidR="00925EE9" w:rsidRPr="000253CF">
        <w:rPr>
          <w:sz w:val="24"/>
          <w:szCs w:val="24"/>
        </w:rPr>
        <w:t>D</w:t>
      </w:r>
      <w:r w:rsidR="00925EE9">
        <w:rPr>
          <w:sz w:val="24"/>
          <w:szCs w:val="24"/>
        </w:rPr>
        <w:t>&amp;I</w:t>
      </w:r>
      <w:r w:rsidR="00925EE9" w:rsidRPr="000253CF">
        <w:rPr>
          <w:sz w:val="24"/>
          <w:szCs w:val="24"/>
        </w:rPr>
        <w:t>).</w:t>
      </w:r>
    </w:p>
    <w:p w:rsidR="00CB7DC1" w:rsidRDefault="00CB7DC1" w:rsidP="00CB7D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B7DC1" w:rsidRPr="0099397E" w:rsidRDefault="00CB7DC1" w:rsidP="00CB7DC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9397E">
        <w:rPr>
          <w:sz w:val="24"/>
          <w:szCs w:val="24"/>
        </w:rPr>
        <w:t xml:space="preserve">Os documentos relacionados a esta Consulta e Audiência Públicas, assim como os procedimentos para envio de comentários e sugestões no período de Consulta e participação na Audiência, estarão disponíveis, na íntegra, no sítio </w:t>
      </w:r>
      <w:r w:rsidR="00925EE9" w:rsidRPr="00367604">
        <w:rPr>
          <w:sz w:val="24"/>
          <w:szCs w:val="24"/>
        </w:rPr>
        <w:t>http://www.anp.gov.br/consultas-e-audiencias-publicas</w:t>
      </w:r>
      <w:r w:rsidR="00925EE9">
        <w:t>.</w:t>
      </w:r>
    </w:p>
    <w:p w:rsidR="00CB7DC1" w:rsidRPr="0099397E" w:rsidRDefault="00CB7DC1" w:rsidP="00CB7D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7DC1" w:rsidRPr="0099397E" w:rsidRDefault="00CB7DC1" w:rsidP="00CB7DC1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CB7DC1" w:rsidRPr="0099397E" w:rsidRDefault="00CB7DC1" w:rsidP="00CB7DC1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p w:rsidR="00CB7DC1" w:rsidRPr="0099397E" w:rsidRDefault="00CB7DC1" w:rsidP="00CB7D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B7DC1" w:rsidRDefault="00CB7DC1" w:rsidP="00CB7DC1">
      <w:pPr>
        <w:jc w:val="center"/>
        <w:rPr>
          <w:sz w:val="24"/>
          <w:szCs w:val="24"/>
        </w:rPr>
      </w:pPr>
      <w:r w:rsidRPr="00B37011">
        <w:rPr>
          <w:sz w:val="24"/>
          <w:szCs w:val="24"/>
        </w:rPr>
        <w:t>DÉCIO FABRICIO ODDONE DA COSTA</w:t>
      </w:r>
    </w:p>
    <w:p w:rsidR="00367604" w:rsidRDefault="00367604" w:rsidP="00CB7DC1">
      <w:pPr>
        <w:jc w:val="center"/>
        <w:rPr>
          <w:sz w:val="24"/>
          <w:szCs w:val="24"/>
        </w:rPr>
      </w:pPr>
      <w:r>
        <w:rPr>
          <w:sz w:val="24"/>
          <w:szCs w:val="24"/>
        </w:rPr>
        <w:t>Diretor-Geral</w:t>
      </w:r>
    </w:p>
    <w:p w:rsidR="00CB7DC1" w:rsidRPr="0099397E" w:rsidRDefault="00CB7DC1" w:rsidP="00CB7DC1">
      <w:pPr>
        <w:rPr>
          <w:sz w:val="24"/>
          <w:szCs w:val="24"/>
        </w:rPr>
      </w:pPr>
    </w:p>
    <w:p w:rsidR="00CB7DC1" w:rsidRPr="0099397E" w:rsidRDefault="00CB7DC1" w:rsidP="00CB7DC1">
      <w:pPr>
        <w:rPr>
          <w:sz w:val="24"/>
          <w:szCs w:val="24"/>
        </w:rPr>
      </w:pPr>
    </w:p>
    <w:p w:rsidR="00CB7DC1" w:rsidRPr="0099397E" w:rsidRDefault="00CB7DC1" w:rsidP="00CB7DC1">
      <w:pPr>
        <w:rPr>
          <w:sz w:val="24"/>
          <w:szCs w:val="24"/>
        </w:rPr>
      </w:pPr>
    </w:p>
    <w:p w:rsidR="00CB7DC1" w:rsidRPr="0099397E" w:rsidRDefault="00CB7DC1" w:rsidP="00CB7DC1">
      <w:pPr>
        <w:rPr>
          <w:sz w:val="24"/>
          <w:szCs w:val="24"/>
        </w:rPr>
      </w:pPr>
    </w:p>
    <w:p w:rsidR="00CB7DC1" w:rsidRPr="0099397E" w:rsidRDefault="00CB7DC1" w:rsidP="00CB7DC1">
      <w:pPr>
        <w:rPr>
          <w:sz w:val="24"/>
          <w:szCs w:val="24"/>
        </w:rPr>
      </w:pPr>
      <w:r w:rsidRPr="0099397E">
        <w:rPr>
          <w:sz w:val="24"/>
          <w:szCs w:val="24"/>
        </w:rPr>
        <w:t>Publique-se:</w:t>
      </w:r>
    </w:p>
    <w:p w:rsidR="00CB7DC1" w:rsidRDefault="00CB7DC1" w:rsidP="00CB7DC1">
      <w:pPr>
        <w:autoSpaceDE w:val="0"/>
        <w:autoSpaceDN w:val="0"/>
        <w:adjustRightInd w:val="0"/>
        <w:rPr>
          <w:sz w:val="24"/>
          <w:szCs w:val="24"/>
        </w:rPr>
      </w:pPr>
    </w:p>
    <w:p w:rsidR="00CB7DC1" w:rsidRDefault="00CB7DC1" w:rsidP="00CB7DC1">
      <w:pPr>
        <w:autoSpaceDE w:val="0"/>
        <w:autoSpaceDN w:val="0"/>
        <w:adjustRightInd w:val="0"/>
        <w:rPr>
          <w:sz w:val="24"/>
          <w:szCs w:val="24"/>
        </w:rPr>
      </w:pPr>
    </w:p>
    <w:p w:rsidR="00CB7DC1" w:rsidRDefault="00CB7DC1" w:rsidP="00CB7DC1">
      <w:pPr>
        <w:autoSpaceDE w:val="0"/>
        <w:autoSpaceDN w:val="0"/>
        <w:adjustRightInd w:val="0"/>
        <w:rPr>
          <w:sz w:val="24"/>
          <w:szCs w:val="24"/>
        </w:rPr>
      </w:pPr>
    </w:p>
    <w:p w:rsidR="00CB7DC1" w:rsidRPr="002E7B8B" w:rsidRDefault="00CB7DC1" w:rsidP="00CB7DC1">
      <w:pPr>
        <w:autoSpaceDE w:val="0"/>
        <w:autoSpaceDN w:val="0"/>
        <w:adjustRightInd w:val="0"/>
        <w:rPr>
          <w:sz w:val="24"/>
          <w:szCs w:val="24"/>
        </w:rPr>
      </w:pPr>
    </w:p>
    <w:p w:rsidR="00CB7DC1" w:rsidRDefault="00CB7DC1" w:rsidP="00CB7DC1">
      <w:pPr>
        <w:rPr>
          <w:sz w:val="24"/>
          <w:szCs w:val="24"/>
        </w:rPr>
      </w:pPr>
      <w:r w:rsidRPr="00872F3A">
        <w:rPr>
          <w:sz w:val="24"/>
          <w:szCs w:val="24"/>
        </w:rPr>
        <w:t>JOSÉ GUTMAN</w:t>
      </w:r>
      <w:r w:rsidRPr="002E7B8B">
        <w:rPr>
          <w:sz w:val="24"/>
          <w:szCs w:val="24"/>
        </w:rPr>
        <w:t xml:space="preserve"> </w:t>
      </w:r>
    </w:p>
    <w:p w:rsidR="00CB7DC1" w:rsidRPr="0099397E" w:rsidRDefault="00CB7DC1" w:rsidP="00CB7DC1">
      <w:pPr>
        <w:rPr>
          <w:sz w:val="24"/>
          <w:szCs w:val="24"/>
        </w:rPr>
      </w:pPr>
      <w:r w:rsidRPr="002E7B8B">
        <w:rPr>
          <w:sz w:val="24"/>
          <w:szCs w:val="24"/>
        </w:rPr>
        <w:t>Secretário Executivo</w:t>
      </w:r>
    </w:p>
    <w:sectPr w:rsidR="00CB7DC1" w:rsidRPr="0099397E" w:rsidSect="00032BB4">
      <w:pgSz w:w="11907" w:h="16840" w:code="9"/>
      <w:pgMar w:top="1418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7DC1"/>
    <w:rsid w:val="00032BB4"/>
    <w:rsid w:val="002907AD"/>
    <w:rsid w:val="0031550E"/>
    <w:rsid w:val="00367604"/>
    <w:rsid w:val="00380F57"/>
    <w:rsid w:val="003E6FC3"/>
    <w:rsid w:val="004867B3"/>
    <w:rsid w:val="005C092B"/>
    <w:rsid w:val="00774FC5"/>
    <w:rsid w:val="00925EE9"/>
    <w:rsid w:val="009D68E0"/>
    <w:rsid w:val="009E644B"/>
    <w:rsid w:val="00A61918"/>
    <w:rsid w:val="00BA304F"/>
    <w:rsid w:val="00CB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5FFE5-C12A-4665-A2E5-964CA75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32" w:line="15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25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MIRIAN REIS DE VASCONCELOS</dc:creator>
  <cp:lastModifiedBy>LANDERSON COSTA SILVA</cp:lastModifiedBy>
  <cp:revision>3</cp:revision>
  <dcterms:created xsi:type="dcterms:W3CDTF">2018-11-23T12:16:00Z</dcterms:created>
  <dcterms:modified xsi:type="dcterms:W3CDTF">2018-11-23T20:10:00Z</dcterms:modified>
</cp:coreProperties>
</file>