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4F" w:rsidRPr="00F4714F" w:rsidRDefault="00F4714F" w:rsidP="00F471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4714F">
        <w:rPr>
          <w:rFonts w:ascii="Times New Roman" w:eastAsiaTheme="minorHAnsi" w:hAnsi="Times New Roman"/>
          <w:b/>
          <w:sz w:val="24"/>
          <w:szCs w:val="24"/>
        </w:rPr>
        <w:t xml:space="preserve">AGÊNCIA NACIONAL DO PETRÓLEO, GÁS </w:t>
      </w:r>
      <w:proofErr w:type="gramStart"/>
      <w:r w:rsidRPr="00F4714F">
        <w:rPr>
          <w:rFonts w:ascii="Times New Roman" w:eastAsiaTheme="minorHAnsi" w:hAnsi="Times New Roman"/>
          <w:b/>
          <w:sz w:val="24"/>
          <w:szCs w:val="24"/>
        </w:rPr>
        <w:t>NATURAL E BIOCOMBUSTÍVEIS</w:t>
      </w:r>
      <w:proofErr w:type="gramEnd"/>
    </w:p>
    <w:p w:rsidR="00F4714F" w:rsidRPr="00F4714F" w:rsidRDefault="00F4714F" w:rsidP="00F471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4714F">
        <w:rPr>
          <w:rFonts w:ascii="Times New Roman" w:eastAsiaTheme="minorHAnsi" w:hAnsi="Times New Roman"/>
          <w:sz w:val="24"/>
          <w:szCs w:val="24"/>
        </w:rPr>
        <w:t>RESOLUÇÃO Nº XXX, DE (DIA) DE (MÊS) DE 2018.</w:t>
      </w:r>
    </w:p>
    <w:p w:rsidR="00F4714F" w:rsidRPr="00F4714F" w:rsidRDefault="00F4714F" w:rsidP="00F4714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14F" w:rsidRPr="00F4714F" w:rsidRDefault="00551E10" w:rsidP="00F4714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left="5102"/>
        <w:jc w:val="both"/>
        <w:rPr>
          <w:rFonts w:ascii="Times New Roman" w:hAnsi="Times New Roman"/>
          <w:i/>
          <w:sz w:val="24"/>
          <w:szCs w:val="24"/>
        </w:rPr>
      </w:pPr>
      <w:r w:rsidRPr="00AA7DFE">
        <w:rPr>
          <w:rFonts w:ascii="Times New Roman" w:eastAsia="Calibri" w:hAnsi="Times New Roman"/>
          <w:i/>
          <w:szCs w:val="24"/>
        </w:rPr>
        <w:t xml:space="preserve">Dispõe sobre a </w:t>
      </w:r>
      <w:r w:rsidR="00AA7DFE" w:rsidRPr="00AA7DFE">
        <w:rPr>
          <w:rFonts w:ascii="Times New Roman" w:eastAsia="Calibri" w:hAnsi="Times New Roman"/>
          <w:i/>
          <w:szCs w:val="24"/>
        </w:rPr>
        <w:t>desconsideração de infração para fins de reincidência</w:t>
      </w:r>
      <w:r w:rsidR="00496836">
        <w:rPr>
          <w:rFonts w:ascii="Times New Roman" w:eastAsia="Calibri" w:hAnsi="Times New Roman"/>
          <w:i/>
          <w:szCs w:val="24"/>
        </w:rPr>
        <w:t>,</w:t>
      </w:r>
      <w:r w:rsidR="00AA7DFE" w:rsidRPr="00AA7DFE">
        <w:rPr>
          <w:rFonts w:ascii="Times New Roman" w:eastAsia="Calibri" w:hAnsi="Times New Roman"/>
          <w:i/>
          <w:szCs w:val="24"/>
        </w:rPr>
        <w:t xml:space="preserve"> mediante </w:t>
      </w:r>
      <w:r w:rsidR="00F94DB3">
        <w:rPr>
          <w:rFonts w:ascii="Times New Roman" w:eastAsia="Calibri" w:hAnsi="Times New Roman"/>
          <w:i/>
          <w:szCs w:val="24"/>
        </w:rPr>
        <w:t xml:space="preserve">o </w:t>
      </w:r>
      <w:r w:rsidR="00AA7DFE" w:rsidRPr="00AA7DFE">
        <w:rPr>
          <w:rFonts w:ascii="Times New Roman" w:eastAsia="Calibri" w:hAnsi="Times New Roman"/>
          <w:i/>
          <w:szCs w:val="24"/>
        </w:rPr>
        <w:t>pagamento</w:t>
      </w:r>
      <w:r w:rsidR="00496836">
        <w:rPr>
          <w:rFonts w:ascii="Times New Roman" w:eastAsia="Calibri" w:hAnsi="Times New Roman"/>
          <w:i/>
          <w:szCs w:val="24"/>
        </w:rPr>
        <w:t xml:space="preserve"> integral</w:t>
      </w:r>
      <w:r w:rsidR="00AA7DFE" w:rsidRPr="00AA7DFE">
        <w:rPr>
          <w:rFonts w:ascii="Times New Roman" w:eastAsia="Calibri" w:hAnsi="Times New Roman"/>
          <w:i/>
          <w:szCs w:val="24"/>
        </w:rPr>
        <w:t xml:space="preserve"> da multa imposta e </w:t>
      </w:r>
      <w:r w:rsidR="00F94DB3">
        <w:rPr>
          <w:rFonts w:ascii="Times New Roman" w:eastAsia="Calibri" w:hAnsi="Times New Roman"/>
          <w:i/>
          <w:szCs w:val="24"/>
        </w:rPr>
        <w:t xml:space="preserve">o </w:t>
      </w:r>
      <w:r w:rsidR="00AA7DFE" w:rsidRPr="00AA7DFE">
        <w:rPr>
          <w:rFonts w:ascii="Times New Roman" w:eastAsia="Calibri" w:hAnsi="Times New Roman"/>
          <w:i/>
          <w:szCs w:val="24"/>
        </w:rPr>
        <w:t>cumprimento dos requisitos que estabelece</w:t>
      </w:r>
      <w:r w:rsidRPr="00AA7DFE">
        <w:rPr>
          <w:rFonts w:ascii="Times New Roman" w:eastAsia="Calibri" w:hAnsi="Times New Roman"/>
          <w:bCs/>
          <w:i/>
          <w:szCs w:val="24"/>
        </w:rPr>
        <w:t>.</w:t>
      </w:r>
    </w:p>
    <w:p w:rsidR="000279A3" w:rsidRDefault="000279A3" w:rsidP="004109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423" w:rsidRDefault="00C83423" w:rsidP="004109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714F" w:rsidRPr="00F4714F" w:rsidRDefault="00F4714F" w:rsidP="004109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14F">
        <w:rPr>
          <w:rFonts w:ascii="Times New Roman" w:hAnsi="Times New Roman"/>
          <w:b/>
          <w:sz w:val="24"/>
          <w:szCs w:val="24"/>
        </w:rPr>
        <w:t>A DIRETORIA DA AGÊNCIA NACIONAL DO PETRÓLEO, GÁS NATURAL E BIOCOMBUSTÍVEIS – ANP</w:t>
      </w:r>
      <w:r w:rsidRPr="00F4714F">
        <w:rPr>
          <w:rFonts w:ascii="Times New Roman" w:hAnsi="Times New Roman"/>
          <w:sz w:val="24"/>
          <w:szCs w:val="24"/>
        </w:rPr>
        <w:t xml:space="preserve">, no exercício das atribuições conferidas pelo art. 6º do Regimento Interno e pelo art. 7º do Decreto nº 2.455, de 14 de janeiro de 1998, tendo em vista o disposto na Lei nº 9.478, de </w:t>
      </w:r>
      <w:proofErr w:type="gramStart"/>
      <w:r w:rsidRPr="00F4714F">
        <w:rPr>
          <w:rFonts w:ascii="Times New Roman" w:hAnsi="Times New Roman"/>
          <w:sz w:val="24"/>
          <w:szCs w:val="24"/>
        </w:rPr>
        <w:t>6</w:t>
      </w:r>
      <w:proofErr w:type="gramEnd"/>
      <w:r w:rsidRPr="00F4714F">
        <w:rPr>
          <w:rFonts w:ascii="Times New Roman" w:hAnsi="Times New Roman"/>
          <w:sz w:val="24"/>
          <w:szCs w:val="24"/>
        </w:rPr>
        <w:t xml:space="preserve"> de agosto de 1997, considerando o que consta </w:t>
      </w:r>
      <w:proofErr w:type="gramStart"/>
      <w:r w:rsidRPr="00F4714F">
        <w:rPr>
          <w:rFonts w:ascii="Times New Roman" w:hAnsi="Times New Roman"/>
          <w:sz w:val="24"/>
          <w:szCs w:val="24"/>
        </w:rPr>
        <w:t>do</w:t>
      </w:r>
      <w:proofErr w:type="gramEnd"/>
      <w:r w:rsidRPr="00F4714F">
        <w:rPr>
          <w:rFonts w:ascii="Times New Roman" w:hAnsi="Times New Roman"/>
          <w:sz w:val="24"/>
          <w:szCs w:val="24"/>
        </w:rPr>
        <w:t xml:space="preserve"> Processo nº </w:t>
      </w:r>
      <w:r>
        <w:rPr>
          <w:rFonts w:ascii="Times New Roman" w:hAnsi="Times New Roman"/>
          <w:sz w:val="24"/>
          <w:szCs w:val="24"/>
        </w:rPr>
        <w:t>48610</w:t>
      </w:r>
      <w:r w:rsidRPr="00F471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005982</w:t>
      </w:r>
      <w:r w:rsidRPr="00F4714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2018</w:t>
      </w:r>
      <w:r w:rsidRPr="00F4714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</w:t>
      </w:r>
      <w:r w:rsidRPr="00F4714F">
        <w:rPr>
          <w:rFonts w:ascii="Times New Roman" w:hAnsi="Times New Roman"/>
          <w:sz w:val="24"/>
          <w:szCs w:val="24"/>
        </w:rPr>
        <w:t xml:space="preserve"> e as deliberações tomadas na </w:t>
      </w:r>
      <w:proofErr w:type="spellStart"/>
      <w:r w:rsidRPr="00F4714F">
        <w:rPr>
          <w:rFonts w:ascii="Times New Roman" w:hAnsi="Times New Roman"/>
          <w:sz w:val="24"/>
          <w:szCs w:val="24"/>
        </w:rPr>
        <w:t>XXª</w:t>
      </w:r>
      <w:proofErr w:type="spellEnd"/>
      <w:r w:rsidRPr="00F4714F">
        <w:rPr>
          <w:rFonts w:ascii="Times New Roman" w:hAnsi="Times New Roman"/>
          <w:sz w:val="24"/>
          <w:szCs w:val="24"/>
        </w:rPr>
        <w:t xml:space="preserve"> Reunião de Diretoria, realizada em (DIA) de (MÊS) de (ANO), RESOLVE:</w:t>
      </w:r>
    </w:p>
    <w:p w:rsidR="004E6869" w:rsidRPr="00F4714F" w:rsidRDefault="004E6869" w:rsidP="0041093C">
      <w:pPr>
        <w:pStyle w:val="Norma"/>
        <w:pBdr>
          <w:top w:val="none" w:sz="0" w:space="0" w:color="auto"/>
          <w:bottom w:val="none" w:sz="0" w:space="0" w:color="auto"/>
        </w:pBdr>
        <w:rPr>
          <w:rFonts w:ascii="Times New Roman" w:eastAsia="Calibri" w:hAnsi="Times New Roman"/>
          <w:b w:val="0"/>
          <w:color w:val="auto"/>
          <w:sz w:val="24"/>
          <w:szCs w:val="24"/>
          <w:lang w:eastAsia="en-US"/>
        </w:rPr>
      </w:pPr>
    </w:p>
    <w:p w:rsidR="00063E70" w:rsidRPr="00F4714F" w:rsidRDefault="004E6869" w:rsidP="0041093C">
      <w:pPr>
        <w:pStyle w:val="Texto0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F4714F">
        <w:rPr>
          <w:rFonts w:ascii="Times New Roman" w:eastAsia="Calibri" w:hAnsi="Times New Roman"/>
          <w:color w:val="auto"/>
          <w:sz w:val="24"/>
          <w:szCs w:val="24"/>
          <w:lang w:eastAsia="en-US"/>
        </w:rPr>
        <w:t> </w:t>
      </w:r>
      <w:r w:rsidR="00063E70" w:rsidRPr="00F4714F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Art. 1º </w:t>
      </w:r>
      <w:r w:rsidR="00063E70" w:rsidRPr="00F4714F">
        <w:rPr>
          <w:rFonts w:ascii="Times New Roman" w:hAnsi="Times New Roman"/>
          <w:bCs/>
          <w:iCs/>
          <w:color w:val="auto"/>
          <w:sz w:val="24"/>
          <w:szCs w:val="24"/>
        </w:rPr>
        <w:t xml:space="preserve">Esta Resolução </w:t>
      </w:r>
      <w:r w:rsidR="00551E10" w:rsidRPr="00551E10">
        <w:rPr>
          <w:rFonts w:ascii="Times New Roman" w:hAnsi="Times New Roman"/>
          <w:bCs/>
          <w:iCs/>
          <w:color w:val="auto"/>
          <w:sz w:val="24"/>
          <w:szCs w:val="24"/>
        </w:rPr>
        <w:t xml:space="preserve">dispõe sobre </w:t>
      </w:r>
      <w:r w:rsidR="00284F3B">
        <w:rPr>
          <w:rFonts w:ascii="Times New Roman" w:hAnsi="Times New Roman"/>
          <w:bCs/>
          <w:iCs/>
          <w:color w:val="auto"/>
          <w:sz w:val="24"/>
          <w:szCs w:val="24"/>
        </w:rPr>
        <w:t>o efeito de</w:t>
      </w:r>
      <w:r w:rsidR="00551E10" w:rsidRPr="00551E10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="00284F3B">
        <w:rPr>
          <w:rFonts w:ascii="Times New Roman" w:hAnsi="Times New Roman"/>
          <w:bCs/>
          <w:iCs/>
          <w:color w:val="auto"/>
          <w:sz w:val="24"/>
          <w:szCs w:val="24"/>
        </w:rPr>
        <w:t xml:space="preserve">desconsideração </w:t>
      </w:r>
      <w:r w:rsidR="00225F5B">
        <w:rPr>
          <w:rFonts w:ascii="Times New Roman" w:hAnsi="Times New Roman"/>
          <w:bCs/>
          <w:iCs/>
          <w:color w:val="auto"/>
          <w:sz w:val="24"/>
          <w:szCs w:val="24"/>
        </w:rPr>
        <w:t>d</w:t>
      </w:r>
      <w:r w:rsidR="0041093C">
        <w:rPr>
          <w:rFonts w:ascii="Times New Roman" w:hAnsi="Times New Roman"/>
          <w:bCs/>
          <w:iCs/>
          <w:color w:val="auto"/>
          <w:sz w:val="24"/>
          <w:szCs w:val="24"/>
        </w:rPr>
        <w:t>e</w:t>
      </w:r>
      <w:r w:rsidR="00225F5B">
        <w:rPr>
          <w:rFonts w:ascii="Times New Roman" w:hAnsi="Times New Roman"/>
          <w:bCs/>
          <w:iCs/>
          <w:color w:val="auto"/>
          <w:sz w:val="24"/>
          <w:szCs w:val="24"/>
        </w:rPr>
        <w:t xml:space="preserve"> infração </w:t>
      </w:r>
      <w:r w:rsidR="00284F3B">
        <w:rPr>
          <w:rFonts w:ascii="Times New Roman" w:hAnsi="Times New Roman"/>
          <w:bCs/>
          <w:iCs/>
          <w:color w:val="auto"/>
          <w:sz w:val="24"/>
          <w:szCs w:val="24"/>
        </w:rPr>
        <w:t>para fins de reincidência</w:t>
      </w:r>
      <w:r w:rsidR="0041093C">
        <w:rPr>
          <w:rFonts w:ascii="Times New Roman" w:hAnsi="Times New Roman"/>
          <w:bCs/>
          <w:iCs/>
          <w:color w:val="auto"/>
          <w:sz w:val="24"/>
          <w:szCs w:val="24"/>
        </w:rPr>
        <w:t xml:space="preserve"> decorrente</w:t>
      </w:r>
      <w:r w:rsidR="00225F5B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="0041093C">
        <w:rPr>
          <w:rFonts w:ascii="Times New Roman" w:hAnsi="Times New Roman"/>
          <w:bCs/>
          <w:iCs/>
          <w:color w:val="auto"/>
          <w:sz w:val="24"/>
          <w:szCs w:val="24"/>
        </w:rPr>
        <w:t xml:space="preserve">do </w:t>
      </w:r>
      <w:r w:rsidR="003A7200">
        <w:rPr>
          <w:rFonts w:ascii="Times New Roman" w:hAnsi="Times New Roman"/>
          <w:bCs/>
          <w:iCs/>
          <w:color w:val="auto"/>
          <w:sz w:val="24"/>
          <w:szCs w:val="24"/>
        </w:rPr>
        <w:t>pagamento integral d</w:t>
      </w:r>
      <w:r w:rsidR="00284F3B">
        <w:rPr>
          <w:rFonts w:ascii="Times New Roman" w:hAnsi="Times New Roman"/>
          <w:bCs/>
          <w:iCs/>
          <w:color w:val="auto"/>
          <w:sz w:val="24"/>
          <w:szCs w:val="24"/>
        </w:rPr>
        <w:t xml:space="preserve">a pena de multa imposta </w:t>
      </w:r>
      <w:r w:rsidR="00496836">
        <w:rPr>
          <w:rFonts w:ascii="Times New Roman" w:hAnsi="Times New Roman"/>
          <w:bCs/>
          <w:iCs/>
          <w:color w:val="auto"/>
          <w:sz w:val="24"/>
          <w:szCs w:val="24"/>
        </w:rPr>
        <w:t xml:space="preserve">e </w:t>
      </w:r>
      <w:r w:rsidR="0041093C">
        <w:rPr>
          <w:rFonts w:ascii="Times New Roman" w:hAnsi="Times New Roman"/>
          <w:bCs/>
          <w:iCs/>
          <w:color w:val="auto"/>
          <w:sz w:val="24"/>
          <w:szCs w:val="24"/>
        </w:rPr>
        <w:t xml:space="preserve">do </w:t>
      </w:r>
      <w:r w:rsidR="00496836">
        <w:rPr>
          <w:rFonts w:ascii="Times New Roman" w:hAnsi="Times New Roman"/>
          <w:bCs/>
          <w:iCs/>
          <w:color w:val="auto"/>
          <w:sz w:val="24"/>
          <w:szCs w:val="24"/>
        </w:rPr>
        <w:t>cumprimento dos requisitos que estabelece</w:t>
      </w:r>
      <w:r w:rsidR="00063E70" w:rsidRPr="00F4714F">
        <w:rPr>
          <w:rFonts w:ascii="Times New Roman" w:hAnsi="Times New Roman"/>
          <w:bCs/>
          <w:iCs/>
          <w:color w:val="auto"/>
          <w:sz w:val="24"/>
          <w:szCs w:val="24"/>
        </w:rPr>
        <w:t>.</w:t>
      </w:r>
    </w:p>
    <w:p w:rsidR="00063E70" w:rsidRPr="00F4714F" w:rsidRDefault="00063E70" w:rsidP="004109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142632" w:rsidRPr="00F4714F" w:rsidRDefault="00A70269" w:rsidP="0041093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Art. </w:t>
      </w:r>
      <w:r w:rsidR="009D1CE7"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2º</w:t>
      </w:r>
      <w:r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 </w:t>
      </w:r>
      <w:r w:rsidR="00975522">
        <w:rPr>
          <w:rFonts w:ascii="Times New Roman" w:eastAsia="Calibri" w:hAnsi="Times New Roman"/>
          <w:sz w:val="24"/>
          <w:szCs w:val="24"/>
        </w:rPr>
        <w:t>As condenações cujo cumprimento integral das penas pecuniárias se dê até três meses contados da data</w:t>
      </w:r>
      <w:r w:rsidR="00A551C8" w:rsidRPr="00F4714F">
        <w:rPr>
          <w:rFonts w:ascii="Times New Roman" w:eastAsia="Calibri" w:hAnsi="Times New Roman"/>
          <w:sz w:val="24"/>
          <w:szCs w:val="24"/>
        </w:rPr>
        <w:t xml:space="preserve"> </w:t>
      </w:r>
      <w:r w:rsidR="00AF4F44" w:rsidRPr="00F4714F">
        <w:rPr>
          <w:rFonts w:ascii="Times New Roman" w:eastAsia="Calibri" w:hAnsi="Times New Roman"/>
          <w:sz w:val="24"/>
          <w:szCs w:val="24"/>
        </w:rPr>
        <w:t xml:space="preserve">da </w:t>
      </w:r>
      <w:r w:rsidR="00975522">
        <w:rPr>
          <w:rFonts w:ascii="Times New Roman" w:eastAsia="Calibri" w:hAnsi="Times New Roman"/>
          <w:sz w:val="24"/>
          <w:szCs w:val="24"/>
        </w:rPr>
        <w:t>publicação desta Resolução serão desconsideradas para fins de reincidência.</w:t>
      </w:r>
    </w:p>
    <w:p w:rsidR="001F723C" w:rsidRPr="00F4714F" w:rsidRDefault="001F723C" w:rsidP="0041093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975522" w:rsidRDefault="00C7214A" w:rsidP="0041093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7214A">
        <w:rPr>
          <w:rFonts w:ascii="Times New Roman" w:eastAsia="Calibri" w:hAnsi="Times New Roman"/>
          <w:bCs/>
          <w:sz w:val="24"/>
          <w:szCs w:val="24"/>
        </w:rPr>
        <w:t xml:space="preserve">§1º Para a desconsideração da reincidência nos termos do </w:t>
      </w:r>
      <w:r w:rsidRPr="00C7214A">
        <w:rPr>
          <w:rFonts w:ascii="Times New Roman" w:eastAsia="Calibri" w:hAnsi="Times New Roman"/>
          <w:bCs/>
          <w:i/>
          <w:sz w:val="24"/>
          <w:szCs w:val="24"/>
        </w:rPr>
        <w:t>caput</w:t>
      </w:r>
      <w:r w:rsidRPr="00C7214A">
        <w:rPr>
          <w:rFonts w:ascii="Times New Roman" w:eastAsia="Calibri" w:hAnsi="Times New Roman"/>
          <w:bCs/>
          <w:sz w:val="24"/>
          <w:szCs w:val="24"/>
        </w:rPr>
        <w:t>, o agente econômico deverá comprovar o protocolo de requerimento de desistência das ações judiciais, com renúncia do direito sobre que se funda a ação</w:t>
      </w:r>
      <w:r>
        <w:rPr>
          <w:rFonts w:ascii="Times New Roman" w:eastAsia="Calibri" w:hAnsi="Times New Roman"/>
          <w:bCs/>
          <w:sz w:val="24"/>
          <w:szCs w:val="24"/>
        </w:rPr>
        <w:t>,</w:t>
      </w:r>
      <w:r w:rsidRPr="00C7214A">
        <w:rPr>
          <w:rFonts w:ascii="Times New Roman" w:eastAsia="Calibri" w:hAnsi="Times New Roman"/>
          <w:bCs/>
          <w:sz w:val="24"/>
          <w:szCs w:val="24"/>
        </w:rPr>
        <w:t xml:space="preserve"> nos termos do art. 3º da Lei 9.469/1997, eventualmente ajuizadas com o intuito de anular, impugnar ou de qualquer forma discutir a sanção imposta</w:t>
      </w:r>
      <w:r w:rsidR="00975522">
        <w:rPr>
          <w:rFonts w:ascii="Times New Roman" w:eastAsia="Calibri" w:hAnsi="Times New Roman"/>
          <w:bCs/>
          <w:sz w:val="24"/>
          <w:szCs w:val="24"/>
        </w:rPr>
        <w:t xml:space="preserve">. </w:t>
      </w:r>
    </w:p>
    <w:p w:rsidR="00C7214A" w:rsidRDefault="00C7214A" w:rsidP="0041093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C7214A" w:rsidRPr="00F4714F" w:rsidRDefault="00C7214A" w:rsidP="004109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214A">
        <w:rPr>
          <w:rFonts w:ascii="Times New Roman" w:eastAsia="Calibri" w:hAnsi="Times New Roman"/>
          <w:sz w:val="24"/>
          <w:szCs w:val="24"/>
        </w:rPr>
        <w:t xml:space="preserve">§2º Caso seja </w:t>
      </w:r>
      <w:r w:rsidR="0032137F">
        <w:rPr>
          <w:rFonts w:ascii="Times New Roman" w:eastAsia="Calibri" w:hAnsi="Times New Roman"/>
          <w:sz w:val="24"/>
          <w:szCs w:val="24"/>
        </w:rPr>
        <w:t xml:space="preserve">condenado </w:t>
      </w:r>
      <w:r w:rsidRPr="00C7214A">
        <w:rPr>
          <w:rFonts w:ascii="Times New Roman" w:eastAsia="Calibri" w:hAnsi="Times New Roman"/>
          <w:sz w:val="24"/>
          <w:szCs w:val="24"/>
        </w:rPr>
        <w:t>p</w:t>
      </w:r>
      <w:r w:rsidR="0032137F">
        <w:rPr>
          <w:rFonts w:ascii="Times New Roman" w:eastAsia="Calibri" w:hAnsi="Times New Roman"/>
          <w:sz w:val="24"/>
          <w:szCs w:val="24"/>
        </w:rPr>
        <w:t>or</w:t>
      </w:r>
      <w:r w:rsidRPr="00C7214A">
        <w:rPr>
          <w:rFonts w:ascii="Times New Roman" w:eastAsia="Calibri" w:hAnsi="Times New Roman"/>
          <w:sz w:val="24"/>
          <w:szCs w:val="24"/>
        </w:rPr>
        <w:t xml:space="preserve"> nova infração</w:t>
      </w:r>
      <w:r w:rsidR="0032137F">
        <w:rPr>
          <w:rFonts w:ascii="Times New Roman" w:eastAsia="Calibri" w:hAnsi="Times New Roman"/>
          <w:sz w:val="24"/>
          <w:szCs w:val="24"/>
        </w:rPr>
        <w:t xml:space="preserve"> praticada</w:t>
      </w:r>
      <w:r w:rsidRPr="00C7214A">
        <w:rPr>
          <w:rFonts w:ascii="Times New Roman" w:eastAsia="Calibri" w:hAnsi="Times New Roman"/>
          <w:sz w:val="24"/>
          <w:szCs w:val="24"/>
        </w:rPr>
        <w:t xml:space="preserve"> dentro do período de um ano após o cumprimento integral das penas pecuniárias, o agente econômico perderá o benefício previsto no </w:t>
      </w:r>
      <w:r w:rsidRPr="00C7214A">
        <w:rPr>
          <w:rFonts w:ascii="Times New Roman" w:eastAsia="Calibri" w:hAnsi="Times New Roman"/>
          <w:i/>
          <w:sz w:val="24"/>
          <w:szCs w:val="24"/>
        </w:rPr>
        <w:t>caput</w:t>
      </w:r>
      <w:r w:rsidRPr="00C7214A">
        <w:rPr>
          <w:rFonts w:ascii="Times New Roman" w:eastAsia="Calibri" w:hAnsi="Times New Roman"/>
          <w:sz w:val="24"/>
          <w:szCs w:val="24"/>
        </w:rPr>
        <w:t>.</w:t>
      </w:r>
    </w:p>
    <w:p w:rsidR="001F723C" w:rsidRPr="00F4714F" w:rsidRDefault="001F723C" w:rsidP="004109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01A56" w:rsidRPr="00F4714F" w:rsidRDefault="00401A56" w:rsidP="004109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Art. </w:t>
      </w:r>
      <w:r w:rsidR="009D1CE7"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3º</w:t>
      </w:r>
      <w:r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 </w:t>
      </w:r>
      <w:r w:rsidR="00975522" w:rsidRPr="00975522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Para as infrações cometidas até a </w:t>
      </w:r>
      <w:r w:rsidR="00551E10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data de publicação desta Resolução, o pagamento integral com renúncia expressa do direito de recorrer, feito com base no §</w:t>
      </w:r>
      <w:r w:rsidR="004E7C3E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3º do art. 4º da Lei nº 9.847, de 1999, ensejará sua desconsideração para fins de reincidência</w:t>
      </w:r>
      <w:r w:rsidR="00975522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.</w:t>
      </w:r>
    </w:p>
    <w:p w:rsidR="00D13249" w:rsidRPr="00F4714F" w:rsidRDefault="00D13249" w:rsidP="004109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A55070" w:rsidRPr="00A55070" w:rsidRDefault="00401A56" w:rsidP="004109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</w:pPr>
      <w:r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Art. </w:t>
      </w:r>
      <w:r w:rsidR="009D1CE7"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4º</w:t>
      </w:r>
      <w:r w:rsidR="00A55070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 </w:t>
      </w:r>
      <w:r w:rsidR="00496836" w:rsidRPr="00496836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Confirmado o </w:t>
      </w:r>
      <w:r w:rsidR="00496836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pagamento d</w:t>
      </w:r>
      <w:r w:rsidR="000279A3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a multa no valor</w:t>
      </w:r>
      <w:r w:rsidR="00496836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 total devido e</w:t>
      </w:r>
      <w:r w:rsidR="00A55070" w:rsidRPr="00A55070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 o recebimento do </w:t>
      </w:r>
      <w:r w:rsidR="00496836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requerimento a que se refere o art. 2º, I, </w:t>
      </w:r>
      <w:r w:rsidR="00A55070" w:rsidRPr="00A55070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o </w:t>
      </w:r>
      <w:r w:rsidR="00C5067D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efeito de afastamento da reincidência será considerado no processo administrativo</w:t>
      </w:r>
      <w:r w:rsidR="00A55070" w:rsidRPr="00A55070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. </w:t>
      </w:r>
      <w:r w:rsidRPr="00A55070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 </w:t>
      </w:r>
    </w:p>
    <w:p w:rsidR="00A55070" w:rsidRDefault="00A55070" w:rsidP="004109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</w:p>
    <w:p w:rsidR="00F30A39" w:rsidRPr="00F4714F" w:rsidRDefault="00225F5B" w:rsidP="0041093C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5</w:t>
      </w:r>
      <w:r w:rsidRPr="00F4714F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 xml:space="preserve"> </w:t>
      </w:r>
      <w:r w:rsidR="004B424D" w:rsidRPr="00F4714F">
        <w:rPr>
          <w:rFonts w:ascii="Times New Roman" w:hAnsi="Times New Roman"/>
          <w:bCs/>
          <w:sz w:val="24"/>
          <w:szCs w:val="24"/>
        </w:rPr>
        <w:t>Esta Resolução entra em vigor na data de sua publicação no Diário Oficial da União.</w:t>
      </w:r>
    </w:p>
    <w:p w:rsidR="004E6869" w:rsidRPr="00F4714F" w:rsidRDefault="004E6869" w:rsidP="00410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869" w:rsidRPr="00F4714F" w:rsidRDefault="004E6869" w:rsidP="00410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869" w:rsidRPr="00F4714F" w:rsidRDefault="004E6869" w:rsidP="004E6869">
      <w:pPr>
        <w:spacing w:after="0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F4714F">
        <w:rPr>
          <w:rFonts w:ascii="Times New Roman" w:eastAsia="Times New Roman" w:hAnsi="Times New Roman"/>
          <w:bCs/>
          <w:sz w:val="24"/>
          <w:szCs w:val="24"/>
          <w:lang w:eastAsia="pt-BR"/>
        </w:rPr>
        <w:t>DÉCIO FABRICIO ODDONE DA COSTA</w:t>
      </w:r>
    </w:p>
    <w:sectPr w:rsidR="004E6869" w:rsidRPr="00F4714F" w:rsidSect="00D3552B">
      <w:pgSz w:w="11906" w:h="16838"/>
      <w:pgMar w:top="1135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70"/>
    <w:rsid w:val="0000598B"/>
    <w:rsid w:val="00006BFD"/>
    <w:rsid w:val="00006F40"/>
    <w:rsid w:val="00011676"/>
    <w:rsid w:val="00013F28"/>
    <w:rsid w:val="000238EC"/>
    <w:rsid w:val="00023AAB"/>
    <w:rsid w:val="00023F78"/>
    <w:rsid w:val="00024BED"/>
    <w:rsid w:val="00025DCA"/>
    <w:rsid w:val="000274E7"/>
    <w:rsid w:val="000279A3"/>
    <w:rsid w:val="00027BFB"/>
    <w:rsid w:val="00030362"/>
    <w:rsid w:val="000311E6"/>
    <w:rsid w:val="000319C5"/>
    <w:rsid w:val="00031CB1"/>
    <w:rsid w:val="00031FE9"/>
    <w:rsid w:val="00041796"/>
    <w:rsid w:val="000471AA"/>
    <w:rsid w:val="00047231"/>
    <w:rsid w:val="000527B1"/>
    <w:rsid w:val="000614D0"/>
    <w:rsid w:val="00062359"/>
    <w:rsid w:val="00063E70"/>
    <w:rsid w:val="00063F76"/>
    <w:rsid w:val="000674E7"/>
    <w:rsid w:val="000679D3"/>
    <w:rsid w:val="00067EA2"/>
    <w:rsid w:val="00070C3E"/>
    <w:rsid w:val="00072C7C"/>
    <w:rsid w:val="0008260A"/>
    <w:rsid w:val="00091971"/>
    <w:rsid w:val="00091DF3"/>
    <w:rsid w:val="00094949"/>
    <w:rsid w:val="000A0CE5"/>
    <w:rsid w:val="000A1455"/>
    <w:rsid w:val="000A2655"/>
    <w:rsid w:val="000A3131"/>
    <w:rsid w:val="000A63BE"/>
    <w:rsid w:val="000A70D0"/>
    <w:rsid w:val="000A763E"/>
    <w:rsid w:val="000A7FE3"/>
    <w:rsid w:val="000B050B"/>
    <w:rsid w:val="000B4B98"/>
    <w:rsid w:val="000B5D11"/>
    <w:rsid w:val="000B654C"/>
    <w:rsid w:val="000B74F8"/>
    <w:rsid w:val="000D0BDF"/>
    <w:rsid w:val="000D1AEA"/>
    <w:rsid w:val="000D54BB"/>
    <w:rsid w:val="000D65CE"/>
    <w:rsid w:val="000D742E"/>
    <w:rsid w:val="000E07CB"/>
    <w:rsid w:val="000E0C71"/>
    <w:rsid w:val="000E401B"/>
    <w:rsid w:val="000E4369"/>
    <w:rsid w:val="000F33DA"/>
    <w:rsid w:val="000F4556"/>
    <w:rsid w:val="00102872"/>
    <w:rsid w:val="00103353"/>
    <w:rsid w:val="00105289"/>
    <w:rsid w:val="0011548D"/>
    <w:rsid w:val="00120B9B"/>
    <w:rsid w:val="00120D8C"/>
    <w:rsid w:val="00122169"/>
    <w:rsid w:val="00131A35"/>
    <w:rsid w:val="001322B4"/>
    <w:rsid w:val="001369C2"/>
    <w:rsid w:val="00137A49"/>
    <w:rsid w:val="00140E9D"/>
    <w:rsid w:val="00141DE5"/>
    <w:rsid w:val="00141E59"/>
    <w:rsid w:val="00142632"/>
    <w:rsid w:val="00142DBD"/>
    <w:rsid w:val="00145255"/>
    <w:rsid w:val="00145960"/>
    <w:rsid w:val="00147CA4"/>
    <w:rsid w:val="00150586"/>
    <w:rsid w:val="00150A12"/>
    <w:rsid w:val="001553F7"/>
    <w:rsid w:val="001573C1"/>
    <w:rsid w:val="001574ED"/>
    <w:rsid w:val="00161DD4"/>
    <w:rsid w:val="00162D5E"/>
    <w:rsid w:val="00163B55"/>
    <w:rsid w:val="00164CE6"/>
    <w:rsid w:val="00166C48"/>
    <w:rsid w:val="001723A6"/>
    <w:rsid w:val="001726EE"/>
    <w:rsid w:val="00173526"/>
    <w:rsid w:val="00175D84"/>
    <w:rsid w:val="001816C4"/>
    <w:rsid w:val="001876A5"/>
    <w:rsid w:val="001929E3"/>
    <w:rsid w:val="001A02E5"/>
    <w:rsid w:val="001A0613"/>
    <w:rsid w:val="001A1041"/>
    <w:rsid w:val="001A576B"/>
    <w:rsid w:val="001A6AC1"/>
    <w:rsid w:val="001B25C5"/>
    <w:rsid w:val="001B51F7"/>
    <w:rsid w:val="001B7594"/>
    <w:rsid w:val="001C08BF"/>
    <w:rsid w:val="001D2FED"/>
    <w:rsid w:val="001D657A"/>
    <w:rsid w:val="001D7CFE"/>
    <w:rsid w:val="001E1434"/>
    <w:rsid w:val="001E55B8"/>
    <w:rsid w:val="001E7ED9"/>
    <w:rsid w:val="001F0B31"/>
    <w:rsid w:val="001F29A7"/>
    <w:rsid w:val="001F56A4"/>
    <w:rsid w:val="001F5847"/>
    <w:rsid w:val="001F5D77"/>
    <w:rsid w:val="001F723C"/>
    <w:rsid w:val="001F7AD9"/>
    <w:rsid w:val="002009E7"/>
    <w:rsid w:val="00203FC5"/>
    <w:rsid w:val="00215D2A"/>
    <w:rsid w:val="002163AF"/>
    <w:rsid w:val="002175D1"/>
    <w:rsid w:val="0022382F"/>
    <w:rsid w:val="002253C7"/>
    <w:rsid w:val="00225A99"/>
    <w:rsid w:val="00225AE2"/>
    <w:rsid w:val="00225F5B"/>
    <w:rsid w:val="00232B57"/>
    <w:rsid w:val="00234E5E"/>
    <w:rsid w:val="00235DCA"/>
    <w:rsid w:val="00235E26"/>
    <w:rsid w:val="00237B37"/>
    <w:rsid w:val="00244904"/>
    <w:rsid w:val="00247D3C"/>
    <w:rsid w:val="00252053"/>
    <w:rsid w:val="0025206F"/>
    <w:rsid w:val="00252981"/>
    <w:rsid w:val="002617C7"/>
    <w:rsid w:val="002653B3"/>
    <w:rsid w:val="00274611"/>
    <w:rsid w:val="0027591A"/>
    <w:rsid w:val="00277195"/>
    <w:rsid w:val="00277D4B"/>
    <w:rsid w:val="0028266A"/>
    <w:rsid w:val="00284F3B"/>
    <w:rsid w:val="002855AD"/>
    <w:rsid w:val="00291909"/>
    <w:rsid w:val="0029559C"/>
    <w:rsid w:val="00296635"/>
    <w:rsid w:val="00297596"/>
    <w:rsid w:val="002A077A"/>
    <w:rsid w:val="002A222E"/>
    <w:rsid w:val="002A5C7F"/>
    <w:rsid w:val="002B1604"/>
    <w:rsid w:val="002B17AD"/>
    <w:rsid w:val="002B253F"/>
    <w:rsid w:val="002C11C4"/>
    <w:rsid w:val="002C2FEF"/>
    <w:rsid w:val="002C757E"/>
    <w:rsid w:val="002D20D8"/>
    <w:rsid w:val="002E0EF5"/>
    <w:rsid w:val="002E14AB"/>
    <w:rsid w:val="002E7AC5"/>
    <w:rsid w:val="002F1AF9"/>
    <w:rsid w:val="002F6107"/>
    <w:rsid w:val="002F6CDB"/>
    <w:rsid w:val="002F784F"/>
    <w:rsid w:val="002F7A89"/>
    <w:rsid w:val="00300270"/>
    <w:rsid w:val="00303B11"/>
    <w:rsid w:val="00307C1D"/>
    <w:rsid w:val="00311677"/>
    <w:rsid w:val="00313B22"/>
    <w:rsid w:val="003177B4"/>
    <w:rsid w:val="00317DDE"/>
    <w:rsid w:val="0032137F"/>
    <w:rsid w:val="00323CF0"/>
    <w:rsid w:val="00324743"/>
    <w:rsid w:val="00325CB7"/>
    <w:rsid w:val="00331D36"/>
    <w:rsid w:val="00332D8C"/>
    <w:rsid w:val="00333F41"/>
    <w:rsid w:val="00335247"/>
    <w:rsid w:val="00335CF3"/>
    <w:rsid w:val="00341CCC"/>
    <w:rsid w:val="0034711B"/>
    <w:rsid w:val="00351AEB"/>
    <w:rsid w:val="0035340B"/>
    <w:rsid w:val="003570FA"/>
    <w:rsid w:val="0036056A"/>
    <w:rsid w:val="003617E1"/>
    <w:rsid w:val="00363841"/>
    <w:rsid w:val="00363B4C"/>
    <w:rsid w:val="003744CD"/>
    <w:rsid w:val="00374AD7"/>
    <w:rsid w:val="003755A5"/>
    <w:rsid w:val="0037560A"/>
    <w:rsid w:val="00383DE3"/>
    <w:rsid w:val="00385A38"/>
    <w:rsid w:val="0038618B"/>
    <w:rsid w:val="00386653"/>
    <w:rsid w:val="00391BE8"/>
    <w:rsid w:val="0039486B"/>
    <w:rsid w:val="003A022E"/>
    <w:rsid w:val="003A0C39"/>
    <w:rsid w:val="003A45D9"/>
    <w:rsid w:val="003A7200"/>
    <w:rsid w:val="003B0BAA"/>
    <w:rsid w:val="003B503A"/>
    <w:rsid w:val="003B6A7A"/>
    <w:rsid w:val="003C293B"/>
    <w:rsid w:val="003D07E5"/>
    <w:rsid w:val="003D7CB4"/>
    <w:rsid w:val="003E4DF2"/>
    <w:rsid w:val="003E5684"/>
    <w:rsid w:val="003E776B"/>
    <w:rsid w:val="003F1E90"/>
    <w:rsid w:val="003F2467"/>
    <w:rsid w:val="003F624A"/>
    <w:rsid w:val="003F63EC"/>
    <w:rsid w:val="003F6DAB"/>
    <w:rsid w:val="003F797B"/>
    <w:rsid w:val="00401A56"/>
    <w:rsid w:val="004054AD"/>
    <w:rsid w:val="00406AD9"/>
    <w:rsid w:val="00406D51"/>
    <w:rsid w:val="004078AD"/>
    <w:rsid w:val="0041093C"/>
    <w:rsid w:val="004168A6"/>
    <w:rsid w:val="00420A9F"/>
    <w:rsid w:val="00421D68"/>
    <w:rsid w:val="004225E8"/>
    <w:rsid w:val="00426DA3"/>
    <w:rsid w:val="004316B3"/>
    <w:rsid w:val="004325AF"/>
    <w:rsid w:val="0043619E"/>
    <w:rsid w:val="00441486"/>
    <w:rsid w:val="00444CF5"/>
    <w:rsid w:val="004500C1"/>
    <w:rsid w:val="0046090A"/>
    <w:rsid w:val="00461404"/>
    <w:rsid w:val="00463C71"/>
    <w:rsid w:val="00464563"/>
    <w:rsid w:val="00470604"/>
    <w:rsid w:val="00470878"/>
    <w:rsid w:val="00471EE8"/>
    <w:rsid w:val="0047203D"/>
    <w:rsid w:val="00481234"/>
    <w:rsid w:val="00481795"/>
    <w:rsid w:val="004855CB"/>
    <w:rsid w:val="00487A06"/>
    <w:rsid w:val="00487D33"/>
    <w:rsid w:val="00490A7F"/>
    <w:rsid w:val="0049365C"/>
    <w:rsid w:val="00495748"/>
    <w:rsid w:val="00496836"/>
    <w:rsid w:val="00497EB7"/>
    <w:rsid w:val="004A02D0"/>
    <w:rsid w:val="004A2436"/>
    <w:rsid w:val="004A3809"/>
    <w:rsid w:val="004A5948"/>
    <w:rsid w:val="004A66C9"/>
    <w:rsid w:val="004A70FC"/>
    <w:rsid w:val="004A7E20"/>
    <w:rsid w:val="004B424D"/>
    <w:rsid w:val="004B4DE7"/>
    <w:rsid w:val="004B744A"/>
    <w:rsid w:val="004B7EE8"/>
    <w:rsid w:val="004C00E8"/>
    <w:rsid w:val="004C1FA8"/>
    <w:rsid w:val="004C36D2"/>
    <w:rsid w:val="004C6983"/>
    <w:rsid w:val="004C7DFC"/>
    <w:rsid w:val="004D6A84"/>
    <w:rsid w:val="004E066C"/>
    <w:rsid w:val="004E6869"/>
    <w:rsid w:val="004E6A30"/>
    <w:rsid w:val="004E6B01"/>
    <w:rsid w:val="004E6DF5"/>
    <w:rsid w:val="004E7C3E"/>
    <w:rsid w:val="00500936"/>
    <w:rsid w:val="00517A35"/>
    <w:rsid w:val="00517C06"/>
    <w:rsid w:val="00522B21"/>
    <w:rsid w:val="00522E98"/>
    <w:rsid w:val="005235D4"/>
    <w:rsid w:val="0052555B"/>
    <w:rsid w:val="00526A06"/>
    <w:rsid w:val="005270A1"/>
    <w:rsid w:val="00532009"/>
    <w:rsid w:val="005369CC"/>
    <w:rsid w:val="00540510"/>
    <w:rsid w:val="0054187D"/>
    <w:rsid w:val="005477B4"/>
    <w:rsid w:val="00551513"/>
    <w:rsid w:val="00551E10"/>
    <w:rsid w:val="00552FC7"/>
    <w:rsid w:val="00553CA1"/>
    <w:rsid w:val="00553E4F"/>
    <w:rsid w:val="00564AAF"/>
    <w:rsid w:val="00564F93"/>
    <w:rsid w:val="0056621E"/>
    <w:rsid w:val="005663A9"/>
    <w:rsid w:val="005667C7"/>
    <w:rsid w:val="005702EF"/>
    <w:rsid w:val="00570537"/>
    <w:rsid w:val="00570BD2"/>
    <w:rsid w:val="005732C5"/>
    <w:rsid w:val="00573E1E"/>
    <w:rsid w:val="005762BD"/>
    <w:rsid w:val="0057792F"/>
    <w:rsid w:val="0058271D"/>
    <w:rsid w:val="00582E1E"/>
    <w:rsid w:val="00585035"/>
    <w:rsid w:val="00587EA0"/>
    <w:rsid w:val="00590A3C"/>
    <w:rsid w:val="00594C7E"/>
    <w:rsid w:val="005A0E53"/>
    <w:rsid w:val="005A4425"/>
    <w:rsid w:val="005A796A"/>
    <w:rsid w:val="005A7EAC"/>
    <w:rsid w:val="005B1C97"/>
    <w:rsid w:val="005B4124"/>
    <w:rsid w:val="005C4850"/>
    <w:rsid w:val="005C4F62"/>
    <w:rsid w:val="005C4FC3"/>
    <w:rsid w:val="005C61E7"/>
    <w:rsid w:val="005D002E"/>
    <w:rsid w:val="005E335D"/>
    <w:rsid w:val="005F3A14"/>
    <w:rsid w:val="005F3C99"/>
    <w:rsid w:val="00601CC9"/>
    <w:rsid w:val="00607758"/>
    <w:rsid w:val="0061079C"/>
    <w:rsid w:val="006109D4"/>
    <w:rsid w:val="0061453E"/>
    <w:rsid w:val="006157B0"/>
    <w:rsid w:val="00615883"/>
    <w:rsid w:val="006207CE"/>
    <w:rsid w:val="006208B6"/>
    <w:rsid w:val="00621B65"/>
    <w:rsid w:val="0062773D"/>
    <w:rsid w:val="00627CFB"/>
    <w:rsid w:val="00632382"/>
    <w:rsid w:val="00634440"/>
    <w:rsid w:val="006411CA"/>
    <w:rsid w:val="00644554"/>
    <w:rsid w:val="00645982"/>
    <w:rsid w:val="0065618C"/>
    <w:rsid w:val="00662A47"/>
    <w:rsid w:val="00663E09"/>
    <w:rsid w:val="00674B04"/>
    <w:rsid w:val="00676495"/>
    <w:rsid w:val="00677A07"/>
    <w:rsid w:val="00677EC2"/>
    <w:rsid w:val="00683846"/>
    <w:rsid w:val="00691852"/>
    <w:rsid w:val="006A0325"/>
    <w:rsid w:val="006A07BA"/>
    <w:rsid w:val="006B355D"/>
    <w:rsid w:val="006B421B"/>
    <w:rsid w:val="006B5843"/>
    <w:rsid w:val="006B63DD"/>
    <w:rsid w:val="006C1049"/>
    <w:rsid w:val="006C17E9"/>
    <w:rsid w:val="006C2A74"/>
    <w:rsid w:val="006D2F35"/>
    <w:rsid w:val="006E63BE"/>
    <w:rsid w:val="006E6657"/>
    <w:rsid w:val="006F7818"/>
    <w:rsid w:val="0070217A"/>
    <w:rsid w:val="00707F82"/>
    <w:rsid w:val="00711D67"/>
    <w:rsid w:val="00713AAD"/>
    <w:rsid w:val="0071401F"/>
    <w:rsid w:val="00716BE8"/>
    <w:rsid w:val="0072004B"/>
    <w:rsid w:val="00721373"/>
    <w:rsid w:val="00726A2C"/>
    <w:rsid w:val="007331FA"/>
    <w:rsid w:val="0073370E"/>
    <w:rsid w:val="007338FB"/>
    <w:rsid w:val="007353B5"/>
    <w:rsid w:val="007370F9"/>
    <w:rsid w:val="00737397"/>
    <w:rsid w:val="00743A4B"/>
    <w:rsid w:val="007453D1"/>
    <w:rsid w:val="007462BA"/>
    <w:rsid w:val="007468A6"/>
    <w:rsid w:val="00747F97"/>
    <w:rsid w:val="00750542"/>
    <w:rsid w:val="00751C79"/>
    <w:rsid w:val="00751D50"/>
    <w:rsid w:val="00753573"/>
    <w:rsid w:val="00755B29"/>
    <w:rsid w:val="00756253"/>
    <w:rsid w:val="00757681"/>
    <w:rsid w:val="00762D5F"/>
    <w:rsid w:val="00771707"/>
    <w:rsid w:val="00775588"/>
    <w:rsid w:val="00780381"/>
    <w:rsid w:val="00783110"/>
    <w:rsid w:val="00785BB9"/>
    <w:rsid w:val="00785ECA"/>
    <w:rsid w:val="00787F9A"/>
    <w:rsid w:val="007921C1"/>
    <w:rsid w:val="007922E8"/>
    <w:rsid w:val="007953D2"/>
    <w:rsid w:val="0079545E"/>
    <w:rsid w:val="007955FC"/>
    <w:rsid w:val="00795808"/>
    <w:rsid w:val="00795C31"/>
    <w:rsid w:val="007A3047"/>
    <w:rsid w:val="007A60EF"/>
    <w:rsid w:val="007A727A"/>
    <w:rsid w:val="007B3758"/>
    <w:rsid w:val="007B3892"/>
    <w:rsid w:val="007B7752"/>
    <w:rsid w:val="007C3075"/>
    <w:rsid w:val="007C4792"/>
    <w:rsid w:val="007D1DE9"/>
    <w:rsid w:val="007D5BA0"/>
    <w:rsid w:val="007E4373"/>
    <w:rsid w:val="007E4F5A"/>
    <w:rsid w:val="007E50A7"/>
    <w:rsid w:val="007F2E2C"/>
    <w:rsid w:val="007F57D4"/>
    <w:rsid w:val="007F7DD3"/>
    <w:rsid w:val="00810911"/>
    <w:rsid w:val="00810AEB"/>
    <w:rsid w:val="00811237"/>
    <w:rsid w:val="00811FC3"/>
    <w:rsid w:val="00813498"/>
    <w:rsid w:val="00814014"/>
    <w:rsid w:val="00814992"/>
    <w:rsid w:val="00822EF2"/>
    <w:rsid w:val="00823C7A"/>
    <w:rsid w:val="008247B0"/>
    <w:rsid w:val="00827B8A"/>
    <w:rsid w:val="0083024B"/>
    <w:rsid w:val="008324B9"/>
    <w:rsid w:val="00833B21"/>
    <w:rsid w:val="00834020"/>
    <w:rsid w:val="00834142"/>
    <w:rsid w:val="00834C52"/>
    <w:rsid w:val="00836044"/>
    <w:rsid w:val="00836129"/>
    <w:rsid w:val="00836D27"/>
    <w:rsid w:val="00845DF2"/>
    <w:rsid w:val="00846FDB"/>
    <w:rsid w:val="008477A7"/>
    <w:rsid w:val="00851369"/>
    <w:rsid w:val="0085780C"/>
    <w:rsid w:val="00857862"/>
    <w:rsid w:val="0086164A"/>
    <w:rsid w:val="008642A2"/>
    <w:rsid w:val="00864A0E"/>
    <w:rsid w:val="00873138"/>
    <w:rsid w:val="00875468"/>
    <w:rsid w:val="00875D4A"/>
    <w:rsid w:val="008861D5"/>
    <w:rsid w:val="008873BE"/>
    <w:rsid w:val="008910B1"/>
    <w:rsid w:val="00893432"/>
    <w:rsid w:val="00894E79"/>
    <w:rsid w:val="008A0B28"/>
    <w:rsid w:val="008A682B"/>
    <w:rsid w:val="008B0640"/>
    <w:rsid w:val="008B7FC1"/>
    <w:rsid w:val="008D2D6A"/>
    <w:rsid w:val="008D4FFB"/>
    <w:rsid w:val="008D55BA"/>
    <w:rsid w:val="008E5FE4"/>
    <w:rsid w:val="008F16F1"/>
    <w:rsid w:val="008F189A"/>
    <w:rsid w:val="008F7DC5"/>
    <w:rsid w:val="008F7E7E"/>
    <w:rsid w:val="00900572"/>
    <w:rsid w:val="00902E9E"/>
    <w:rsid w:val="00903A64"/>
    <w:rsid w:val="009134CF"/>
    <w:rsid w:val="00915E76"/>
    <w:rsid w:val="00917311"/>
    <w:rsid w:val="00924AF8"/>
    <w:rsid w:val="0092584D"/>
    <w:rsid w:val="00925FE2"/>
    <w:rsid w:val="0092657D"/>
    <w:rsid w:val="00927BC9"/>
    <w:rsid w:val="0093214A"/>
    <w:rsid w:val="00935E33"/>
    <w:rsid w:val="00940245"/>
    <w:rsid w:val="00940638"/>
    <w:rsid w:val="009434E5"/>
    <w:rsid w:val="00943D29"/>
    <w:rsid w:val="009447F8"/>
    <w:rsid w:val="00945868"/>
    <w:rsid w:val="00950853"/>
    <w:rsid w:val="009512EA"/>
    <w:rsid w:val="00957683"/>
    <w:rsid w:val="00957E06"/>
    <w:rsid w:val="00960322"/>
    <w:rsid w:val="00961AB9"/>
    <w:rsid w:val="00961E7A"/>
    <w:rsid w:val="00965D50"/>
    <w:rsid w:val="00967BD1"/>
    <w:rsid w:val="00970FF6"/>
    <w:rsid w:val="009714F1"/>
    <w:rsid w:val="00975522"/>
    <w:rsid w:val="00986DD3"/>
    <w:rsid w:val="009874CD"/>
    <w:rsid w:val="00990CD8"/>
    <w:rsid w:val="009A126F"/>
    <w:rsid w:val="009A1573"/>
    <w:rsid w:val="009A1E80"/>
    <w:rsid w:val="009A34D1"/>
    <w:rsid w:val="009A4905"/>
    <w:rsid w:val="009B03B8"/>
    <w:rsid w:val="009B3469"/>
    <w:rsid w:val="009B62BB"/>
    <w:rsid w:val="009B77D7"/>
    <w:rsid w:val="009B7CF8"/>
    <w:rsid w:val="009C171E"/>
    <w:rsid w:val="009C654E"/>
    <w:rsid w:val="009C693B"/>
    <w:rsid w:val="009C79FC"/>
    <w:rsid w:val="009D1CE7"/>
    <w:rsid w:val="009D4C14"/>
    <w:rsid w:val="009E55FB"/>
    <w:rsid w:val="009E7562"/>
    <w:rsid w:val="009E7D20"/>
    <w:rsid w:val="009E7F7C"/>
    <w:rsid w:val="009F1457"/>
    <w:rsid w:val="009F5118"/>
    <w:rsid w:val="009F5423"/>
    <w:rsid w:val="009F5748"/>
    <w:rsid w:val="009F57C6"/>
    <w:rsid w:val="00A053DB"/>
    <w:rsid w:val="00A0654F"/>
    <w:rsid w:val="00A1689F"/>
    <w:rsid w:val="00A225C5"/>
    <w:rsid w:val="00A247B0"/>
    <w:rsid w:val="00A2484A"/>
    <w:rsid w:val="00A248A5"/>
    <w:rsid w:val="00A26D8C"/>
    <w:rsid w:val="00A30CC6"/>
    <w:rsid w:val="00A46D48"/>
    <w:rsid w:val="00A523B8"/>
    <w:rsid w:val="00A549C9"/>
    <w:rsid w:val="00A54B94"/>
    <w:rsid w:val="00A55070"/>
    <w:rsid w:val="00A551C8"/>
    <w:rsid w:val="00A55FD5"/>
    <w:rsid w:val="00A56864"/>
    <w:rsid w:val="00A628D8"/>
    <w:rsid w:val="00A70269"/>
    <w:rsid w:val="00A73849"/>
    <w:rsid w:val="00A74796"/>
    <w:rsid w:val="00A749AD"/>
    <w:rsid w:val="00A76C44"/>
    <w:rsid w:val="00A83FFE"/>
    <w:rsid w:val="00A86B5D"/>
    <w:rsid w:val="00A87FBC"/>
    <w:rsid w:val="00A97EE4"/>
    <w:rsid w:val="00AA3A58"/>
    <w:rsid w:val="00AA3AD8"/>
    <w:rsid w:val="00AA5DE6"/>
    <w:rsid w:val="00AA6D14"/>
    <w:rsid w:val="00AA7BDD"/>
    <w:rsid w:val="00AA7DFE"/>
    <w:rsid w:val="00AB0E4A"/>
    <w:rsid w:val="00AB0EEC"/>
    <w:rsid w:val="00AB3E83"/>
    <w:rsid w:val="00AC3239"/>
    <w:rsid w:val="00AC76BD"/>
    <w:rsid w:val="00AC793A"/>
    <w:rsid w:val="00AD36E3"/>
    <w:rsid w:val="00AD3A6C"/>
    <w:rsid w:val="00AD5E5F"/>
    <w:rsid w:val="00AF06CE"/>
    <w:rsid w:val="00AF25A7"/>
    <w:rsid w:val="00AF346C"/>
    <w:rsid w:val="00AF4F44"/>
    <w:rsid w:val="00AF569B"/>
    <w:rsid w:val="00B0001C"/>
    <w:rsid w:val="00B005B7"/>
    <w:rsid w:val="00B006C9"/>
    <w:rsid w:val="00B04E51"/>
    <w:rsid w:val="00B05BAC"/>
    <w:rsid w:val="00B14CD5"/>
    <w:rsid w:val="00B17D20"/>
    <w:rsid w:val="00B2006E"/>
    <w:rsid w:val="00B21553"/>
    <w:rsid w:val="00B219FB"/>
    <w:rsid w:val="00B21C97"/>
    <w:rsid w:val="00B25ADA"/>
    <w:rsid w:val="00B2624A"/>
    <w:rsid w:val="00B2655A"/>
    <w:rsid w:val="00B27647"/>
    <w:rsid w:val="00B3155C"/>
    <w:rsid w:val="00B31E06"/>
    <w:rsid w:val="00B346E3"/>
    <w:rsid w:val="00B369DB"/>
    <w:rsid w:val="00B42116"/>
    <w:rsid w:val="00B42EC6"/>
    <w:rsid w:val="00B43244"/>
    <w:rsid w:val="00B45CE6"/>
    <w:rsid w:val="00B4616B"/>
    <w:rsid w:val="00B476C3"/>
    <w:rsid w:val="00B47787"/>
    <w:rsid w:val="00B50AF8"/>
    <w:rsid w:val="00B50D76"/>
    <w:rsid w:val="00B57F30"/>
    <w:rsid w:val="00B66D65"/>
    <w:rsid w:val="00B67DCD"/>
    <w:rsid w:val="00B70DD9"/>
    <w:rsid w:val="00B714F0"/>
    <w:rsid w:val="00B73614"/>
    <w:rsid w:val="00B7603D"/>
    <w:rsid w:val="00B77E6B"/>
    <w:rsid w:val="00B82C42"/>
    <w:rsid w:val="00B83252"/>
    <w:rsid w:val="00B84F68"/>
    <w:rsid w:val="00B86910"/>
    <w:rsid w:val="00B86A21"/>
    <w:rsid w:val="00B917D3"/>
    <w:rsid w:val="00B92DE1"/>
    <w:rsid w:val="00B92F89"/>
    <w:rsid w:val="00B961E3"/>
    <w:rsid w:val="00BA072B"/>
    <w:rsid w:val="00BA101B"/>
    <w:rsid w:val="00BA1887"/>
    <w:rsid w:val="00BA1939"/>
    <w:rsid w:val="00BA2497"/>
    <w:rsid w:val="00BA2BF7"/>
    <w:rsid w:val="00BB0011"/>
    <w:rsid w:val="00BB34C7"/>
    <w:rsid w:val="00BB3B43"/>
    <w:rsid w:val="00BB6292"/>
    <w:rsid w:val="00BB7070"/>
    <w:rsid w:val="00BB72A1"/>
    <w:rsid w:val="00BC40C2"/>
    <w:rsid w:val="00BC4E82"/>
    <w:rsid w:val="00BD39FC"/>
    <w:rsid w:val="00BE586D"/>
    <w:rsid w:val="00BF284E"/>
    <w:rsid w:val="00BF46F7"/>
    <w:rsid w:val="00BF4DE6"/>
    <w:rsid w:val="00BF64DF"/>
    <w:rsid w:val="00BF65F4"/>
    <w:rsid w:val="00BF7251"/>
    <w:rsid w:val="00C00E41"/>
    <w:rsid w:val="00C01F34"/>
    <w:rsid w:val="00C020DD"/>
    <w:rsid w:val="00C06B84"/>
    <w:rsid w:val="00C12551"/>
    <w:rsid w:val="00C1408A"/>
    <w:rsid w:val="00C142E7"/>
    <w:rsid w:val="00C1600C"/>
    <w:rsid w:val="00C17317"/>
    <w:rsid w:val="00C2191C"/>
    <w:rsid w:val="00C30378"/>
    <w:rsid w:val="00C3044E"/>
    <w:rsid w:val="00C33D71"/>
    <w:rsid w:val="00C342FF"/>
    <w:rsid w:val="00C34BC0"/>
    <w:rsid w:val="00C42EDA"/>
    <w:rsid w:val="00C42FFD"/>
    <w:rsid w:val="00C44733"/>
    <w:rsid w:val="00C44B9C"/>
    <w:rsid w:val="00C44E04"/>
    <w:rsid w:val="00C5067D"/>
    <w:rsid w:val="00C51602"/>
    <w:rsid w:val="00C51D6D"/>
    <w:rsid w:val="00C52F7A"/>
    <w:rsid w:val="00C6105B"/>
    <w:rsid w:val="00C66547"/>
    <w:rsid w:val="00C670C8"/>
    <w:rsid w:val="00C6788A"/>
    <w:rsid w:val="00C70B50"/>
    <w:rsid w:val="00C71962"/>
    <w:rsid w:val="00C7214A"/>
    <w:rsid w:val="00C730F8"/>
    <w:rsid w:val="00C75303"/>
    <w:rsid w:val="00C75D38"/>
    <w:rsid w:val="00C80076"/>
    <w:rsid w:val="00C83423"/>
    <w:rsid w:val="00C8771D"/>
    <w:rsid w:val="00C92297"/>
    <w:rsid w:val="00C945AF"/>
    <w:rsid w:val="00C97B5A"/>
    <w:rsid w:val="00CA11CE"/>
    <w:rsid w:val="00CA7973"/>
    <w:rsid w:val="00CB5C1B"/>
    <w:rsid w:val="00CC0A61"/>
    <w:rsid w:val="00CC2854"/>
    <w:rsid w:val="00CD7EFC"/>
    <w:rsid w:val="00CE609E"/>
    <w:rsid w:val="00CE6E5F"/>
    <w:rsid w:val="00CE7317"/>
    <w:rsid w:val="00CF3C42"/>
    <w:rsid w:val="00D024E3"/>
    <w:rsid w:val="00D04E3F"/>
    <w:rsid w:val="00D05E0A"/>
    <w:rsid w:val="00D06636"/>
    <w:rsid w:val="00D10437"/>
    <w:rsid w:val="00D13249"/>
    <w:rsid w:val="00D17A6F"/>
    <w:rsid w:val="00D220A4"/>
    <w:rsid w:val="00D22EE6"/>
    <w:rsid w:val="00D24103"/>
    <w:rsid w:val="00D27C42"/>
    <w:rsid w:val="00D30CFD"/>
    <w:rsid w:val="00D3552B"/>
    <w:rsid w:val="00D40A6F"/>
    <w:rsid w:val="00D415AE"/>
    <w:rsid w:val="00D41E3D"/>
    <w:rsid w:val="00D44A0F"/>
    <w:rsid w:val="00D450EA"/>
    <w:rsid w:val="00D46C72"/>
    <w:rsid w:val="00D47C67"/>
    <w:rsid w:val="00D50136"/>
    <w:rsid w:val="00D53521"/>
    <w:rsid w:val="00D5405A"/>
    <w:rsid w:val="00D549BB"/>
    <w:rsid w:val="00D55F98"/>
    <w:rsid w:val="00D577A9"/>
    <w:rsid w:val="00D61843"/>
    <w:rsid w:val="00D61F97"/>
    <w:rsid w:val="00D62FF6"/>
    <w:rsid w:val="00D705A8"/>
    <w:rsid w:val="00D70C81"/>
    <w:rsid w:val="00D72FBF"/>
    <w:rsid w:val="00D740EB"/>
    <w:rsid w:val="00D76BCF"/>
    <w:rsid w:val="00D85FCF"/>
    <w:rsid w:val="00D939B6"/>
    <w:rsid w:val="00DA4C42"/>
    <w:rsid w:val="00DA6FDC"/>
    <w:rsid w:val="00DB033B"/>
    <w:rsid w:val="00DB79B0"/>
    <w:rsid w:val="00DB7BBD"/>
    <w:rsid w:val="00DC421E"/>
    <w:rsid w:val="00DD123F"/>
    <w:rsid w:val="00DD1581"/>
    <w:rsid w:val="00DD2990"/>
    <w:rsid w:val="00DD7C9F"/>
    <w:rsid w:val="00DE2980"/>
    <w:rsid w:val="00DE695B"/>
    <w:rsid w:val="00DF3F05"/>
    <w:rsid w:val="00DF4058"/>
    <w:rsid w:val="00DF436E"/>
    <w:rsid w:val="00DF5340"/>
    <w:rsid w:val="00DF5828"/>
    <w:rsid w:val="00E03AFC"/>
    <w:rsid w:val="00E07033"/>
    <w:rsid w:val="00E07093"/>
    <w:rsid w:val="00E0741E"/>
    <w:rsid w:val="00E13E87"/>
    <w:rsid w:val="00E14442"/>
    <w:rsid w:val="00E20380"/>
    <w:rsid w:val="00E24B45"/>
    <w:rsid w:val="00E329CC"/>
    <w:rsid w:val="00E329E7"/>
    <w:rsid w:val="00E36CDA"/>
    <w:rsid w:val="00E40F88"/>
    <w:rsid w:val="00E433A4"/>
    <w:rsid w:val="00E452CB"/>
    <w:rsid w:val="00E45D46"/>
    <w:rsid w:val="00E505A0"/>
    <w:rsid w:val="00E52618"/>
    <w:rsid w:val="00E53CDD"/>
    <w:rsid w:val="00E56C84"/>
    <w:rsid w:val="00E60079"/>
    <w:rsid w:val="00E60C36"/>
    <w:rsid w:val="00E632BF"/>
    <w:rsid w:val="00E7285C"/>
    <w:rsid w:val="00E72DFD"/>
    <w:rsid w:val="00E73946"/>
    <w:rsid w:val="00E748A9"/>
    <w:rsid w:val="00E8278A"/>
    <w:rsid w:val="00E829FE"/>
    <w:rsid w:val="00E83CA9"/>
    <w:rsid w:val="00E83F68"/>
    <w:rsid w:val="00E86761"/>
    <w:rsid w:val="00E86F5A"/>
    <w:rsid w:val="00E91CA6"/>
    <w:rsid w:val="00E9654C"/>
    <w:rsid w:val="00E97B3A"/>
    <w:rsid w:val="00EA05C6"/>
    <w:rsid w:val="00EA3B10"/>
    <w:rsid w:val="00EA51A6"/>
    <w:rsid w:val="00EA58E2"/>
    <w:rsid w:val="00EA7A37"/>
    <w:rsid w:val="00EB064F"/>
    <w:rsid w:val="00EB4428"/>
    <w:rsid w:val="00EB4FBF"/>
    <w:rsid w:val="00EB7910"/>
    <w:rsid w:val="00EB7E93"/>
    <w:rsid w:val="00EC0B58"/>
    <w:rsid w:val="00EC192E"/>
    <w:rsid w:val="00EC69B5"/>
    <w:rsid w:val="00ED4430"/>
    <w:rsid w:val="00ED4F05"/>
    <w:rsid w:val="00ED6A60"/>
    <w:rsid w:val="00EE3824"/>
    <w:rsid w:val="00EE5E98"/>
    <w:rsid w:val="00EF212A"/>
    <w:rsid w:val="00EF6EBA"/>
    <w:rsid w:val="00F04CC4"/>
    <w:rsid w:val="00F05282"/>
    <w:rsid w:val="00F07803"/>
    <w:rsid w:val="00F10BE1"/>
    <w:rsid w:val="00F12375"/>
    <w:rsid w:val="00F13ABF"/>
    <w:rsid w:val="00F13F47"/>
    <w:rsid w:val="00F147AC"/>
    <w:rsid w:val="00F163DA"/>
    <w:rsid w:val="00F168FF"/>
    <w:rsid w:val="00F1738F"/>
    <w:rsid w:val="00F17F04"/>
    <w:rsid w:val="00F20506"/>
    <w:rsid w:val="00F260DD"/>
    <w:rsid w:val="00F267B3"/>
    <w:rsid w:val="00F26CAA"/>
    <w:rsid w:val="00F30A39"/>
    <w:rsid w:val="00F31A89"/>
    <w:rsid w:val="00F31B4C"/>
    <w:rsid w:val="00F3286B"/>
    <w:rsid w:val="00F332DE"/>
    <w:rsid w:val="00F35428"/>
    <w:rsid w:val="00F4147D"/>
    <w:rsid w:val="00F43BDD"/>
    <w:rsid w:val="00F470FD"/>
    <w:rsid w:val="00F4714F"/>
    <w:rsid w:val="00F47FE6"/>
    <w:rsid w:val="00F52704"/>
    <w:rsid w:val="00F529B4"/>
    <w:rsid w:val="00F539A2"/>
    <w:rsid w:val="00F55C89"/>
    <w:rsid w:val="00F56DBC"/>
    <w:rsid w:val="00F60C9A"/>
    <w:rsid w:val="00F719EF"/>
    <w:rsid w:val="00F735CB"/>
    <w:rsid w:val="00F76BAB"/>
    <w:rsid w:val="00F80C0F"/>
    <w:rsid w:val="00F840D4"/>
    <w:rsid w:val="00F907C7"/>
    <w:rsid w:val="00F90F6B"/>
    <w:rsid w:val="00F91925"/>
    <w:rsid w:val="00F9476D"/>
    <w:rsid w:val="00F94DB3"/>
    <w:rsid w:val="00FA234B"/>
    <w:rsid w:val="00FA6A85"/>
    <w:rsid w:val="00FB17BF"/>
    <w:rsid w:val="00FB2748"/>
    <w:rsid w:val="00FB44A8"/>
    <w:rsid w:val="00FC18A5"/>
    <w:rsid w:val="00FC401B"/>
    <w:rsid w:val="00FC5FAE"/>
    <w:rsid w:val="00FD0B80"/>
    <w:rsid w:val="00FD4575"/>
    <w:rsid w:val="00FD4807"/>
    <w:rsid w:val="00FE49E0"/>
    <w:rsid w:val="00FE7405"/>
    <w:rsid w:val="00FE75D2"/>
    <w:rsid w:val="00FF0498"/>
    <w:rsid w:val="00FF35EC"/>
    <w:rsid w:val="00FF5111"/>
    <w:rsid w:val="00FF6616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0"/>
    <w:pPr>
      <w:spacing w:after="200" w:line="276" w:lineRule="auto"/>
    </w:pPr>
    <w:rPr>
      <w:rFonts w:eastAsia="MS Mincho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470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0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087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70878"/>
    <w:rPr>
      <w:b/>
      <w:bCs/>
    </w:rPr>
  </w:style>
  <w:style w:type="paragraph" w:customStyle="1" w:styleId="Ementa">
    <w:name w:val="Ementa"/>
    <w:rsid w:val="004E6869"/>
    <w:pPr>
      <w:suppressAutoHyphens/>
      <w:spacing w:before="160"/>
      <w:ind w:left="567"/>
      <w:jc w:val="both"/>
    </w:pPr>
    <w:rPr>
      <w:rFonts w:ascii="Arial" w:eastAsia="Times New Roman" w:hAnsi="Arial"/>
      <w:i/>
      <w:color w:val="800000"/>
    </w:rPr>
  </w:style>
  <w:style w:type="paragraph" w:customStyle="1" w:styleId="Norma">
    <w:name w:val="Norma"/>
    <w:rsid w:val="004E6869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eastAsia="Times New Roman" w:hAnsi="Arial"/>
      <w:b/>
      <w:color w:val="000080"/>
      <w:sz w:val="26"/>
    </w:rPr>
  </w:style>
  <w:style w:type="paragraph" w:customStyle="1" w:styleId="Texto0">
    <w:name w:val="Texto"/>
    <w:basedOn w:val="Normal"/>
    <w:autoRedefine/>
    <w:rsid w:val="00B2624A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120" w:line="240" w:lineRule="auto"/>
      <w:ind w:firstLine="567"/>
      <w:jc w:val="both"/>
    </w:pPr>
    <w:rPr>
      <w:rFonts w:ascii="Arial" w:eastAsia="Times New Roman" w:hAnsi="Arial"/>
      <w:color w:val="00008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DD3"/>
    <w:rPr>
      <w:rFonts w:ascii="Tahoma" w:eastAsia="MS Mincho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F9EA2-D61A-480E-98DD-0072638A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rfeo</dc:creator>
  <cp:lastModifiedBy>rwsoares</cp:lastModifiedBy>
  <cp:revision>2</cp:revision>
  <cp:lastPrinted>2018-08-13T13:39:00Z</cp:lastPrinted>
  <dcterms:created xsi:type="dcterms:W3CDTF">2018-08-14T16:40:00Z</dcterms:created>
  <dcterms:modified xsi:type="dcterms:W3CDTF">2018-08-14T16:40:00Z</dcterms:modified>
</cp:coreProperties>
</file>