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94" w:rsidRPr="00B00B94" w:rsidRDefault="00B00B94" w:rsidP="00B00B94">
      <w:pPr>
        <w:jc w:val="center"/>
        <w:rPr>
          <w:rFonts w:ascii="Times New Roman" w:hAnsi="Times New Roman" w:cs="Times New Roman"/>
          <w:b/>
        </w:rPr>
      </w:pPr>
      <w:r w:rsidRPr="00B00B94">
        <w:rPr>
          <w:rFonts w:ascii="Times New Roman" w:hAnsi="Times New Roman" w:cs="Times New Roman"/>
          <w:b/>
        </w:rPr>
        <w:t>AGÊNCIA NACIONAL DO PETRÓLEO, GÁS NATURAL E BIOCOMBUSTÍVEIS</w:t>
      </w:r>
    </w:p>
    <w:p w:rsidR="00B00B94" w:rsidRPr="00B00B94" w:rsidRDefault="00B00B94" w:rsidP="00B00B94">
      <w:pPr>
        <w:jc w:val="center"/>
        <w:rPr>
          <w:rFonts w:ascii="Times New Roman" w:hAnsi="Times New Roman" w:cs="Times New Roman"/>
          <w:b/>
        </w:rPr>
      </w:pPr>
      <w:r w:rsidRPr="00B00B94">
        <w:rPr>
          <w:rFonts w:ascii="Times New Roman" w:hAnsi="Times New Roman" w:cs="Times New Roman"/>
          <w:b/>
        </w:rPr>
        <w:t xml:space="preserve">RESOLUÇÃO Nº </w:t>
      </w:r>
      <w:proofErr w:type="gramStart"/>
      <w:r w:rsidRPr="00B00B94">
        <w:rPr>
          <w:rFonts w:ascii="Times New Roman" w:hAnsi="Times New Roman" w:cs="Times New Roman"/>
          <w:b/>
          <w:highlight w:val="yellow"/>
        </w:rPr>
        <w:t>XX</w:t>
      </w:r>
      <w:r w:rsidRPr="00B00B94">
        <w:rPr>
          <w:rFonts w:ascii="Times New Roman" w:hAnsi="Times New Roman" w:cs="Times New Roman"/>
          <w:b/>
        </w:rPr>
        <w:t xml:space="preserve"> ,</w:t>
      </w:r>
      <w:proofErr w:type="gramEnd"/>
      <w:r w:rsidRPr="00B00B94">
        <w:rPr>
          <w:rFonts w:ascii="Times New Roman" w:hAnsi="Times New Roman" w:cs="Times New Roman"/>
          <w:b/>
        </w:rPr>
        <w:t xml:space="preserve"> DE </w:t>
      </w:r>
      <w:r w:rsidRPr="00B00B94">
        <w:rPr>
          <w:rFonts w:ascii="Times New Roman" w:hAnsi="Times New Roman" w:cs="Times New Roman"/>
          <w:b/>
          <w:highlight w:val="yellow"/>
        </w:rPr>
        <w:t>XX</w:t>
      </w:r>
      <w:r w:rsidRPr="00B00B94">
        <w:rPr>
          <w:rFonts w:ascii="Times New Roman" w:hAnsi="Times New Roman" w:cs="Times New Roman"/>
          <w:b/>
        </w:rPr>
        <w:t xml:space="preserve"> DE </w:t>
      </w:r>
      <w:r w:rsidRPr="00B00B94">
        <w:rPr>
          <w:rFonts w:ascii="Times New Roman" w:hAnsi="Times New Roman" w:cs="Times New Roman"/>
          <w:b/>
          <w:highlight w:val="yellow"/>
        </w:rPr>
        <w:t>XXXXXXX</w:t>
      </w:r>
      <w:r w:rsidRPr="00B00B94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2017</w:t>
      </w:r>
    </w:p>
    <w:p w:rsidR="00B00B94" w:rsidRPr="00B00B94" w:rsidRDefault="00B00B94" w:rsidP="00B00B94">
      <w:pPr>
        <w:jc w:val="center"/>
        <w:rPr>
          <w:rFonts w:ascii="Times New Roman" w:hAnsi="Times New Roman" w:cs="Times New Roman"/>
          <w:b/>
        </w:rPr>
      </w:pPr>
    </w:p>
    <w:p w:rsidR="00B00B94" w:rsidRPr="001F74C7" w:rsidRDefault="00B00B94" w:rsidP="001F74C7">
      <w:pPr>
        <w:ind w:left="2977"/>
        <w:rPr>
          <w:rFonts w:ascii="Times New Roman" w:hAnsi="Times New Roman" w:cs="Times New Roman"/>
          <w:sz w:val="18"/>
          <w:szCs w:val="18"/>
        </w:rPr>
      </w:pPr>
      <w:r w:rsidRPr="001F74C7">
        <w:rPr>
          <w:rFonts w:ascii="Times New Roman" w:hAnsi="Times New Roman" w:cs="Times New Roman"/>
          <w:sz w:val="18"/>
          <w:szCs w:val="18"/>
        </w:rPr>
        <w:t>Prorroga, com base na Resolução CNPE nº 4/2017, publicada do Diário oficial da união em 10/02/2017, o prazo da Fase de Exploração por 2 (dois) anos para todos os Contratos de Concessão, assinados em decorrência das 11ª e 12ª Rodadas de Licitações e vigentes na data da publicação desta resolução, com condicionantes.</w:t>
      </w:r>
    </w:p>
    <w:p w:rsidR="00B00B94" w:rsidRPr="00B00B94" w:rsidRDefault="00B00B94" w:rsidP="00B00B94">
      <w:pPr>
        <w:rPr>
          <w:rFonts w:ascii="Times New Roman" w:hAnsi="Times New Roman" w:cs="Times New Roman"/>
        </w:rPr>
      </w:pPr>
    </w:p>
    <w:p w:rsidR="00B00B94" w:rsidRDefault="00B00B94" w:rsidP="001F74C7">
      <w:pPr>
        <w:ind w:firstLine="708"/>
        <w:rPr>
          <w:rFonts w:ascii="Times New Roman" w:hAnsi="Times New Roman" w:cs="Times New Roman"/>
        </w:rPr>
      </w:pPr>
      <w:r w:rsidRPr="00B00B94">
        <w:rPr>
          <w:rFonts w:ascii="Times New Roman" w:hAnsi="Times New Roman" w:cs="Times New Roman"/>
        </w:rPr>
        <w:t xml:space="preserve">O DIRETOR-GERAL da AGÊNCIA NACIONAL DO PETRÓLEO, GÁS NATURAL E BIOCOMBUSTÍVEIS - ANP, no uso de suas atribuições legais e com base na Resolução de Diretoria nº </w:t>
      </w:r>
      <w:proofErr w:type="spellStart"/>
      <w:r w:rsidRPr="001F74C7">
        <w:rPr>
          <w:rFonts w:ascii="Times New Roman" w:hAnsi="Times New Roman" w:cs="Times New Roman"/>
          <w:highlight w:val="yellow"/>
        </w:rPr>
        <w:t>xxxx</w:t>
      </w:r>
      <w:proofErr w:type="spellEnd"/>
      <w:r w:rsidRPr="00B00B94">
        <w:rPr>
          <w:rFonts w:ascii="Times New Roman" w:hAnsi="Times New Roman" w:cs="Times New Roman"/>
        </w:rPr>
        <w:t xml:space="preserve">, de </w:t>
      </w:r>
      <w:proofErr w:type="spellStart"/>
      <w:r w:rsidRPr="001F74C7">
        <w:rPr>
          <w:rFonts w:ascii="Times New Roman" w:hAnsi="Times New Roman" w:cs="Times New Roman"/>
          <w:highlight w:val="yellow"/>
        </w:rPr>
        <w:t>xx</w:t>
      </w:r>
      <w:proofErr w:type="spellEnd"/>
      <w:r w:rsidRPr="00B00B94">
        <w:rPr>
          <w:rFonts w:ascii="Times New Roman" w:hAnsi="Times New Roman" w:cs="Times New Roman"/>
        </w:rPr>
        <w:t xml:space="preserve"> de </w:t>
      </w:r>
      <w:proofErr w:type="spellStart"/>
      <w:r w:rsidRPr="001F74C7">
        <w:rPr>
          <w:rFonts w:ascii="Times New Roman" w:hAnsi="Times New Roman" w:cs="Times New Roman"/>
          <w:highlight w:val="yellow"/>
        </w:rPr>
        <w:t>xxxxxxx</w:t>
      </w:r>
      <w:proofErr w:type="spellEnd"/>
      <w:r w:rsidRPr="00B00B94">
        <w:rPr>
          <w:rFonts w:ascii="Times New Roman" w:hAnsi="Times New Roman" w:cs="Times New Roman"/>
        </w:rPr>
        <w:t xml:space="preserve"> de </w:t>
      </w:r>
      <w:r w:rsidR="001F74C7">
        <w:rPr>
          <w:rFonts w:ascii="Times New Roman" w:hAnsi="Times New Roman" w:cs="Times New Roman"/>
        </w:rPr>
        <w:t>2017, considerando:</w:t>
      </w:r>
    </w:p>
    <w:p w:rsidR="001F74C7" w:rsidRDefault="001F74C7" w:rsidP="001F74C7">
      <w:pPr>
        <w:ind w:firstLine="708"/>
        <w:rPr>
          <w:rFonts w:ascii="Times New Roman" w:hAnsi="Times New Roman" w:cs="Times New Roman"/>
        </w:rPr>
      </w:pPr>
    </w:p>
    <w:p w:rsidR="00C229E7" w:rsidRPr="002278C0" w:rsidRDefault="002278C0" w:rsidP="001F74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</w:t>
      </w:r>
      <w:r w:rsidR="00C229E7">
        <w:rPr>
          <w:rFonts w:ascii="Times New Roman" w:hAnsi="Times New Roman" w:cs="Times New Roman"/>
        </w:rPr>
        <w:t>Resolução</w:t>
      </w:r>
      <w:r>
        <w:rPr>
          <w:rFonts w:ascii="Times New Roman" w:hAnsi="Times New Roman" w:cs="Times New Roman"/>
        </w:rPr>
        <w:t xml:space="preserve"> do Conselho Nacional de Política Energética (CNPE) nº 4</w:t>
      </w:r>
      <w:r w:rsidR="00F666B2">
        <w:rPr>
          <w:rFonts w:ascii="Times New Roman" w:hAnsi="Times New Roman" w:cs="Times New Roman"/>
        </w:rPr>
        <w:t>, de 02 de fevereiro de 2017,</w:t>
      </w:r>
      <w:r w:rsidR="00C229E7">
        <w:rPr>
          <w:rFonts w:ascii="Times New Roman" w:hAnsi="Times New Roman" w:cs="Times New Roman"/>
        </w:rPr>
        <w:t xml:space="preserve"> publicada no DOU em 10/02/2017, </w:t>
      </w:r>
      <w:r w:rsidRPr="002278C0">
        <w:rPr>
          <w:rFonts w:ascii="Times New Roman" w:hAnsi="Times New Roman" w:cs="Times New Roman"/>
        </w:rPr>
        <w:t xml:space="preserve">resolve em seu </w:t>
      </w:r>
      <w:proofErr w:type="spellStart"/>
      <w:r w:rsidRPr="002278C0">
        <w:rPr>
          <w:rFonts w:ascii="Times New Roman" w:hAnsi="Times New Roman" w:cs="Times New Roman"/>
        </w:rPr>
        <w:t>Art</w:t>
      </w:r>
      <w:proofErr w:type="spellEnd"/>
      <w:r w:rsidRPr="002278C0">
        <w:rPr>
          <w:rFonts w:ascii="Times New Roman" w:hAnsi="Times New Roman" w:cs="Times New Roman"/>
        </w:rPr>
        <w:t xml:space="preserve"> 1º “</w:t>
      </w:r>
      <w:r w:rsidRPr="002278C0">
        <w:rPr>
          <w:rFonts w:ascii="Times New Roman" w:hAnsi="Times New Roman"/>
          <w:bCs/>
          <w:i/>
          <w:szCs w:val="24"/>
        </w:rPr>
        <w:t>Recomendar à Agência Nacional de Petróleo, Gás Natural e Biocombustíveis que, resguardada suas obrigações legais e contratuais, analise a prorrogação da Fase de Exploração dos Contratos de blocos outorgados na 11ª Rodada de Licitações, considerando não apenas as cláusulas contratuais, mas também o objetivo maior de interesse nacional e a preservação dos investimentos no País.”</w:t>
      </w:r>
      <w:r>
        <w:rPr>
          <w:rFonts w:ascii="Times New Roman" w:hAnsi="Times New Roman"/>
          <w:bCs/>
          <w:i/>
          <w:szCs w:val="24"/>
        </w:rPr>
        <w:t>;</w:t>
      </w:r>
    </w:p>
    <w:p w:rsidR="00C229E7" w:rsidRPr="00B00B94" w:rsidRDefault="00C229E7" w:rsidP="001F74C7">
      <w:pPr>
        <w:ind w:firstLine="708"/>
        <w:rPr>
          <w:rFonts w:ascii="Times New Roman" w:hAnsi="Times New Roman" w:cs="Times New Roman"/>
        </w:rPr>
      </w:pPr>
    </w:p>
    <w:p w:rsidR="001F74C7" w:rsidRPr="007269A6" w:rsidRDefault="002278C0" w:rsidP="001F74C7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>Que na citada Resolução o CNPE</w:t>
      </w:r>
      <w:r w:rsidR="001F74C7">
        <w:rPr>
          <w:rFonts w:ascii="Times New Roman" w:hAnsi="Times New Roman"/>
          <w:szCs w:val="24"/>
        </w:rPr>
        <w:t>, a quem cabe propor</w:t>
      </w:r>
      <w:r w:rsidR="001F74C7" w:rsidRPr="007269A6">
        <w:rPr>
          <w:rFonts w:ascii="Times New Roman" w:hAnsi="Times New Roman"/>
          <w:szCs w:val="24"/>
        </w:rPr>
        <w:t xml:space="preserve"> políticas nacionais e medidas específicas destinadas a promover o aproveitamento racional dos recursos energéticos do País, nos termos da Lei nº 9478/1997, </w:t>
      </w:r>
      <w:r>
        <w:rPr>
          <w:rFonts w:ascii="Times New Roman" w:hAnsi="Times New Roman"/>
          <w:szCs w:val="24"/>
        </w:rPr>
        <w:t xml:space="preserve">reconhece o </w:t>
      </w:r>
      <w:r w:rsidRPr="002278C0">
        <w:rPr>
          <w:rFonts w:ascii="Times New Roman" w:hAnsi="Times New Roman"/>
          <w:i/>
          <w:szCs w:val="24"/>
        </w:rPr>
        <w:t>“</w:t>
      </w:r>
      <w:r w:rsidR="001F74C7" w:rsidRPr="007269A6">
        <w:rPr>
          <w:rFonts w:ascii="Times New Roman" w:hAnsi="Times New Roman"/>
          <w:i/>
          <w:szCs w:val="24"/>
        </w:rPr>
        <w:t>desequilíbrio causado pela forte desvalorização do preço do petróleo, que alterou de forma significativa a perspectiva de economicidade e o equilíbrio entre o risco assumido e a recompensa estimada de projetos de petróleo em todo o mundo...”</w:t>
      </w:r>
      <w:r w:rsidR="001F74C7" w:rsidRPr="007269A6">
        <w:rPr>
          <w:rFonts w:ascii="Times New Roman" w:hAnsi="Times New Roman"/>
          <w:szCs w:val="24"/>
        </w:rPr>
        <w:t xml:space="preserve"> e que </w:t>
      </w:r>
      <w:r w:rsidR="001F74C7" w:rsidRPr="007269A6">
        <w:rPr>
          <w:rFonts w:ascii="Times New Roman" w:hAnsi="Times New Roman"/>
          <w:i/>
          <w:szCs w:val="24"/>
        </w:rPr>
        <w:t>“não interessa ao desenvolvimento da indústria petrolífera do País uma devolução maciça de blocos exploratórios, com a consequente execução de garantias contratuais e interrupção das atividades de pesquisa, por empresas interessadas em continuar os trabalhos exploratórios assumidos, mesmo que estes estejam atrasados em relação ao cronograma inicial”</w:t>
      </w:r>
      <w:r w:rsidR="001F74C7">
        <w:rPr>
          <w:rFonts w:ascii="Times New Roman" w:hAnsi="Times New Roman"/>
          <w:szCs w:val="24"/>
        </w:rPr>
        <w:t>;</w:t>
      </w:r>
    </w:p>
    <w:p w:rsidR="00B00B94" w:rsidRDefault="00B00B94" w:rsidP="001F74C7">
      <w:pPr>
        <w:rPr>
          <w:rFonts w:ascii="Times New Roman" w:hAnsi="Times New Roman" w:cs="Times New Roman"/>
        </w:rPr>
      </w:pPr>
    </w:p>
    <w:p w:rsidR="00B305C2" w:rsidRDefault="00B305C2" w:rsidP="00B305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Que a 12ª Rodada de Licitações (Rodada) foi realizada apenas cerca de 7 meses após a 11ª Rodada, tendo sofrido todos os mesmos efeitos com relação ao “</w:t>
      </w:r>
      <w:r w:rsidRPr="007269A6">
        <w:rPr>
          <w:rFonts w:ascii="Times New Roman" w:hAnsi="Times New Roman"/>
          <w:i/>
          <w:szCs w:val="24"/>
        </w:rPr>
        <w:t>desequilíbrio causado pela forte desvalorização do preço do petróleo</w:t>
      </w:r>
      <w:r>
        <w:rPr>
          <w:rFonts w:ascii="Times New Roman" w:hAnsi="Times New Roman"/>
          <w:i/>
          <w:szCs w:val="24"/>
        </w:rPr>
        <w:t>”.</w:t>
      </w:r>
    </w:p>
    <w:p w:rsidR="00B305C2" w:rsidRDefault="00B305C2" w:rsidP="001F74C7">
      <w:pPr>
        <w:rPr>
          <w:rFonts w:ascii="Times New Roman" w:hAnsi="Times New Roman" w:cs="Times New Roman"/>
        </w:rPr>
      </w:pPr>
    </w:p>
    <w:p w:rsidR="001F74C7" w:rsidRDefault="001F74C7" w:rsidP="001F74C7">
      <w:pPr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ab/>
        <w:t xml:space="preserve">Que </w:t>
      </w:r>
      <w:r>
        <w:rPr>
          <w:rFonts w:ascii="Times New Roman" w:hAnsi="Times New Roman"/>
          <w:szCs w:val="24"/>
        </w:rPr>
        <w:t xml:space="preserve">os prazos </w:t>
      </w:r>
      <w:r w:rsidRPr="009E26DD">
        <w:rPr>
          <w:rFonts w:ascii="Times New Roman" w:hAnsi="Times New Roman"/>
          <w:szCs w:val="24"/>
        </w:rPr>
        <w:t>do 1º. P</w:t>
      </w:r>
      <w:r>
        <w:rPr>
          <w:rFonts w:ascii="Times New Roman" w:hAnsi="Times New Roman"/>
          <w:szCs w:val="24"/>
        </w:rPr>
        <w:t>eríodo Exploratório</w:t>
      </w:r>
      <w:r w:rsidRPr="009E26DD">
        <w:rPr>
          <w:rFonts w:ascii="Times New Roman" w:hAnsi="Times New Roman"/>
          <w:szCs w:val="24"/>
        </w:rPr>
        <w:t xml:space="preserve"> dos blocos da 11ª Rodada, localizados em terra, estão se exaurindo e </w:t>
      </w:r>
      <w:r>
        <w:rPr>
          <w:rFonts w:ascii="Times New Roman" w:hAnsi="Times New Roman"/>
          <w:szCs w:val="24"/>
        </w:rPr>
        <w:t xml:space="preserve">até o momento cerca de </w:t>
      </w:r>
      <w:r w:rsidRPr="009E26DD">
        <w:rPr>
          <w:rFonts w:ascii="Times New Roman" w:hAnsi="Times New Roman"/>
          <w:szCs w:val="24"/>
        </w:rPr>
        <w:t>37</w:t>
      </w:r>
      <w:r>
        <w:rPr>
          <w:rFonts w:ascii="Times New Roman" w:hAnsi="Times New Roman"/>
          <w:szCs w:val="24"/>
        </w:rPr>
        <w:t>% do Programa Exploratório Mínimo (PEM) foi concluído;</w:t>
      </w:r>
      <w:r w:rsidRPr="009E26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prazo do 1º Período Exploratório dos blocos da 11ª Rodada, localizados em mar dar-se-á em meados de 2018 e até o momento cerca de 5 % do PEM foi realizado; e o prazo do 1º Período Exploratório dos blocos da 12º Rodada dar-se-á em meados de 2017, sendo que até o momento cerca de 13% do PEM foi </w:t>
      </w:r>
      <w:proofErr w:type="gramStart"/>
      <w:r>
        <w:rPr>
          <w:rFonts w:ascii="Times New Roman" w:hAnsi="Times New Roman"/>
          <w:szCs w:val="24"/>
        </w:rPr>
        <w:t>realizado.;</w:t>
      </w:r>
      <w:proofErr w:type="gramEnd"/>
    </w:p>
    <w:p w:rsidR="001F74C7" w:rsidRPr="00B00B94" w:rsidRDefault="001F74C7" w:rsidP="001F74C7">
      <w:pPr>
        <w:rPr>
          <w:rFonts w:ascii="Times New Roman" w:hAnsi="Times New Roman" w:cs="Times New Roman"/>
        </w:rPr>
      </w:pPr>
    </w:p>
    <w:p w:rsidR="00B00B94" w:rsidRPr="006368B0" w:rsidRDefault="001F74C7" w:rsidP="001F74C7">
      <w:pPr>
        <w:ind w:firstLine="708"/>
        <w:rPr>
          <w:rFonts w:ascii="Times New Roman" w:hAnsi="Times New Roman" w:cs="Times New Roman"/>
        </w:rPr>
      </w:pPr>
      <w:r w:rsidRPr="006368B0">
        <w:rPr>
          <w:rFonts w:ascii="Times New Roman" w:hAnsi="Times New Roman"/>
        </w:rPr>
        <w:t xml:space="preserve">Que a situação de atraso no processo exploratório com relação aos prazos atualmente estabelecidos para estes </w:t>
      </w:r>
      <w:r w:rsidR="00463D7C" w:rsidRPr="006368B0">
        <w:rPr>
          <w:rFonts w:ascii="Times New Roman" w:hAnsi="Times New Roman"/>
        </w:rPr>
        <w:t xml:space="preserve">blocos </w:t>
      </w:r>
      <w:r w:rsidRPr="006368B0">
        <w:rPr>
          <w:rFonts w:ascii="Times New Roman" w:hAnsi="Times New Roman"/>
        </w:rPr>
        <w:t xml:space="preserve">vem afetando quase que indiscriminadamente os concessionários de todos os portes, com a constatação de que se não houver prazo exploratório adicional, haverá, de fato, uma </w:t>
      </w:r>
      <w:r w:rsidR="001751B0" w:rsidRPr="006368B0">
        <w:rPr>
          <w:rFonts w:ascii="Times New Roman" w:hAnsi="Times New Roman"/>
        </w:rPr>
        <w:t>devolução</w:t>
      </w:r>
      <w:r w:rsidRPr="006368B0">
        <w:rPr>
          <w:rFonts w:ascii="Times New Roman" w:hAnsi="Times New Roman"/>
        </w:rPr>
        <w:t xml:space="preserve"> maciça de Contratos de Concessão na Fase de Exploração;</w:t>
      </w:r>
    </w:p>
    <w:p w:rsidR="00463D7C" w:rsidRPr="006368B0" w:rsidRDefault="00463D7C" w:rsidP="00B00B94">
      <w:pPr>
        <w:rPr>
          <w:rFonts w:ascii="Times New Roman" w:hAnsi="Times New Roman" w:cs="Times New Roman"/>
        </w:rPr>
      </w:pPr>
    </w:p>
    <w:p w:rsidR="001F74C7" w:rsidRPr="006368B0" w:rsidRDefault="001F74C7" w:rsidP="00B00B94">
      <w:pPr>
        <w:rPr>
          <w:rFonts w:ascii="Times New Roman" w:hAnsi="Times New Roman" w:cs="Times New Roman"/>
        </w:rPr>
      </w:pPr>
    </w:p>
    <w:p w:rsidR="00B00B94" w:rsidRPr="006368B0" w:rsidRDefault="00B00B94" w:rsidP="00B00B94">
      <w:pPr>
        <w:rPr>
          <w:rFonts w:ascii="Times New Roman" w:hAnsi="Times New Roman" w:cs="Times New Roman"/>
        </w:rPr>
      </w:pPr>
      <w:r w:rsidRPr="006368B0">
        <w:rPr>
          <w:rFonts w:ascii="Times New Roman" w:hAnsi="Times New Roman" w:cs="Times New Roman"/>
        </w:rPr>
        <w:t>Resolve:</w:t>
      </w:r>
    </w:p>
    <w:p w:rsidR="00B00B94" w:rsidRPr="006368B0" w:rsidRDefault="00B00B94" w:rsidP="00B00B94">
      <w:pPr>
        <w:rPr>
          <w:rFonts w:ascii="Times New Roman" w:hAnsi="Times New Roman" w:cs="Times New Roman"/>
        </w:rPr>
      </w:pPr>
    </w:p>
    <w:p w:rsidR="00F666B2" w:rsidRPr="006368B0" w:rsidRDefault="00B00B94" w:rsidP="00F666B2">
      <w:pPr>
        <w:rPr>
          <w:rFonts w:ascii="Times New Roman" w:hAnsi="Times New Roman"/>
        </w:rPr>
      </w:pPr>
      <w:r w:rsidRPr="006368B0">
        <w:rPr>
          <w:rFonts w:ascii="Times New Roman" w:hAnsi="Times New Roman" w:cs="Times New Roman"/>
        </w:rPr>
        <w:t xml:space="preserve">Art. </w:t>
      </w:r>
      <w:r w:rsidR="00F666B2" w:rsidRPr="006368B0">
        <w:rPr>
          <w:rFonts w:ascii="Times New Roman" w:hAnsi="Times New Roman" w:cs="Times New Roman"/>
        </w:rPr>
        <w:t>1º</w:t>
      </w:r>
      <w:r w:rsidR="00F666B2" w:rsidRPr="006368B0">
        <w:rPr>
          <w:rFonts w:ascii="Times New Roman" w:hAnsi="Times New Roman" w:cs="Times New Roman"/>
        </w:rPr>
        <w:tab/>
      </w:r>
      <w:r w:rsidR="00F666B2" w:rsidRPr="006368B0">
        <w:rPr>
          <w:rFonts w:ascii="Times New Roman" w:hAnsi="Times New Roman"/>
        </w:rPr>
        <w:t xml:space="preserve">Com base na </w:t>
      </w:r>
      <w:r w:rsidR="00F666B2" w:rsidRPr="006368B0">
        <w:rPr>
          <w:rFonts w:ascii="Times New Roman" w:hAnsi="Times New Roman" w:cs="Times New Roman"/>
        </w:rPr>
        <w:t xml:space="preserve">Resolução do Conselho Nacional de Política Energética nº 4, de 02 de fevereiro de 2017, publicada no DOU em 10/02/2017, </w:t>
      </w:r>
      <w:r w:rsidR="00F666B2" w:rsidRPr="006368B0">
        <w:rPr>
          <w:rFonts w:ascii="Times New Roman" w:hAnsi="Times New Roman"/>
        </w:rPr>
        <w:t xml:space="preserve">aprovar a </w:t>
      </w:r>
      <w:r w:rsidR="00F666B2" w:rsidRPr="006368B0">
        <w:rPr>
          <w:rFonts w:ascii="Times New Roman" w:hAnsi="Times New Roman"/>
          <w:bCs/>
        </w:rPr>
        <w:t xml:space="preserve">prorrogação da Fase de Exploração por 2 (dois) anos </w:t>
      </w:r>
      <w:r w:rsidR="00F666B2" w:rsidRPr="006368B0">
        <w:rPr>
          <w:rFonts w:ascii="Times New Roman" w:hAnsi="Times New Roman"/>
        </w:rPr>
        <w:t>para todos os Contratos de Concessão, assinados em decorrência da</w:t>
      </w:r>
      <w:r w:rsidR="006368B0" w:rsidRPr="006368B0">
        <w:rPr>
          <w:rFonts w:ascii="Times New Roman" w:hAnsi="Times New Roman"/>
        </w:rPr>
        <w:t>s</w:t>
      </w:r>
      <w:r w:rsidR="00F666B2" w:rsidRPr="006368B0">
        <w:rPr>
          <w:rFonts w:ascii="Times New Roman" w:hAnsi="Times New Roman"/>
        </w:rPr>
        <w:t xml:space="preserve"> 11ª</w:t>
      </w:r>
      <w:r w:rsidR="006368B0" w:rsidRPr="006368B0">
        <w:rPr>
          <w:rFonts w:ascii="Times New Roman" w:hAnsi="Times New Roman"/>
        </w:rPr>
        <w:t xml:space="preserve"> e 12ª </w:t>
      </w:r>
      <w:r w:rsidR="00F666B2" w:rsidRPr="006368B0">
        <w:rPr>
          <w:rFonts w:ascii="Times New Roman" w:hAnsi="Times New Roman"/>
        </w:rPr>
        <w:t>Rodada</w:t>
      </w:r>
      <w:r w:rsidR="006368B0" w:rsidRPr="006368B0">
        <w:rPr>
          <w:rFonts w:ascii="Times New Roman" w:hAnsi="Times New Roman"/>
        </w:rPr>
        <w:t>s</w:t>
      </w:r>
      <w:r w:rsidR="00F666B2" w:rsidRPr="006368B0">
        <w:rPr>
          <w:rFonts w:ascii="Times New Roman" w:hAnsi="Times New Roman"/>
        </w:rPr>
        <w:t xml:space="preserve"> de Licitação e </w:t>
      </w:r>
      <w:r w:rsidR="00F666B2" w:rsidRPr="006368B0">
        <w:rPr>
          <w:rFonts w:ascii="Times New Roman" w:hAnsi="Times New Roman"/>
          <w:b/>
        </w:rPr>
        <w:t>vigentes</w:t>
      </w:r>
      <w:r w:rsidR="00F666B2" w:rsidRPr="006368B0">
        <w:rPr>
          <w:rFonts w:ascii="Times New Roman" w:hAnsi="Times New Roman"/>
        </w:rPr>
        <w:t xml:space="preserve"> na data da Decisão da Diretoria Colegiada da ANP, </w:t>
      </w:r>
      <w:r w:rsidR="00F666B2" w:rsidRPr="006368B0">
        <w:rPr>
          <w:rFonts w:ascii="Times New Roman" w:hAnsi="Times New Roman"/>
          <w:b/>
        </w:rPr>
        <w:t>condicionado</w:t>
      </w:r>
      <w:r w:rsidR="00F666B2" w:rsidRPr="006368B0">
        <w:rPr>
          <w:rFonts w:ascii="Times New Roman" w:hAnsi="Times New Roman"/>
        </w:rPr>
        <w:t xml:space="preserve"> a:</w:t>
      </w:r>
    </w:p>
    <w:p w:rsidR="00F666B2" w:rsidRPr="006368B0" w:rsidRDefault="00F666B2" w:rsidP="00F666B2">
      <w:pPr>
        <w:pStyle w:val="Corpodetexto2"/>
        <w:ind w:left="709"/>
        <w:rPr>
          <w:rFonts w:ascii="Times New Roman" w:hAnsi="Times New Roman"/>
          <w:sz w:val="22"/>
          <w:szCs w:val="22"/>
        </w:rPr>
      </w:pPr>
    </w:p>
    <w:p w:rsidR="00F666B2" w:rsidRPr="006368B0" w:rsidRDefault="00F666B2" w:rsidP="00F666B2">
      <w:pPr>
        <w:pStyle w:val="Corpodetexto2"/>
        <w:ind w:left="709"/>
        <w:rPr>
          <w:rFonts w:ascii="Times New Roman" w:hAnsi="Times New Roman"/>
          <w:sz w:val="22"/>
          <w:szCs w:val="22"/>
        </w:rPr>
      </w:pPr>
      <w:r w:rsidRPr="006368B0">
        <w:rPr>
          <w:rFonts w:ascii="Times New Roman" w:hAnsi="Times New Roman"/>
          <w:sz w:val="22"/>
          <w:szCs w:val="22"/>
        </w:rPr>
        <w:lastRenderedPageBreak/>
        <w:t xml:space="preserve">a) que os concessionários estejam </w:t>
      </w:r>
      <w:r w:rsidRPr="006368B0">
        <w:rPr>
          <w:rFonts w:ascii="Times New Roman" w:hAnsi="Times New Roman"/>
          <w:b/>
          <w:bCs/>
          <w:sz w:val="22"/>
          <w:szCs w:val="22"/>
        </w:rPr>
        <w:t xml:space="preserve">plenamente adimplentes </w:t>
      </w:r>
      <w:r w:rsidRPr="006368B0">
        <w:rPr>
          <w:rFonts w:ascii="Times New Roman" w:hAnsi="Times New Roman"/>
          <w:sz w:val="22"/>
          <w:szCs w:val="22"/>
        </w:rPr>
        <w:t>com todas as obrigações dos contratos cuja Fase de Exploração será prorrogada, em especial o pagamento das Participações Governamentais; e</w:t>
      </w:r>
    </w:p>
    <w:p w:rsidR="00F666B2" w:rsidRPr="006368B0" w:rsidRDefault="00F666B2" w:rsidP="00F666B2">
      <w:pPr>
        <w:pStyle w:val="Corpodetexto2"/>
        <w:ind w:left="709"/>
        <w:rPr>
          <w:rFonts w:ascii="Times New Roman" w:hAnsi="Times New Roman"/>
          <w:sz w:val="22"/>
          <w:szCs w:val="22"/>
        </w:rPr>
      </w:pPr>
      <w:r w:rsidRPr="006368B0">
        <w:rPr>
          <w:rFonts w:ascii="Times New Roman" w:hAnsi="Times New Roman"/>
          <w:sz w:val="22"/>
          <w:szCs w:val="22"/>
        </w:rPr>
        <w:t> </w:t>
      </w:r>
    </w:p>
    <w:p w:rsidR="00F666B2" w:rsidRPr="006368B0" w:rsidRDefault="00F666B2" w:rsidP="00F666B2">
      <w:pPr>
        <w:pStyle w:val="Corpodetexto2"/>
        <w:ind w:left="709"/>
        <w:rPr>
          <w:rFonts w:ascii="Times New Roman" w:hAnsi="Times New Roman"/>
          <w:sz w:val="22"/>
          <w:szCs w:val="22"/>
        </w:rPr>
      </w:pPr>
      <w:r w:rsidRPr="006368B0">
        <w:rPr>
          <w:rFonts w:ascii="Times New Roman" w:hAnsi="Times New Roman"/>
          <w:sz w:val="22"/>
          <w:szCs w:val="22"/>
        </w:rPr>
        <w:t xml:space="preserve">b) que </w:t>
      </w:r>
      <w:proofErr w:type="gramStart"/>
      <w:r w:rsidRPr="006368B0">
        <w:rPr>
          <w:rFonts w:ascii="Times New Roman" w:hAnsi="Times New Roman"/>
          <w:sz w:val="22"/>
          <w:szCs w:val="22"/>
        </w:rPr>
        <w:t>seja(</w:t>
      </w:r>
      <w:proofErr w:type="gramEnd"/>
      <w:r w:rsidRPr="006368B0">
        <w:rPr>
          <w:rFonts w:ascii="Times New Roman" w:hAnsi="Times New Roman"/>
          <w:sz w:val="22"/>
          <w:szCs w:val="22"/>
        </w:rPr>
        <w:t xml:space="preserve">m) apresentada(s), até o fim do Período Exploratório em curso, </w:t>
      </w:r>
      <w:r w:rsidRPr="006368B0">
        <w:rPr>
          <w:rFonts w:ascii="Times New Roman" w:hAnsi="Times New Roman"/>
          <w:b/>
          <w:bCs/>
          <w:sz w:val="22"/>
          <w:szCs w:val="22"/>
        </w:rPr>
        <w:t xml:space="preserve">Garantia(s) Financeira(s) </w:t>
      </w:r>
      <w:r w:rsidRPr="006368B0">
        <w:rPr>
          <w:rFonts w:ascii="Times New Roman" w:hAnsi="Times New Roman"/>
          <w:sz w:val="22"/>
          <w:szCs w:val="22"/>
        </w:rPr>
        <w:t>para o Programa Exploratório Mínimo ainda não cumprido com prazo de validade 180</w:t>
      </w:r>
      <w:r w:rsidR="006368B0" w:rsidRPr="006368B0">
        <w:rPr>
          <w:rFonts w:ascii="Times New Roman" w:hAnsi="Times New Roman"/>
          <w:sz w:val="22"/>
          <w:szCs w:val="22"/>
        </w:rPr>
        <w:t xml:space="preserve"> dias</w:t>
      </w:r>
      <w:r w:rsidRPr="006368B0">
        <w:rPr>
          <w:rFonts w:ascii="Times New Roman" w:hAnsi="Times New Roman"/>
          <w:sz w:val="22"/>
          <w:szCs w:val="22"/>
        </w:rPr>
        <w:t xml:space="preserve"> superior ao novo prazo exploratório.</w:t>
      </w:r>
    </w:p>
    <w:p w:rsidR="00F666B2" w:rsidRPr="006368B0" w:rsidRDefault="00F666B2" w:rsidP="00F666B2">
      <w:pPr>
        <w:pStyle w:val="Corpodetexto2"/>
        <w:ind w:left="709"/>
        <w:rPr>
          <w:rFonts w:ascii="Times New Roman" w:hAnsi="Times New Roman"/>
          <w:sz w:val="22"/>
          <w:szCs w:val="22"/>
        </w:rPr>
      </w:pPr>
    </w:p>
    <w:p w:rsidR="00F666B2" w:rsidRPr="006368B0" w:rsidRDefault="006368B0" w:rsidP="006368B0">
      <w:pPr>
        <w:pStyle w:val="Corpodetexto2"/>
        <w:tabs>
          <w:tab w:val="clear" w:pos="1701"/>
        </w:tabs>
        <w:rPr>
          <w:rFonts w:ascii="Times New Roman" w:hAnsi="Times New Roman"/>
          <w:sz w:val="22"/>
          <w:szCs w:val="22"/>
        </w:rPr>
      </w:pPr>
      <w:r w:rsidRPr="006368B0">
        <w:rPr>
          <w:rFonts w:ascii="Times New Roman" w:hAnsi="Times New Roman"/>
          <w:sz w:val="22"/>
          <w:szCs w:val="22"/>
        </w:rPr>
        <w:t>Art. 2º</w:t>
      </w:r>
      <w:r w:rsidR="00F666B2" w:rsidRPr="006368B0">
        <w:rPr>
          <w:rFonts w:ascii="Times New Roman" w:hAnsi="Times New Roman"/>
          <w:sz w:val="22"/>
          <w:szCs w:val="22"/>
        </w:rPr>
        <w:t xml:space="preserve"> A concessão de tal </w:t>
      </w:r>
      <w:r w:rsidRPr="006368B0">
        <w:rPr>
          <w:rFonts w:ascii="Times New Roman" w:hAnsi="Times New Roman"/>
          <w:sz w:val="22"/>
          <w:szCs w:val="22"/>
        </w:rPr>
        <w:t>prorrogação</w:t>
      </w:r>
      <w:r w:rsidR="00F666B2" w:rsidRPr="006368B0">
        <w:rPr>
          <w:rFonts w:ascii="Times New Roman" w:hAnsi="Times New Roman"/>
          <w:sz w:val="22"/>
          <w:szCs w:val="22"/>
        </w:rPr>
        <w:t xml:space="preserve"> à Fase de Exploração não deve impedir ou prejudicar a </w:t>
      </w:r>
      <w:r w:rsidR="00F666B2" w:rsidRPr="006368B0">
        <w:rPr>
          <w:rFonts w:ascii="Times New Roman" w:hAnsi="Times New Roman"/>
          <w:b/>
          <w:sz w:val="22"/>
          <w:szCs w:val="22"/>
        </w:rPr>
        <w:t>Devolução de Prazo</w:t>
      </w:r>
      <w:r w:rsidR="00F666B2" w:rsidRPr="006368B0">
        <w:rPr>
          <w:rFonts w:ascii="Times New Roman" w:hAnsi="Times New Roman"/>
          <w:sz w:val="22"/>
          <w:szCs w:val="22"/>
        </w:rPr>
        <w:t xml:space="preserve">, já concedida </w:t>
      </w:r>
      <w:r w:rsidRPr="006368B0">
        <w:rPr>
          <w:rFonts w:ascii="Times New Roman" w:hAnsi="Times New Roman"/>
          <w:sz w:val="22"/>
          <w:szCs w:val="22"/>
        </w:rPr>
        <w:t xml:space="preserve">ou a conceder </w:t>
      </w:r>
      <w:r w:rsidR="00ED2EE7">
        <w:rPr>
          <w:rFonts w:ascii="Times New Roman" w:hAnsi="Times New Roman"/>
          <w:sz w:val="22"/>
          <w:szCs w:val="22"/>
        </w:rPr>
        <w:t>nas hipóteses</w:t>
      </w:r>
      <w:r w:rsidR="00F666B2" w:rsidRPr="006368B0">
        <w:rPr>
          <w:rFonts w:ascii="Times New Roman" w:hAnsi="Times New Roman"/>
          <w:sz w:val="22"/>
          <w:szCs w:val="22"/>
        </w:rPr>
        <w:t xml:space="preserve"> de </w:t>
      </w:r>
      <w:r w:rsidR="00ED2EE7">
        <w:rPr>
          <w:rFonts w:ascii="Times New Roman" w:hAnsi="Times New Roman"/>
          <w:sz w:val="22"/>
          <w:szCs w:val="22"/>
        </w:rPr>
        <w:t>caso fortuito ou força maior e causas similares, conforme Cláusula Trigésima dos Contratos de Concessão</w:t>
      </w:r>
      <w:r w:rsidR="00F666B2" w:rsidRPr="006368B0">
        <w:rPr>
          <w:rFonts w:ascii="Times New Roman" w:hAnsi="Times New Roman"/>
          <w:sz w:val="22"/>
          <w:szCs w:val="22"/>
        </w:rPr>
        <w:t>.</w:t>
      </w:r>
    </w:p>
    <w:p w:rsidR="00F666B2" w:rsidRPr="006368B0" w:rsidRDefault="00F666B2" w:rsidP="00F666B2">
      <w:pPr>
        <w:pStyle w:val="Corpodetexto2"/>
        <w:tabs>
          <w:tab w:val="clear" w:pos="1701"/>
        </w:tabs>
        <w:ind w:left="709"/>
        <w:rPr>
          <w:rFonts w:ascii="Times New Roman" w:hAnsi="Times New Roman"/>
          <w:sz w:val="22"/>
          <w:szCs w:val="22"/>
        </w:rPr>
      </w:pPr>
    </w:p>
    <w:p w:rsidR="00F666B2" w:rsidRPr="006368B0" w:rsidRDefault="006368B0" w:rsidP="006368B0">
      <w:pPr>
        <w:pStyle w:val="Corpodetexto2"/>
        <w:tabs>
          <w:tab w:val="clear" w:pos="1701"/>
        </w:tabs>
        <w:rPr>
          <w:rFonts w:ascii="Times New Roman" w:hAnsi="Times New Roman"/>
          <w:sz w:val="22"/>
          <w:szCs w:val="22"/>
        </w:rPr>
      </w:pPr>
      <w:r w:rsidRPr="006368B0">
        <w:rPr>
          <w:rFonts w:ascii="Times New Roman" w:hAnsi="Times New Roman"/>
          <w:sz w:val="22"/>
          <w:szCs w:val="22"/>
        </w:rPr>
        <w:t xml:space="preserve">Art. 3º </w:t>
      </w:r>
      <w:r w:rsidR="00F666B2" w:rsidRPr="006368B0">
        <w:rPr>
          <w:rFonts w:ascii="Times New Roman" w:hAnsi="Times New Roman"/>
          <w:sz w:val="22"/>
          <w:szCs w:val="22"/>
        </w:rPr>
        <w:t>Os Contratos de Concessão que</w:t>
      </w:r>
      <w:r w:rsidR="00811967">
        <w:rPr>
          <w:rFonts w:ascii="Times New Roman" w:hAnsi="Times New Roman"/>
          <w:sz w:val="22"/>
          <w:szCs w:val="22"/>
        </w:rPr>
        <w:t xml:space="preserve"> eventualmente</w:t>
      </w:r>
      <w:r w:rsidR="00F666B2" w:rsidRPr="006368B0">
        <w:rPr>
          <w:rFonts w:ascii="Times New Roman" w:hAnsi="Times New Roman"/>
          <w:sz w:val="22"/>
          <w:szCs w:val="22"/>
        </w:rPr>
        <w:t xml:space="preserve"> </w:t>
      </w:r>
      <w:r w:rsidR="00811967">
        <w:rPr>
          <w:rFonts w:ascii="Times New Roman" w:hAnsi="Times New Roman"/>
          <w:sz w:val="22"/>
          <w:szCs w:val="22"/>
        </w:rPr>
        <w:t xml:space="preserve">já </w:t>
      </w:r>
      <w:r w:rsidR="00F666B2" w:rsidRPr="006368B0">
        <w:rPr>
          <w:rFonts w:ascii="Times New Roman" w:hAnsi="Times New Roman"/>
          <w:sz w:val="22"/>
          <w:szCs w:val="22"/>
        </w:rPr>
        <w:t xml:space="preserve">tiveram a Fase de Exploração prorrogada </w:t>
      </w:r>
      <w:r w:rsidRPr="006368B0">
        <w:rPr>
          <w:rFonts w:ascii="Times New Roman" w:hAnsi="Times New Roman"/>
          <w:sz w:val="22"/>
          <w:szCs w:val="22"/>
        </w:rPr>
        <w:t>por</w:t>
      </w:r>
      <w:r w:rsidR="00F666B2" w:rsidRPr="006368B0">
        <w:rPr>
          <w:rFonts w:ascii="Times New Roman" w:hAnsi="Times New Roman"/>
          <w:sz w:val="22"/>
          <w:szCs w:val="22"/>
        </w:rPr>
        <w:t xml:space="preserve"> razões</w:t>
      </w:r>
      <w:r w:rsidRPr="006368B0">
        <w:rPr>
          <w:rFonts w:ascii="Times New Roman" w:hAnsi="Times New Roman"/>
          <w:sz w:val="22"/>
          <w:szCs w:val="22"/>
        </w:rPr>
        <w:t xml:space="preserve"> relacionadas</w:t>
      </w:r>
      <w:bookmarkStart w:id="0" w:name="_GoBack"/>
      <w:bookmarkEnd w:id="0"/>
      <w:r w:rsidRPr="006368B0">
        <w:rPr>
          <w:rFonts w:ascii="Times New Roman" w:hAnsi="Times New Roman"/>
          <w:sz w:val="22"/>
          <w:szCs w:val="22"/>
        </w:rPr>
        <w:t xml:space="preserve"> ao</w:t>
      </w:r>
      <w:r w:rsidR="00F666B2" w:rsidRPr="006368B0">
        <w:rPr>
          <w:rFonts w:ascii="Times New Roman" w:hAnsi="Times New Roman"/>
          <w:sz w:val="22"/>
          <w:szCs w:val="22"/>
        </w:rPr>
        <w:t xml:space="preserve"> </w:t>
      </w:r>
      <w:r w:rsidRPr="006368B0">
        <w:rPr>
          <w:rFonts w:ascii="Times New Roman" w:hAnsi="Times New Roman"/>
          <w:sz w:val="22"/>
          <w:szCs w:val="22"/>
        </w:rPr>
        <w:t>“desequilíbrio causado pela forte desvalorização do preço do petróleo”</w:t>
      </w:r>
      <w:r w:rsidR="00F666B2" w:rsidRPr="006368B0">
        <w:rPr>
          <w:rFonts w:ascii="Times New Roman" w:hAnsi="Times New Roman"/>
          <w:sz w:val="22"/>
          <w:szCs w:val="22"/>
        </w:rPr>
        <w:t>, não estão sujeitos à esta resolução.</w:t>
      </w:r>
    </w:p>
    <w:p w:rsidR="00F666B2" w:rsidRDefault="00F666B2" w:rsidP="00B00B94">
      <w:pPr>
        <w:rPr>
          <w:rFonts w:ascii="Times New Roman" w:hAnsi="Times New Roman" w:cs="Times New Roman"/>
        </w:rPr>
      </w:pPr>
    </w:p>
    <w:p w:rsidR="001F74C7" w:rsidRDefault="001F74C7" w:rsidP="00B00B94">
      <w:pPr>
        <w:rPr>
          <w:rFonts w:ascii="Times New Roman" w:hAnsi="Times New Roman" w:cs="Times New Roman"/>
        </w:rPr>
      </w:pPr>
    </w:p>
    <w:p w:rsidR="001F74C7" w:rsidRDefault="001F74C7" w:rsidP="00B00B94">
      <w:pPr>
        <w:rPr>
          <w:rFonts w:ascii="Times New Roman" w:hAnsi="Times New Roman" w:cs="Times New Roman"/>
        </w:rPr>
      </w:pPr>
    </w:p>
    <w:p w:rsidR="001F74C7" w:rsidRDefault="001F74C7" w:rsidP="00B00B94">
      <w:pPr>
        <w:rPr>
          <w:rFonts w:ascii="Times New Roman" w:hAnsi="Times New Roman" w:cs="Times New Roman"/>
        </w:rPr>
      </w:pPr>
    </w:p>
    <w:p w:rsidR="001F74C7" w:rsidRPr="00B00B94" w:rsidRDefault="001F74C7" w:rsidP="00E74B5D">
      <w:pPr>
        <w:jc w:val="center"/>
        <w:rPr>
          <w:rFonts w:ascii="Times New Roman" w:hAnsi="Times New Roman" w:cs="Times New Roman"/>
        </w:rPr>
      </w:pPr>
      <w:r w:rsidRPr="001F74C7">
        <w:rPr>
          <w:rFonts w:ascii="Times New Roman" w:hAnsi="Times New Roman" w:cs="Times New Roman"/>
        </w:rPr>
        <w:t>DÉCIO FABRICIO ODDONE DA COSTA</w:t>
      </w:r>
    </w:p>
    <w:sectPr w:rsidR="001F74C7" w:rsidRPr="00B00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94"/>
    <w:rsid w:val="001751B0"/>
    <w:rsid w:val="001F74C7"/>
    <w:rsid w:val="002278C0"/>
    <w:rsid w:val="003B27CB"/>
    <w:rsid w:val="00463D7C"/>
    <w:rsid w:val="00621D4F"/>
    <w:rsid w:val="006368B0"/>
    <w:rsid w:val="00811967"/>
    <w:rsid w:val="00B00B94"/>
    <w:rsid w:val="00B305C2"/>
    <w:rsid w:val="00C229E7"/>
    <w:rsid w:val="00D35D8F"/>
    <w:rsid w:val="00E74B5D"/>
    <w:rsid w:val="00ED2EE7"/>
    <w:rsid w:val="00F666B2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903D-D0A5-46DD-94E9-68645FC4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666B2"/>
    <w:pPr>
      <w:tabs>
        <w:tab w:val="left" w:pos="1701"/>
      </w:tabs>
      <w:ind w:right="-1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666B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BASTOS DA SILVA</dc:creator>
  <cp:keywords/>
  <dc:description/>
  <cp:lastModifiedBy>RAFAEL BASTOS DA SILVA</cp:lastModifiedBy>
  <cp:revision>10</cp:revision>
  <dcterms:created xsi:type="dcterms:W3CDTF">2017-03-07T17:58:00Z</dcterms:created>
  <dcterms:modified xsi:type="dcterms:W3CDTF">2017-03-07T20:56:00Z</dcterms:modified>
</cp:coreProperties>
</file>