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F1" w:rsidRPr="001171F8" w:rsidRDefault="00205DF1" w:rsidP="006B4A8C">
      <w:pPr>
        <w:pStyle w:val="CTO-TxtClau-N4"/>
        <w:numPr>
          <w:ilvl w:val="0"/>
          <w:numId w:val="0"/>
        </w:numPr>
        <w:ind w:left="2160"/>
      </w:pPr>
    </w:p>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205DF1" w:rsidRPr="001171F8" w:rsidRDefault="00205DF1" w:rsidP="00821D4E"/>
    <w:p w:rsidR="0064424E" w:rsidRPr="001171F8" w:rsidRDefault="0064424E" w:rsidP="0064424E">
      <w:pPr>
        <w:autoSpaceDE w:val="0"/>
        <w:autoSpaceDN w:val="0"/>
        <w:adjustRightInd w:val="0"/>
        <w:jc w:val="center"/>
        <w:rPr>
          <w:b/>
          <w:bCs/>
          <w:color w:val="000000"/>
          <w:sz w:val="48"/>
          <w:szCs w:val="48"/>
        </w:rPr>
      </w:pPr>
      <w:r w:rsidRPr="001171F8">
        <w:rPr>
          <w:b/>
          <w:bCs/>
          <w:color w:val="000000"/>
          <w:sz w:val="48"/>
          <w:szCs w:val="48"/>
        </w:rPr>
        <w:t xml:space="preserve">REGULAMENTO TÉCNICO DO SISTEMA DE GERENCIAMENTO DA INTEGRIDADE DE POÇOS </w:t>
      </w:r>
    </w:p>
    <w:p w:rsidR="0064424E" w:rsidRPr="001171F8" w:rsidRDefault="0064424E" w:rsidP="0064424E">
      <w:pPr>
        <w:autoSpaceDE w:val="0"/>
        <w:autoSpaceDN w:val="0"/>
        <w:adjustRightInd w:val="0"/>
        <w:jc w:val="center"/>
        <w:rPr>
          <w:b/>
          <w:bCs/>
          <w:color w:val="000000"/>
          <w:sz w:val="48"/>
          <w:szCs w:val="48"/>
        </w:rPr>
      </w:pPr>
      <w:r w:rsidRPr="001171F8">
        <w:rPr>
          <w:b/>
          <w:bCs/>
          <w:color w:val="000000"/>
          <w:sz w:val="48"/>
          <w:szCs w:val="48"/>
        </w:rPr>
        <w:t>(SGIP)</w:t>
      </w:r>
    </w:p>
    <w:p w:rsidR="00F03C00" w:rsidRPr="001171F8" w:rsidRDefault="0098718F" w:rsidP="0064424E">
      <w:pPr>
        <w:jc w:val="center"/>
      </w:pPr>
      <w:r w:rsidRPr="001171F8">
        <w:br w:type="page"/>
      </w:r>
      <w:r w:rsidR="00F03C00" w:rsidRPr="0064424E">
        <w:rPr>
          <w:sz w:val="32"/>
        </w:rPr>
        <w:lastRenderedPageBreak/>
        <w:t>SUMÁRIO</w:t>
      </w:r>
    </w:p>
    <w:p w:rsidR="00922B67" w:rsidRDefault="0070491F">
      <w:pPr>
        <w:pStyle w:val="Sumrio1"/>
        <w:tabs>
          <w:tab w:val="right" w:leader="dot" w:pos="8637"/>
        </w:tabs>
        <w:rPr>
          <w:rFonts w:asciiTheme="minorHAnsi" w:eastAsiaTheme="minorEastAsia" w:hAnsiTheme="minorHAnsi" w:cstheme="minorBidi"/>
          <w:b w:val="0"/>
          <w:bCs w:val="0"/>
          <w:noProof/>
          <w:sz w:val="22"/>
          <w:szCs w:val="22"/>
          <w:lang w:eastAsia="pt-BR"/>
        </w:rPr>
      </w:pPr>
      <w:r w:rsidRPr="0070491F">
        <w:rPr>
          <w:rFonts w:asciiTheme="minorHAnsi" w:hAnsiTheme="minorHAnsi"/>
          <w:b w:val="0"/>
          <w:bCs w:val="0"/>
          <w:sz w:val="20"/>
        </w:rPr>
        <w:fldChar w:fldCharType="begin"/>
      </w:r>
      <w:r w:rsidR="00922B67">
        <w:rPr>
          <w:rFonts w:asciiTheme="minorHAnsi" w:hAnsiTheme="minorHAnsi"/>
          <w:b w:val="0"/>
          <w:bCs w:val="0"/>
          <w:sz w:val="20"/>
        </w:rPr>
        <w:instrText xml:space="preserve"> TOC \o "1-3" \h \z \t "Título 41;4" </w:instrText>
      </w:r>
      <w:r w:rsidRPr="0070491F">
        <w:rPr>
          <w:rFonts w:asciiTheme="minorHAnsi" w:hAnsiTheme="minorHAnsi"/>
          <w:b w:val="0"/>
          <w:bCs w:val="0"/>
          <w:sz w:val="20"/>
        </w:rPr>
        <w:fldChar w:fldCharType="separate"/>
      </w:r>
      <w:hyperlink w:anchor="_Toc453059884" w:history="1">
        <w:r w:rsidR="00922B67" w:rsidRPr="00C20B2F">
          <w:rPr>
            <w:rStyle w:val="Hyperlink"/>
            <w:noProof/>
          </w:rPr>
          <w:t>CAPÍTULO 1 - DISPOSIÇÕES GERAIS</w:t>
        </w:r>
        <w:r w:rsidR="00922B67">
          <w:rPr>
            <w:noProof/>
            <w:webHidden/>
          </w:rPr>
          <w:tab/>
        </w:r>
        <w:r>
          <w:rPr>
            <w:noProof/>
            <w:webHidden/>
          </w:rPr>
          <w:fldChar w:fldCharType="begin"/>
        </w:r>
        <w:r w:rsidR="00922B67">
          <w:rPr>
            <w:noProof/>
            <w:webHidden/>
          </w:rPr>
          <w:instrText xml:space="preserve"> PAGEREF _Toc453059884 \h </w:instrText>
        </w:r>
        <w:r>
          <w:rPr>
            <w:noProof/>
            <w:webHidden/>
          </w:rPr>
        </w:r>
        <w:r>
          <w:rPr>
            <w:noProof/>
            <w:webHidden/>
          </w:rPr>
          <w:fldChar w:fldCharType="separate"/>
        </w:r>
        <w:r w:rsidR="004368C6">
          <w:rPr>
            <w:noProof/>
            <w:webHidden/>
          </w:rPr>
          <w:t>5</w:t>
        </w:r>
        <w:r>
          <w:rPr>
            <w:noProof/>
            <w:webHidden/>
          </w:rPr>
          <w:fldChar w:fldCharType="end"/>
        </w:r>
      </w:hyperlink>
    </w:p>
    <w:p w:rsidR="00922B67" w:rsidRDefault="0070491F">
      <w:pPr>
        <w:pStyle w:val="Sumrio3"/>
        <w:tabs>
          <w:tab w:val="left" w:pos="960"/>
          <w:tab w:val="right" w:leader="dot" w:pos="8637"/>
        </w:tabs>
        <w:rPr>
          <w:rFonts w:asciiTheme="minorHAnsi" w:eastAsiaTheme="minorEastAsia" w:hAnsiTheme="minorHAnsi" w:cstheme="minorBidi"/>
          <w:noProof/>
          <w:sz w:val="22"/>
          <w:szCs w:val="22"/>
          <w:lang w:eastAsia="pt-BR"/>
        </w:rPr>
      </w:pPr>
      <w:hyperlink w:anchor="_Toc453059885" w:history="1">
        <w:r w:rsidR="00922B67" w:rsidRPr="00C20B2F">
          <w:rPr>
            <w:rStyle w:val="Hyperlink"/>
            <w:noProof/>
          </w:rPr>
          <w:t>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_Toc453059885 \h </w:instrText>
        </w:r>
        <w:r>
          <w:rPr>
            <w:noProof/>
            <w:webHidden/>
          </w:rPr>
        </w:r>
        <w:r>
          <w:rPr>
            <w:noProof/>
            <w:webHidden/>
          </w:rPr>
          <w:fldChar w:fldCharType="separate"/>
        </w:r>
        <w:r w:rsidR="004368C6">
          <w:rPr>
            <w:noProof/>
            <w:webHidden/>
          </w:rPr>
          <w:t>5</w:t>
        </w:r>
        <w:r>
          <w:rPr>
            <w:noProof/>
            <w:webHidden/>
          </w:rPr>
          <w:fldChar w:fldCharType="end"/>
        </w:r>
      </w:hyperlink>
    </w:p>
    <w:p w:rsidR="00922B67" w:rsidRDefault="0070491F">
      <w:pPr>
        <w:pStyle w:val="Sumrio3"/>
        <w:tabs>
          <w:tab w:val="left" w:pos="960"/>
          <w:tab w:val="right" w:leader="dot" w:pos="8637"/>
        </w:tabs>
        <w:rPr>
          <w:rFonts w:asciiTheme="minorHAnsi" w:eastAsiaTheme="minorEastAsia" w:hAnsiTheme="minorHAnsi" w:cstheme="minorBidi"/>
          <w:noProof/>
          <w:sz w:val="22"/>
          <w:szCs w:val="22"/>
          <w:lang w:eastAsia="pt-BR"/>
        </w:rPr>
      </w:pPr>
      <w:hyperlink w:anchor="_Toc453059886" w:history="1">
        <w:r w:rsidR="00922B67" w:rsidRPr="00C20B2F">
          <w:rPr>
            <w:rStyle w:val="Hyperlink"/>
            <w:noProof/>
          </w:rPr>
          <w:t>2</w:t>
        </w:r>
        <w:r w:rsidR="00922B67">
          <w:rPr>
            <w:rFonts w:asciiTheme="minorHAnsi" w:eastAsiaTheme="minorEastAsia" w:hAnsiTheme="minorHAnsi" w:cstheme="minorBidi"/>
            <w:noProof/>
            <w:sz w:val="22"/>
            <w:szCs w:val="22"/>
            <w:lang w:eastAsia="pt-BR"/>
          </w:rPr>
          <w:tab/>
        </w:r>
        <w:r w:rsidR="00922B67" w:rsidRPr="00C20B2F">
          <w:rPr>
            <w:rStyle w:val="Hyperlink"/>
            <w:noProof/>
          </w:rPr>
          <w:t>DEFINIÇÕES</w:t>
        </w:r>
        <w:r w:rsidR="00922B67">
          <w:rPr>
            <w:noProof/>
            <w:webHidden/>
          </w:rPr>
          <w:tab/>
        </w:r>
        <w:r>
          <w:rPr>
            <w:noProof/>
            <w:webHidden/>
          </w:rPr>
          <w:fldChar w:fldCharType="begin"/>
        </w:r>
        <w:r w:rsidR="00922B67">
          <w:rPr>
            <w:noProof/>
            <w:webHidden/>
          </w:rPr>
          <w:instrText xml:space="preserve"> PAGEREF _Toc453059886 \h </w:instrText>
        </w:r>
        <w:r>
          <w:rPr>
            <w:noProof/>
            <w:webHidden/>
          </w:rPr>
        </w:r>
        <w:r>
          <w:rPr>
            <w:noProof/>
            <w:webHidden/>
          </w:rPr>
          <w:fldChar w:fldCharType="separate"/>
        </w:r>
        <w:r w:rsidR="004368C6">
          <w:rPr>
            <w:noProof/>
            <w:webHidden/>
          </w:rPr>
          <w:t>5</w:t>
        </w:r>
        <w:r>
          <w:rPr>
            <w:noProof/>
            <w:webHidden/>
          </w:rPr>
          <w:fldChar w:fldCharType="end"/>
        </w:r>
      </w:hyperlink>
    </w:p>
    <w:p w:rsidR="00922B67" w:rsidRDefault="0070491F">
      <w:pPr>
        <w:pStyle w:val="Sumrio3"/>
        <w:tabs>
          <w:tab w:val="left" w:pos="960"/>
          <w:tab w:val="right" w:leader="dot" w:pos="8637"/>
        </w:tabs>
        <w:rPr>
          <w:rFonts w:asciiTheme="minorHAnsi" w:eastAsiaTheme="minorEastAsia" w:hAnsiTheme="minorHAnsi" w:cstheme="minorBidi"/>
          <w:noProof/>
          <w:sz w:val="22"/>
          <w:szCs w:val="22"/>
          <w:lang w:eastAsia="pt-BR"/>
        </w:rPr>
      </w:pPr>
      <w:hyperlink w:anchor="_Toc453059887" w:history="1">
        <w:r w:rsidR="00922B67" w:rsidRPr="00C20B2F">
          <w:rPr>
            <w:rStyle w:val="Hyperlink"/>
            <w:noProof/>
          </w:rPr>
          <w:t>3</w:t>
        </w:r>
        <w:r w:rsidR="00922B67">
          <w:rPr>
            <w:rFonts w:asciiTheme="minorHAnsi" w:eastAsiaTheme="minorEastAsia" w:hAnsiTheme="minorHAnsi" w:cstheme="minorBidi"/>
            <w:noProof/>
            <w:sz w:val="22"/>
            <w:szCs w:val="22"/>
            <w:lang w:eastAsia="pt-BR"/>
          </w:rPr>
          <w:tab/>
        </w:r>
        <w:r w:rsidR="00922B67" w:rsidRPr="00C20B2F">
          <w:rPr>
            <w:rStyle w:val="Hyperlink"/>
            <w:noProof/>
          </w:rPr>
          <w:t>LISTA DE SIGLAS</w:t>
        </w:r>
        <w:r w:rsidR="00922B67">
          <w:rPr>
            <w:noProof/>
            <w:webHidden/>
          </w:rPr>
          <w:tab/>
        </w:r>
        <w:r>
          <w:rPr>
            <w:noProof/>
            <w:webHidden/>
          </w:rPr>
          <w:fldChar w:fldCharType="begin"/>
        </w:r>
        <w:r w:rsidR="00922B67">
          <w:rPr>
            <w:noProof/>
            <w:webHidden/>
          </w:rPr>
          <w:instrText xml:space="preserve"> PAGEREF _Toc453059887 \h </w:instrText>
        </w:r>
        <w:r>
          <w:rPr>
            <w:noProof/>
            <w:webHidden/>
          </w:rPr>
        </w:r>
        <w:r>
          <w:rPr>
            <w:noProof/>
            <w:webHidden/>
          </w:rPr>
          <w:fldChar w:fldCharType="separate"/>
        </w:r>
        <w:r w:rsidR="004368C6">
          <w:rPr>
            <w:noProof/>
            <w:webHidden/>
          </w:rPr>
          <w:t>8</w:t>
        </w:r>
        <w:r>
          <w:rPr>
            <w:noProof/>
            <w:webHidden/>
          </w:rPr>
          <w:fldChar w:fldCharType="end"/>
        </w:r>
      </w:hyperlink>
    </w:p>
    <w:p w:rsidR="00922B67" w:rsidRDefault="0070491F">
      <w:pPr>
        <w:pStyle w:val="Sumrio3"/>
        <w:tabs>
          <w:tab w:val="left" w:pos="960"/>
          <w:tab w:val="right" w:leader="dot" w:pos="8637"/>
        </w:tabs>
        <w:rPr>
          <w:rFonts w:asciiTheme="minorHAnsi" w:eastAsiaTheme="minorEastAsia" w:hAnsiTheme="minorHAnsi" w:cstheme="minorBidi"/>
          <w:noProof/>
          <w:sz w:val="22"/>
          <w:szCs w:val="22"/>
          <w:lang w:eastAsia="pt-BR"/>
        </w:rPr>
      </w:pPr>
      <w:hyperlink w:anchor="_Toc453059888" w:history="1">
        <w:r w:rsidR="00922B67" w:rsidRPr="00C20B2F">
          <w:rPr>
            <w:rStyle w:val="Hyperlink"/>
            <w:noProof/>
          </w:rPr>
          <w:t>4</w:t>
        </w:r>
        <w:r w:rsidR="00922B67">
          <w:rPr>
            <w:rFonts w:asciiTheme="minorHAnsi" w:eastAsiaTheme="minorEastAsia" w:hAnsiTheme="minorHAnsi" w:cstheme="minorBidi"/>
            <w:noProof/>
            <w:sz w:val="22"/>
            <w:szCs w:val="22"/>
            <w:lang w:eastAsia="pt-BR"/>
          </w:rPr>
          <w:tab/>
        </w:r>
        <w:r w:rsidR="00922B67" w:rsidRPr="00C20B2F">
          <w:rPr>
            <w:rStyle w:val="Hyperlink"/>
            <w:noProof/>
          </w:rPr>
          <w:t>ABRANGÊNCIA</w:t>
        </w:r>
        <w:r w:rsidR="00922B67">
          <w:rPr>
            <w:noProof/>
            <w:webHidden/>
          </w:rPr>
          <w:tab/>
        </w:r>
        <w:r>
          <w:rPr>
            <w:noProof/>
            <w:webHidden/>
          </w:rPr>
          <w:fldChar w:fldCharType="begin"/>
        </w:r>
        <w:r w:rsidR="00922B67">
          <w:rPr>
            <w:noProof/>
            <w:webHidden/>
          </w:rPr>
          <w:instrText xml:space="preserve"> PAGEREF _Toc453059888 \h </w:instrText>
        </w:r>
        <w:r>
          <w:rPr>
            <w:noProof/>
            <w:webHidden/>
          </w:rPr>
        </w:r>
        <w:r>
          <w:rPr>
            <w:noProof/>
            <w:webHidden/>
          </w:rPr>
          <w:fldChar w:fldCharType="separate"/>
        </w:r>
        <w:r w:rsidR="004368C6">
          <w:rPr>
            <w:noProof/>
            <w:webHidden/>
          </w:rPr>
          <w:t>9</w:t>
        </w:r>
        <w:r>
          <w:rPr>
            <w:noProof/>
            <w:webHidden/>
          </w:rPr>
          <w:fldChar w:fldCharType="end"/>
        </w:r>
      </w:hyperlink>
    </w:p>
    <w:p w:rsidR="00922B67" w:rsidRDefault="0070491F">
      <w:pPr>
        <w:pStyle w:val="Sumrio3"/>
        <w:tabs>
          <w:tab w:val="left" w:pos="960"/>
          <w:tab w:val="right" w:leader="dot" w:pos="8637"/>
        </w:tabs>
        <w:rPr>
          <w:rFonts w:asciiTheme="minorHAnsi" w:eastAsiaTheme="minorEastAsia" w:hAnsiTheme="minorHAnsi" w:cstheme="minorBidi"/>
          <w:noProof/>
          <w:sz w:val="22"/>
          <w:szCs w:val="22"/>
          <w:lang w:eastAsia="pt-BR"/>
        </w:rPr>
      </w:pPr>
      <w:hyperlink w:anchor="_Toc453059889" w:history="1">
        <w:r w:rsidR="00922B67" w:rsidRPr="00C20B2F">
          <w:rPr>
            <w:rStyle w:val="Hyperlink"/>
            <w:noProof/>
          </w:rPr>
          <w:t>5</w:t>
        </w:r>
        <w:r w:rsidR="00922B67">
          <w:rPr>
            <w:rFonts w:asciiTheme="minorHAnsi" w:eastAsiaTheme="minorEastAsia" w:hAnsiTheme="minorHAnsi" w:cstheme="minorBidi"/>
            <w:noProof/>
            <w:sz w:val="22"/>
            <w:szCs w:val="22"/>
            <w:lang w:eastAsia="pt-BR"/>
          </w:rPr>
          <w:tab/>
        </w:r>
        <w:r w:rsidR="00922B67" w:rsidRPr="00C20B2F">
          <w:rPr>
            <w:rStyle w:val="Hyperlink"/>
            <w:noProof/>
          </w:rPr>
          <w:t>EXCEÇÕES</w:t>
        </w:r>
        <w:r w:rsidR="00922B67">
          <w:rPr>
            <w:noProof/>
            <w:webHidden/>
          </w:rPr>
          <w:tab/>
        </w:r>
        <w:r>
          <w:rPr>
            <w:noProof/>
            <w:webHidden/>
          </w:rPr>
          <w:fldChar w:fldCharType="begin"/>
        </w:r>
        <w:r w:rsidR="00922B67">
          <w:rPr>
            <w:noProof/>
            <w:webHidden/>
          </w:rPr>
          <w:instrText xml:space="preserve"> PAGEREF _Toc453059889 \h </w:instrText>
        </w:r>
        <w:r>
          <w:rPr>
            <w:noProof/>
            <w:webHidden/>
          </w:rPr>
        </w:r>
        <w:r>
          <w:rPr>
            <w:noProof/>
            <w:webHidden/>
          </w:rPr>
          <w:fldChar w:fldCharType="separate"/>
        </w:r>
        <w:r w:rsidR="004368C6">
          <w:rPr>
            <w:noProof/>
            <w:webHidden/>
          </w:rPr>
          <w:t>9</w:t>
        </w:r>
        <w:r>
          <w:rPr>
            <w:noProof/>
            <w:webHidden/>
          </w:rPr>
          <w:fldChar w:fldCharType="end"/>
        </w:r>
      </w:hyperlink>
    </w:p>
    <w:p w:rsidR="00922B67" w:rsidRDefault="0070491F">
      <w:pPr>
        <w:pStyle w:val="Sumrio3"/>
        <w:tabs>
          <w:tab w:val="left" w:pos="960"/>
          <w:tab w:val="right" w:leader="dot" w:pos="8637"/>
        </w:tabs>
        <w:rPr>
          <w:rFonts w:asciiTheme="minorHAnsi" w:eastAsiaTheme="minorEastAsia" w:hAnsiTheme="minorHAnsi" w:cstheme="minorBidi"/>
          <w:noProof/>
          <w:sz w:val="22"/>
          <w:szCs w:val="22"/>
          <w:lang w:eastAsia="pt-BR"/>
        </w:rPr>
      </w:pPr>
      <w:hyperlink w:anchor="_Toc453059890" w:history="1">
        <w:r w:rsidR="00922B67" w:rsidRPr="00C20B2F">
          <w:rPr>
            <w:rStyle w:val="Hyperlink"/>
            <w:noProof/>
          </w:rPr>
          <w:t>6</w:t>
        </w:r>
        <w:r w:rsidR="00922B67">
          <w:rPr>
            <w:rFonts w:asciiTheme="minorHAnsi" w:eastAsiaTheme="minorEastAsia" w:hAnsiTheme="minorHAnsi" w:cstheme="minorBidi"/>
            <w:noProof/>
            <w:sz w:val="22"/>
            <w:szCs w:val="22"/>
            <w:lang w:eastAsia="pt-BR"/>
          </w:rPr>
          <w:tab/>
        </w:r>
        <w:r w:rsidR="00922B67" w:rsidRPr="00C20B2F">
          <w:rPr>
            <w:rStyle w:val="Hyperlink"/>
            <w:noProof/>
          </w:rPr>
          <w:t>EXCLUSÕES</w:t>
        </w:r>
        <w:r w:rsidR="00922B67">
          <w:rPr>
            <w:noProof/>
            <w:webHidden/>
          </w:rPr>
          <w:tab/>
        </w:r>
        <w:r>
          <w:rPr>
            <w:noProof/>
            <w:webHidden/>
          </w:rPr>
          <w:fldChar w:fldCharType="begin"/>
        </w:r>
        <w:r w:rsidR="00922B67">
          <w:rPr>
            <w:noProof/>
            <w:webHidden/>
          </w:rPr>
          <w:instrText xml:space="preserve"> PAGEREF _Toc453059890 \h </w:instrText>
        </w:r>
        <w:r>
          <w:rPr>
            <w:noProof/>
            <w:webHidden/>
          </w:rPr>
        </w:r>
        <w:r>
          <w:rPr>
            <w:noProof/>
            <w:webHidden/>
          </w:rPr>
          <w:fldChar w:fldCharType="separate"/>
        </w:r>
        <w:r w:rsidR="004368C6">
          <w:rPr>
            <w:noProof/>
            <w:webHidden/>
          </w:rPr>
          <w:t>9</w:t>
        </w:r>
        <w:r>
          <w:rPr>
            <w:noProof/>
            <w:webHidden/>
          </w:rPr>
          <w:fldChar w:fldCharType="end"/>
        </w:r>
      </w:hyperlink>
    </w:p>
    <w:p w:rsidR="00922B67" w:rsidRDefault="0070491F">
      <w:pPr>
        <w:pStyle w:val="Sumrio1"/>
        <w:tabs>
          <w:tab w:val="right" w:leader="dot" w:pos="8637"/>
        </w:tabs>
        <w:rPr>
          <w:rFonts w:asciiTheme="minorHAnsi" w:eastAsiaTheme="minorEastAsia" w:hAnsiTheme="minorHAnsi" w:cstheme="minorBidi"/>
          <w:b w:val="0"/>
          <w:bCs w:val="0"/>
          <w:noProof/>
          <w:sz w:val="22"/>
          <w:szCs w:val="22"/>
          <w:lang w:eastAsia="pt-BR"/>
        </w:rPr>
      </w:pPr>
      <w:hyperlink w:anchor="_Toc453059891" w:history="1">
        <w:r w:rsidR="00922B67" w:rsidRPr="00C20B2F">
          <w:rPr>
            <w:rStyle w:val="Hyperlink"/>
            <w:noProof/>
          </w:rPr>
          <w:t>CAPÍTULO 2 – PRÁTICAS DE GESTÃO</w:t>
        </w:r>
        <w:r w:rsidR="00922B67">
          <w:rPr>
            <w:noProof/>
            <w:webHidden/>
          </w:rPr>
          <w:tab/>
        </w:r>
        <w:r>
          <w:rPr>
            <w:noProof/>
            <w:webHidden/>
          </w:rPr>
          <w:fldChar w:fldCharType="begin"/>
        </w:r>
        <w:r w:rsidR="00922B67">
          <w:rPr>
            <w:noProof/>
            <w:webHidden/>
          </w:rPr>
          <w:instrText xml:space="preserve"> PAGEREF _Toc453059891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3"/>
        <w:tabs>
          <w:tab w:val="left" w:pos="3399"/>
          <w:tab w:val="right" w:leader="dot" w:pos="8637"/>
        </w:tabs>
        <w:rPr>
          <w:rFonts w:asciiTheme="minorHAnsi" w:eastAsiaTheme="minorEastAsia" w:hAnsiTheme="minorHAnsi" w:cstheme="minorBidi"/>
          <w:noProof/>
          <w:sz w:val="22"/>
          <w:szCs w:val="22"/>
          <w:lang w:eastAsia="pt-BR"/>
        </w:rPr>
      </w:pPr>
      <w:hyperlink w:anchor="_Toc453059892" w:history="1">
        <w:r w:rsidR="00922B67" w:rsidRPr="00C20B2F">
          <w:rPr>
            <w:rStyle w:val="Hyperlink"/>
            <w:noProof/>
          </w:rPr>
          <w:t>PRÁTICA DE GESTÃO Nº 1:</w:t>
        </w:r>
        <w:r w:rsidR="00922B67">
          <w:rPr>
            <w:rFonts w:asciiTheme="minorHAnsi" w:eastAsiaTheme="minorEastAsia" w:hAnsiTheme="minorHAnsi" w:cstheme="minorBidi"/>
            <w:noProof/>
            <w:sz w:val="22"/>
            <w:szCs w:val="22"/>
            <w:lang w:eastAsia="pt-BR"/>
          </w:rPr>
          <w:tab/>
        </w:r>
        <w:r w:rsidR="00922B67" w:rsidRPr="00C20B2F">
          <w:rPr>
            <w:rStyle w:val="Hyperlink"/>
            <w:noProof/>
          </w:rPr>
          <w:t>CULTURA DE SEGURANÇA, COMPROMISSO E RESPONSABILIDADE GERENCIAL</w:t>
        </w:r>
        <w:r w:rsidR="00922B67">
          <w:rPr>
            <w:noProof/>
            <w:webHidden/>
          </w:rPr>
          <w:tab/>
        </w:r>
        <w:r>
          <w:rPr>
            <w:noProof/>
            <w:webHidden/>
          </w:rPr>
          <w:fldChar w:fldCharType="begin"/>
        </w:r>
        <w:r w:rsidR="00922B67">
          <w:rPr>
            <w:noProof/>
            <w:webHidden/>
          </w:rPr>
          <w:instrText xml:space="preserve"> PAGEREF _Toc453059892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893" w:history="1">
        <w:r w:rsidR="00922B67" w:rsidRPr="00C20B2F">
          <w:rPr>
            <w:rStyle w:val="Hyperlink"/>
            <w:noProof/>
          </w:rPr>
          <w:t>1.1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_Toc453059893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894" w:history="1">
        <w:r w:rsidR="00922B67" w:rsidRPr="00C20B2F">
          <w:rPr>
            <w:rStyle w:val="Hyperlink"/>
            <w:noProof/>
          </w:rPr>
          <w:t>1.2</w:t>
        </w:r>
        <w:r w:rsidR="00922B67">
          <w:rPr>
            <w:rFonts w:asciiTheme="minorHAnsi" w:eastAsiaTheme="minorEastAsia" w:hAnsiTheme="minorHAnsi" w:cstheme="minorBidi"/>
            <w:noProof/>
            <w:sz w:val="22"/>
            <w:szCs w:val="22"/>
            <w:lang w:eastAsia="pt-BR"/>
          </w:rPr>
          <w:tab/>
        </w:r>
        <w:r w:rsidR="00922B67" w:rsidRPr="00C20B2F">
          <w:rPr>
            <w:rStyle w:val="Hyperlink"/>
            <w:noProof/>
          </w:rPr>
          <w:t>Valores e Política de Segurança</w:t>
        </w:r>
        <w:r w:rsidR="00922B67">
          <w:rPr>
            <w:noProof/>
            <w:webHidden/>
          </w:rPr>
          <w:tab/>
        </w:r>
        <w:r>
          <w:rPr>
            <w:noProof/>
            <w:webHidden/>
          </w:rPr>
          <w:fldChar w:fldCharType="begin"/>
        </w:r>
        <w:r w:rsidR="00922B67">
          <w:rPr>
            <w:noProof/>
            <w:webHidden/>
          </w:rPr>
          <w:instrText xml:space="preserve"> PAGEREF _Toc453059894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895" w:history="1">
        <w:r w:rsidR="00922B67" w:rsidRPr="00C20B2F">
          <w:rPr>
            <w:rStyle w:val="Hyperlink"/>
            <w:noProof/>
          </w:rPr>
          <w:t>1.3</w:t>
        </w:r>
        <w:r w:rsidR="00922B67">
          <w:rPr>
            <w:rFonts w:asciiTheme="minorHAnsi" w:eastAsiaTheme="minorEastAsia" w:hAnsiTheme="minorHAnsi" w:cstheme="minorBidi"/>
            <w:noProof/>
            <w:sz w:val="22"/>
            <w:szCs w:val="22"/>
            <w:lang w:eastAsia="pt-BR"/>
          </w:rPr>
          <w:tab/>
        </w:r>
        <w:r w:rsidR="00922B67" w:rsidRPr="00C20B2F">
          <w:rPr>
            <w:rStyle w:val="Hyperlink"/>
            <w:noProof/>
          </w:rPr>
          <w:t>Estrutura Organizacional e Responsabilidade Gerencial</w:t>
        </w:r>
        <w:r w:rsidR="00922B67">
          <w:rPr>
            <w:noProof/>
            <w:webHidden/>
          </w:rPr>
          <w:tab/>
        </w:r>
        <w:r>
          <w:rPr>
            <w:noProof/>
            <w:webHidden/>
          </w:rPr>
          <w:fldChar w:fldCharType="begin"/>
        </w:r>
        <w:r w:rsidR="00922B67">
          <w:rPr>
            <w:noProof/>
            <w:webHidden/>
          </w:rPr>
          <w:instrText xml:space="preserve"> PAGEREF _Toc453059895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896" w:history="1">
        <w:r w:rsidR="00922B67" w:rsidRPr="00C20B2F">
          <w:rPr>
            <w:rStyle w:val="Hyperlink"/>
            <w:noProof/>
          </w:rPr>
          <w:t>1.4</w:t>
        </w:r>
        <w:r w:rsidR="00922B67">
          <w:rPr>
            <w:rFonts w:asciiTheme="minorHAnsi" w:eastAsiaTheme="minorEastAsia" w:hAnsiTheme="minorHAnsi" w:cstheme="minorBidi"/>
            <w:noProof/>
            <w:sz w:val="22"/>
            <w:szCs w:val="22"/>
            <w:lang w:eastAsia="pt-BR"/>
          </w:rPr>
          <w:tab/>
        </w:r>
        <w:r w:rsidR="00922B67" w:rsidRPr="00C20B2F">
          <w:rPr>
            <w:rStyle w:val="Hyperlink"/>
            <w:noProof/>
          </w:rPr>
          <w:t>Comunicação</w:t>
        </w:r>
        <w:r w:rsidR="00922B67">
          <w:rPr>
            <w:noProof/>
            <w:webHidden/>
          </w:rPr>
          <w:tab/>
        </w:r>
        <w:r>
          <w:rPr>
            <w:noProof/>
            <w:webHidden/>
          </w:rPr>
          <w:fldChar w:fldCharType="begin"/>
        </w:r>
        <w:r w:rsidR="00922B67">
          <w:rPr>
            <w:noProof/>
            <w:webHidden/>
          </w:rPr>
          <w:instrText xml:space="preserve"> PAGEREF _Toc453059896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897" w:history="1">
        <w:r w:rsidR="00922B67" w:rsidRPr="00C20B2F">
          <w:rPr>
            <w:rStyle w:val="Hyperlink"/>
            <w:noProof/>
          </w:rPr>
          <w:t>1.5</w:t>
        </w:r>
        <w:r w:rsidR="00922B67">
          <w:rPr>
            <w:rFonts w:asciiTheme="minorHAnsi" w:eastAsiaTheme="minorEastAsia" w:hAnsiTheme="minorHAnsi" w:cstheme="minorBidi"/>
            <w:noProof/>
            <w:sz w:val="22"/>
            <w:szCs w:val="22"/>
            <w:lang w:eastAsia="pt-BR"/>
          </w:rPr>
          <w:tab/>
        </w:r>
        <w:r w:rsidR="00922B67" w:rsidRPr="00C20B2F">
          <w:rPr>
            <w:rStyle w:val="Hyperlink"/>
            <w:noProof/>
          </w:rPr>
          <w:t>Disponibilização e Planejamento de Recursos</w:t>
        </w:r>
        <w:r w:rsidR="00922B67">
          <w:rPr>
            <w:noProof/>
            <w:webHidden/>
          </w:rPr>
          <w:tab/>
        </w:r>
        <w:r>
          <w:rPr>
            <w:noProof/>
            <w:webHidden/>
          </w:rPr>
          <w:fldChar w:fldCharType="begin"/>
        </w:r>
        <w:r w:rsidR="00922B67">
          <w:rPr>
            <w:noProof/>
            <w:webHidden/>
          </w:rPr>
          <w:instrText xml:space="preserve"> PAGEREF _Toc453059897 \h </w:instrText>
        </w:r>
        <w:r>
          <w:rPr>
            <w:noProof/>
            <w:webHidden/>
          </w:rPr>
        </w:r>
        <w:r>
          <w:rPr>
            <w:noProof/>
            <w:webHidden/>
          </w:rPr>
          <w:fldChar w:fldCharType="separate"/>
        </w:r>
        <w:r w:rsidR="004368C6">
          <w:rPr>
            <w:noProof/>
            <w:webHidden/>
          </w:rPr>
          <w:t>10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898" w:history="1">
        <w:r w:rsidR="00922B67" w:rsidRPr="00C20B2F">
          <w:rPr>
            <w:rStyle w:val="Hyperlink"/>
            <w:noProof/>
          </w:rPr>
          <w:t>1.6</w:t>
        </w:r>
        <w:r w:rsidR="00922B67">
          <w:rPr>
            <w:rFonts w:asciiTheme="minorHAnsi" w:eastAsiaTheme="minorEastAsia" w:hAnsiTheme="minorHAnsi" w:cstheme="minorBidi"/>
            <w:noProof/>
            <w:sz w:val="22"/>
            <w:szCs w:val="22"/>
            <w:lang w:eastAsia="pt-BR"/>
          </w:rPr>
          <w:tab/>
        </w:r>
        <w:r w:rsidR="00922B67" w:rsidRPr="00C20B2F">
          <w:rPr>
            <w:rStyle w:val="Hyperlink"/>
            <w:noProof/>
          </w:rPr>
          <w:t>Conformidade Legal</w:t>
        </w:r>
        <w:r w:rsidR="00922B67">
          <w:rPr>
            <w:noProof/>
            <w:webHidden/>
          </w:rPr>
          <w:tab/>
        </w:r>
        <w:r>
          <w:rPr>
            <w:noProof/>
            <w:webHidden/>
          </w:rPr>
          <w:fldChar w:fldCharType="begin"/>
        </w:r>
        <w:r w:rsidR="00922B67">
          <w:rPr>
            <w:noProof/>
            <w:webHidden/>
          </w:rPr>
          <w:instrText xml:space="preserve"> PAGEREF _Toc453059898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3"/>
        <w:tabs>
          <w:tab w:val="left" w:pos="3188"/>
          <w:tab w:val="right" w:leader="dot" w:pos="8637"/>
        </w:tabs>
        <w:rPr>
          <w:rFonts w:asciiTheme="minorHAnsi" w:eastAsiaTheme="minorEastAsia" w:hAnsiTheme="minorHAnsi" w:cstheme="minorBidi"/>
          <w:noProof/>
          <w:sz w:val="22"/>
          <w:szCs w:val="22"/>
          <w:lang w:eastAsia="pt-BR"/>
        </w:rPr>
      </w:pPr>
      <w:hyperlink w:anchor="_Toc453059899" w:history="1">
        <w:r w:rsidR="00922B67" w:rsidRPr="00C20B2F">
          <w:rPr>
            <w:rStyle w:val="Hyperlink"/>
            <w:noProof/>
          </w:rPr>
          <w:t>PRÁTICA DE GESTÃO Nº 2:</w:t>
        </w:r>
        <w:r w:rsidR="00922B67">
          <w:rPr>
            <w:rFonts w:asciiTheme="minorHAnsi" w:eastAsiaTheme="minorEastAsia" w:hAnsiTheme="minorHAnsi" w:cstheme="minorBidi"/>
            <w:noProof/>
            <w:sz w:val="22"/>
            <w:szCs w:val="22"/>
            <w:lang w:eastAsia="pt-BR"/>
          </w:rPr>
          <w:tab/>
        </w:r>
        <w:r w:rsidR="00922B67" w:rsidRPr="00C20B2F">
          <w:rPr>
            <w:rStyle w:val="Hyperlink"/>
            <w:noProof/>
          </w:rPr>
          <w:t>ENVOLVIMENTO DA FORÇA DE TRABALHO</w:t>
        </w:r>
        <w:r w:rsidR="00922B67">
          <w:rPr>
            <w:noProof/>
            <w:webHidden/>
          </w:rPr>
          <w:tab/>
        </w:r>
        <w:r>
          <w:rPr>
            <w:noProof/>
            <w:webHidden/>
          </w:rPr>
          <w:fldChar w:fldCharType="begin"/>
        </w:r>
        <w:r w:rsidR="00922B67">
          <w:rPr>
            <w:noProof/>
            <w:webHidden/>
          </w:rPr>
          <w:instrText xml:space="preserve"> PAGEREF _Toc453059899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0" w:history="1">
        <w:r w:rsidR="00922B67" w:rsidRPr="00C20B2F">
          <w:rPr>
            <w:rStyle w:val="Hyperlink"/>
            <w:noProof/>
          </w:rPr>
          <w:t>2.1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_Toc453059900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1" w:history="1">
        <w:r w:rsidR="00922B67" w:rsidRPr="00C20B2F">
          <w:rPr>
            <w:rStyle w:val="Hyperlink"/>
            <w:noProof/>
          </w:rPr>
          <w:t>2.2</w:t>
        </w:r>
        <w:r w:rsidR="00922B67">
          <w:rPr>
            <w:rFonts w:asciiTheme="minorHAnsi" w:eastAsiaTheme="minorEastAsia" w:hAnsiTheme="minorHAnsi" w:cstheme="minorBidi"/>
            <w:noProof/>
            <w:sz w:val="22"/>
            <w:szCs w:val="22"/>
            <w:lang w:eastAsia="pt-BR"/>
          </w:rPr>
          <w:tab/>
        </w:r>
        <w:r w:rsidR="00922B67" w:rsidRPr="00C20B2F">
          <w:rPr>
            <w:rStyle w:val="Hyperlink"/>
            <w:noProof/>
          </w:rPr>
          <w:t>Participação da Força de Trabalho</w:t>
        </w:r>
        <w:r w:rsidR="00922B67">
          <w:rPr>
            <w:noProof/>
            <w:webHidden/>
          </w:rPr>
          <w:tab/>
        </w:r>
        <w:r>
          <w:rPr>
            <w:noProof/>
            <w:webHidden/>
          </w:rPr>
          <w:fldChar w:fldCharType="begin"/>
        </w:r>
        <w:r w:rsidR="00922B67">
          <w:rPr>
            <w:noProof/>
            <w:webHidden/>
          </w:rPr>
          <w:instrText xml:space="preserve"> PAGEREF _Toc453059901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3"/>
        <w:tabs>
          <w:tab w:val="left" w:pos="3188"/>
          <w:tab w:val="right" w:leader="dot" w:pos="8637"/>
        </w:tabs>
        <w:rPr>
          <w:rFonts w:asciiTheme="minorHAnsi" w:eastAsiaTheme="minorEastAsia" w:hAnsiTheme="minorHAnsi" w:cstheme="minorBidi"/>
          <w:noProof/>
          <w:sz w:val="22"/>
          <w:szCs w:val="22"/>
          <w:lang w:eastAsia="pt-BR"/>
        </w:rPr>
      </w:pPr>
      <w:hyperlink w:anchor="_Toc453059902" w:history="1">
        <w:r w:rsidR="00922B67" w:rsidRPr="00C20B2F">
          <w:rPr>
            <w:rStyle w:val="Hyperlink"/>
            <w:noProof/>
          </w:rPr>
          <w:t>PRÁTICA DE GESTÃO Nº 3:</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DE COMPETÊNCIAS</w:t>
        </w:r>
        <w:r w:rsidR="00922B67">
          <w:rPr>
            <w:noProof/>
            <w:webHidden/>
          </w:rPr>
          <w:tab/>
        </w:r>
        <w:r>
          <w:rPr>
            <w:noProof/>
            <w:webHidden/>
          </w:rPr>
          <w:fldChar w:fldCharType="begin"/>
        </w:r>
        <w:r w:rsidR="00922B67">
          <w:rPr>
            <w:noProof/>
            <w:webHidden/>
          </w:rPr>
          <w:instrText xml:space="preserve"> PAGEREF _Toc453059902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3" w:history="1">
        <w:r w:rsidR="00922B67" w:rsidRPr="00C20B2F">
          <w:rPr>
            <w:rStyle w:val="Hyperlink"/>
            <w:noProof/>
          </w:rPr>
          <w:t>3.1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_Toc453059903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4" w:history="1">
        <w:r w:rsidR="00922B67" w:rsidRPr="00C20B2F">
          <w:rPr>
            <w:rStyle w:val="Hyperlink"/>
            <w:noProof/>
          </w:rPr>
          <w:t>3.2</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de Competências</w:t>
        </w:r>
        <w:r w:rsidR="00922B67">
          <w:rPr>
            <w:noProof/>
            <w:webHidden/>
          </w:rPr>
          <w:tab/>
        </w:r>
        <w:r>
          <w:rPr>
            <w:noProof/>
            <w:webHidden/>
          </w:rPr>
          <w:fldChar w:fldCharType="begin"/>
        </w:r>
        <w:r w:rsidR="00922B67">
          <w:rPr>
            <w:noProof/>
            <w:webHidden/>
          </w:rPr>
          <w:instrText xml:space="preserve"> PAGEREF _Toc453059904 \h </w:instrText>
        </w:r>
        <w:r>
          <w:rPr>
            <w:noProof/>
            <w:webHidden/>
          </w:rPr>
        </w:r>
        <w:r>
          <w:rPr>
            <w:noProof/>
            <w:webHidden/>
          </w:rPr>
          <w:fldChar w:fldCharType="separate"/>
        </w:r>
        <w:r w:rsidR="004368C6">
          <w:rPr>
            <w:noProof/>
            <w:webHidden/>
          </w:rPr>
          <w:t>11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5" w:history="1">
        <w:r w:rsidR="00922B67" w:rsidRPr="00C20B2F">
          <w:rPr>
            <w:rStyle w:val="Hyperlink"/>
            <w:noProof/>
          </w:rPr>
          <w:t>3.3</w:t>
        </w:r>
        <w:r w:rsidR="00922B67">
          <w:rPr>
            <w:rFonts w:asciiTheme="minorHAnsi" w:eastAsiaTheme="minorEastAsia" w:hAnsiTheme="minorHAnsi" w:cstheme="minorBidi"/>
            <w:noProof/>
            <w:sz w:val="22"/>
            <w:szCs w:val="22"/>
            <w:lang w:eastAsia="pt-BR"/>
          </w:rPr>
          <w:tab/>
        </w:r>
        <w:r w:rsidR="00922B67" w:rsidRPr="00C20B2F">
          <w:rPr>
            <w:rStyle w:val="Hyperlink"/>
            <w:noProof/>
          </w:rPr>
          <w:t>Registro e Verificação dos Treinamentos</w:t>
        </w:r>
        <w:r w:rsidR="00922B67">
          <w:rPr>
            <w:noProof/>
            <w:webHidden/>
          </w:rPr>
          <w:tab/>
        </w:r>
        <w:r>
          <w:rPr>
            <w:noProof/>
            <w:webHidden/>
          </w:rPr>
          <w:fldChar w:fldCharType="begin"/>
        </w:r>
        <w:r w:rsidR="00922B67">
          <w:rPr>
            <w:noProof/>
            <w:webHidden/>
          </w:rPr>
          <w:instrText xml:space="preserve"> PAGEREF _Toc453059905 \h </w:instrText>
        </w:r>
        <w:r>
          <w:rPr>
            <w:noProof/>
            <w:webHidden/>
          </w:rPr>
        </w:r>
        <w:r>
          <w:rPr>
            <w:noProof/>
            <w:webHidden/>
          </w:rPr>
          <w:fldChar w:fldCharType="separate"/>
        </w:r>
        <w:r w:rsidR="004368C6">
          <w:rPr>
            <w:noProof/>
            <w:webHidden/>
          </w:rPr>
          <w:t>12</w:t>
        </w:r>
        <w:r>
          <w:rPr>
            <w:noProof/>
            <w:webHidden/>
          </w:rPr>
          <w:fldChar w:fldCharType="end"/>
        </w:r>
      </w:hyperlink>
    </w:p>
    <w:p w:rsidR="00922B67" w:rsidRDefault="0070491F">
      <w:pPr>
        <w:pStyle w:val="Sumrio3"/>
        <w:tabs>
          <w:tab w:val="left" w:pos="3188"/>
          <w:tab w:val="right" w:leader="dot" w:pos="8637"/>
        </w:tabs>
        <w:rPr>
          <w:rFonts w:asciiTheme="minorHAnsi" w:eastAsiaTheme="minorEastAsia" w:hAnsiTheme="minorHAnsi" w:cstheme="minorBidi"/>
          <w:noProof/>
          <w:sz w:val="22"/>
          <w:szCs w:val="22"/>
          <w:lang w:eastAsia="pt-BR"/>
        </w:rPr>
      </w:pPr>
      <w:hyperlink w:anchor="_Toc453059906" w:history="1">
        <w:r w:rsidR="00922B67" w:rsidRPr="00C20B2F">
          <w:rPr>
            <w:rStyle w:val="Hyperlink"/>
            <w:noProof/>
          </w:rPr>
          <w:t>PRÁTICA DE GESTÃO Nº 4:</w:t>
        </w:r>
        <w:r w:rsidR="00922B67">
          <w:rPr>
            <w:rFonts w:asciiTheme="minorHAnsi" w:eastAsiaTheme="minorEastAsia" w:hAnsiTheme="minorHAnsi" w:cstheme="minorBidi"/>
            <w:noProof/>
            <w:sz w:val="22"/>
            <w:szCs w:val="22"/>
            <w:lang w:eastAsia="pt-BR"/>
          </w:rPr>
          <w:tab/>
        </w:r>
        <w:r w:rsidR="00922B67" w:rsidRPr="00C20B2F">
          <w:rPr>
            <w:rStyle w:val="Hyperlink"/>
            <w:noProof/>
          </w:rPr>
          <w:t>FATORES HUMANOS</w:t>
        </w:r>
        <w:r w:rsidR="00922B67">
          <w:rPr>
            <w:noProof/>
            <w:webHidden/>
          </w:rPr>
          <w:tab/>
        </w:r>
        <w:r>
          <w:rPr>
            <w:noProof/>
            <w:webHidden/>
          </w:rPr>
          <w:fldChar w:fldCharType="begin"/>
        </w:r>
        <w:r w:rsidR="00922B67">
          <w:rPr>
            <w:noProof/>
            <w:webHidden/>
          </w:rPr>
          <w:instrText xml:space="preserve"> PAGEREF _Toc453059906 \h </w:instrText>
        </w:r>
        <w:r>
          <w:rPr>
            <w:noProof/>
            <w:webHidden/>
          </w:rPr>
        </w:r>
        <w:r>
          <w:rPr>
            <w:noProof/>
            <w:webHidden/>
          </w:rPr>
          <w:fldChar w:fldCharType="separate"/>
        </w:r>
        <w:r w:rsidR="004368C6">
          <w:rPr>
            <w:noProof/>
            <w:webHidden/>
          </w:rPr>
          <w:t>12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7" w:history="1">
        <w:r w:rsidR="00922B67" w:rsidRPr="00C20B2F">
          <w:rPr>
            <w:rStyle w:val="Hyperlink"/>
            <w:noProof/>
          </w:rPr>
          <w:t>4.1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_Toc453059907 \h </w:instrText>
        </w:r>
        <w:r>
          <w:rPr>
            <w:noProof/>
            <w:webHidden/>
          </w:rPr>
        </w:r>
        <w:r>
          <w:rPr>
            <w:noProof/>
            <w:webHidden/>
          </w:rPr>
          <w:fldChar w:fldCharType="separate"/>
        </w:r>
        <w:r w:rsidR="004368C6">
          <w:rPr>
            <w:noProof/>
            <w:webHidden/>
          </w:rPr>
          <w:t>12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08" w:history="1">
        <w:r w:rsidR="00922B67" w:rsidRPr="00C20B2F">
          <w:rPr>
            <w:rStyle w:val="Hyperlink"/>
            <w:noProof/>
          </w:rPr>
          <w:t>4.2</w:t>
        </w:r>
        <w:r w:rsidR="00922B67">
          <w:rPr>
            <w:rFonts w:asciiTheme="minorHAnsi" w:eastAsiaTheme="minorEastAsia" w:hAnsiTheme="minorHAnsi" w:cstheme="minorBidi"/>
            <w:noProof/>
            <w:sz w:val="22"/>
            <w:szCs w:val="22"/>
            <w:lang w:eastAsia="pt-BR"/>
          </w:rPr>
          <w:tab/>
        </w:r>
        <w:r w:rsidR="00922B67" w:rsidRPr="00C20B2F">
          <w:rPr>
            <w:rStyle w:val="Hyperlink"/>
            <w:noProof/>
          </w:rPr>
          <w:t>Fatores Humanos</w:t>
        </w:r>
        <w:r w:rsidR="00922B67">
          <w:rPr>
            <w:noProof/>
            <w:webHidden/>
          </w:rPr>
          <w:tab/>
        </w:r>
        <w:r>
          <w:rPr>
            <w:noProof/>
            <w:webHidden/>
          </w:rPr>
          <w:fldChar w:fldCharType="begin"/>
        </w:r>
        <w:r w:rsidR="00922B67">
          <w:rPr>
            <w:noProof/>
            <w:webHidden/>
          </w:rPr>
          <w:instrText xml:space="preserve"> PAGEREF _Toc453059908 \h </w:instrText>
        </w:r>
        <w:r>
          <w:rPr>
            <w:noProof/>
            <w:webHidden/>
          </w:rPr>
        </w:r>
        <w:r>
          <w:rPr>
            <w:noProof/>
            <w:webHidden/>
          </w:rPr>
          <w:fldChar w:fldCharType="separate"/>
        </w:r>
        <w:r w:rsidR="004368C6">
          <w:rPr>
            <w:noProof/>
            <w:webHidden/>
          </w:rPr>
          <w:t>12</w:t>
        </w:r>
        <w:r>
          <w:rPr>
            <w:noProof/>
            <w:webHidden/>
          </w:rPr>
          <w:fldChar w:fldCharType="end"/>
        </w:r>
      </w:hyperlink>
    </w:p>
    <w:p w:rsidR="00922B67" w:rsidRDefault="0070491F">
      <w:pPr>
        <w:pStyle w:val="Sumrio3"/>
        <w:tabs>
          <w:tab w:val="left" w:pos="3359"/>
          <w:tab w:val="right" w:leader="dot" w:pos="8637"/>
        </w:tabs>
        <w:rPr>
          <w:rFonts w:asciiTheme="minorHAnsi" w:eastAsiaTheme="minorEastAsia" w:hAnsiTheme="minorHAnsi" w:cstheme="minorBidi"/>
          <w:noProof/>
          <w:sz w:val="22"/>
          <w:szCs w:val="22"/>
          <w:lang w:eastAsia="pt-BR"/>
        </w:rPr>
      </w:pPr>
      <w:hyperlink w:anchor="_Toc453059909" w:history="1">
        <w:r w:rsidR="00922B67" w:rsidRPr="00C20B2F">
          <w:rPr>
            <w:rStyle w:val="Hyperlink"/>
            <w:noProof/>
          </w:rPr>
          <w:t>PRÁTICA DE GESTÃO Nº 5:</w:t>
        </w:r>
        <w:r w:rsidR="00922B67">
          <w:rPr>
            <w:rFonts w:asciiTheme="minorHAnsi" w:eastAsiaTheme="minorEastAsia" w:hAnsiTheme="minorHAnsi" w:cstheme="minorBidi"/>
            <w:noProof/>
            <w:sz w:val="22"/>
            <w:szCs w:val="22"/>
            <w:lang w:eastAsia="pt-BR"/>
          </w:rPr>
          <w:tab/>
        </w:r>
        <w:r w:rsidR="00922B67" w:rsidRPr="00C20B2F">
          <w:rPr>
            <w:rStyle w:val="Hyperlink"/>
            <w:noProof/>
          </w:rPr>
          <w:t>SELEÇÃO, CONTROLE E GERENCIAMENTO DE EMPRESAS CONTRATADAS</w:t>
        </w:r>
        <w:r w:rsidR="0064708A">
          <w:rPr>
            <w:rStyle w:val="Hyperlink"/>
            <w:noProof/>
          </w:rPr>
          <w:t>.....</w:t>
        </w:r>
        <w:r w:rsidR="00922B67">
          <w:rPr>
            <w:noProof/>
            <w:webHidden/>
          </w:rPr>
          <w:tab/>
        </w:r>
        <w:r>
          <w:rPr>
            <w:noProof/>
            <w:webHidden/>
          </w:rPr>
          <w:fldChar w:fldCharType="begin"/>
        </w:r>
        <w:r w:rsidR="00922B67">
          <w:rPr>
            <w:noProof/>
            <w:webHidden/>
          </w:rPr>
          <w:instrText xml:space="preserve"> PAGEREF _Toc453059909 \h </w:instrText>
        </w:r>
        <w:r>
          <w:rPr>
            <w:noProof/>
            <w:webHidden/>
          </w:rPr>
        </w:r>
        <w:r>
          <w:rPr>
            <w:noProof/>
            <w:webHidden/>
          </w:rPr>
          <w:fldChar w:fldCharType="separate"/>
        </w:r>
        <w:r w:rsidR="004368C6">
          <w:rPr>
            <w:noProof/>
            <w:webHidden/>
          </w:rPr>
          <w:t>13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0" w:history="1">
        <w:r w:rsidR="00922B67" w:rsidRPr="00C20B2F">
          <w:rPr>
            <w:rStyle w:val="Hyperlink"/>
            <w:noProof/>
          </w:rPr>
          <w:t>5.1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Objetivos</w:t>
        </w:r>
        <w:r w:rsidR="00922B67">
          <w:rPr>
            <w:noProof/>
            <w:webHidden/>
          </w:rPr>
          <w:tab/>
        </w:r>
        <w:r>
          <w:rPr>
            <w:noProof/>
            <w:webHidden/>
          </w:rPr>
          <w:fldChar w:fldCharType="begin"/>
        </w:r>
        <w:r w:rsidR="00922B67">
          <w:rPr>
            <w:noProof/>
            <w:webHidden/>
          </w:rPr>
          <w:instrText xml:space="preserve"> PAGEREF _Toc453059910 \h </w:instrText>
        </w:r>
        <w:r>
          <w:rPr>
            <w:noProof/>
            <w:webHidden/>
          </w:rPr>
        </w:r>
        <w:r>
          <w:rPr>
            <w:noProof/>
            <w:webHidden/>
          </w:rPr>
          <w:fldChar w:fldCharType="separate"/>
        </w:r>
        <w:r w:rsidR="004368C6">
          <w:rPr>
            <w:noProof/>
            <w:webHidden/>
          </w:rPr>
          <w:t>13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1" w:history="1">
        <w:r w:rsidR="00922B67" w:rsidRPr="00C20B2F">
          <w:rPr>
            <w:rStyle w:val="Hyperlink"/>
            <w:noProof/>
          </w:rPr>
          <w:t>5.2</w:t>
        </w:r>
        <w:r w:rsidR="00922B67">
          <w:rPr>
            <w:rFonts w:asciiTheme="minorHAnsi" w:eastAsiaTheme="minorEastAsia" w:hAnsiTheme="minorHAnsi" w:cstheme="minorBidi"/>
            <w:noProof/>
            <w:sz w:val="22"/>
            <w:szCs w:val="22"/>
            <w:lang w:eastAsia="pt-BR"/>
          </w:rPr>
          <w:tab/>
        </w:r>
        <w:r w:rsidR="00922B67" w:rsidRPr="00C20B2F">
          <w:rPr>
            <w:rStyle w:val="Hyperlink"/>
            <w:noProof/>
          </w:rPr>
          <w:t>Seleção e Avaliação de Desempenho de Contratadas</w:t>
        </w:r>
        <w:r w:rsidR="00922B67">
          <w:rPr>
            <w:noProof/>
            <w:webHidden/>
          </w:rPr>
          <w:tab/>
        </w:r>
        <w:r>
          <w:rPr>
            <w:noProof/>
            <w:webHidden/>
          </w:rPr>
          <w:fldChar w:fldCharType="begin"/>
        </w:r>
        <w:r w:rsidR="00922B67">
          <w:rPr>
            <w:noProof/>
            <w:webHidden/>
          </w:rPr>
          <w:instrText xml:space="preserve"> PAGEREF _Toc453059911 \h </w:instrText>
        </w:r>
        <w:r>
          <w:rPr>
            <w:noProof/>
            <w:webHidden/>
          </w:rPr>
        </w:r>
        <w:r>
          <w:rPr>
            <w:noProof/>
            <w:webHidden/>
          </w:rPr>
          <w:fldChar w:fldCharType="separate"/>
        </w:r>
        <w:r w:rsidR="004368C6">
          <w:rPr>
            <w:noProof/>
            <w:webHidden/>
          </w:rPr>
          <w:t>13</w:t>
        </w:r>
        <w:r>
          <w:rPr>
            <w:noProof/>
            <w:webHidden/>
          </w:rPr>
          <w:fldChar w:fldCharType="end"/>
        </w:r>
      </w:hyperlink>
    </w:p>
    <w:p w:rsidR="00922B67" w:rsidRDefault="0070491F">
      <w:pPr>
        <w:pStyle w:val="Sumrio3"/>
        <w:tabs>
          <w:tab w:val="left" w:pos="3256"/>
          <w:tab w:val="right" w:leader="dot" w:pos="8637"/>
        </w:tabs>
        <w:rPr>
          <w:rFonts w:asciiTheme="minorHAnsi" w:eastAsiaTheme="minorEastAsia" w:hAnsiTheme="minorHAnsi" w:cstheme="minorBidi"/>
          <w:noProof/>
          <w:sz w:val="22"/>
          <w:szCs w:val="22"/>
          <w:lang w:eastAsia="pt-BR"/>
        </w:rPr>
      </w:pPr>
      <w:hyperlink w:anchor="_Toc453059912" w:history="1">
        <w:r w:rsidR="00922B67" w:rsidRPr="00C20B2F">
          <w:rPr>
            <w:rStyle w:val="Hyperlink"/>
            <w:noProof/>
          </w:rPr>
          <w:t>PRÁTICA DE GESTÃO Nº 6:</w:t>
        </w:r>
        <w:r w:rsidR="00922B67">
          <w:rPr>
            <w:rFonts w:asciiTheme="minorHAnsi" w:eastAsiaTheme="minorEastAsia" w:hAnsiTheme="minorHAnsi" w:cstheme="minorBidi"/>
            <w:noProof/>
            <w:sz w:val="22"/>
            <w:szCs w:val="22"/>
            <w:lang w:eastAsia="pt-BR"/>
          </w:rPr>
          <w:tab/>
        </w:r>
        <w:r w:rsidR="00922B67" w:rsidRPr="00C20B2F">
          <w:rPr>
            <w:rStyle w:val="Hyperlink"/>
            <w:noProof/>
          </w:rPr>
          <w:t>MONITORAMENTO E MELHORIA CONTÍNUA DO DESEMPENHO</w:t>
        </w:r>
        <w:r w:rsidR="00922B67">
          <w:rPr>
            <w:rStyle w:val="Hyperlink"/>
            <w:noProof/>
          </w:rPr>
          <w:t>.....................</w:t>
        </w:r>
        <w:r w:rsidR="00922B67">
          <w:rPr>
            <w:noProof/>
            <w:webHidden/>
          </w:rPr>
          <w:tab/>
        </w:r>
        <w:r>
          <w:rPr>
            <w:noProof/>
            <w:webHidden/>
          </w:rPr>
          <w:fldChar w:fldCharType="begin"/>
        </w:r>
        <w:r w:rsidR="00922B67">
          <w:rPr>
            <w:noProof/>
            <w:webHidden/>
          </w:rPr>
          <w:instrText xml:space="preserve"> PAGEREF _Toc453059912 \h </w:instrText>
        </w:r>
        <w:r>
          <w:rPr>
            <w:noProof/>
            <w:webHidden/>
          </w:rPr>
        </w:r>
        <w:r>
          <w:rPr>
            <w:noProof/>
            <w:webHidden/>
          </w:rPr>
          <w:fldChar w:fldCharType="separate"/>
        </w:r>
        <w:r w:rsidR="004368C6">
          <w:rPr>
            <w:noProof/>
            <w:webHidden/>
          </w:rPr>
          <w:t>13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3" w:history="1">
        <w:r w:rsidR="00922B67" w:rsidRPr="00C20B2F">
          <w:rPr>
            <w:rStyle w:val="Hyperlink"/>
            <w:noProof/>
          </w:rPr>
          <w:t>6.1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Objetivos</w:t>
        </w:r>
        <w:r w:rsidR="00922B67">
          <w:rPr>
            <w:noProof/>
            <w:webHidden/>
          </w:rPr>
          <w:tab/>
        </w:r>
        <w:r>
          <w:rPr>
            <w:noProof/>
            <w:webHidden/>
          </w:rPr>
          <w:fldChar w:fldCharType="begin"/>
        </w:r>
        <w:r w:rsidR="00922B67">
          <w:rPr>
            <w:noProof/>
            <w:webHidden/>
          </w:rPr>
          <w:instrText xml:space="preserve"> PAGEREF _Toc453059913 \h </w:instrText>
        </w:r>
        <w:r>
          <w:rPr>
            <w:noProof/>
            <w:webHidden/>
          </w:rPr>
        </w:r>
        <w:r>
          <w:rPr>
            <w:noProof/>
            <w:webHidden/>
          </w:rPr>
          <w:fldChar w:fldCharType="separate"/>
        </w:r>
        <w:r w:rsidR="004368C6">
          <w:rPr>
            <w:noProof/>
            <w:webHidden/>
          </w:rPr>
          <w:t>13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4" w:history="1">
        <w:r w:rsidR="00922B67" w:rsidRPr="00C20B2F">
          <w:rPr>
            <w:rStyle w:val="Hyperlink"/>
            <w:noProof/>
          </w:rPr>
          <w:t>6.2</w:t>
        </w:r>
        <w:r w:rsidR="00922B67">
          <w:rPr>
            <w:rFonts w:asciiTheme="minorHAnsi" w:eastAsiaTheme="minorEastAsia" w:hAnsiTheme="minorHAnsi" w:cstheme="minorBidi"/>
            <w:noProof/>
            <w:sz w:val="22"/>
            <w:szCs w:val="22"/>
            <w:lang w:eastAsia="pt-BR"/>
          </w:rPr>
          <w:tab/>
        </w:r>
        <w:r w:rsidR="00922B67" w:rsidRPr="00C20B2F">
          <w:rPr>
            <w:rStyle w:val="Hyperlink"/>
            <w:noProof/>
          </w:rPr>
          <w:t>Indicadores e Metas de Desempenho</w:t>
        </w:r>
        <w:r w:rsidR="00922B67">
          <w:rPr>
            <w:noProof/>
            <w:webHidden/>
          </w:rPr>
          <w:tab/>
        </w:r>
        <w:r>
          <w:rPr>
            <w:noProof/>
            <w:webHidden/>
          </w:rPr>
          <w:fldChar w:fldCharType="begin"/>
        </w:r>
        <w:r w:rsidR="00922B67">
          <w:rPr>
            <w:noProof/>
            <w:webHidden/>
          </w:rPr>
          <w:instrText xml:space="preserve"> PAGEREF _Toc453059914 \h </w:instrText>
        </w:r>
        <w:r>
          <w:rPr>
            <w:noProof/>
            <w:webHidden/>
          </w:rPr>
        </w:r>
        <w:r>
          <w:rPr>
            <w:noProof/>
            <w:webHidden/>
          </w:rPr>
          <w:fldChar w:fldCharType="separate"/>
        </w:r>
        <w:r w:rsidR="004368C6">
          <w:rPr>
            <w:noProof/>
            <w:webHidden/>
          </w:rPr>
          <w:t>14</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5" w:history="1">
        <w:r w:rsidR="00922B67" w:rsidRPr="00C20B2F">
          <w:rPr>
            <w:rStyle w:val="Hyperlink"/>
            <w:noProof/>
          </w:rPr>
          <w:t>6.3</w:t>
        </w:r>
        <w:r w:rsidR="00922B67">
          <w:rPr>
            <w:rFonts w:asciiTheme="minorHAnsi" w:eastAsiaTheme="minorEastAsia" w:hAnsiTheme="minorHAnsi" w:cstheme="minorBidi"/>
            <w:noProof/>
            <w:sz w:val="22"/>
            <w:szCs w:val="22"/>
            <w:lang w:eastAsia="pt-BR"/>
          </w:rPr>
          <w:tab/>
        </w:r>
        <w:r w:rsidR="00922B67" w:rsidRPr="00C20B2F">
          <w:rPr>
            <w:rStyle w:val="Hyperlink"/>
            <w:noProof/>
          </w:rPr>
          <w:t>Monitoramento e Medição de Desempenho</w:t>
        </w:r>
        <w:r w:rsidR="00922B67">
          <w:rPr>
            <w:noProof/>
            <w:webHidden/>
          </w:rPr>
          <w:tab/>
        </w:r>
        <w:r>
          <w:rPr>
            <w:noProof/>
            <w:webHidden/>
          </w:rPr>
          <w:fldChar w:fldCharType="begin"/>
        </w:r>
        <w:r w:rsidR="00922B67">
          <w:rPr>
            <w:noProof/>
            <w:webHidden/>
          </w:rPr>
          <w:instrText xml:space="preserve"> PAGEREF _Toc453059915 \h </w:instrText>
        </w:r>
        <w:r>
          <w:rPr>
            <w:noProof/>
            <w:webHidden/>
          </w:rPr>
        </w:r>
        <w:r>
          <w:rPr>
            <w:noProof/>
            <w:webHidden/>
          </w:rPr>
          <w:fldChar w:fldCharType="separate"/>
        </w:r>
        <w:r w:rsidR="004368C6">
          <w:rPr>
            <w:noProof/>
            <w:webHidden/>
          </w:rPr>
          <w:t>14</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6" w:history="1">
        <w:r w:rsidR="00922B67" w:rsidRPr="00C20B2F">
          <w:rPr>
            <w:rStyle w:val="Hyperlink"/>
            <w:noProof/>
          </w:rPr>
          <w:t>6.4</w:t>
        </w:r>
        <w:r w:rsidR="00922B67">
          <w:rPr>
            <w:rFonts w:asciiTheme="minorHAnsi" w:eastAsiaTheme="minorEastAsia" w:hAnsiTheme="minorHAnsi" w:cstheme="minorBidi"/>
            <w:noProof/>
            <w:sz w:val="22"/>
            <w:szCs w:val="22"/>
            <w:lang w:eastAsia="pt-BR"/>
          </w:rPr>
          <w:tab/>
        </w:r>
        <w:r w:rsidR="00922B67" w:rsidRPr="00C20B2F">
          <w:rPr>
            <w:rStyle w:val="Hyperlink"/>
            <w:noProof/>
          </w:rPr>
          <w:t>Divulgação</w:t>
        </w:r>
        <w:r w:rsidR="00922B67">
          <w:rPr>
            <w:noProof/>
            <w:webHidden/>
          </w:rPr>
          <w:tab/>
        </w:r>
        <w:r>
          <w:rPr>
            <w:noProof/>
            <w:webHidden/>
          </w:rPr>
          <w:fldChar w:fldCharType="begin"/>
        </w:r>
        <w:r w:rsidR="00922B67">
          <w:rPr>
            <w:noProof/>
            <w:webHidden/>
          </w:rPr>
          <w:instrText xml:space="preserve"> PAGEREF _Toc453059916 \h </w:instrText>
        </w:r>
        <w:r>
          <w:rPr>
            <w:noProof/>
            <w:webHidden/>
          </w:rPr>
        </w:r>
        <w:r>
          <w:rPr>
            <w:noProof/>
            <w:webHidden/>
          </w:rPr>
          <w:fldChar w:fldCharType="separate"/>
        </w:r>
        <w:r w:rsidR="004368C6">
          <w:rPr>
            <w:noProof/>
            <w:webHidden/>
          </w:rPr>
          <w:t>14</w:t>
        </w:r>
        <w:r>
          <w:rPr>
            <w:noProof/>
            <w:webHidden/>
          </w:rPr>
          <w:fldChar w:fldCharType="end"/>
        </w:r>
      </w:hyperlink>
    </w:p>
    <w:p w:rsidR="00922B67" w:rsidRDefault="0070491F">
      <w:pPr>
        <w:pStyle w:val="Sumrio3"/>
        <w:tabs>
          <w:tab w:val="left" w:pos="3188"/>
          <w:tab w:val="right" w:leader="dot" w:pos="8637"/>
        </w:tabs>
        <w:rPr>
          <w:rFonts w:asciiTheme="minorHAnsi" w:eastAsiaTheme="minorEastAsia" w:hAnsiTheme="minorHAnsi" w:cstheme="minorBidi"/>
          <w:noProof/>
          <w:sz w:val="22"/>
          <w:szCs w:val="22"/>
          <w:lang w:eastAsia="pt-BR"/>
        </w:rPr>
      </w:pPr>
      <w:hyperlink w:anchor="_Toc453059917" w:history="1">
        <w:r w:rsidR="00922B67" w:rsidRPr="00C20B2F">
          <w:rPr>
            <w:rStyle w:val="Hyperlink"/>
            <w:noProof/>
          </w:rPr>
          <w:t>PRÁTICA DE GESTÃO Nº 7:</w:t>
        </w:r>
        <w:r w:rsidR="00922B67">
          <w:rPr>
            <w:rFonts w:asciiTheme="minorHAnsi" w:eastAsiaTheme="minorEastAsia" w:hAnsiTheme="minorHAnsi" w:cstheme="minorBidi"/>
            <w:noProof/>
            <w:sz w:val="22"/>
            <w:szCs w:val="22"/>
            <w:lang w:eastAsia="pt-BR"/>
          </w:rPr>
          <w:tab/>
        </w:r>
        <w:r w:rsidR="00922B67" w:rsidRPr="00C20B2F">
          <w:rPr>
            <w:rStyle w:val="Hyperlink"/>
            <w:noProof/>
          </w:rPr>
          <w:t>AUDITORIAS</w:t>
        </w:r>
        <w:r w:rsidR="00922B67">
          <w:rPr>
            <w:noProof/>
            <w:webHidden/>
          </w:rPr>
          <w:tab/>
        </w:r>
        <w:r>
          <w:rPr>
            <w:noProof/>
            <w:webHidden/>
          </w:rPr>
          <w:fldChar w:fldCharType="begin"/>
        </w:r>
        <w:r w:rsidR="00922B67">
          <w:rPr>
            <w:noProof/>
            <w:webHidden/>
          </w:rPr>
          <w:instrText xml:space="preserve"> PAGEREF _Toc453059917 \h </w:instrText>
        </w:r>
        <w:r>
          <w:rPr>
            <w:noProof/>
            <w:webHidden/>
          </w:rPr>
        </w:r>
        <w:r>
          <w:rPr>
            <w:noProof/>
            <w:webHidden/>
          </w:rPr>
          <w:fldChar w:fldCharType="separate"/>
        </w:r>
        <w:r w:rsidR="004368C6">
          <w:rPr>
            <w:noProof/>
            <w:webHidden/>
          </w:rPr>
          <w:t>15</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8" w:history="1">
        <w:r w:rsidR="00922B67" w:rsidRPr="00C20B2F">
          <w:rPr>
            <w:rStyle w:val="Hyperlink"/>
            <w:noProof/>
          </w:rPr>
          <w:t>7.1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_Toc453059918 \h </w:instrText>
        </w:r>
        <w:r>
          <w:rPr>
            <w:noProof/>
            <w:webHidden/>
          </w:rPr>
        </w:r>
        <w:r>
          <w:rPr>
            <w:noProof/>
            <w:webHidden/>
          </w:rPr>
          <w:fldChar w:fldCharType="separate"/>
        </w:r>
        <w:r w:rsidR="004368C6">
          <w:rPr>
            <w:noProof/>
            <w:webHidden/>
          </w:rPr>
          <w:t>15</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19" w:history="1">
        <w:r w:rsidR="00922B67" w:rsidRPr="00C20B2F">
          <w:rPr>
            <w:rStyle w:val="Hyperlink"/>
            <w:noProof/>
          </w:rPr>
          <w:t>7.2</w:t>
        </w:r>
        <w:r w:rsidR="00922B67">
          <w:rPr>
            <w:rFonts w:asciiTheme="minorHAnsi" w:eastAsiaTheme="minorEastAsia" w:hAnsiTheme="minorHAnsi" w:cstheme="minorBidi"/>
            <w:noProof/>
            <w:sz w:val="22"/>
            <w:szCs w:val="22"/>
            <w:lang w:eastAsia="pt-BR"/>
          </w:rPr>
          <w:tab/>
        </w:r>
        <w:r w:rsidR="00922B67" w:rsidRPr="00C20B2F">
          <w:rPr>
            <w:rStyle w:val="Hyperlink"/>
            <w:noProof/>
          </w:rPr>
          <w:t>Planejamento das Auditorias</w:t>
        </w:r>
        <w:r w:rsidR="00922B67">
          <w:rPr>
            <w:noProof/>
            <w:webHidden/>
          </w:rPr>
          <w:tab/>
        </w:r>
        <w:r>
          <w:rPr>
            <w:noProof/>
            <w:webHidden/>
          </w:rPr>
          <w:fldChar w:fldCharType="begin"/>
        </w:r>
        <w:r w:rsidR="00922B67">
          <w:rPr>
            <w:noProof/>
            <w:webHidden/>
          </w:rPr>
          <w:instrText xml:space="preserve"> PAGEREF _Toc453059919 \h </w:instrText>
        </w:r>
        <w:r>
          <w:rPr>
            <w:noProof/>
            <w:webHidden/>
          </w:rPr>
        </w:r>
        <w:r>
          <w:rPr>
            <w:noProof/>
            <w:webHidden/>
          </w:rPr>
          <w:fldChar w:fldCharType="separate"/>
        </w:r>
        <w:r w:rsidR="004368C6">
          <w:rPr>
            <w:noProof/>
            <w:webHidden/>
          </w:rPr>
          <w:t>15</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0" w:history="1">
        <w:r w:rsidR="00922B67" w:rsidRPr="00C20B2F">
          <w:rPr>
            <w:rStyle w:val="Hyperlink"/>
            <w:noProof/>
          </w:rPr>
          <w:t>7.3</w:t>
        </w:r>
        <w:r w:rsidR="00922B67">
          <w:rPr>
            <w:rFonts w:asciiTheme="minorHAnsi" w:eastAsiaTheme="minorEastAsia" w:hAnsiTheme="minorHAnsi" w:cstheme="minorBidi"/>
            <w:noProof/>
            <w:sz w:val="22"/>
            <w:szCs w:val="22"/>
            <w:lang w:eastAsia="pt-BR"/>
          </w:rPr>
          <w:tab/>
        </w:r>
        <w:r w:rsidR="00922B67" w:rsidRPr="00C20B2F">
          <w:rPr>
            <w:rStyle w:val="Hyperlink"/>
            <w:noProof/>
          </w:rPr>
          <w:t>Execução das Auditorias</w:t>
        </w:r>
        <w:r w:rsidR="00922B67">
          <w:rPr>
            <w:noProof/>
            <w:webHidden/>
          </w:rPr>
          <w:tab/>
        </w:r>
        <w:r>
          <w:rPr>
            <w:noProof/>
            <w:webHidden/>
          </w:rPr>
          <w:fldChar w:fldCharType="begin"/>
        </w:r>
        <w:r w:rsidR="00922B67">
          <w:rPr>
            <w:noProof/>
            <w:webHidden/>
          </w:rPr>
          <w:instrText xml:space="preserve"> PAGEREF _Toc453059920 \h </w:instrText>
        </w:r>
        <w:r>
          <w:rPr>
            <w:noProof/>
            <w:webHidden/>
          </w:rPr>
        </w:r>
        <w:r>
          <w:rPr>
            <w:noProof/>
            <w:webHidden/>
          </w:rPr>
          <w:fldChar w:fldCharType="separate"/>
        </w:r>
        <w:r w:rsidR="004368C6">
          <w:rPr>
            <w:noProof/>
            <w:webHidden/>
          </w:rPr>
          <w:t>16</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1" w:history="1">
        <w:r w:rsidR="00922B67" w:rsidRPr="00C20B2F">
          <w:rPr>
            <w:rStyle w:val="Hyperlink"/>
            <w:noProof/>
          </w:rPr>
          <w:t>7.4</w:t>
        </w:r>
        <w:r w:rsidR="00922B67">
          <w:rPr>
            <w:rFonts w:asciiTheme="minorHAnsi" w:eastAsiaTheme="minorEastAsia" w:hAnsiTheme="minorHAnsi" w:cstheme="minorBidi"/>
            <w:noProof/>
            <w:sz w:val="22"/>
            <w:szCs w:val="22"/>
            <w:lang w:eastAsia="pt-BR"/>
          </w:rPr>
          <w:tab/>
        </w:r>
        <w:r w:rsidR="00922B67" w:rsidRPr="00C20B2F">
          <w:rPr>
            <w:rStyle w:val="Hyperlink"/>
            <w:noProof/>
          </w:rPr>
          <w:t>Relatório de Auditoria</w:t>
        </w:r>
        <w:r w:rsidR="00922B67">
          <w:rPr>
            <w:noProof/>
            <w:webHidden/>
          </w:rPr>
          <w:tab/>
        </w:r>
        <w:r>
          <w:rPr>
            <w:noProof/>
            <w:webHidden/>
          </w:rPr>
          <w:fldChar w:fldCharType="begin"/>
        </w:r>
        <w:r w:rsidR="00922B67">
          <w:rPr>
            <w:noProof/>
            <w:webHidden/>
          </w:rPr>
          <w:instrText xml:space="preserve"> PAGEREF _Toc453059921 \h </w:instrText>
        </w:r>
        <w:r>
          <w:rPr>
            <w:noProof/>
            <w:webHidden/>
          </w:rPr>
        </w:r>
        <w:r>
          <w:rPr>
            <w:noProof/>
            <w:webHidden/>
          </w:rPr>
          <w:fldChar w:fldCharType="separate"/>
        </w:r>
        <w:r w:rsidR="004368C6">
          <w:rPr>
            <w:noProof/>
            <w:webHidden/>
          </w:rPr>
          <w:t>16</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2" w:history="1">
        <w:r w:rsidR="00922B67" w:rsidRPr="00C20B2F">
          <w:rPr>
            <w:rStyle w:val="Hyperlink"/>
            <w:noProof/>
          </w:rPr>
          <w:t>7.5</w:t>
        </w:r>
        <w:r w:rsidR="00922B67">
          <w:rPr>
            <w:rFonts w:asciiTheme="minorHAnsi" w:eastAsiaTheme="minorEastAsia" w:hAnsiTheme="minorHAnsi" w:cstheme="minorBidi"/>
            <w:noProof/>
            <w:sz w:val="22"/>
            <w:szCs w:val="22"/>
            <w:lang w:eastAsia="pt-BR"/>
          </w:rPr>
          <w:tab/>
        </w:r>
        <w:r w:rsidR="00922B67" w:rsidRPr="00C20B2F">
          <w:rPr>
            <w:rStyle w:val="Hyperlink"/>
            <w:noProof/>
          </w:rPr>
          <w:t>Avaliação das Auditorias</w:t>
        </w:r>
        <w:r w:rsidR="00922B67">
          <w:rPr>
            <w:noProof/>
            <w:webHidden/>
          </w:rPr>
          <w:tab/>
        </w:r>
        <w:r>
          <w:rPr>
            <w:noProof/>
            <w:webHidden/>
          </w:rPr>
          <w:fldChar w:fldCharType="begin"/>
        </w:r>
        <w:r w:rsidR="00922B67">
          <w:rPr>
            <w:noProof/>
            <w:webHidden/>
          </w:rPr>
          <w:instrText xml:space="preserve"> PAGEREF _Toc453059922 \h </w:instrText>
        </w:r>
        <w:r>
          <w:rPr>
            <w:noProof/>
            <w:webHidden/>
          </w:rPr>
        </w:r>
        <w:r>
          <w:rPr>
            <w:noProof/>
            <w:webHidden/>
          </w:rPr>
          <w:fldChar w:fldCharType="separate"/>
        </w:r>
        <w:r w:rsidR="004368C6">
          <w:rPr>
            <w:noProof/>
            <w:webHidden/>
          </w:rPr>
          <w:t>16</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3" w:history="1">
        <w:r w:rsidR="00922B67" w:rsidRPr="00C20B2F">
          <w:rPr>
            <w:rStyle w:val="Hyperlink"/>
            <w:noProof/>
          </w:rPr>
          <w:t>7.6</w:t>
        </w:r>
        <w:r w:rsidR="00922B67">
          <w:rPr>
            <w:rFonts w:asciiTheme="minorHAnsi" w:eastAsiaTheme="minorEastAsia" w:hAnsiTheme="minorHAnsi" w:cstheme="minorBidi"/>
            <w:noProof/>
            <w:sz w:val="22"/>
            <w:szCs w:val="22"/>
            <w:lang w:eastAsia="pt-BR"/>
          </w:rPr>
          <w:tab/>
        </w:r>
        <w:r w:rsidR="00922B67" w:rsidRPr="00C20B2F">
          <w:rPr>
            <w:rStyle w:val="Hyperlink"/>
            <w:noProof/>
          </w:rPr>
          <w:t>Análise da Abrangência</w:t>
        </w:r>
        <w:r w:rsidR="00922B67">
          <w:rPr>
            <w:noProof/>
            <w:webHidden/>
          </w:rPr>
          <w:tab/>
        </w:r>
        <w:r>
          <w:rPr>
            <w:noProof/>
            <w:webHidden/>
          </w:rPr>
          <w:fldChar w:fldCharType="begin"/>
        </w:r>
        <w:r w:rsidR="00922B67">
          <w:rPr>
            <w:noProof/>
            <w:webHidden/>
          </w:rPr>
          <w:instrText xml:space="preserve"> PAGEREF _Toc453059923 \h </w:instrText>
        </w:r>
        <w:r>
          <w:rPr>
            <w:noProof/>
            <w:webHidden/>
          </w:rPr>
        </w:r>
        <w:r>
          <w:rPr>
            <w:noProof/>
            <w:webHidden/>
          </w:rPr>
          <w:fldChar w:fldCharType="separate"/>
        </w:r>
        <w:r w:rsidR="004368C6">
          <w:rPr>
            <w:noProof/>
            <w:webHidden/>
          </w:rPr>
          <w:t>17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4" w:history="1">
        <w:r w:rsidR="00922B67" w:rsidRPr="00C20B2F">
          <w:rPr>
            <w:rStyle w:val="Hyperlink"/>
            <w:noProof/>
          </w:rPr>
          <w:t>7.7</w:t>
        </w:r>
        <w:r w:rsidR="00922B67">
          <w:rPr>
            <w:rFonts w:asciiTheme="minorHAnsi" w:eastAsiaTheme="minorEastAsia" w:hAnsiTheme="minorHAnsi" w:cstheme="minorBidi"/>
            <w:noProof/>
            <w:sz w:val="22"/>
            <w:szCs w:val="22"/>
            <w:lang w:eastAsia="pt-BR"/>
          </w:rPr>
          <w:tab/>
        </w:r>
        <w:r w:rsidR="00922B67" w:rsidRPr="00C20B2F">
          <w:rPr>
            <w:rStyle w:val="Hyperlink"/>
            <w:noProof/>
          </w:rPr>
          <w:t>Divulgação</w:t>
        </w:r>
        <w:r w:rsidR="00922B67">
          <w:rPr>
            <w:noProof/>
            <w:webHidden/>
          </w:rPr>
          <w:tab/>
        </w:r>
        <w:r>
          <w:rPr>
            <w:noProof/>
            <w:webHidden/>
          </w:rPr>
          <w:fldChar w:fldCharType="begin"/>
        </w:r>
        <w:r w:rsidR="00922B67">
          <w:rPr>
            <w:noProof/>
            <w:webHidden/>
          </w:rPr>
          <w:instrText xml:space="preserve"> PAGEREF _Toc453059924 \h </w:instrText>
        </w:r>
        <w:r>
          <w:rPr>
            <w:noProof/>
            <w:webHidden/>
          </w:rPr>
        </w:r>
        <w:r>
          <w:rPr>
            <w:noProof/>
            <w:webHidden/>
          </w:rPr>
          <w:fldChar w:fldCharType="separate"/>
        </w:r>
        <w:r w:rsidR="004368C6">
          <w:rPr>
            <w:noProof/>
            <w:webHidden/>
          </w:rPr>
          <w:t>17</w:t>
        </w:r>
        <w:r>
          <w:rPr>
            <w:noProof/>
            <w:webHidden/>
          </w:rPr>
          <w:fldChar w:fldCharType="end"/>
        </w:r>
      </w:hyperlink>
    </w:p>
    <w:p w:rsidR="00922B67" w:rsidRDefault="0070491F" w:rsidP="00922B67">
      <w:pPr>
        <w:pStyle w:val="Sumrio3"/>
        <w:tabs>
          <w:tab w:val="left" w:pos="3261"/>
          <w:tab w:val="right" w:leader="dot" w:pos="8637"/>
        </w:tabs>
        <w:rPr>
          <w:rFonts w:asciiTheme="minorHAnsi" w:eastAsiaTheme="minorEastAsia" w:hAnsiTheme="minorHAnsi" w:cstheme="minorBidi"/>
          <w:noProof/>
          <w:sz w:val="22"/>
          <w:szCs w:val="22"/>
          <w:lang w:eastAsia="pt-BR"/>
        </w:rPr>
      </w:pPr>
      <w:hyperlink w:anchor="_Toc453059925" w:history="1">
        <w:r w:rsidR="00922B67" w:rsidRPr="00C20B2F">
          <w:rPr>
            <w:rStyle w:val="Hyperlink"/>
            <w:noProof/>
          </w:rPr>
          <w:t>PRÁTICA DE GESTÃO Nº 8:</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DA INFORMAÇÃO E DA DOCUMENTAÇÃO</w:t>
        </w:r>
        <w:r w:rsidR="00922B67">
          <w:rPr>
            <w:rStyle w:val="Hyperlink"/>
            <w:noProof/>
          </w:rPr>
          <w:t>..............</w:t>
        </w:r>
        <w:r w:rsidR="004C3927">
          <w:rPr>
            <w:rStyle w:val="Hyperlink"/>
            <w:noProof/>
          </w:rPr>
          <w:t>.....................................................................................</w:t>
        </w:r>
        <w:r w:rsidR="00922B67">
          <w:rPr>
            <w:rStyle w:val="Hyperlink"/>
            <w:noProof/>
          </w:rPr>
          <w:t>.....</w:t>
        </w:r>
        <w:r w:rsidR="004C3927">
          <w:rPr>
            <w:rStyle w:val="Hyperlink"/>
            <w:noProof/>
          </w:rPr>
          <w:t xml:space="preserve">. </w:t>
        </w:r>
        <w:r>
          <w:rPr>
            <w:noProof/>
            <w:webHidden/>
          </w:rPr>
          <w:fldChar w:fldCharType="begin"/>
        </w:r>
        <w:r w:rsidR="00922B67">
          <w:rPr>
            <w:noProof/>
            <w:webHidden/>
          </w:rPr>
          <w:instrText xml:space="preserve"> PAGEREF _Toc453059925 \h </w:instrText>
        </w:r>
        <w:r>
          <w:rPr>
            <w:noProof/>
            <w:webHidden/>
          </w:rPr>
        </w:r>
        <w:r>
          <w:rPr>
            <w:noProof/>
            <w:webHidden/>
          </w:rPr>
          <w:fldChar w:fldCharType="separate"/>
        </w:r>
        <w:r w:rsidR="004368C6">
          <w:rPr>
            <w:noProof/>
            <w:webHidden/>
          </w:rPr>
          <w:t>17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6" w:history="1">
        <w:r w:rsidR="00922B67" w:rsidRPr="00C20B2F">
          <w:rPr>
            <w:rStyle w:val="Hyperlink"/>
            <w:noProof/>
          </w:rPr>
          <w:t>8.1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_Toc453059926 \h </w:instrText>
        </w:r>
        <w:r>
          <w:rPr>
            <w:noProof/>
            <w:webHidden/>
          </w:rPr>
        </w:r>
        <w:r>
          <w:rPr>
            <w:noProof/>
            <w:webHidden/>
          </w:rPr>
          <w:fldChar w:fldCharType="separate"/>
        </w:r>
        <w:r w:rsidR="004368C6">
          <w:rPr>
            <w:noProof/>
            <w:webHidden/>
          </w:rPr>
          <w:t>17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7" w:history="1">
        <w:r w:rsidR="00922B67" w:rsidRPr="00C20B2F">
          <w:rPr>
            <w:rStyle w:val="Hyperlink"/>
            <w:noProof/>
          </w:rPr>
          <w:t>8.2</w:t>
        </w:r>
        <w:r w:rsidR="00922B67">
          <w:rPr>
            <w:rFonts w:asciiTheme="minorHAnsi" w:eastAsiaTheme="minorEastAsia" w:hAnsiTheme="minorHAnsi" w:cstheme="minorBidi"/>
            <w:noProof/>
            <w:sz w:val="22"/>
            <w:szCs w:val="22"/>
            <w:lang w:eastAsia="pt-BR"/>
          </w:rPr>
          <w:tab/>
        </w:r>
        <w:r w:rsidR="00922B67" w:rsidRPr="00C20B2F">
          <w:rPr>
            <w:rStyle w:val="Hyperlink"/>
            <w:noProof/>
          </w:rPr>
          <w:t>Responsabilidades da Gestão da Informação e da Documentação</w:t>
        </w:r>
        <w:r w:rsidR="00922B67">
          <w:rPr>
            <w:noProof/>
            <w:webHidden/>
          </w:rPr>
          <w:tab/>
        </w:r>
        <w:r>
          <w:rPr>
            <w:noProof/>
            <w:webHidden/>
          </w:rPr>
          <w:fldChar w:fldCharType="begin"/>
        </w:r>
        <w:r w:rsidR="00922B67">
          <w:rPr>
            <w:noProof/>
            <w:webHidden/>
          </w:rPr>
          <w:instrText xml:space="preserve"> PAGEREF _Toc453059927 \h </w:instrText>
        </w:r>
        <w:r>
          <w:rPr>
            <w:noProof/>
            <w:webHidden/>
          </w:rPr>
        </w:r>
        <w:r>
          <w:rPr>
            <w:noProof/>
            <w:webHidden/>
          </w:rPr>
          <w:fldChar w:fldCharType="separate"/>
        </w:r>
        <w:r w:rsidR="004368C6">
          <w:rPr>
            <w:noProof/>
            <w:webHidden/>
          </w:rPr>
          <w:t>17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8" w:history="1">
        <w:r w:rsidR="00922B67" w:rsidRPr="00C20B2F">
          <w:rPr>
            <w:rStyle w:val="Hyperlink"/>
            <w:noProof/>
          </w:rPr>
          <w:t>8.3</w:t>
        </w:r>
        <w:r w:rsidR="00922B67">
          <w:rPr>
            <w:rFonts w:asciiTheme="minorHAnsi" w:eastAsiaTheme="minorEastAsia" w:hAnsiTheme="minorHAnsi" w:cstheme="minorBidi"/>
            <w:noProof/>
            <w:sz w:val="22"/>
            <w:szCs w:val="22"/>
            <w:lang w:eastAsia="pt-BR"/>
          </w:rPr>
          <w:tab/>
        </w:r>
        <w:r w:rsidR="00922B67" w:rsidRPr="00C20B2F">
          <w:rPr>
            <w:rStyle w:val="Hyperlink"/>
            <w:noProof/>
          </w:rPr>
          <w:t>Acesso à Informação</w:t>
        </w:r>
        <w:r w:rsidR="00922B67">
          <w:rPr>
            <w:noProof/>
            <w:webHidden/>
          </w:rPr>
          <w:tab/>
        </w:r>
        <w:r>
          <w:rPr>
            <w:noProof/>
            <w:webHidden/>
          </w:rPr>
          <w:fldChar w:fldCharType="begin"/>
        </w:r>
        <w:r w:rsidR="00922B67">
          <w:rPr>
            <w:noProof/>
            <w:webHidden/>
          </w:rPr>
          <w:instrText xml:space="preserve"> PAGEREF _Toc453059928 \h </w:instrText>
        </w:r>
        <w:r>
          <w:rPr>
            <w:noProof/>
            <w:webHidden/>
          </w:rPr>
        </w:r>
        <w:r>
          <w:rPr>
            <w:noProof/>
            <w:webHidden/>
          </w:rPr>
          <w:fldChar w:fldCharType="separate"/>
        </w:r>
        <w:r w:rsidR="004368C6">
          <w:rPr>
            <w:noProof/>
            <w:webHidden/>
          </w:rPr>
          <w:t>18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29" w:history="1">
        <w:r w:rsidR="00922B67" w:rsidRPr="00C20B2F">
          <w:rPr>
            <w:rStyle w:val="Hyperlink"/>
            <w:noProof/>
          </w:rPr>
          <w:t>8.4</w:t>
        </w:r>
        <w:r w:rsidR="00922B67">
          <w:rPr>
            <w:rFonts w:asciiTheme="minorHAnsi" w:eastAsiaTheme="minorEastAsia" w:hAnsiTheme="minorHAnsi" w:cstheme="minorBidi"/>
            <w:noProof/>
            <w:sz w:val="22"/>
            <w:szCs w:val="22"/>
            <w:lang w:eastAsia="pt-BR"/>
          </w:rPr>
          <w:tab/>
        </w:r>
        <w:r w:rsidR="00922B67" w:rsidRPr="00C20B2F">
          <w:rPr>
            <w:rStyle w:val="Hyperlink"/>
            <w:noProof/>
          </w:rPr>
          <w:t>Documentação de Entrega de Poço</w:t>
        </w:r>
        <w:r w:rsidR="00922B67">
          <w:rPr>
            <w:noProof/>
            <w:webHidden/>
          </w:rPr>
          <w:tab/>
        </w:r>
        <w:r>
          <w:rPr>
            <w:noProof/>
            <w:webHidden/>
          </w:rPr>
          <w:fldChar w:fldCharType="begin"/>
        </w:r>
        <w:r w:rsidR="00922B67">
          <w:rPr>
            <w:noProof/>
            <w:webHidden/>
          </w:rPr>
          <w:instrText xml:space="preserve"> PAGEREF _Toc453059929 \h </w:instrText>
        </w:r>
        <w:r>
          <w:rPr>
            <w:noProof/>
            <w:webHidden/>
          </w:rPr>
        </w:r>
        <w:r>
          <w:rPr>
            <w:noProof/>
            <w:webHidden/>
          </w:rPr>
          <w:fldChar w:fldCharType="separate"/>
        </w:r>
        <w:r w:rsidR="004368C6">
          <w:rPr>
            <w:noProof/>
            <w:webHidden/>
          </w:rPr>
          <w:t>18</w:t>
        </w:r>
        <w:r>
          <w:rPr>
            <w:noProof/>
            <w:webHidden/>
          </w:rPr>
          <w:fldChar w:fldCharType="end"/>
        </w:r>
      </w:hyperlink>
    </w:p>
    <w:p w:rsidR="00922B67" w:rsidRDefault="0070491F">
      <w:pPr>
        <w:pStyle w:val="Sumrio3"/>
        <w:tabs>
          <w:tab w:val="left" w:pos="3188"/>
          <w:tab w:val="right" w:leader="dot" w:pos="8637"/>
        </w:tabs>
        <w:rPr>
          <w:rFonts w:asciiTheme="minorHAnsi" w:eastAsiaTheme="minorEastAsia" w:hAnsiTheme="minorHAnsi" w:cstheme="minorBidi"/>
          <w:noProof/>
          <w:sz w:val="22"/>
          <w:szCs w:val="22"/>
          <w:lang w:eastAsia="pt-BR"/>
        </w:rPr>
      </w:pPr>
      <w:hyperlink w:anchor="_Toc453059930" w:history="1">
        <w:r w:rsidR="00922B67" w:rsidRPr="00C20B2F">
          <w:rPr>
            <w:rStyle w:val="Hyperlink"/>
            <w:noProof/>
          </w:rPr>
          <w:t>PRÁTICA DE GESTÃO Nº 9:</w:t>
        </w:r>
        <w:r w:rsidR="00922B67">
          <w:rPr>
            <w:rFonts w:asciiTheme="minorHAnsi" w:eastAsiaTheme="minorEastAsia" w:hAnsiTheme="minorHAnsi" w:cstheme="minorBidi"/>
            <w:noProof/>
            <w:sz w:val="22"/>
            <w:szCs w:val="22"/>
            <w:lang w:eastAsia="pt-BR"/>
          </w:rPr>
          <w:tab/>
        </w:r>
        <w:r w:rsidR="00922B67" w:rsidRPr="00C20B2F">
          <w:rPr>
            <w:rStyle w:val="Hyperlink"/>
            <w:noProof/>
          </w:rPr>
          <w:t>INCIDENTES</w:t>
        </w:r>
        <w:r w:rsidR="00922B67">
          <w:rPr>
            <w:noProof/>
            <w:webHidden/>
          </w:rPr>
          <w:tab/>
        </w:r>
        <w:r>
          <w:rPr>
            <w:noProof/>
            <w:webHidden/>
          </w:rPr>
          <w:fldChar w:fldCharType="begin"/>
        </w:r>
        <w:r w:rsidR="00922B67">
          <w:rPr>
            <w:noProof/>
            <w:webHidden/>
          </w:rPr>
          <w:instrText xml:space="preserve"> PAGEREF _Toc453059930 \h </w:instrText>
        </w:r>
        <w:r>
          <w:rPr>
            <w:noProof/>
            <w:webHidden/>
          </w:rPr>
        </w:r>
        <w:r>
          <w:rPr>
            <w:noProof/>
            <w:webHidden/>
          </w:rPr>
          <w:fldChar w:fldCharType="separate"/>
        </w:r>
        <w:r w:rsidR="004368C6">
          <w:rPr>
            <w:noProof/>
            <w:webHidden/>
          </w:rPr>
          <w:t>18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1" w:history="1">
        <w:r w:rsidR="00922B67" w:rsidRPr="00C20B2F">
          <w:rPr>
            <w:rStyle w:val="Hyperlink"/>
            <w:noProof/>
          </w:rPr>
          <w:t>9.1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_Toc453059931 \h </w:instrText>
        </w:r>
        <w:r>
          <w:rPr>
            <w:noProof/>
            <w:webHidden/>
          </w:rPr>
        </w:r>
        <w:r>
          <w:rPr>
            <w:noProof/>
            <w:webHidden/>
          </w:rPr>
          <w:fldChar w:fldCharType="separate"/>
        </w:r>
        <w:r w:rsidR="004368C6">
          <w:rPr>
            <w:noProof/>
            <w:webHidden/>
          </w:rPr>
          <w:t>18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2" w:history="1">
        <w:r w:rsidR="00922B67" w:rsidRPr="00C20B2F">
          <w:rPr>
            <w:rStyle w:val="Hyperlink"/>
            <w:noProof/>
          </w:rPr>
          <w:t>9.2</w:t>
        </w:r>
        <w:r w:rsidR="00922B67">
          <w:rPr>
            <w:rFonts w:asciiTheme="minorHAnsi" w:eastAsiaTheme="minorEastAsia" w:hAnsiTheme="minorHAnsi" w:cstheme="minorBidi"/>
            <w:noProof/>
            <w:sz w:val="22"/>
            <w:szCs w:val="22"/>
            <w:lang w:eastAsia="pt-BR"/>
          </w:rPr>
          <w:tab/>
        </w:r>
        <w:r w:rsidR="00922B67" w:rsidRPr="00C20B2F">
          <w:rPr>
            <w:rStyle w:val="Hyperlink"/>
            <w:noProof/>
          </w:rPr>
          <w:t>Procedimentos e Organização</w:t>
        </w:r>
        <w:r w:rsidR="00922B67">
          <w:rPr>
            <w:noProof/>
            <w:webHidden/>
          </w:rPr>
          <w:tab/>
        </w:r>
        <w:r>
          <w:rPr>
            <w:noProof/>
            <w:webHidden/>
          </w:rPr>
          <w:fldChar w:fldCharType="begin"/>
        </w:r>
        <w:r w:rsidR="00922B67">
          <w:rPr>
            <w:noProof/>
            <w:webHidden/>
          </w:rPr>
          <w:instrText xml:space="preserve"> PAGEREF _Toc453059932 \h </w:instrText>
        </w:r>
        <w:r>
          <w:rPr>
            <w:noProof/>
            <w:webHidden/>
          </w:rPr>
        </w:r>
        <w:r>
          <w:rPr>
            <w:noProof/>
            <w:webHidden/>
          </w:rPr>
          <w:fldChar w:fldCharType="separate"/>
        </w:r>
        <w:r w:rsidR="004368C6">
          <w:rPr>
            <w:noProof/>
            <w:webHidden/>
          </w:rPr>
          <w:t>19</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3" w:history="1">
        <w:r w:rsidR="00922B67" w:rsidRPr="00C20B2F">
          <w:rPr>
            <w:rStyle w:val="Hyperlink"/>
            <w:noProof/>
          </w:rPr>
          <w:t>9.3</w:t>
        </w:r>
        <w:r w:rsidR="00922B67">
          <w:rPr>
            <w:rFonts w:asciiTheme="minorHAnsi" w:eastAsiaTheme="minorEastAsia" w:hAnsiTheme="minorHAnsi" w:cstheme="minorBidi"/>
            <w:noProof/>
            <w:sz w:val="22"/>
            <w:szCs w:val="22"/>
            <w:lang w:eastAsia="pt-BR"/>
          </w:rPr>
          <w:tab/>
        </w:r>
        <w:r w:rsidR="00922B67" w:rsidRPr="00C20B2F">
          <w:rPr>
            <w:rStyle w:val="Hyperlink"/>
            <w:noProof/>
          </w:rPr>
          <w:t>Investigação de Incidentes</w:t>
        </w:r>
        <w:r w:rsidR="00922B67">
          <w:rPr>
            <w:noProof/>
            <w:webHidden/>
          </w:rPr>
          <w:tab/>
        </w:r>
        <w:r>
          <w:rPr>
            <w:noProof/>
            <w:webHidden/>
          </w:rPr>
          <w:fldChar w:fldCharType="begin"/>
        </w:r>
        <w:r w:rsidR="00922B67">
          <w:rPr>
            <w:noProof/>
            <w:webHidden/>
          </w:rPr>
          <w:instrText xml:space="preserve"> PAGEREF _Toc453059933 \h </w:instrText>
        </w:r>
        <w:r>
          <w:rPr>
            <w:noProof/>
            <w:webHidden/>
          </w:rPr>
        </w:r>
        <w:r>
          <w:rPr>
            <w:noProof/>
            <w:webHidden/>
          </w:rPr>
          <w:fldChar w:fldCharType="separate"/>
        </w:r>
        <w:r w:rsidR="004368C6">
          <w:rPr>
            <w:noProof/>
            <w:webHidden/>
          </w:rPr>
          <w:t>19</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4" w:history="1">
        <w:r w:rsidR="00922B67" w:rsidRPr="00C20B2F">
          <w:rPr>
            <w:rStyle w:val="Hyperlink"/>
            <w:noProof/>
          </w:rPr>
          <w:t>9.4</w:t>
        </w:r>
        <w:r w:rsidR="00922B67">
          <w:rPr>
            <w:rFonts w:asciiTheme="minorHAnsi" w:eastAsiaTheme="minorEastAsia" w:hAnsiTheme="minorHAnsi" w:cstheme="minorBidi"/>
            <w:noProof/>
            <w:sz w:val="22"/>
            <w:szCs w:val="22"/>
            <w:lang w:eastAsia="pt-BR"/>
          </w:rPr>
          <w:tab/>
        </w:r>
        <w:r w:rsidR="00922B67" w:rsidRPr="00C20B2F">
          <w:rPr>
            <w:rStyle w:val="Hyperlink"/>
            <w:noProof/>
          </w:rPr>
          <w:t>Execução da Investigação</w:t>
        </w:r>
        <w:r w:rsidR="00922B67">
          <w:rPr>
            <w:noProof/>
            <w:webHidden/>
          </w:rPr>
          <w:tab/>
        </w:r>
        <w:r>
          <w:rPr>
            <w:noProof/>
            <w:webHidden/>
          </w:rPr>
          <w:fldChar w:fldCharType="begin"/>
        </w:r>
        <w:r w:rsidR="00922B67">
          <w:rPr>
            <w:noProof/>
            <w:webHidden/>
          </w:rPr>
          <w:instrText xml:space="preserve"> PAGEREF _Toc453059934 \h </w:instrText>
        </w:r>
        <w:r>
          <w:rPr>
            <w:noProof/>
            <w:webHidden/>
          </w:rPr>
        </w:r>
        <w:r>
          <w:rPr>
            <w:noProof/>
            <w:webHidden/>
          </w:rPr>
          <w:fldChar w:fldCharType="separate"/>
        </w:r>
        <w:r w:rsidR="004368C6">
          <w:rPr>
            <w:noProof/>
            <w:webHidden/>
          </w:rPr>
          <w:t>20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5" w:history="1">
        <w:r w:rsidR="00922B67" w:rsidRPr="00C20B2F">
          <w:rPr>
            <w:rStyle w:val="Hyperlink"/>
            <w:noProof/>
          </w:rPr>
          <w:t>9.5</w:t>
        </w:r>
        <w:r w:rsidR="00922B67">
          <w:rPr>
            <w:rFonts w:asciiTheme="minorHAnsi" w:eastAsiaTheme="minorEastAsia" w:hAnsiTheme="minorHAnsi" w:cstheme="minorBidi"/>
            <w:noProof/>
            <w:sz w:val="22"/>
            <w:szCs w:val="22"/>
            <w:lang w:eastAsia="pt-BR"/>
          </w:rPr>
          <w:tab/>
        </w:r>
        <w:r w:rsidR="00922B67" w:rsidRPr="00C20B2F">
          <w:rPr>
            <w:rStyle w:val="Hyperlink"/>
            <w:noProof/>
          </w:rPr>
          <w:t>Relatório da Investigação</w:t>
        </w:r>
        <w:r w:rsidR="00922B67">
          <w:rPr>
            <w:noProof/>
            <w:webHidden/>
          </w:rPr>
          <w:tab/>
        </w:r>
        <w:r>
          <w:rPr>
            <w:noProof/>
            <w:webHidden/>
          </w:rPr>
          <w:fldChar w:fldCharType="begin"/>
        </w:r>
        <w:r w:rsidR="00922B67">
          <w:rPr>
            <w:noProof/>
            <w:webHidden/>
          </w:rPr>
          <w:instrText xml:space="preserve"> PAGEREF _Toc453059935 \h </w:instrText>
        </w:r>
        <w:r>
          <w:rPr>
            <w:noProof/>
            <w:webHidden/>
          </w:rPr>
        </w:r>
        <w:r>
          <w:rPr>
            <w:noProof/>
            <w:webHidden/>
          </w:rPr>
          <w:fldChar w:fldCharType="separate"/>
        </w:r>
        <w:r w:rsidR="004368C6">
          <w:rPr>
            <w:noProof/>
            <w:webHidden/>
          </w:rPr>
          <w:t>20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6" w:history="1">
        <w:r w:rsidR="00922B67" w:rsidRPr="00C20B2F">
          <w:rPr>
            <w:rStyle w:val="Hyperlink"/>
            <w:noProof/>
          </w:rPr>
          <w:t>9.6</w:t>
        </w:r>
        <w:r w:rsidR="00922B67">
          <w:rPr>
            <w:rFonts w:asciiTheme="minorHAnsi" w:eastAsiaTheme="minorEastAsia" w:hAnsiTheme="minorHAnsi" w:cstheme="minorBidi"/>
            <w:noProof/>
            <w:sz w:val="22"/>
            <w:szCs w:val="22"/>
            <w:lang w:eastAsia="pt-BR"/>
          </w:rPr>
          <w:tab/>
        </w:r>
        <w:r w:rsidR="00922B67" w:rsidRPr="00C20B2F">
          <w:rPr>
            <w:rStyle w:val="Hyperlink"/>
            <w:noProof/>
          </w:rPr>
          <w:t>Ações Corretivas e Preventivas</w:t>
        </w:r>
        <w:r w:rsidR="00922B67">
          <w:rPr>
            <w:noProof/>
            <w:webHidden/>
          </w:rPr>
          <w:tab/>
        </w:r>
        <w:r>
          <w:rPr>
            <w:noProof/>
            <w:webHidden/>
          </w:rPr>
          <w:fldChar w:fldCharType="begin"/>
        </w:r>
        <w:r w:rsidR="00922B67">
          <w:rPr>
            <w:noProof/>
            <w:webHidden/>
          </w:rPr>
          <w:instrText xml:space="preserve"> PAGEREF _Toc453059936 \h </w:instrText>
        </w:r>
        <w:r>
          <w:rPr>
            <w:noProof/>
            <w:webHidden/>
          </w:rPr>
        </w:r>
        <w:r>
          <w:rPr>
            <w:noProof/>
            <w:webHidden/>
          </w:rPr>
          <w:fldChar w:fldCharType="separate"/>
        </w:r>
        <w:r w:rsidR="004368C6">
          <w:rPr>
            <w:noProof/>
            <w:webHidden/>
          </w:rPr>
          <w:t>21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7" w:history="1">
        <w:r w:rsidR="00922B67" w:rsidRPr="00C20B2F">
          <w:rPr>
            <w:rStyle w:val="Hyperlink"/>
            <w:noProof/>
          </w:rPr>
          <w:t>9.7</w:t>
        </w:r>
        <w:r w:rsidR="00922B67">
          <w:rPr>
            <w:rFonts w:asciiTheme="minorHAnsi" w:eastAsiaTheme="minorEastAsia" w:hAnsiTheme="minorHAnsi" w:cstheme="minorBidi"/>
            <w:noProof/>
            <w:sz w:val="22"/>
            <w:szCs w:val="22"/>
            <w:lang w:eastAsia="pt-BR"/>
          </w:rPr>
          <w:tab/>
        </w:r>
        <w:r w:rsidR="00922B67" w:rsidRPr="00C20B2F">
          <w:rPr>
            <w:rStyle w:val="Hyperlink"/>
            <w:noProof/>
          </w:rPr>
          <w:t>Análise da Abrangência</w:t>
        </w:r>
        <w:r w:rsidR="00922B67">
          <w:rPr>
            <w:noProof/>
            <w:webHidden/>
          </w:rPr>
          <w:tab/>
        </w:r>
        <w:r>
          <w:rPr>
            <w:noProof/>
            <w:webHidden/>
          </w:rPr>
          <w:fldChar w:fldCharType="begin"/>
        </w:r>
        <w:r w:rsidR="00922B67">
          <w:rPr>
            <w:noProof/>
            <w:webHidden/>
          </w:rPr>
          <w:instrText xml:space="preserve"> PAGEREF _Toc453059937 \h </w:instrText>
        </w:r>
        <w:r>
          <w:rPr>
            <w:noProof/>
            <w:webHidden/>
          </w:rPr>
        </w:r>
        <w:r>
          <w:rPr>
            <w:noProof/>
            <w:webHidden/>
          </w:rPr>
          <w:fldChar w:fldCharType="separate"/>
        </w:r>
        <w:r w:rsidR="004368C6">
          <w:rPr>
            <w:noProof/>
            <w:webHidden/>
          </w:rPr>
          <w:t>21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8" w:history="1">
        <w:r w:rsidR="00922B67" w:rsidRPr="00C20B2F">
          <w:rPr>
            <w:rStyle w:val="Hyperlink"/>
            <w:noProof/>
          </w:rPr>
          <w:t>9.8</w:t>
        </w:r>
        <w:r w:rsidR="00922B67">
          <w:rPr>
            <w:rFonts w:asciiTheme="minorHAnsi" w:eastAsiaTheme="minorEastAsia" w:hAnsiTheme="minorHAnsi" w:cstheme="minorBidi"/>
            <w:noProof/>
            <w:sz w:val="22"/>
            <w:szCs w:val="22"/>
            <w:lang w:eastAsia="pt-BR"/>
          </w:rPr>
          <w:tab/>
        </w:r>
        <w:r w:rsidR="00922B67" w:rsidRPr="00C20B2F">
          <w:rPr>
            <w:rStyle w:val="Hyperlink"/>
            <w:noProof/>
          </w:rPr>
          <w:t>Divulgação</w:t>
        </w:r>
        <w:r w:rsidR="00922B67">
          <w:rPr>
            <w:noProof/>
            <w:webHidden/>
          </w:rPr>
          <w:tab/>
        </w:r>
        <w:r>
          <w:rPr>
            <w:noProof/>
            <w:webHidden/>
          </w:rPr>
          <w:fldChar w:fldCharType="begin"/>
        </w:r>
        <w:r w:rsidR="00922B67">
          <w:rPr>
            <w:noProof/>
            <w:webHidden/>
          </w:rPr>
          <w:instrText xml:space="preserve"> PAGEREF _Toc453059938 \h </w:instrText>
        </w:r>
        <w:r>
          <w:rPr>
            <w:noProof/>
            <w:webHidden/>
          </w:rPr>
        </w:r>
        <w:r>
          <w:rPr>
            <w:noProof/>
            <w:webHidden/>
          </w:rPr>
          <w:fldChar w:fldCharType="separate"/>
        </w:r>
        <w:r w:rsidR="004368C6">
          <w:rPr>
            <w:noProof/>
            <w:webHidden/>
          </w:rPr>
          <w:t>21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39" w:history="1">
        <w:r w:rsidR="00922B67" w:rsidRPr="00C20B2F">
          <w:rPr>
            <w:rStyle w:val="Hyperlink"/>
            <w:noProof/>
          </w:rPr>
          <w:t>9.9</w:t>
        </w:r>
        <w:r w:rsidR="00922B67">
          <w:rPr>
            <w:rFonts w:asciiTheme="minorHAnsi" w:eastAsiaTheme="minorEastAsia" w:hAnsiTheme="minorHAnsi" w:cstheme="minorBidi"/>
            <w:noProof/>
            <w:sz w:val="22"/>
            <w:szCs w:val="22"/>
            <w:lang w:eastAsia="pt-BR"/>
          </w:rPr>
          <w:tab/>
        </w:r>
        <w:r w:rsidR="00922B67" w:rsidRPr="00C20B2F">
          <w:rPr>
            <w:rStyle w:val="Hyperlink"/>
            <w:noProof/>
          </w:rPr>
          <w:t>Alertas de Segurança</w:t>
        </w:r>
        <w:r w:rsidR="00922B67">
          <w:rPr>
            <w:noProof/>
            <w:webHidden/>
          </w:rPr>
          <w:tab/>
        </w:r>
        <w:r>
          <w:rPr>
            <w:noProof/>
            <w:webHidden/>
          </w:rPr>
          <w:fldChar w:fldCharType="begin"/>
        </w:r>
        <w:r w:rsidR="00922B67">
          <w:rPr>
            <w:noProof/>
            <w:webHidden/>
          </w:rPr>
          <w:instrText xml:space="preserve"> PAGEREF _Toc453059939 \h </w:instrText>
        </w:r>
        <w:r>
          <w:rPr>
            <w:noProof/>
            <w:webHidden/>
          </w:rPr>
        </w:r>
        <w:r>
          <w:rPr>
            <w:noProof/>
            <w:webHidden/>
          </w:rPr>
          <w:fldChar w:fldCharType="separate"/>
        </w:r>
        <w:r w:rsidR="004368C6">
          <w:rPr>
            <w:noProof/>
            <w:webHidden/>
          </w:rPr>
          <w:t>21</w:t>
        </w:r>
        <w:r>
          <w:rPr>
            <w:noProof/>
            <w:webHidden/>
          </w:rPr>
          <w:fldChar w:fldCharType="end"/>
        </w:r>
      </w:hyperlink>
    </w:p>
    <w:p w:rsidR="00922B67" w:rsidRDefault="0070491F">
      <w:pPr>
        <w:pStyle w:val="Sumrio3"/>
        <w:tabs>
          <w:tab w:val="left" w:pos="3308"/>
          <w:tab w:val="right" w:leader="dot" w:pos="8637"/>
        </w:tabs>
        <w:rPr>
          <w:rFonts w:asciiTheme="minorHAnsi" w:eastAsiaTheme="minorEastAsia" w:hAnsiTheme="minorHAnsi" w:cstheme="minorBidi"/>
          <w:noProof/>
          <w:sz w:val="22"/>
          <w:szCs w:val="22"/>
          <w:lang w:eastAsia="pt-BR"/>
        </w:rPr>
      </w:pPr>
      <w:hyperlink w:anchor="_Toc453059940" w:history="1">
        <w:r w:rsidR="00922B67" w:rsidRPr="00C20B2F">
          <w:rPr>
            <w:rStyle w:val="Hyperlink"/>
            <w:noProof/>
          </w:rPr>
          <w:t>PRÁTICA DE GESTÃO Nº 10:</w:t>
        </w:r>
        <w:r w:rsidR="00922B67">
          <w:rPr>
            <w:rFonts w:asciiTheme="minorHAnsi" w:eastAsiaTheme="minorEastAsia" w:hAnsiTheme="minorHAnsi" w:cstheme="minorBidi"/>
            <w:noProof/>
            <w:sz w:val="22"/>
            <w:szCs w:val="22"/>
            <w:lang w:eastAsia="pt-BR"/>
          </w:rPr>
          <w:tab/>
        </w:r>
        <w:r w:rsidR="00922B67" w:rsidRPr="00C20B2F">
          <w:rPr>
            <w:rStyle w:val="Hyperlink"/>
            <w:noProof/>
          </w:rPr>
          <w:t>ETAPAS DO CICLO DE VIDA DO POÇO</w:t>
        </w:r>
        <w:r w:rsidR="00922B67">
          <w:rPr>
            <w:noProof/>
            <w:webHidden/>
          </w:rPr>
          <w:tab/>
        </w:r>
        <w:r>
          <w:rPr>
            <w:noProof/>
            <w:webHidden/>
          </w:rPr>
          <w:fldChar w:fldCharType="begin"/>
        </w:r>
        <w:r w:rsidR="00922B67">
          <w:rPr>
            <w:noProof/>
            <w:webHidden/>
          </w:rPr>
          <w:instrText xml:space="preserve"> PAGEREF _Toc453059940 \h </w:instrText>
        </w:r>
        <w:r>
          <w:rPr>
            <w:noProof/>
            <w:webHidden/>
          </w:rPr>
        </w:r>
        <w:r>
          <w:rPr>
            <w:noProof/>
            <w:webHidden/>
          </w:rPr>
          <w:fldChar w:fldCharType="separate"/>
        </w:r>
        <w:r w:rsidR="004368C6">
          <w:rPr>
            <w:noProof/>
            <w:webHidden/>
          </w:rPr>
          <w:t>22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1" w:history="1">
        <w:r w:rsidR="00922B67" w:rsidRPr="00C20B2F">
          <w:rPr>
            <w:rStyle w:val="Hyperlink"/>
            <w:noProof/>
          </w:rPr>
          <w:t>10.1</w:t>
        </w:r>
        <w:r w:rsidR="00922B67">
          <w:rPr>
            <w:rFonts w:asciiTheme="minorHAnsi" w:eastAsiaTheme="minorEastAsia" w:hAnsiTheme="minorHAnsi" w:cstheme="minorBidi"/>
            <w:noProof/>
            <w:sz w:val="22"/>
            <w:szCs w:val="22"/>
            <w:lang w:eastAsia="pt-BR"/>
          </w:rPr>
          <w:tab/>
        </w:r>
        <w:r w:rsidR="00922B67" w:rsidRPr="00C20B2F">
          <w:rPr>
            <w:rStyle w:val="Hyperlink"/>
            <w:noProof/>
          </w:rPr>
          <w:t>PROJETO</w:t>
        </w:r>
        <w:r w:rsidR="00922B67">
          <w:rPr>
            <w:noProof/>
            <w:webHidden/>
          </w:rPr>
          <w:tab/>
        </w:r>
        <w:r>
          <w:rPr>
            <w:noProof/>
            <w:webHidden/>
          </w:rPr>
          <w:fldChar w:fldCharType="begin"/>
        </w:r>
        <w:r w:rsidR="00922B67">
          <w:rPr>
            <w:noProof/>
            <w:webHidden/>
          </w:rPr>
          <w:instrText xml:space="preserve"> PAGEREF _Toc453059941 \h </w:instrText>
        </w:r>
        <w:r>
          <w:rPr>
            <w:noProof/>
            <w:webHidden/>
          </w:rPr>
        </w:r>
        <w:r>
          <w:rPr>
            <w:noProof/>
            <w:webHidden/>
          </w:rPr>
          <w:fldChar w:fldCharType="separate"/>
        </w:r>
        <w:r w:rsidR="004368C6">
          <w:rPr>
            <w:noProof/>
            <w:webHidden/>
          </w:rPr>
          <w:t>22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2" w:history="1">
        <w:r w:rsidR="00922B67" w:rsidRPr="00C20B2F">
          <w:rPr>
            <w:rStyle w:val="Hyperlink"/>
            <w:noProof/>
          </w:rPr>
          <w:t>10.2</w:t>
        </w:r>
        <w:r w:rsidR="00922B67">
          <w:rPr>
            <w:rFonts w:asciiTheme="minorHAnsi" w:eastAsiaTheme="minorEastAsia" w:hAnsiTheme="minorHAnsi" w:cstheme="minorBidi"/>
            <w:noProof/>
            <w:sz w:val="22"/>
            <w:szCs w:val="22"/>
            <w:lang w:eastAsia="pt-BR"/>
          </w:rPr>
          <w:tab/>
        </w:r>
        <w:r w:rsidR="00922B67" w:rsidRPr="00C20B2F">
          <w:rPr>
            <w:rStyle w:val="Hyperlink"/>
            <w:noProof/>
          </w:rPr>
          <w:t>CONSTRUÇÃO</w:t>
        </w:r>
        <w:r w:rsidR="00922B67">
          <w:rPr>
            <w:noProof/>
            <w:webHidden/>
          </w:rPr>
          <w:tab/>
        </w:r>
        <w:r>
          <w:rPr>
            <w:noProof/>
            <w:webHidden/>
          </w:rPr>
          <w:fldChar w:fldCharType="begin"/>
        </w:r>
        <w:r w:rsidR="00922B67">
          <w:rPr>
            <w:noProof/>
            <w:webHidden/>
          </w:rPr>
          <w:instrText xml:space="preserve"> PAGEREF _Toc453059942 \h </w:instrText>
        </w:r>
        <w:r>
          <w:rPr>
            <w:noProof/>
            <w:webHidden/>
          </w:rPr>
        </w:r>
        <w:r>
          <w:rPr>
            <w:noProof/>
            <w:webHidden/>
          </w:rPr>
          <w:fldChar w:fldCharType="separate"/>
        </w:r>
        <w:r w:rsidR="004368C6">
          <w:rPr>
            <w:noProof/>
            <w:webHidden/>
          </w:rPr>
          <w:t>23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3" w:history="1">
        <w:r w:rsidR="00922B67" w:rsidRPr="00C20B2F">
          <w:rPr>
            <w:rStyle w:val="Hyperlink"/>
            <w:noProof/>
          </w:rPr>
          <w:t>10.3</w:t>
        </w:r>
        <w:r w:rsidR="00922B67">
          <w:rPr>
            <w:rFonts w:asciiTheme="minorHAnsi" w:eastAsiaTheme="minorEastAsia" w:hAnsiTheme="minorHAnsi" w:cstheme="minorBidi"/>
            <w:noProof/>
            <w:sz w:val="22"/>
            <w:szCs w:val="22"/>
            <w:lang w:eastAsia="pt-BR"/>
          </w:rPr>
          <w:tab/>
        </w:r>
        <w:r w:rsidR="00922B67" w:rsidRPr="00C20B2F">
          <w:rPr>
            <w:rStyle w:val="Hyperlink"/>
            <w:noProof/>
          </w:rPr>
          <w:t>PRODUÇÃO</w:t>
        </w:r>
        <w:r w:rsidR="00922B67">
          <w:rPr>
            <w:noProof/>
            <w:webHidden/>
          </w:rPr>
          <w:tab/>
        </w:r>
        <w:r>
          <w:rPr>
            <w:noProof/>
            <w:webHidden/>
          </w:rPr>
          <w:fldChar w:fldCharType="begin"/>
        </w:r>
        <w:r w:rsidR="00922B67">
          <w:rPr>
            <w:noProof/>
            <w:webHidden/>
          </w:rPr>
          <w:instrText xml:space="preserve"> PAGEREF _Toc453059943 \h </w:instrText>
        </w:r>
        <w:r>
          <w:rPr>
            <w:noProof/>
            <w:webHidden/>
          </w:rPr>
        </w:r>
        <w:r>
          <w:rPr>
            <w:noProof/>
            <w:webHidden/>
          </w:rPr>
          <w:fldChar w:fldCharType="separate"/>
        </w:r>
        <w:r w:rsidR="004368C6">
          <w:rPr>
            <w:noProof/>
            <w:webHidden/>
          </w:rPr>
          <w:t>24</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4" w:history="1">
        <w:r w:rsidR="00922B67" w:rsidRPr="00C20B2F">
          <w:rPr>
            <w:rStyle w:val="Hyperlink"/>
            <w:noProof/>
          </w:rPr>
          <w:t>10.4</w:t>
        </w:r>
        <w:r w:rsidR="00922B67">
          <w:rPr>
            <w:rFonts w:asciiTheme="minorHAnsi" w:eastAsiaTheme="minorEastAsia" w:hAnsiTheme="minorHAnsi" w:cstheme="minorBidi"/>
            <w:noProof/>
            <w:sz w:val="22"/>
            <w:szCs w:val="22"/>
            <w:lang w:eastAsia="pt-BR"/>
          </w:rPr>
          <w:tab/>
        </w:r>
        <w:r w:rsidR="00922B67" w:rsidRPr="00C20B2F">
          <w:rPr>
            <w:rStyle w:val="Hyperlink"/>
            <w:noProof/>
          </w:rPr>
          <w:t>INTERVENÇÃO</w:t>
        </w:r>
        <w:r w:rsidR="00922B67">
          <w:rPr>
            <w:noProof/>
            <w:webHidden/>
          </w:rPr>
          <w:tab/>
        </w:r>
        <w:r>
          <w:rPr>
            <w:noProof/>
            <w:webHidden/>
          </w:rPr>
          <w:fldChar w:fldCharType="begin"/>
        </w:r>
        <w:r w:rsidR="00922B67">
          <w:rPr>
            <w:noProof/>
            <w:webHidden/>
          </w:rPr>
          <w:instrText xml:space="preserve"> PAGEREF _Toc453059944 \h </w:instrText>
        </w:r>
        <w:r>
          <w:rPr>
            <w:noProof/>
            <w:webHidden/>
          </w:rPr>
        </w:r>
        <w:r>
          <w:rPr>
            <w:noProof/>
            <w:webHidden/>
          </w:rPr>
          <w:fldChar w:fldCharType="separate"/>
        </w:r>
        <w:r w:rsidR="004368C6">
          <w:rPr>
            <w:noProof/>
            <w:webHidden/>
          </w:rPr>
          <w:t>24</w:t>
        </w:r>
        <w:r>
          <w:rPr>
            <w:noProof/>
            <w:webHidden/>
          </w:rPr>
          <w:fldChar w:fldCharType="end"/>
        </w:r>
      </w:hyperlink>
    </w:p>
    <w:p w:rsidR="00922B67" w:rsidRDefault="0070491F" w:rsidP="004368C6">
      <w:pPr>
        <w:pStyle w:val="Sumrio4"/>
        <w:rPr>
          <w:rFonts w:asciiTheme="minorHAnsi" w:eastAsiaTheme="minorEastAsia" w:hAnsiTheme="minorHAnsi" w:cstheme="minorBidi"/>
          <w:noProof/>
          <w:sz w:val="22"/>
          <w:szCs w:val="22"/>
          <w:lang w:eastAsia="pt-BR"/>
        </w:rPr>
      </w:pPr>
      <w:hyperlink w:anchor="_Toc453059945" w:history="1">
        <w:r w:rsidR="00922B67" w:rsidRPr="00C20B2F">
          <w:rPr>
            <w:rStyle w:val="Hyperlink"/>
            <w:noProof/>
          </w:rPr>
          <w:t>10.5</w:t>
        </w:r>
        <w:r w:rsidR="004368C6">
          <w:rPr>
            <w:rFonts w:asciiTheme="minorHAnsi" w:eastAsiaTheme="minorEastAsia" w:hAnsiTheme="minorHAnsi" w:cstheme="minorBidi"/>
            <w:noProof/>
            <w:sz w:val="22"/>
            <w:szCs w:val="22"/>
            <w:lang w:eastAsia="pt-BR"/>
          </w:rPr>
          <w:tab/>
          <w:t xml:space="preserve">     </w:t>
        </w:r>
        <w:r w:rsidR="00922B67" w:rsidRPr="00C20B2F">
          <w:rPr>
            <w:rStyle w:val="Hyperlink"/>
            <w:noProof/>
          </w:rPr>
          <w:t>ABANDONO</w:t>
        </w:r>
        <w:r w:rsidR="004368C6">
          <w:rPr>
            <w:rStyle w:val="Hyperlink"/>
            <w:noProof/>
          </w:rPr>
          <w:tab/>
        </w:r>
        <w:r w:rsidR="004368C6">
          <w:rPr>
            <w:rStyle w:val="Hyperlink"/>
            <w:noProof/>
          </w:rPr>
          <w:tab/>
        </w:r>
        <w:r w:rsidR="004368C6">
          <w:rPr>
            <w:rStyle w:val="Hyperlink"/>
            <w:noProof/>
          </w:rPr>
          <w:tab/>
        </w:r>
        <w:r w:rsidR="004368C6">
          <w:rPr>
            <w:rStyle w:val="Hyperlink"/>
            <w:noProof/>
          </w:rPr>
          <w:tab/>
        </w:r>
        <w:r w:rsidR="004368C6">
          <w:rPr>
            <w:rStyle w:val="Hyperlink"/>
            <w:noProof/>
          </w:rPr>
          <w:tab/>
          <w:t xml:space="preserve">                       </w:t>
        </w:r>
        <w:r w:rsidR="004368C6">
          <w:rPr>
            <w:rStyle w:val="Hyperlink"/>
            <w:noProof/>
          </w:rPr>
          <w:tab/>
          <w:t xml:space="preserve">              </w:t>
        </w:r>
        <w:r w:rsidR="004368C6">
          <w:rPr>
            <w:noProof/>
            <w:webHidden/>
          </w:rPr>
          <w:t xml:space="preserve">        </w:t>
        </w:r>
        <w:r>
          <w:rPr>
            <w:noProof/>
            <w:webHidden/>
          </w:rPr>
          <w:fldChar w:fldCharType="begin"/>
        </w:r>
        <w:r w:rsidR="00922B67">
          <w:rPr>
            <w:noProof/>
            <w:webHidden/>
          </w:rPr>
          <w:instrText xml:space="preserve"> PAGEREF _Toc453059945 \h </w:instrText>
        </w:r>
        <w:r>
          <w:rPr>
            <w:noProof/>
            <w:webHidden/>
          </w:rPr>
        </w:r>
        <w:r>
          <w:rPr>
            <w:noProof/>
            <w:webHidden/>
          </w:rPr>
          <w:fldChar w:fldCharType="separate"/>
        </w:r>
        <w:r w:rsidR="004368C6">
          <w:rPr>
            <w:noProof/>
            <w:webHidden/>
          </w:rPr>
          <w:t>25</w:t>
        </w:r>
        <w:r>
          <w:rPr>
            <w:noProof/>
            <w:webHidden/>
          </w:rPr>
          <w:fldChar w:fldCharType="end"/>
        </w:r>
      </w:hyperlink>
    </w:p>
    <w:p w:rsidR="00922B67" w:rsidRDefault="0070491F">
      <w:pPr>
        <w:pStyle w:val="Sumrio3"/>
        <w:tabs>
          <w:tab w:val="left" w:pos="3503"/>
          <w:tab w:val="right" w:leader="dot" w:pos="8637"/>
        </w:tabs>
        <w:rPr>
          <w:rFonts w:asciiTheme="minorHAnsi" w:eastAsiaTheme="minorEastAsia" w:hAnsiTheme="minorHAnsi" w:cstheme="minorBidi"/>
          <w:noProof/>
          <w:sz w:val="22"/>
          <w:szCs w:val="22"/>
          <w:lang w:eastAsia="pt-BR"/>
        </w:rPr>
      </w:pPr>
      <w:hyperlink w:anchor="_Toc453059946" w:history="1">
        <w:r w:rsidR="00922B67" w:rsidRPr="00C20B2F">
          <w:rPr>
            <w:rStyle w:val="Hyperlink"/>
            <w:noProof/>
          </w:rPr>
          <w:t>PRÁTICA DE GESTÃO Nº 11:</w:t>
        </w:r>
        <w:r w:rsidR="00922B67">
          <w:rPr>
            <w:rFonts w:asciiTheme="minorHAnsi" w:eastAsiaTheme="minorEastAsia" w:hAnsiTheme="minorHAnsi" w:cstheme="minorBidi"/>
            <w:noProof/>
            <w:sz w:val="22"/>
            <w:szCs w:val="22"/>
            <w:lang w:eastAsia="pt-BR"/>
          </w:rPr>
          <w:tab/>
        </w:r>
        <w:r w:rsidR="00922B67" w:rsidRPr="00C20B2F">
          <w:rPr>
            <w:rStyle w:val="Hyperlink"/>
            <w:noProof/>
          </w:rPr>
          <w:t>ELEMENTOS CRÍTICOS DE INTEGRIDADE DE POÇO</w:t>
        </w:r>
        <w:r w:rsidR="00922B67">
          <w:rPr>
            <w:rStyle w:val="Hyperlink"/>
            <w:noProof/>
          </w:rPr>
          <w:t>................................................</w:t>
        </w:r>
        <w:r w:rsidR="00922B67">
          <w:rPr>
            <w:noProof/>
            <w:webHidden/>
          </w:rPr>
          <w:tab/>
        </w:r>
        <w:r>
          <w:rPr>
            <w:noProof/>
            <w:webHidden/>
          </w:rPr>
          <w:fldChar w:fldCharType="begin"/>
        </w:r>
        <w:r w:rsidR="00922B67">
          <w:rPr>
            <w:noProof/>
            <w:webHidden/>
          </w:rPr>
          <w:instrText xml:space="preserve"> PAGEREF _Toc453059946 \h </w:instrText>
        </w:r>
        <w:r>
          <w:rPr>
            <w:noProof/>
            <w:webHidden/>
          </w:rPr>
        </w:r>
        <w:r>
          <w:rPr>
            <w:noProof/>
            <w:webHidden/>
          </w:rPr>
          <w:fldChar w:fldCharType="separate"/>
        </w:r>
        <w:r w:rsidR="004368C6">
          <w:rPr>
            <w:noProof/>
            <w:webHidden/>
          </w:rPr>
          <w:t>27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7" w:history="1">
        <w:r w:rsidR="00922B67" w:rsidRPr="00C20B2F">
          <w:rPr>
            <w:rStyle w:val="Hyperlink"/>
            <w:noProof/>
          </w:rPr>
          <w:t>11.1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_Toc453059947 \h </w:instrText>
        </w:r>
        <w:r>
          <w:rPr>
            <w:noProof/>
            <w:webHidden/>
          </w:rPr>
        </w:r>
        <w:r>
          <w:rPr>
            <w:noProof/>
            <w:webHidden/>
          </w:rPr>
          <w:fldChar w:fldCharType="separate"/>
        </w:r>
        <w:r w:rsidR="004368C6">
          <w:rPr>
            <w:noProof/>
            <w:webHidden/>
          </w:rPr>
          <w:t>27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8" w:history="1">
        <w:r w:rsidR="00922B67" w:rsidRPr="00C20B2F">
          <w:rPr>
            <w:rStyle w:val="Hyperlink"/>
            <w:noProof/>
          </w:rPr>
          <w:t>11.2</w:t>
        </w:r>
        <w:r w:rsidR="00922B67">
          <w:rPr>
            <w:rFonts w:asciiTheme="minorHAnsi" w:eastAsiaTheme="minorEastAsia" w:hAnsiTheme="minorHAnsi" w:cstheme="minorBidi"/>
            <w:noProof/>
            <w:sz w:val="22"/>
            <w:szCs w:val="22"/>
            <w:lang w:eastAsia="pt-BR"/>
          </w:rPr>
          <w:tab/>
        </w:r>
        <w:r w:rsidR="00922B67" w:rsidRPr="00C20B2F">
          <w:rPr>
            <w:rStyle w:val="Hyperlink"/>
            <w:noProof/>
          </w:rPr>
          <w:t>Identificação dos Elementos Críticos de Integridade de Poço</w:t>
        </w:r>
        <w:r w:rsidR="00922B67">
          <w:rPr>
            <w:noProof/>
            <w:webHidden/>
          </w:rPr>
          <w:tab/>
        </w:r>
        <w:r>
          <w:rPr>
            <w:noProof/>
            <w:webHidden/>
          </w:rPr>
          <w:fldChar w:fldCharType="begin"/>
        </w:r>
        <w:r w:rsidR="00922B67">
          <w:rPr>
            <w:noProof/>
            <w:webHidden/>
          </w:rPr>
          <w:instrText xml:space="preserve"> PAGEREF _Toc453059948 \h </w:instrText>
        </w:r>
        <w:r>
          <w:rPr>
            <w:noProof/>
            <w:webHidden/>
          </w:rPr>
        </w:r>
        <w:r>
          <w:rPr>
            <w:noProof/>
            <w:webHidden/>
          </w:rPr>
          <w:fldChar w:fldCharType="separate"/>
        </w:r>
        <w:r w:rsidR="004368C6">
          <w:rPr>
            <w:noProof/>
            <w:webHidden/>
          </w:rPr>
          <w:t>27</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49" w:history="1">
        <w:r w:rsidR="00922B67" w:rsidRPr="00C20B2F">
          <w:rPr>
            <w:rStyle w:val="Hyperlink"/>
            <w:noProof/>
          </w:rPr>
          <w:t>11.3</w:t>
        </w:r>
        <w:r w:rsidR="00922B67">
          <w:rPr>
            <w:rFonts w:asciiTheme="minorHAnsi" w:eastAsiaTheme="minorEastAsia" w:hAnsiTheme="minorHAnsi" w:cstheme="minorBidi"/>
            <w:noProof/>
            <w:sz w:val="22"/>
            <w:szCs w:val="22"/>
            <w:lang w:eastAsia="pt-BR"/>
          </w:rPr>
          <w:tab/>
        </w:r>
        <w:r w:rsidR="00922B67" w:rsidRPr="00C20B2F">
          <w:rPr>
            <w:rStyle w:val="Hyperlink"/>
            <w:noProof/>
          </w:rPr>
          <w:t>Gerenciamento dos Elementos Críticos</w:t>
        </w:r>
        <w:r w:rsidR="00922B67">
          <w:rPr>
            <w:noProof/>
            <w:webHidden/>
          </w:rPr>
          <w:tab/>
        </w:r>
        <w:r>
          <w:rPr>
            <w:noProof/>
            <w:webHidden/>
          </w:rPr>
          <w:fldChar w:fldCharType="begin"/>
        </w:r>
        <w:r w:rsidR="00922B67">
          <w:rPr>
            <w:noProof/>
            <w:webHidden/>
          </w:rPr>
          <w:instrText xml:space="preserve"> PAGEREF _Toc453059949 \h </w:instrText>
        </w:r>
        <w:r>
          <w:rPr>
            <w:noProof/>
            <w:webHidden/>
          </w:rPr>
        </w:r>
        <w:r>
          <w:rPr>
            <w:noProof/>
            <w:webHidden/>
          </w:rPr>
          <w:fldChar w:fldCharType="separate"/>
        </w:r>
        <w:r w:rsidR="004368C6">
          <w:rPr>
            <w:noProof/>
            <w:webHidden/>
          </w:rPr>
          <w:t>27</w:t>
        </w:r>
        <w:r>
          <w:rPr>
            <w:noProof/>
            <w:webHidden/>
          </w:rPr>
          <w:fldChar w:fldCharType="end"/>
        </w:r>
      </w:hyperlink>
    </w:p>
    <w:p w:rsidR="00922B67" w:rsidRDefault="0070491F">
      <w:pPr>
        <w:pStyle w:val="Sumrio3"/>
        <w:tabs>
          <w:tab w:val="left" w:pos="3308"/>
          <w:tab w:val="right" w:leader="dot" w:pos="8637"/>
        </w:tabs>
        <w:rPr>
          <w:rFonts w:asciiTheme="minorHAnsi" w:eastAsiaTheme="minorEastAsia" w:hAnsiTheme="minorHAnsi" w:cstheme="minorBidi"/>
          <w:noProof/>
          <w:sz w:val="22"/>
          <w:szCs w:val="22"/>
          <w:lang w:eastAsia="pt-BR"/>
        </w:rPr>
      </w:pPr>
      <w:hyperlink w:anchor="_Toc453059950" w:history="1">
        <w:r w:rsidR="00922B67" w:rsidRPr="00C20B2F">
          <w:rPr>
            <w:rStyle w:val="Hyperlink"/>
            <w:noProof/>
          </w:rPr>
          <w:t>PRÁTICA DE GESTÃO Nº 12:</w:t>
        </w:r>
        <w:r w:rsidR="00922B67">
          <w:rPr>
            <w:rFonts w:asciiTheme="minorHAnsi" w:eastAsiaTheme="minorEastAsia" w:hAnsiTheme="minorHAnsi" w:cstheme="minorBidi"/>
            <w:noProof/>
            <w:sz w:val="22"/>
            <w:szCs w:val="22"/>
            <w:lang w:eastAsia="pt-BR"/>
          </w:rPr>
          <w:tab/>
        </w:r>
        <w:r w:rsidR="00922B67" w:rsidRPr="00C20B2F">
          <w:rPr>
            <w:rStyle w:val="Hyperlink"/>
            <w:noProof/>
          </w:rPr>
          <w:t>ANÁLISE DE RISCOS</w:t>
        </w:r>
        <w:r w:rsidR="00922B67">
          <w:rPr>
            <w:noProof/>
            <w:webHidden/>
          </w:rPr>
          <w:tab/>
        </w:r>
        <w:r>
          <w:rPr>
            <w:noProof/>
            <w:webHidden/>
          </w:rPr>
          <w:fldChar w:fldCharType="begin"/>
        </w:r>
        <w:r w:rsidR="00922B67">
          <w:rPr>
            <w:noProof/>
            <w:webHidden/>
          </w:rPr>
          <w:instrText xml:space="preserve"> PAGEREF _Toc453059950 \h </w:instrText>
        </w:r>
        <w:r>
          <w:rPr>
            <w:noProof/>
            <w:webHidden/>
          </w:rPr>
        </w:r>
        <w:r>
          <w:rPr>
            <w:noProof/>
            <w:webHidden/>
          </w:rPr>
          <w:fldChar w:fldCharType="separate"/>
        </w:r>
        <w:r w:rsidR="004368C6">
          <w:rPr>
            <w:noProof/>
            <w:webHidden/>
          </w:rPr>
          <w:t>28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1" w:history="1">
        <w:r w:rsidR="00922B67" w:rsidRPr="00C20B2F">
          <w:rPr>
            <w:rStyle w:val="Hyperlink"/>
            <w:noProof/>
          </w:rPr>
          <w:t>12.1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_Toc453059951 \h </w:instrText>
        </w:r>
        <w:r>
          <w:rPr>
            <w:noProof/>
            <w:webHidden/>
          </w:rPr>
        </w:r>
        <w:r>
          <w:rPr>
            <w:noProof/>
            <w:webHidden/>
          </w:rPr>
          <w:fldChar w:fldCharType="separate"/>
        </w:r>
        <w:r w:rsidR="004368C6">
          <w:rPr>
            <w:noProof/>
            <w:webHidden/>
          </w:rPr>
          <w:t>28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2" w:history="1">
        <w:r w:rsidR="00922B67" w:rsidRPr="00C20B2F">
          <w:rPr>
            <w:rStyle w:val="Hyperlink"/>
            <w:noProof/>
          </w:rPr>
          <w:t>12.2</w:t>
        </w:r>
        <w:r w:rsidR="00922B67">
          <w:rPr>
            <w:rFonts w:asciiTheme="minorHAnsi" w:eastAsiaTheme="minorEastAsia" w:hAnsiTheme="minorHAnsi" w:cstheme="minorBidi"/>
            <w:noProof/>
            <w:sz w:val="22"/>
            <w:szCs w:val="22"/>
            <w:lang w:eastAsia="pt-BR"/>
          </w:rPr>
          <w:tab/>
        </w:r>
        <w:r w:rsidR="00922B67" w:rsidRPr="00C20B2F">
          <w:rPr>
            <w:rStyle w:val="Hyperlink"/>
            <w:noProof/>
          </w:rPr>
          <w:t>Análise de Risco</w:t>
        </w:r>
        <w:r w:rsidR="00922B67">
          <w:rPr>
            <w:noProof/>
            <w:webHidden/>
          </w:rPr>
          <w:tab/>
        </w:r>
        <w:r>
          <w:rPr>
            <w:noProof/>
            <w:webHidden/>
          </w:rPr>
          <w:fldChar w:fldCharType="begin"/>
        </w:r>
        <w:r w:rsidR="00922B67">
          <w:rPr>
            <w:noProof/>
            <w:webHidden/>
          </w:rPr>
          <w:instrText xml:space="preserve"> PAGEREF _Toc453059952 \h </w:instrText>
        </w:r>
        <w:r>
          <w:rPr>
            <w:noProof/>
            <w:webHidden/>
          </w:rPr>
        </w:r>
        <w:r>
          <w:rPr>
            <w:noProof/>
            <w:webHidden/>
          </w:rPr>
          <w:fldChar w:fldCharType="separate"/>
        </w:r>
        <w:r w:rsidR="004368C6">
          <w:rPr>
            <w:noProof/>
            <w:webHidden/>
          </w:rPr>
          <w:t>28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3" w:history="1">
        <w:r w:rsidR="00922B67" w:rsidRPr="00C20B2F">
          <w:rPr>
            <w:rStyle w:val="Hyperlink"/>
            <w:noProof/>
          </w:rPr>
          <w:t>12.3</w:t>
        </w:r>
        <w:r w:rsidR="00922B67">
          <w:rPr>
            <w:rFonts w:asciiTheme="minorHAnsi" w:eastAsiaTheme="minorEastAsia" w:hAnsiTheme="minorHAnsi" w:cstheme="minorBidi"/>
            <w:noProof/>
            <w:sz w:val="22"/>
            <w:szCs w:val="22"/>
            <w:lang w:eastAsia="pt-BR"/>
          </w:rPr>
          <w:tab/>
        </w:r>
        <w:r w:rsidR="00922B67" w:rsidRPr="00C20B2F">
          <w:rPr>
            <w:rStyle w:val="Hyperlink"/>
            <w:noProof/>
          </w:rPr>
          <w:t>Metodologia de Identificação de Perigos e Análise de Riscos</w:t>
        </w:r>
        <w:r w:rsidR="00922B67">
          <w:rPr>
            <w:noProof/>
            <w:webHidden/>
          </w:rPr>
          <w:tab/>
        </w:r>
        <w:r>
          <w:rPr>
            <w:noProof/>
            <w:webHidden/>
          </w:rPr>
          <w:fldChar w:fldCharType="begin"/>
        </w:r>
        <w:r w:rsidR="00922B67">
          <w:rPr>
            <w:noProof/>
            <w:webHidden/>
          </w:rPr>
          <w:instrText xml:space="preserve"> PAGEREF _Toc453059953 \h </w:instrText>
        </w:r>
        <w:r>
          <w:rPr>
            <w:noProof/>
            <w:webHidden/>
          </w:rPr>
        </w:r>
        <w:r>
          <w:rPr>
            <w:noProof/>
            <w:webHidden/>
          </w:rPr>
          <w:fldChar w:fldCharType="separate"/>
        </w:r>
        <w:r w:rsidR="004368C6">
          <w:rPr>
            <w:noProof/>
            <w:webHidden/>
          </w:rPr>
          <w:t>28</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4" w:history="1">
        <w:r w:rsidR="00922B67" w:rsidRPr="00C20B2F">
          <w:rPr>
            <w:rStyle w:val="Hyperlink"/>
            <w:noProof/>
          </w:rPr>
          <w:t>12.4</w:t>
        </w:r>
        <w:r w:rsidR="00922B67">
          <w:rPr>
            <w:rFonts w:asciiTheme="minorHAnsi" w:eastAsiaTheme="minorEastAsia" w:hAnsiTheme="minorHAnsi" w:cstheme="minorBidi"/>
            <w:noProof/>
            <w:sz w:val="22"/>
            <w:szCs w:val="22"/>
            <w:lang w:eastAsia="pt-BR"/>
          </w:rPr>
          <w:tab/>
        </w:r>
        <w:r w:rsidR="00922B67" w:rsidRPr="00C20B2F">
          <w:rPr>
            <w:rStyle w:val="Hyperlink"/>
            <w:noProof/>
          </w:rPr>
          <w:t>Relatório de Análise de Riscos.</w:t>
        </w:r>
        <w:r w:rsidR="00922B67">
          <w:rPr>
            <w:noProof/>
            <w:webHidden/>
          </w:rPr>
          <w:tab/>
        </w:r>
        <w:r>
          <w:rPr>
            <w:noProof/>
            <w:webHidden/>
          </w:rPr>
          <w:fldChar w:fldCharType="begin"/>
        </w:r>
        <w:r w:rsidR="00922B67">
          <w:rPr>
            <w:noProof/>
            <w:webHidden/>
          </w:rPr>
          <w:instrText xml:space="preserve"> PAGEREF _Toc453059954 \h </w:instrText>
        </w:r>
        <w:r>
          <w:rPr>
            <w:noProof/>
            <w:webHidden/>
          </w:rPr>
        </w:r>
        <w:r>
          <w:rPr>
            <w:noProof/>
            <w:webHidden/>
          </w:rPr>
          <w:fldChar w:fldCharType="separate"/>
        </w:r>
        <w:r w:rsidR="004368C6">
          <w:rPr>
            <w:noProof/>
            <w:webHidden/>
          </w:rPr>
          <w:t>29</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5" w:history="1">
        <w:r w:rsidR="00922B67" w:rsidRPr="00C20B2F">
          <w:rPr>
            <w:rStyle w:val="Hyperlink"/>
            <w:noProof/>
          </w:rPr>
          <w:t>12.5</w:t>
        </w:r>
        <w:r w:rsidR="00922B67">
          <w:rPr>
            <w:rFonts w:asciiTheme="minorHAnsi" w:eastAsiaTheme="minorEastAsia" w:hAnsiTheme="minorHAnsi" w:cstheme="minorBidi"/>
            <w:noProof/>
            <w:sz w:val="22"/>
            <w:szCs w:val="22"/>
            <w:lang w:eastAsia="pt-BR"/>
          </w:rPr>
          <w:tab/>
        </w:r>
        <w:r w:rsidR="00922B67" w:rsidRPr="00C20B2F">
          <w:rPr>
            <w:rStyle w:val="Hyperlink"/>
            <w:noProof/>
          </w:rPr>
          <w:t>Resultados e Divulgação</w:t>
        </w:r>
        <w:r w:rsidR="00922B67">
          <w:rPr>
            <w:noProof/>
            <w:webHidden/>
          </w:rPr>
          <w:tab/>
        </w:r>
        <w:r>
          <w:rPr>
            <w:noProof/>
            <w:webHidden/>
          </w:rPr>
          <w:fldChar w:fldCharType="begin"/>
        </w:r>
        <w:r w:rsidR="00922B67">
          <w:rPr>
            <w:noProof/>
            <w:webHidden/>
          </w:rPr>
          <w:instrText xml:space="preserve"> PAGEREF _Toc453059955 \h </w:instrText>
        </w:r>
        <w:r>
          <w:rPr>
            <w:noProof/>
            <w:webHidden/>
          </w:rPr>
        </w:r>
        <w:r>
          <w:rPr>
            <w:noProof/>
            <w:webHidden/>
          </w:rPr>
          <w:fldChar w:fldCharType="separate"/>
        </w:r>
        <w:r w:rsidR="004368C6">
          <w:rPr>
            <w:noProof/>
            <w:webHidden/>
          </w:rPr>
          <w:t>29</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6" w:history="1">
        <w:r w:rsidR="00922B67" w:rsidRPr="00C20B2F">
          <w:rPr>
            <w:rStyle w:val="Hyperlink"/>
            <w:noProof/>
          </w:rPr>
          <w:t>12.6</w:t>
        </w:r>
        <w:r w:rsidR="00922B67">
          <w:rPr>
            <w:rFonts w:asciiTheme="minorHAnsi" w:eastAsiaTheme="minorEastAsia" w:hAnsiTheme="minorHAnsi" w:cstheme="minorBidi"/>
            <w:noProof/>
            <w:sz w:val="22"/>
            <w:szCs w:val="22"/>
            <w:lang w:eastAsia="pt-BR"/>
          </w:rPr>
          <w:tab/>
        </w:r>
        <w:r w:rsidR="00922B67" w:rsidRPr="00C20B2F">
          <w:rPr>
            <w:rStyle w:val="Hyperlink"/>
            <w:noProof/>
          </w:rPr>
          <w:t>Revisão da Análise de Riscos</w:t>
        </w:r>
        <w:r w:rsidR="00922B67">
          <w:rPr>
            <w:noProof/>
            <w:webHidden/>
          </w:rPr>
          <w:tab/>
        </w:r>
        <w:r>
          <w:rPr>
            <w:noProof/>
            <w:webHidden/>
          </w:rPr>
          <w:fldChar w:fldCharType="begin"/>
        </w:r>
        <w:r w:rsidR="00922B67">
          <w:rPr>
            <w:noProof/>
            <w:webHidden/>
          </w:rPr>
          <w:instrText xml:space="preserve"> PAGEREF _Toc453059956 \h </w:instrText>
        </w:r>
        <w:r>
          <w:rPr>
            <w:noProof/>
            <w:webHidden/>
          </w:rPr>
        </w:r>
        <w:r>
          <w:rPr>
            <w:noProof/>
            <w:webHidden/>
          </w:rPr>
          <w:fldChar w:fldCharType="separate"/>
        </w:r>
        <w:r w:rsidR="004368C6">
          <w:rPr>
            <w:noProof/>
            <w:webHidden/>
          </w:rPr>
          <w:t>29</w:t>
        </w:r>
        <w:r>
          <w:rPr>
            <w:noProof/>
            <w:webHidden/>
          </w:rPr>
          <w:fldChar w:fldCharType="end"/>
        </w:r>
      </w:hyperlink>
    </w:p>
    <w:p w:rsidR="00922B67" w:rsidRDefault="0070491F">
      <w:pPr>
        <w:pStyle w:val="Sumrio3"/>
        <w:tabs>
          <w:tab w:val="left" w:pos="3308"/>
          <w:tab w:val="right" w:leader="dot" w:pos="8637"/>
        </w:tabs>
        <w:rPr>
          <w:rFonts w:asciiTheme="minorHAnsi" w:eastAsiaTheme="minorEastAsia" w:hAnsiTheme="minorHAnsi" w:cstheme="minorBidi"/>
          <w:noProof/>
          <w:sz w:val="22"/>
          <w:szCs w:val="22"/>
          <w:lang w:eastAsia="pt-BR"/>
        </w:rPr>
      </w:pPr>
      <w:hyperlink w:anchor="_Toc453059957" w:history="1">
        <w:r w:rsidR="00922B67" w:rsidRPr="00C20B2F">
          <w:rPr>
            <w:rStyle w:val="Hyperlink"/>
            <w:noProof/>
          </w:rPr>
          <w:t>PRÁTICA DE GESTÃO Nº 13:</w:t>
        </w:r>
        <w:r w:rsidR="00922B67">
          <w:rPr>
            <w:rFonts w:asciiTheme="minorHAnsi" w:eastAsiaTheme="minorEastAsia" w:hAnsiTheme="minorHAnsi" w:cstheme="minorBidi"/>
            <w:noProof/>
            <w:sz w:val="22"/>
            <w:szCs w:val="22"/>
            <w:lang w:eastAsia="pt-BR"/>
          </w:rPr>
          <w:tab/>
        </w:r>
        <w:r w:rsidR="00922B67" w:rsidRPr="00C20B2F">
          <w:rPr>
            <w:rStyle w:val="Hyperlink"/>
            <w:noProof/>
          </w:rPr>
          <w:t>INTEGRIDADE DO POÇO</w:t>
        </w:r>
        <w:r w:rsidR="00922B67">
          <w:rPr>
            <w:noProof/>
            <w:webHidden/>
          </w:rPr>
          <w:tab/>
        </w:r>
        <w:r>
          <w:rPr>
            <w:noProof/>
            <w:webHidden/>
          </w:rPr>
          <w:fldChar w:fldCharType="begin"/>
        </w:r>
        <w:r w:rsidR="00922B67">
          <w:rPr>
            <w:noProof/>
            <w:webHidden/>
          </w:rPr>
          <w:instrText xml:space="preserve"> PAGEREF _Toc453059957 \h </w:instrText>
        </w:r>
        <w:r>
          <w:rPr>
            <w:noProof/>
            <w:webHidden/>
          </w:rPr>
        </w:r>
        <w:r>
          <w:rPr>
            <w:noProof/>
            <w:webHidden/>
          </w:rPr>
          <w:fldChar w:fldCharType="separate"/>
        </w:r>
        <w:r w:rsidR="004368C6">
          <w:rPr>
            <w:noProof/>
            <w:webHidden/>
          </w:rPr>
          <w:t>29</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8" w:history="1">
        <w:r w:rsidR="00922B67" w:rsidRPr="00C20B2F">
          <w:rPr>
            <w:rStyle w:val="Hyperlink"/>
            <w:noProof/>
          </w:rPr>
          <w:t>13.1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_Toc453059958 \h </w:instrText>
        </w:r>
        <w:r>
          <w:rPr>
            <w:noProof/>
            <w:webHidden/>
          </w:rPr>
        </w:r>
        <w:r>
          <w:rPr>
            <w:noProof/>
            <w:webHidden/>
          </w:rPr>
          <w:fldChar w:fldCharType="separate"/>
        </w:r>
        <w:r w:rsidR="004368C6">
          <w:rPr>
            <w:noProof/>
            <w:webHidden/>
          </w:rPr>
          <w:t>29</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59" w:history="1">
        <w:r w:rsidR="00922B67" w:rsidRPr="00C20B2F">
          <w:rPr>
            <w:rStyle w:val="Hyperlink"/>
            <w:noProof/>
          </w:rPr>
          <w:t>13.2</w:t>
        </w:r>
        <w:r w:rsidR="00922B67">
          <w:rPr>
            <w:rFonts w:asciiTheme="minorHAnsi" w:eastAsiaTheme="minorEastAsia" w:hAnsiTheme="minorHAnsi" w:cstheme="minorBidi"/>
            <w:noProof/>
            <w:sz w:val="22"/>
            <w:szCs w:val="22"/>
            <w:lang w:eastAsia="pt-BR"/>
          </w:rPr>
          <w:tab/>
        </w:r>
        <w:r w:rsidR="00922B67" w:rsidRPr="00C20B2F">
          <w:rPr>
            <w:rStyle w:val="Hyperlink"/>
            <w:noProof/>
          </w:rPr>
          <w:t>Gerenciamento da Integridade</w:t>
        </w:r>
        <w:r w:rsidR="00922B67">
          <w:rPr>
            <w:noProof/>
            <w:webHidden/>
          </w:rPr>
          <w:tab/>
        </w:r>
        <w:r>
          <w:rPr>
            <w:noProof/>
            <w:webHidden/>
          </w:rPr>
          <w:fldChar w:fldCharType="begin"/>
        </w:r>
        <w:r w:rsidR="00922B67">
          <w:rPr>
            <w:noProof/>
            <w:webHidden/>
          </w:rPr>
          <w:instrText xml:space="preserve"> PAGEREF _Toc453059959 \h </w:instrText>
        </w:r>
        <w:r>
          <w:rPr>
            <w:noProof/>
            <w:webHidden/>
          </w:rPr>
        </w:r>
        <w:r>
          <w:rPr>
            <w:noProof/>
            <w:webHidden/>
          </w:rPr>
          <w:fldChar w:fldCharType="separate"/>
        </w:r>
        <w:r w:rsidR="004368C6">
          <w:rPr>
            <w:noProof/>
            <w:webHidden/>
          </w:rPr>
          <w:t>30</w:t>
        </w:r>
        <w:r>
          <w:rPr>
            <w:noProof/>
            <w:webHidden/>
          </w:rPr>
          <w:fldChar w:fldCharType="end"/>
        </w:r>
      </w:hyperlink>
    </w:p>
    <w:p w:rsidR="00922B67" w:rsidRDefault="0070491F">
      <w:pPr>
        <w:pStyle w:val="Sumrio3"/>
        <w:tabs>
          <w:tab w:val="left" w:pos="3771"/>
          <w:tab w:val="right" w:leader="dot" w:pos="8637"/>
        </w:tabs>
        <w:rPr>
          <w:rFonts w:asciiTheme="minorHAnsi" w:eastAsiaTheme="minorEastAsia" w:hAnsiTheme="minorHAnsi" w:cstheme="minorBidi"/>
          <w:noProof/>
          <w:sz w:val="22"/>
          <w:szCs w:val="22"/>
          <w:lang w:eastAsia="pt-BR"/>
        </w:rPr>
      </w:pPr>
      <w:hyperlink w:anchor="_Toc453059960" w:history="1">
        <w:r w:rsidR="00922B67" w:rsidRPr="00C20B2F">
          <w:rPr>
            <w:rStyle w:val="Hyperlink"/>
            <w:noProof/>
          </w:rPr>
          <w:t>PRÁTICA DE GESTÃO Nº 14:</w:t>
        </w:r>
        <w:r w:rsidR="00922B67">
          <w:rPr>
            <w:rFonts w:asciiTheme="minorHAnsi" w:eastAsiaTheme="minorEastAsia" w:hAnsiTheme="minorHAnsi" w:cstheme="minorBidi"/>
            <w:noProof/>
            <w:sz w:val="22"/>
            <w:szCs w:val="22"/>
            <w:lang w:eastAsia="pt-BR"/>
          </w:rPr>
          <w:tab/>
        </w:r>
        <w:r w:rsidR="00922B67" w:rsidRPr="00C20B2F">
          <w:rPr>
            <w:rStyle w:val="Hyperlink"/>
            <w:noProof/>
          </w:rPr>
          <w:t>PLANEJAMENTO E GERENCIAMENTO DE EMERGÊNCIAS DE CONTROLE DE POÇO</w:t>
        </w:r>
        <w:r w:rsidR="00922B67">
          <w:rPr>
            <w:noProof/>
            <w:webHidden/>
          </w:rPr>
          <w:tab/>
        </w:r>
        <w:r>
          <w:rPr>
            <w:noProof/>
            <w:webHidden/>
          </w:rPr>
          <w:fldChar w:fldCharType="begin"/>
        </w:r>
        <w:r w:rsidR="00922B67">
          <w:rPr>
            <w:noProof/>
            <w:webHidden/>
          </w:rPr>
          <w:instrText xml:space="preserve"> PAGEREF _Toc453059960 \h </w:instrText>
        </w:r>
        <w:r>
          <w:rPr>
            <w:noProof/>
            <w:webHidden/>
          </w:rPr>
        </w:r>
        <w:r>
          <w:rPr>
            <w:noProof/>
            <w:webHidden/>
          </w:rPr>
          <w:fldChar w:fldCharType="separate"/>
        </w:r>
        <w:r w:rsidR="004368C6">
          <w:rPr>
            <w:noProof/>
            <w:webHidden/>
          </w:rPr>
          <w:t>30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1" w:history="1">
        <w:r w:rsidR="00922B67" w:rsidRPr="00C20B2F">
          <w:rPr>
            <w:rStyle w:val="Hyperlink"/>
            <w:noProof/>
          </w:rPr>
          <w:t>14.1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_Toc453059961 \h </w:instrText>
        </w:r>
        <w:r>
          <w:rPr>
            <w:noProof/>
            <w:webHidden/>
          </w:rPr>
        </w:r>
        <w:r>
          <w:rPr>
            <w:noProof/>
            <w:webHidden/>
          </w:rPr>
          <w:fldChar w:fldCharType="separate"/>
        </w:r>
        <w:r w:rsidR="004368C6">
          <w:rPr>
            <w:noProof/>
            <w:webHidden/>
          </w:rPr>
          <w:t>30</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2" w:history="1">
        <w:r w:rsidR="00922B67" w:rsidRPr="00C20B2F">
          <w:rPr>
            <w:rStyle w:val="Hyperlink"/>
            <w:noProof/>
          </w:rPr>
          <w:t>14.2</w:t>
        </w:r>
        <w:r w:rsidR="00922B67">
          <w:rPr>
            <w:rFonts w:asciiTheme="minorHAnsi" w:eastAsiaTheme="minorEastAsia" w:hAnsiTheme="minorHAnsi" w:cstheme="minorBidi"/>
            <w:noProof/>
            <w:sz w:val="22"/>
            <w:szCs w:val="22"/>
            <w:lang w:eastAsia="pt-BR"/>
          </w:rPr>
          <w:tab/>
        </w:r>
        <w:r w:rsidR="00922B67" w:rsidRPr="00C20B2F">
          <w:rPr>
            <w:rStyle w:val="Hyperlink"/>
            <w:noProof/>
          </w:rPr>
          <w:t>Plano de Resposta à Emergência para Controle de Poço</w:t>
        </w:r>
        <w:r w:rsidR="00922B67">
          <w:rPr>
            <w:noProof/>
            <w:webHidden/>
          </w:rPr>
          <w:tab/>
        </w:r>
        <w:r>
          <w:rPr>
            <w:noProof/>
            <w:webHidden/>
          </w:rPr>
          <w:fldChar w:fldCharType="begin"/>
        </w:r>
        <w:r w:rsidR="00922B67">
          <w:rPr>
            <w:noProof/>
            <w:webHidden/>
          </w:rPr>
          <w:instrText xml:space="preserve"> PAGEREF _Toc453059962 \h </w:instrText>
        </w:r>
        <w:r>
          <w:rPr>
            <w:noProof/>
            <w:webHidden/>
          </w:rPr>
        </w:r>
        <w:r>
          <w:rPr>
            <w:noProof/>
            <w:webHidden/>
          </w:rPr>
          <w:fldChar w:fldCharType="separate"/>
        </w:r>
        <w:r w:rsidR="004368C6">
          <w:rPr>
            <w:noProof/>
            <w:webHidden/>
          </w:rPr>
          <w:t>31</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3" w:history="1">
        <w:r w:rsidR="00922B67" w:rsidRPr="00C20B2F">
          <w:rPr>
            <w:rStyle w:val="Hyperlink"/>
            <w:noProof/>
          </w:rPr>
          <w:t>14.3</w:t>
        </w:r>
        <w:r w:rsidR="00922B67">
          <w:rPr>
            <w:rFonts w:asciiTheme="minorHAnsi" w:eastAsiaTheme="minorEastAsia" w:hAnsiTheme="minorHAnsi" w:cstheme="minorBidi"/>
            <w:noProof/>
            <w:sz w:val="22"/>
            <w:szCs w:val="22"/>
            <w:lang w:eastAsia="pt-BR"/>
          </w:rPr>
          <w:tab/>
        </w:r>
        <w:r w:rsidR="00922B67" w:rsidRPr="00C20B2F">
          <w:rPr>
            <w:rStyle w:val="Hyperlink"/>
            <w:noProof/>
          </w:rPr>
          <w:t>Exercícios Simulados do Plano de Resposta à Emergência para Controle de Poço</w:t>
        </w:r>
        <w:r w:rsidR="00922B67">
          <w:rPr>
            <w:noProof/>
            <w:webHidden/>
          </w:rPr>
          <w:tab/>
        </w:r>
        <w:r w:rsidR="004368C6">
          <w:rPr>
            <w:noProof/>
            <w:webHidden/>
          </w:rPr>
          <w:tab/>
        </w:r>
        <w:r>
          <w:rPr>
            <w:noProof/>
            <w:webHidden/>
          </w:rPr>
          <w:fldChar w:fldCharType="begin"/>
        </w:r>
        <w:r w:rsidR="00922B67">
          <w:rPr>
            <w:noProof/>
            <w:webHidden/>
          </w:rPr>
          <w:instrText xml:space="preserve"> PAGEREF _Toc453059963 \h </w:instrText>
        </w:r>
        <w:r>
          <w:rPr>
            <w:noProof/>
            <w:webHidden/>
          </w:rPr>
        </w:r>
        <w:r>
          <w:rPr>
            <w:noProof/>
            <w:webHidden/>
          </w:rPr>
          <w:fldChar w:fldCharType="separate"/>
        </w:r>
        <w:r w:rsidR="004368C6">
          <w:rPr>
            <w:noProof/>
            <w:webHidden/>
          </w:rPr>
          <w:t>32</w:t>
        </w:r>
        <w:r>
          <w:rPr>
            <w:noProof/>
            <w:webHidden/>
          </w:rPr>
          <w:fldChar w:fldCharType="end"/>
        </w:r>
      </w:hyperlink>
    </w:p>
    <w:p w:rsidR="00922B67" w:rsidRDefault="0070491F">
      <w:pPr>
        <w:pStyle w:val="Sumrio3"/>
        <w:tabs>
          <w:tab w:val="left" w:pos="3308"/>
          <w:tab w:val="right" w:leader="dot" w:pos="8637"/>
        </w:tabs>
        <w:rPr>
          <w:rFonts w:asciiTheme="minorHAnsi" w:eastAsiaTheme="minorEastAsia" w:hAnsiTheme="minorHAnsi" w:cstheme="minorBidi"/>
          <w:noProof/>
          <w:sz w:val="22"/>
          <w:szCs w:val="22"/>
          <w:lang w:eastAsia="pt-BR"/>
        </w:rPr>
      </w:pPr>
      <w:hyperlink w:anchor="_Toc453059964" w:history="1">
        <w:r w:rsidR="00922B67" w:rsidRPr="00C20B2F">
          <w:rPr>
            <w:rStyle w:val="Hyperlink"/>
            <w:noProof/>
          </w:rPr>
          <w:t>PRÁTICA DE GESTÃO Nº 15:</w:t>
        </w:r>
        <w:r w:rsidR="00922B67">
          <w:rPr>
            <w:rFonts w:asciiTheme="minorHAnsi" w:eastAsiaTheme="minorEastAsia" w:hAnsiTheme="minorHAnsi" w:cstheme="minorBidi"/>
            <w:noProof/>
            <w:sz w:val="22"/>
            <w:szCs w:val="22"/>
            <w:lang w:eastAsia="pt-BR"/>
          </w:rPr>
          <w:tab/>
        </w:r>
        <w:r w:rsidR="00922B67" w:rsidRPr="00C20B2F">
          <w:rPr>
            <w:rStyle w:val="Hyperlink"/>
            <w:noProof/>
          </w:rPr>
          <w:t>PROCEDIMENTOS</w:t>
        </w:r>
        <w:r w:rsidR="00922B67">
          <w:rPr>
            <w:noProof/>
            <w:webHidden/>
          </w:rPr>
          <w:tab/>
        </w:r>
        <w:r>
          <w:rPr>
            <w:noProof/>
            <w:webHidden/>
          </w:rPr>
          <w:fldChar w:fldCharType="begin"/>
        </w:r>
        <w:r w:rsidR="00922B67">
          <w:rPr>
            <w:noProof/>
            <w:webHidden/>
          </w:rPr>
          <w:instrText xml:space="preserve"> PAGEREF _Toc453059964 \h </w:instrText>
        </w:r>
        <w:r>
          <w:rPr>
            <w:noProof/>
            <w:webHidden/>
          </w:rPr>
        </w:r>
        <w:r>
          <w:rPr>
            <w:noProof/>
            <w:webHidden/>
          </w:rPr>
          <w:fldChar w:fldCharType="separate"/>
        </w:r>
        <w:r w:rsidR="004368C6">
          <w:rPr>
            <w:noProof/>
            <w:webHidden/>
          </w:rPr>
          <w:t>32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5" w:history="1">
        <w:r w:rsidR="00922B67" w:rsidRPr="00C20B2F">
          <w:rPr>
            <w:rStyle w:val="Hyperlink"/>
            <w:noProof/>
          </w:rPr>
          <w:t>15.1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_Toc453059965 \h </w:instrText>
        </w:r>
        <w:r>
          <w:rPr>
            <w:noProof/>
            <w:webHidden/>
          </w:rPr>
        </w:r>
        <w:r>
          <w:rPr>
            <w:noProof/>
            <w:webHidden/>
          </w:rPr>
          <w:fldChar w:fldCharType="separate"/>
        </w:r>
        <w:r w:rsidR="004368C6">
          <w:rPr>
            <w:noProof/>
            <w:webHidden/>
          </w:rPr>
          <w:t>32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6" w:history="1">
        <w:r w:rsidR="00922B67" w:rsidRPr="00C20B2F">
          <w:rPr>
            <w:rStyle w:val="Hyperlink"/>
            <w:noProof/>
          </w:rPr>
          <w:t>15.2</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dos Procedimentos</w:t>
        </w:r>
        <w:r w:rsidR="00922B67">
          <w:rPr>
            <w:noProof/>
            <w:webHidden/>
          </w:rPr>
          <w:tab/>
        </w:r>
        <w:r>
          <w:rPr>
            <w:noProof/>
            <w:webHidden/>
          </w:rPr>
          <w:fldChar w:fldCharType="begin"/>
        </w:r>
        <w:r w:rsidR="00922B67">
          <w:rPr>
            <w:noProof/>
            <w:webHidden/>
          </w:rPr>
          <w:instrText xml:space="preserve"> PAGEREF _Toc453059966 \h </w:instrText>
        </w:r>
        <w:r>
          <w:rPr>
            <w:noProof/>
            <w:webHidden/>
          </w:rPr>
        </w:r>
        <w:r>
          <w:rPr>
            <w:noProof/>
            <w:webHidden/>
          </w:rPr>
          <w:fldChar w:fldCharType="separate"/>
        </w:r>
        <w:r w:rsidR="004368C6">
          <w:rPr>
            <w:noProof/>
            <w:webHidden/>
          </w:rPr>
          <w:t>32</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7" w:history="1">
        <w:r w:rsidR="00922B67" w:rsidRPr="00C20B2F">
          <w:rPr>
            <w:rStyle w:val="Hyperlink"/>
            <w:noProof/>
          </w:rPr>
          <w:t>15.3</w:t>
        </w:r>
        <w:r w:rsidR="00922B67">
          <w:rPr>
            <w:rFonts w:asciiTheme="minorHAnsi" w:eastAsiaTheme="minorEastAsia" w:hAnsiTheme="minorHAnsi" w:cstheme="minorBidi"/>
            <w:noProof/>
            <w:sz w:val="22"/>
            <w:szCs w:val="22"/>
            <w:lang w:eastAsia="pt-BR"/>
          </w:rPr>
          <w:tab/>
        </w:r>
        <w:r w:rsidR="00922B67" w:rsidRPr="00C20B2F">
          <w:rPr>
            <w:rStyle w:val="Hyperlink"/>
            <w:noProof/>
          </w:rPr>
          <w:t>Operações Conjuntas</w:t>
        </w:r>
        <w:r w:rsidR="00922B67">
          <w:rPr>
            <w:noProof/>
            <w:webHidden/>
          </w:rPr>
          <w:tab/>
        </w:r>
        <w:r>
          <w:rPr>
            <w:noProof/>
            <w:webHidden/>
          </w:rPr>
          <w:fldChar w:fldCharType="begin"/>
        </w:r>
        <w:r w:rsidR="00922B67">
          <w:rPr>
            <w:noProof/>
            <w:webHidden/>
          </w:rPr>
          <w:instrText xml:space="preserve"> PAGEREF _Toc453059967 \h </w:instrText>
        </w:r>
        <w:r>
          <w:rPr>
            <w:noProof/>
            <w:webHidden/>
          </w:rPr>
        </w:r>
        <w:r>
          <w:rPr>
            <w:noProof/>
            <w:webHidden/>
          </w:rPr>
          <w:fldChar w:fldCharType="separate"/>
        </w:r>
        <w:r w:rsidR="004368C6">
          <w:rPr>
            <w:noProof/>
            <w:webHidden/>
          </w:rPr>
          <w:t>33</w:t>
        </w:r>
        <w:r>
          <w:rPr>
            <w:noProof/>
            <w:webHidden/>
          </w:rPr>
          <w:fldChar w:fldCharType="end"/>
        </w:r>
      </w:hyperlink>
    </w:p>
    <w:p w:rsidR="00922B67" w:rsidRDefault="0070491F">
      <w:pPr>
        <w:pStyle w:val="Sumrio3"/>
        <w:tabs>
          <w:tab w:val="left" w:pos="3308"/>
          <w:tab w:val="right" w:leader="dot" w:pos="8637"/>
        </w:tabs>
        <w:rPr>
          <w:rFonts w:asciiTheme="minorHAnsi" w:eastAsiaTheme="minorEastAsia" w:hAnsiTheme="minorHAnsi" w:cstheme="minorBidi"/>
          <w:noProof/>
          <w:sz w:val="22"/>
          <w:szCs w:val="22"/>
          <w:lang w:eastAsia="pt-BR"/>
        </w:rPr>
      </w:pPr>
      <w:hyperlink w:anchor="_Toc453059968" w:history="1">
        <w:r w:rsidR="00922B67" w:rsidRPr="00C20B2F">
          <w:rPr>
            <w:rStyle w:val="Hyperlink"/>
            <w:noProof/>
          </w:rPr>
          <w:t>PRÁTICA DE GESTÃO Nº 16:</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DE MUDANÇAS</w:t>
        </w:r>
        <w:r w:rsidR="00922B67">
          <w:rPr>
            <w:noProof/>
            <w:webHidden/>
          </w:rPr>
          <w:tab/>
        </w:r>
        <w:r>
          <w:rPr>
            <w:noProof/>
            <w:webHidden/>
          </w:rPr>
          <w:fldChar w:fldCharType="begin"/>
        </w:r>
        <w:r w:rsidR="00922B67">
          <w:rPr>
            <w:noProof/>
            <w:webHidden/>
          </w:rPr>
          <w:instrText xml:space="preserve"> PAGEREF _Toc453059968 \h </w:instrText>
        </w:r>
        <w:r>
          <w:rPr>
            <w:noProof/>
            <w:webHidden/>
          </w:rPr>
        </w:r>
        <w:r>
          <w:rPr>
            <w:noProof/>
            <w:webHidden/>
          </w:rPr>
          <w:fldChar w:fldCharType="separate"/>
        </w:r>
        <w:r w:rsidR="004368C6">
          <w:rPr>
            <w:noProof/>
            <w:webHidden/>
          </w:rPr>
          <w:t>33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69" w:history="1">
        <w:r w:rsidR="00922B67" w:rsidRPr="00C20B2F">
          <w:rPr>
            <w:rStyle w:val="Hyperlink"/>
            <w:noProof/>
          </w:rPr>
          <w:t>16.1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_Toc453059969 \h </w:instrText>
        </w:r>
        <w:r>
          <w:rPr>
            <w:noProof/>
            <w:webHidden/>
          </w:rPr>
        </w:r>
        <w:r>
          <w:rPr>
            <w:noProof/>
            <w:webHidden/>
          </w:rPr>
          <w:fldChar w:fldCharType="separate"/>
        </w:r>
        <w:r w:rsidR="004368C6">
          <w:rPr>
            <w:noProof/>
            <w:webHidden/>
          </w:rPr>
          <w:t>33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70" w:history="1">
        <w:r w:rsidR="00922B67" w:rsidRPr="00C20B2F">
          <w:rPr>
            <w:rStyle w:val="Hyperlink"/>
            <w:noProof/>
          </w:rPr>
          <w:t>16.2</w:t>
        </w:r>
        <w:r w:rsidR="00922B67">
          <w:rPr>
            <w:rFonts w:asciiTheme="minorHAnsi" w:eastAsiaTheme="minorEastAsia" w:hAnsiTheme="minorHAnsi" w:cstheme="minorBidi"/>
            <w:noProof/>
            <w:sz w:val="22"/>
            <w:szCs w:val="22"/>
            <w:lang w:eastAsia="pt-BR"/>
          </w:rPr>
          <w:tab/>
        </w:r>
        <w:r w:rsidR="00922B67" w:rsidRPr="00C20B2F">
          <w:rPr>
            <w:rStyle w:val="Hyperlink"/>
            <w:noProof/>
          </w:rPr>
          <w:t>Procedimentos de Controle</w:t>
        </w:r>
        <w:r w:rsidR="00922B67">
          <w:rPr>
            <w:noProof/>
            <w:webHidden/>
          </w:rPr>
          <w:tab/>
        </w:r>
        <w:r>
          <w:rPr>
            <w:noProof/>
            <w:webHidden/>
          </w:rPr>
          <w:fldChar w:fldCharType="begin"/>
        </w:r>
        <w:r w:rsidR="00922B67">
          <w:rPr>
            <w:noProof/>
            <w:webHidden/>
          </w:rPr>
          <w:instrText xml:space="preserve"> PAGEREF _Toc453059970 \h </w:instrText>
        </w:r>
        <w:r>
          <w:rPr>
            <w:noProof/>
            <w:webHidden/>
          </w:rPr>
        </w:r>
        <w:r>
          <w:rPr>
            <w:noProof/>
            <w:webHidden/>
          </w:rPr>
          <w:fldChar w:fldCharType="separate"/>
        </w:r>
        <w:r w:rsidR="004368C6">
          <w:rPr>
            <w:noProof/>
            <w:webHidden/>
          </w:rPr>
          <w:t>33</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71" w:history="1">
        <w:r w:rsidR="00922B67" w:rsidRPr="00C20B2F">
          <w:rPr>
            <w:rStyle w:val="Hyperlink"/>
            <w:noProof/>
          </w:rPr>
          <w:t>16.3</w:t>
        </w:r>
        <w:r w:rsidR="00922B67">
          <w:rPr>
            <w:rFonts w:asciiTheme="minorHAnsi" w:eastAsiaTheme="minorEastAsia" w:hAnsiTheme="minorHAnsi" w:cstheme="minorBidi"/>
            <w:noProof/>
            <w:sz w:val="22"/>
            <w:szCs w:val="22"/>
            <w:lang w:eastAsia="pt-BR"/>
          </w:rPr>
          <w:tab/>
        </w:r>
        <w:r w:rsidR="00922B67" w:rsidRPr="00C20B2F">
          <w:rPr>
            <w:rStyle w:val="Hyperlink"/>
            <w:noProof/>
          </w:rPr>
          <w:t>Plano de Ação</w:t>
        </w:r>
        <w:r w:rsidR="00922B67">
          <w:rPr>
            <w:noProof/>
            <w:webHidden/>
          </w:rPr>
          <w:tab/>
        </w:r>
        <w:r>
          <w:rPr>
            <w:noProof/>
            <w:webHidden/>
          </w:rPr>
          <w:fldChar w:fldCharType="begin"/>
        </w:r>
        <w:r w:rsidR="00922B67">
          <w:rPr>
            <w:noProof/>
            <w:webHidden/>
          </w:rPr>
          <w:instrText xml:space="preserve"> PAGEREF _Toc453059971 \h </w:instrText>
        </w:r>
        <w:r>
          <w:rPr>
            <w:noProof/>
            <w:webHidden/>
          </w:rPr>
        </w:r>
        <w:r>
          <w:rPr>
            <w:noProof/>
            <w:webHidden/>
          </w:rPr>
          <w:fldChar w:fldCharType="separate"/>
        </w:r>
        <w:r w:rsidR="004368C6">
          <w:rPr>
            <w:noProof/>
            <w:webHidden/>
          </w:rPr>
          <w:t>34</w:t>
        </w:r>
        <w:r>
          <w:rPr>
            <w:noProof/>
            <w:webHidden/>
          </w:rPr>
          <w:fldChar w:fldCharType="end"/>
        </w:r>
      </w:hyperlink>
    </w:p>
    <w:p w:rsidR="00922B67" w:rsidRDefault="0070491F">
      <w:pPr>
        <w:pStyle w:val="Sumrio3"/>
        <w:tabs>
          <w:tab w:val="left" w:pos="3308"/>
          <w:tab w:val="right" w:leader="dot" w:pos="8637"/>
        </w:tabs>
        <w:rPr>
          <w:rFonts w:asciiTheme="minorHAnsi" w:eastAsiaTheme="minorEastAsia" w:hAnsiTheme="minorHAnsi" w:cstheme="minorBidi"/>
          <w:noProof/>
          <w:sz w:val="22"/>
          <w:szCs w:val="22"/>
          <w:lang w:eastAsia="pt-BR"/>
        </w:rPr>
      </w:pPr>
      <w:hyperlink w:anchor="_Toc453059972" w:history="1">
        <w:r w:rsidR="00922B67" w:rsidRPr="00C20B2F">
          <w:rPr>
            <w:rStyle w:val="Hyperlink"/>
            <w:noProof/>
          </w:rPr>
          <w:t>PRÁTICA DE GESTÃO Nº 17:</w:t>
        </w:r>
        <w:r w:rsidR="00922B67">
          <w:rPr>
            <w:rFonts w:asciiTheme="minorHAnsi" w:eastAsiaTheme="minorEastAsia" w:hAnsiTheme="minorHAnsi" w:cstheme="minorBidi"/>
            <w:noProof/>
            <w:sz w:val="22"/>
            <w:szCs w:val="22"/>
            <w:lang w:eastAsia="pt-BR"/>
          </w:rPr>
          <w:tab/>
        </w:r>
        <w:r w:rsidR="00922B67" w:rsidRPr="00C20B2F">
          <w:rPr>
            <w:rStyle w:val="Hyperlink"/>
            <w:noProof/>
          </w:rPr>
          <w:t>PRESERVAÇÃO AMBIENTAL</w:t>
        </w:r>
        <w:r w:rsidR="00922B67">
          <w:rPr>
            <w:noProof/>
            <w:webHidden/>
          </w:rPr>
          <w:tab/>
        </w:r>
        <w:r>
          <w:rPr>
            <w:noProof/>
            <w:webHidden/>
          </w:rPr>
          <w:fldChar w:fldCharType="begin"/>
        </w:r>
        <w:r w:rsidR="00922B67">
          <w:rPr>
            <w:noProof/>
            <w:webHidden/>
          </w:rPr>
          <w:instrText xml:space="preserve"> PAGEREF _Toc453059972 \h </w:instrText>
        </w:r>
        <w:r>
          <w:rPr>
            <w:noProof/>
            <w:webHidden/>
          </w:rPr>
        </w:r>
        <w:r>
          <w:rPr>
            <w:noProof/>
            <w:webHidden/>
          </w:rPr>
          <w:fldChar w:fldCharType="separate"/>
        </w:r>
        <w:r w:rsidR="004368C6">
          <w:rPr>
            <w:noProof/>
            <w:webHidden/>
          </w:rPr>
          <w:t>34</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73" w:history="1">
        <w:r w:rsidR="00922B67" w:rsidRPr="00C20B2F">
          <w:rPr>
            <w:rStyle w:val="Hyperlink"/>
            <w:noProof/>
          </w:rPr>
          <w:t>17.1</w:t>
        </w:r>
        <w:r w:rsidR="00922B67">
          <w:rPr>
            <w:rFonts w:asciiTheme="minorHAnsi" w:eastAsiaTheme="minorEastAsia" w:hAnsiTheme="minorHAnsi" w:cstheme="minorBidi"/>
            <w:noProof/>
            <w:sz w:val="22"/>
            <w:szCs w:val="22"/>
            <w:lang w:eastAsia="pt-BR"/>
          </w:rPr>
          <w:tab/>
        </w:r>
        <w:r w:rsidR="00922B67" w:rsidRPr="00C20B2F">
          <w:rPr>
            <w:rStyle w:val="Hyperlink"/>
            <w:noProof/>
          </w:rPr>
          <w:t>Objetivo</w:t>
        </w:r>
        <w:r w:rsidR="00922B67">
          <w:rPr>
            <w:noProof/>
            <w:webHidden/>
          </w:rPr>
          <w:tab/>
        </w:r>
        <w:r>
          <w:rPr>
            <w:noProof/>
            <w:webHidden/>
          </w:rPr>
          <w:fldChar w:fldCharType="begin"/>
        </w:r>
        <w:r w:rsidR="00922B67">
          <w:rPr>
            <w:noProof/>
            <w:webHidden/>
          </w:rPr>
          <w:instrText xml:space="preserve"> PAGEREF _Toc453059973 \h </w:instrText>
        </w:r>
        <w:r>
          <w:rPr>
            <w:noProof/>
            <w:webHidden/>
          </w:rPr>
        </w:r>
        <w:r>
          <w:rPr>
            <w:noProof/>
            <w:webHidden/>
          </w:rPr>
          <w:fldChar w:fldCharType="separate"/>
        </w:r>
        <w:r w:rsidR="004368C6">
          <w:rPr>
            <w:noProof/>
            <w:webHidden/>
          </w:rPr>
          <w:t>34</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74" w:history="1">
        <w:r w:rsidR="00922B67" w:rsidRPr="00C20B2F">
          <w:rPr>
            <w:rStyle w:val="Hyperlink"/>
            <w:noProof/>
          </w:rPr>
          <w:t>17.2</w:t>
        </w:r>
        <w:r w:rsidR="00922B67">
          <w:rPr>
            <w:rFonts w:asciiTheme="minorHAnsi" w:eastAsiaTheme="minorEastAsia" w:hAnsiTheme="minorHAnsi" w:cstheme="minorBidi"/>
            <w:noProof/>
            <w:sz w:val="22"/>
            <w:szCs w:val="22"/>
            <w:lang w:eastAsia="pt-BR"/>
          </w:rPr>
          <w:tab/>
        </w:r>
        <w:r w:rsidR="00922B67" w:rsidRPr="00C20B2F">
          <w:rPr>
            <w:rStyle w:val="Hyperlink"/>
            <w:noProof/>
          </w:rPr>
          <w:t>Autorizações Ambientais</w:t>
        </w:r>
        <w:r w:rsidR="00922B67">
          <w:rPr>
            <w:noProof/>
            <w:webHidden/>
          </w:rPr>
          <w:tab/>
        </w:r>
        <w:r>
          <w:rPr>
            <w:noProof/>
            <w:webHidden/>
          </w:rPr>
          <w:fldChar w:fldCharType="begin"/>
        </w:r>
        <w:r w:rsidR="00922B67">
          <w:rPr>
            <w:noProof/>
            <w:webHidden/>
          </w:rPr>
          <w:instrText xml:space="preserve"> PAGEREF _Toc453059974 \h </w:instrText>
        </w:r>
        <w:r>
          <w:rPr>
            <w:noProof/>
            <w:webHidden/>
          </w:rPr>
        </w:r>
        <w:r>
          <w:rPr>
            <w:noProof/>
            <w:webHidden/>
          </w:rPr>
          <w:fldChar w:fldCharType="separate"/>
        </w:r>
        <w:r w:rsidR="004368C6">
          <w:rPr>
            <w:noProof/>
            <w:webHidden/>
          </w:rPr>
          <w:t>34</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75" w:history="1">
        <w:r w:rsidR="00922B67" w:rsidRPr="00C20B2F">
          <w:rPr>
            <w:rStyle w:val="Hyperlink"/>
            <w:noProof/>
          </w:rPr>
          <w:t>17.3</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da Locação do Poço em Áreas Terrestres</w:t>
        </w:r>
        <w:r w:rsidR="00922B67">
          <w:rPr>
            <w:noProof/>
            <w:webHidden/>
          </w:rPr>
          <w:tab/>
        </w:r>
        <w:r>
          <w:rPr>
            <w:noProof/>
            <w:webHidden/>
          </w:rPr>
          <w:fldChar w:fldCharType="begin"/>
        </w:r>
        <w:r w:rsidR="00922B67">
          <w:rPr>
            <w:noProof/>
            <w:webHidden/>
          </w:rPr>
          <w:instrText xml:space="preserve"> PAGEREF _Toc453059975 \h </w:instrText>
        </w:r>
        <w:r>
          <w:rPr>
            <w:noProof/>
            <w:webHidden/>
          </w:rPr>
        </w:r>
        <w:r>
          <w:rPr>
            <w:noProof/>
            <w:webHidden/>
          </w:rPr>
          <w:fldChar w:fldCharType="separate"/>
        </w:r>
        <w:r w:rsidR="004368C6">
          <w:rPr>
            <w:noProof/>
            <w:webHidden/>
          </w:rPr>
          <w:t>35</w:t>
        </w:r>
        <w:r>
          <w:rPr>
            <w:noProof/>
            <w:webHidden/>
          </w:rPr>
          <w:fldChar w:fldCharType="end"/>
        </w:r>
      </w:hyperlink>
    </w:p>
    <w:p w:rsidR="00922B67" w:rsidRDefault="0070491F">
      <w:pPr>
        <w:pStyle w:val="Sumrio4"/>
        <w:tabs>
          <w:tab w:val="left" w:pos="960"/>
          <w:tab w:val="right" w:leader="dot" w:pos="8637"/>
        </w:tabs>
        <w:rPr>
          <w:rFonts w:asciiTheme="minorHAnsi" w:eastAsiaTheme="minorEastAsia" w:hAnsiTheme="minorHAnsi" w:cstheme="minorBidi"/>
          <w:noProof/>
          <w:sz w:val="22"/>
          <w:szCs w:val="22"/>
          <w:lang w:eastAsia="pt-BR"/>
        </w:rPr>
      </w:pPr>
      <w:hyperlink w:anchor="_Toc453059976" w:history="1">
        <w:r w:rsidR="00922B67" w:rsidRPr="00C20B2F">
          <w:rPr>
            <w:rStyle w:val="Hyperlink"/>
            <w:noProof/>
          </w:rPr>
          <w:t>17.4</w:t>
        </w:r>
        <w:r w:rsidR="00922B67">
          <w:rPr>
            <w:rFonts w:asciiTheme="minorHAnsi" w:eastAsiaTheme="minorEastAsia" w:hAnsiTheme="minorHAnsi" w:cstheme="minorBidi"/>
            <w:noProof/>
            <w:sz w:val="22"/>
            <w:szCs w:val="22"/>
            <w:lang w:eastAsia="pt-BR"/>
          </w:rPr>
          <w:tab/>
        </w:r>
        <w:r w:rsidR="00922B67" w:rsidRPr="00C20B2F">
          <w:rPr>
            <w:rStyle w:val="Hyperlink"/>
            <w:noProof/>
          </w:rPr>
          <w:t>Gestão de Materiais, Equipamentos, Produtos e Resíduos</w:t>
        </w:r>
        <w:r w:rsidR="00922B67">
          <w:rPr>
            <w:noProof/>
            <w:webHidden/>
          </w:rPr>
          <w:tab/>
        </w:r>
        <w:r>
          <w:rPr>
            <w:noProof/>
            <w:webHidden/>
          </w:rPr>
          <w:fldChar w:fldCharType="begin"/>
        </w:r>
        <w:r w:rsidR="00922B67">
          <w:rPr>
            <w:noProof/>
            <w:webHidden/>
          </w:rPr>
          <w:instrText xml:space="preserve"> PAGEREF _Toc453059976 \h </w:instrText>
        </w:r>
        <w:r>
          <w:rPr>
            <w:noProof/>
            <w:webHidden/>
          </w:rPr>
        </w:r>
        <w:r>
          <w:rPr>
            <w:noProof/>
            <w:webHidden/>
          </w:rPr>
          <w:fldChar w:fldCharType="separate"/>
        </w:r>
        <w:r w:rsidR="004368C6">
          <w:rPr>
            <w:noProof/>
            <w:webHidden/>
          </w:rPr>
          <w:t>35</w:t>
        </w:r>
        <w:r>
          <w:rPr>
            <w:noProof/>
            <w:webHidden/>
          </w:rPr>
          <w:fldChar w:fldCharType="end"/>
        </w:r>
      </w:hyperlink>
    </w:p>
    <w:p w:rsidR="0098718F" w:rsidRPr="001171F8" w:rsidRDefault="0070491F" w:rsidP="00821D4E">
      <w:r>
        <w:rPr>
          <w:rFonts w:asciiTheme="minorHAnsi" w:hAnsiTheme="minorHAnsi"/>
          <w:b/>
          <w:bCs/>
          <w:sz w:val="20"/>
          <w:szCs w:val="20"/>
        </w:rPr>
        <w:fldChar w:fldCharType="end"/>
      </w:r>
    </w:p>
    <w:p w:rsidR="0098718F" w:rsidRPr="001171F8" w:rsidRDefault="0098718F" w:rsidP="00821D4E">
      <w:pPr>
        <w:pStyle w:val="Ttulo1"/>
      </w:pPr>
      <w:r w:rsidRPr="001171F8">
        <w:br w:type="page"/>
      </w:r>
      <w:bookmarkStart w:id="0" w:name="_Toc406747158"/>
      <w:bookmarkStart w:id="1" w:name="_Toc408922983"/>
      <w:bookmarkStart w:id="2" w:name="_Toc413050803"/>
      <w:bookmarkStart w:id="3" w:name="_Toc452473933"/>
      <w:bookmarkStart w:id="4" w:name="_Toc452924164"/>
      <w:bookmarkStart w:id="5" w:name="_Toc453059884"/>
      <w:r w:rsidRPr="001171F8">
        <w:lastRenderedPageBreak/>
        <w:t>CAPÍTULO 1 - DISPOSIÇÕES GERAIS</w:t>
      </w:r>
      <w:bookmarkEnd w:id="0"/>
      <w:bookmarkEnd w:id="1"/>
      <w:bookmarkEnd w:id="2"/>
      <w:bookmarkEnd w:id="3"/>
      <w:bookmarkEnd w:id="4"/>
      <w:bookmarkEnd w:id="5"/>
    </w:p>
    <w:p w:rsidR="0098718F" w:rsidRPr="001171F8" w:rsidRDefault="0098718F" w:rsidP="00821D4E">
      <w:pPr>
        <w:pStyle w:val="Ttulo3"/>
      </w:pPr>
      <w:bookmarkStart w:id="6" w:name="_Toc419801310"/>
      <w:bookmarkStart w:id="7" w:name="_Toc419995673"/>
      <w:bookmarkStart w:id="8" w:name="_Toc419996077"/>
      <w:bookmarkStart w:id="9" w:name="_Toc419996487"/>
      <w:bookmarkStart w:id="10" w:name="_Toc419996895"/>
      <w:bookmarkStart w:id="11" w:name="_Toc419997303"/>
      <w:bookmarkStart w:id="12" w:name="_Toc419997698"/>
      <w:bookmarkStart w:id="13" w:name="_Toc419998093"/>
      <w:bookmarkStart w:id="14" w:name="_Toc419996713"/>
      <w:bookmarkStart w:id="15" w:name="_Toc420064595"/>
      <w:bookmarkStart w:id="16" w:name="_Toc420933004"/>
      <w:bookmarkStart w:id="17" w:name="_Toc420933709"/>
      <w:bookmarkStart w:id="18" w:name="_Toc421548888"/>
      <w:bookmarkStart w:id="19" w:name="_Toc421795612"/>
      <w:bookmarkStart w:id="20" w:name="_Toc421796125"/>
      <w:bookmarkStart w:id="21" w:name="_Toc422144562"/>
      <w:bookmarkStart w:id="22" w:name="_Toc401130102"/>
      <w:bookmarkStart w:id="23" w:name="_Toc419801311"/>
      <w:bookmarkStart w:id="24" w:name="_Toc419995674"/>
      <w:bookmarkStart w:id="25" w:name="_Toc419996078"/>
      <w:bookmarkStart w:id="26" w:name="_Toc419996488"/>
      <w:bookmarkStart w:id="27" w:name="_Toc419996896"/>
      <w:bookmarkStart w:id="28" w:name="_Toc419997304"/>
      <w:bookmarkStart w:id="29" w:name="_Toc419997699"/>
      <w:bookmarkStart w:id="30" w:name="_Toc419998094"/>
      <w:bookmarkStart w:id="31" w:name="_Toc419996715"/>
      <w:bookmarkStart w:id="32" w:name="_Toc420064596"/>
      <w:bookmarkStart w:id="33" w:name="_Toc420933005"/>
      <w:bookmarkStart w:id="34" w:name="_Toc420933710"/>
      <w:bookmarkStart w:id="35" w:name="_Toc421548889"/>
      <w:bookmarkStart w:id="36" w:name="_Toc421795613"/>
      <w:bookmarkStart w:id="37" w:name="_Toc421796126"/>
      <w:bookmarkStart w:id="38" w:name="_Toc422144563"/>
      <w:bookmarkStart w:id="39" w:name="_Toc452473934"/>
      <w:bookmarkStart w:id="40" w:name="_Toc452924165"/>
      <w:bookmarkStart w:id="41" w:name="_Toc45305988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1171F8">
        <w:t>OBJETIVO</w:t>
      </w:r>
      <w:bookmarkEnd w:id="39"/>
      <w:bookmarkEnd w:id="40"/>
      <w:bookmarkEnd w:id="41"/>
      <w:r w:rsidRPr="001171F8">
        <w:t xml:space="preserve"> </w:t>
      </w:r>
    </w:p>
    <w:p w:rsidR="0098718F" w:rsidRPr="00821D4E" w:rsidRDefault="0098718F" w:rsidP="00821D4E">
      <w:r w:rsidRPr="00821D4E">
        <w:t>Estabelecer os requisitos e diretrizes para a implementação e operação de um Sistema de Gerenciamento da Integridade de Poços (SGIP) de forma a proteger a vida humana e o meio ambiente, à integridade dos ativos da União, de terceiros e do Operador do Contrato. O SGIP deve ser aplicado durante todo o Ciclo de Vida dos poços destinados às atividades de Exploração e Produção (E&amp;P) reguladas pela Agência Nacional do Petróleo, Gás Natural e Biocombustíveis (ANP).</w:t>
      </w:r>
    </w:p>
    <w:p w:rsidR="0098718F" w:rsidRPr="001171F8" w:rsidRDefault="0098718F" w:rsidP="00821D4E">
      <w:pPr>
        <w:pStyle w:val="Ttulo3"/>
        <w:rPr>
          <w:color w:val="000000"/>
        </w:rPr>
      </w:pPr>
      <w:bookmarkStart w:id="42" w:name="_Toc422144565"/>
      <w:bookmarkStart w:id="43" w:name="_Toc422144566"/>
      <w:bookmarkStart w:id="44" w:name="_Toc419801313"/>
      <w:bookmarkStart w:id="45" w:name="_Toc419995676"/>
      <w:bookmarkStart w:id="46" w:name="_Toc419996080"/>
      <w:bookmarkStart w:id="47" w:name="_Toc419996490"/>
      <w:bookmarkStart w:id="48" w:name="_Toc419996898"/>
      <w:bookmarkStart w:id="49" w:name="_Toc419997306"/>
      <w:bookmarkStart w:id="50" w:name="_Toc419997701"/>
      <w:bookmarkStart w:id="51" w:name="_Toc419998096"/>
      <w:bookmarkStart w:id="52" w:name="_Toc419996719"/>
      <w:bookmarkStart w:id="53" w:name="_Toc420064598"/>
      <w:bookmarkStart w:id="54" w:name="_Toc420933007"/>
      <w:bookmarkStart w:id="55" w:name="_Toc420933712"/>
      <w:bookmarkStart w:id="56" w:name="_Toc421548891"/>
      <w:bookmarkStart w:id="57" w:name="_Toc421795615"/>
      <w:bookmarkStart w:id="58" w:name="_Toc421796128"/>
      <w:bookmarkStart w:id="59" w:name="_Toc422144567"/>
      <w:bookmarkStart w:id="60" w:name="_Toc419801314"/>
      <w:bookmarkStart w:id="61" w:name="_Toc419995677"/>
      <w:bookmarkStart w:id="62" w:name="_Toc419996081"/>
      <w:bookmarkStart w:id="63" w:name="_Toc419996491"/>
      <w:bookmarkStart w:id="64" w:name="_Toc419996899"/>
      <w:bookmarkStart w:id="65" w:name="_Toc419997307"/>
      <w:bookmarkStart w:id="66" w:name="_Toc419997702"/>
      <w:bookmarkStart w:id="67" w:name="_Toc419998097"/>
      <w:bookmarkStart w:id="68" w:name="_Toc419996721"/>
      <w:bookmarkStart w:id="69" w:name="_Toc420064599"/>
      <w:bookmarkStart w:id="70" w:name="_Toc420933008"/>
      <w:bookmarkStart w:id="71" w:name="_Toc420933713"/>
      <w:bookmarkStart w:id="72" w:name="_Toc421548892"/>
      <w:bookmarkStart w:id="73" w:name="_Toc421795616"/>
      <w:bookmarkStart w:id="74" w:name="_Toc421796129"/>
      <w:bookmarkStart w:id="75" w:name="_Toc422144568"/>
      <w:bookmarkStart w:id="76" w:name="_Toc419801315"/>
      <w:bookmarkStart w:id="77" w:name="_Toc419995678"/>
      <w:bookmarkStart w:id="78" w:name="_Toc419996082"/>
      <w:bookmarkStart w:id="79" w:name="_Toc419996492"/>
      <w:bookmarkStart w:id="80" w:name="_Toc419996900"/>
      <w:bookmarkStart w:id="81" w:name="_Toc419997308"/>
      <w:bookmarkStart w:id="82" w:name="_Toc419997703"/>
      <w:bookmarkStart w:id="83" w:name="_Toc419998098"/>
      <w:bookmarkStart w:id="84" w:name="_Toc419996723"/>
      <w:bookmarkStart w:id="85" w:name="_Toc420064600"/>
      <w:bookmarkStart w:id="86" w:name="_Toc420933009"/>
      <w:bookmarkStart w:id="87" w:name="_Toc420933714"/>
      <w:bookmarkStart w:id="88" w:name="_Toc421548893"/>
      <w:bookmarkStart w:id="89" w:name="_Toc421795617"/>
      <w:bookmarkStart w:id="90" w:name="_Toc421796130"/>
      <w:bookmarkStart w:id="91" w:name="_Toc422144569"/>
      <w:bookmarkStart w:id="92" w:name="_Toc419801316"/>
      <w:bookmarkStart w:id="93" w:name="_Toc419995679"/>
      <w:bookmarkStart w:id="94" w:name="_Toc419996083"/>
      <w:bookmarkStart w:id="95" w:name="_Toc419996493"/>
      <w:bookmarkStart w:id="96" w:name="_Toc419996901"/>
      <w:bookmarkStart w:id="97" w:name="_Toc419997309"/>
      <w:bookmarkStart w:id="98" w:name="_Toc419997704"/>
      <w:bookmarkStart w:id="99" w:name="_Toc419998099"/>
      <w:bookmarkStart w:id="100" w:name="_Toc419996724"/>
      <w:bookmarkStart w:id="101" w:name="_Toc420064601"/>
      <w:bookmarkStart w:id="102" w:name="_Toc420933010"/>
      <w:bookmarkStart w:id="103" w:name="_Toc420933715"/>
      <w:bookmarkStart w:id="104" w:name="_Toc421548894"/>
      <w:bookmarkStart w:id="105" w:name="_Toc421795618"/>
      <w:bookmarkStart w:id="106" w:name="_Toc421796131"/>
      <w:bookmarkStart w:id="107" w:name="_Toc422144570"/>
      <w:bookmarkStart w:id="108" w:name="_Toc419801317"/>
      <w:bookmarkStart w:id="109" w:name="_Toc419995680"/>
      <w:bookmarkStart w:id="110" w:name="_Toc419996084"/>
      <w:bookmarkStart w:id="111" w:name="_Toc419996494"/>
      <w:bookmarkStart w:id="112" w:name="_Toc419996902"/>
      <w:bookmarkStart w:id="113" w:name="_Toc419997310"/>
      <w:bookmarkStart w:id="114" w:name="_Toc419997705"/>
      <w:bookmarkStart w:id="115" w:name="_Toc419998100"/>
      <w:bookmarkStart w:id="116" w:name="_Toc419996725"/>
      <w:bookmarkStart w:id="117" w:name="_Toc420064602"/>
      <w:bookmarkStart w:id="118" w:name="_Toc420933011"/>
      <w:bookmarkStart w:id="119" w:name="_Toc420933716"/>
      <w:bookmarkStart w:id="120" w:name="_Toc421548895"/>
      <w:bookmarkStart w:id="121" w:name="_Toc421795619"/>
      <w:bookmarkStart w:id="122" w:name="_Toc421796132"/>
      <w:bookmarkStart w:id="123" w:name="_Toc422144571"/>
      <w:bookmarkStart w:id="124" w:name="_Toc419801318"/>
      <w:bookmarkStart w:id="125" w:name="_Toc419995681"/>
      <w:bookmarkStart w:id="126" w:name="_Toc419996085"/>
      <w:bookmarkStart w:id="127" w:name="_Toc419996495"/>
      <w:bookmarkStart w:id="128" w:name="_Toc419996903"/>
      <w:bookmarkStart w:id="129" w:name="_Toc419997311"/>
      <w:bookmarkStart w:id="130" w:name="_Toc419997706"/>
      <w:bookmarkStart w:id="131" w:name="_Toc419998101"/>
      <w:bookmarkStart w:id="132" w:name="_Toc419996728"/>
      <w:bookmarkStart w:id="133" w:name="_Toc420064603"/>
      <w:bookmarkStart w:id="134" w:name="_Toc420933012"/>
      <w:bookmarkStart w:id="135" w:name="_Toc420933717"/>
      <w:bookmarkStart w:id="136" w:name="_Toc421548896"/>
      <w:bookmarkStart w:id="137" w:name="_Toc421795620"/>
      <w:bookmarkStart w:id="138" w:name="_Toc421796133"/>
      <w:bookmarkStart w:id="139" w:name="_Toc422144572"/>
      <w:bookmarkStart w:id="140" w:name="_Toc419801319"/>
      <w:bookmarkStart w:id="141" w:name="_Toc419995682"/>
      <w:bookmarkStart w:id="142" w:name="_Toc419996086"/>
      <w:bookmarkStart w:id="143" w:name="_Toc419996496"/>
      <w:bookmarkStart w:id="144" w:name="_Toc419996904"/>
      <w:bookmarkStart w:id="145" w:name="_Toc419997312"/>
      <w:bookmarkStart w:id="146" w:name="_Toc419997707"/>
      <w:bookmarkStart w:id="147" w:name="_Toc419998102"/>
      <w:bookmarkStart w:id="148" w:name="_Toc419996730"/>
      <w:bookmarkStart w:id="149" w:name="_Toc420064604"/>
      <w:bookmarkStart w:id="150" w:name="_Toc420933013"/>
      <w:bookmarkStart w:id="151" w:name="_Toc420933718"/>
      <w:bookmarkStart w:id="152" w:name="_Toc421548897"/>
      <w:bookmarkStart w:id="153" w:name="_Toc421795621"/>
      <w:bookmarkStart w:id="154" w:name="_Toc421796134"/>
      <w:bookmarkStart w:id="155" w:name="_Toc422144573"/>
      <w:bookmarkStart w:id="156" w:name="_Toc419801320"/>
      <w:bookmarkStart w:id="157" w:name="_Toc419995683"/>
      <w:bookmarkStart w:id="158" w:name="_Toc419996087"/>
      <w:bookmarkStart w:id="159" w:name="_Toc419996497"/>
      <w:bookmarkStart w:id="160" w:name="_Toc419996905"/>
      <w:bookmarkStart w:id="161" w:name="_Toc419997313"/>
      <w:bookmarkStart w:id="162" w:name="_Toc419997708"/>
      <w:bookmarkStart w:id="163" w:name="_Toc419998103"/>
      <w:bookmarkStart w:id="164" w:name="_Toc419996732"/>
      <w:bookmarkStart w:id="165" w:name="_Toc420064605"/>
      <w:bookmarkStart w:id="166" w:name="_Toc420933014"/>
      <w:bookmarkStart w:id="167" w:name="_Toc420933719"/>
      <w:bookmarkStart w:id="168" w:name="_Toc421548898"/>
      <w:bookmarkStart w:id="169" w:name="_Toc421795622"/>
      <w:bookmarkStart w:id="170" w:name="_Toc421796135"/>
      <w:bookmarkStart w:id="171" w:name="_Toc422144574"/>
      <w:bookmarkStart w:id="172" w:name="_Toc419801321"/>
      <w:bookmarkStart w:id="173" w:name="_Toc419995684"/>
      <w:bookmarkStart w:id="174" w:name="_Toc419996088"/>
      <w:bookmarkStart w:id="175" w:name="_Toc419996498"/>
      <w:bookmarkStart w:id="176" w:name="_Toc419996906"/>
      <w:bookmarkStart w:id="177" w:name="_Toc419997314"/>
      <w:bookmarkStart w:id="178" w:name="_Toc419997709"/>
      <w:bookmarkStart w:id="179" w:name="_Toc419998104"/>
      <w:bookmarkStart w:id="180" w:name="_Toc419996734"/>
      <w:bookmarkStart w:id="181" w:name="_Toc420064606"/>
      <w:bookmarkStart w:id="182" w:name="_Toc420933015"/>
      <w:bookmarkStart w:id="183" w:name="_Toc420933720"/>
      <w:bookmarkStart w:id="184" w:name="_Toc421548899"/>
      <w:bookmarkStart w:id="185" w:name="_Toc421795623"/>
      <w:bookmarkStart w:id="186" w:name="_Toc421796136"/>
      <w:bookmarkStart w:id="187" w:name="_Toc422144575"/>
      <w:bookmarkStart w:id="188" w:name="_Toc419801322"/>
      <w:bookmarkStart w:id="189" w:name="_Toc419995685"/>
      <w:bookmarkStart w:id="190" w:name="_Toc419996089"/>
      <w:bookmarkStart w:id="191" w:name="_Toc419996499"/>
      <w:bookmarkStart w:id="192" w:name="_Toc419996907"/>
      <w:bookmarkStart w:id="193" w:name="_Toc419997315"/>
      <w:bookmarkStart w:id="194" w:name="_Toc419997710"/>
      <w:bookmarkStart w:id="195" w:name="_Toc419998105"/>
      <w:bookmarkStart w:id="196" w:name="_Toc419996736"/>
      <w:bookmarkStart w:id="197" w:name="_Toc420064607"/>
      <w:bookmarkStart w:id="198" w:name="_Toc420933016"/>
      <w:bookmarkStart w:id="199" w:name="_Toc420933721"/>
      <w:bookmarkStart w:id="200" w:name="_Toc421548900"/>
      <w:bookmarkStart w:id="201" w:name="_Toc421795624"/>
      <w:bookmarkStart w:id="202" w:name="_Toc421796137"/>
      <w:bookmarkStart w:id="203" w:name="_Toc422144576"/>
      <w:bookmarkStart w:id="204" w:name="_Toc419801323"/>
      <w:bookmarkStart w:id="205" w:name="_Toc419995686"/>
      <w:bookmarkStart w:id="206" w:name="_Toc419996090"/>
      <w:bookmarkStart w:id="207" w:name="_Toc419996500"/>
      <w:bookmarkStart w:id="208" w:name="_Toc419996908"/>
      <w:bookmarkStart w:id="209" w:name="_Toc419997316"/>
      <w:bookmarkStart w:id="210" w:name="_Toc419997711"/>
      <w:bookmarkStart w:id="211" w:name="_Toc419998106"/>
      <w:bookmarkStart w:id="212" w:name="_Toc419996739"/>
      <w:bookmarkStart w:id="213" w:name="_Toc420064608"/>
      <w:bookmarkStart w:id="214" w:name="_Toc420933017"/>
      <w:bookmarkStart w:id="215" w:name="_Toc420933722"/>
      <w:bookmarkStart w:id="216" w:name="_Toc421548901"/>
      <w:bookmarkStart w:id="217" w:name="_Toc421795625"/>
      <w:bookmarkStart w:id="218" w:name="_Toc421796138"/>
      <w:bookmarkStart w:id="219" w:name="_Toc422144577"/>
      <w:bookmarkStart w:id="220" w:name="_Toc419801324"/>
      <w:bookmarkStart w:id="221" w:name="_Toc419995687"/>
      <w:bookmarkStart w:id="222" w:name="_Toc419996091"/>
      <w:bookmarkStart w:id="223" w:name="_Toc419996501"/>
      <w:bookmarkStart w:id="224" w:name="_Toc419996909"/>
      <w:bookmarkStart w:id="225" w:name="_Toc419997317"/>
      <w:bookmarkStart w:id="226" w:name="_Toc419997712"/>
      <w:bookmarkStart w:id="227" w:name="_Toc419998107"/>
      <w:bookmarkStart w:id="228" w:name="_Toc419996742"/>
      <w:bookmarkStart w:id="229" w:name="_Toc420064609"/>
      <w:bookmarkStart w:id="230" w:name="_Toc420933018"/>
      <w:bookmarkStart w:id="231" w:name="_Toc420933723"/>
      <w:bookmarkStart w:id="232" w:name="_Toc421548902"/>
      <w:bookmarkStart w:id="233" w:name="_Toc421795626"/>
      <w:bookmarkStart w:id="234" w:name="_Toc421796139"/>
      <w:bookmarkStart w:id="235" w:name="_Toc422144578"/>
      <w:bookmarkStart w:id="236" w:name="_Toc413050805"/>
      <w:bookmarkStart w:id="237" w:name="_Toc452473935"/>
      <w:bookmarkStart w:id="238" w:name="_Toc452924166"/>
      <w:bookmarkStart w:id="239" w:name="_Toc453059886"/>
      <w:bookmarkStart w:id="240" w:name="_Toc406747160"/>
      <w:bookmarkStart w:id="241" w:name="_Toc40892298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1171F8">
        <w:t>DEFINIÇÕES</w:t>
      </w:r>
      <w:bookmarkEnd w:id="236"/>
      <w:bookmarkEnd w:id="237"/>
      <w:bookmarkEnd w:id="238"/>
      <w:bookmarkEnd w:id="239"/>
      <w:r w:rsidRPr="001171F8">
        <w:rPr>
          <w:color w:val="000000"/>
        </w:rPr>
        <w:t xml:space="preserve"> </w:t>
      </w:r>
      <w:bookmarkEnd w:id="240"/>
      <w:bookmarkEnd w:id="241"/>
    </w:p>
    <w:p w:rsidR="0098718F" w:rsidRPr="001171F8" w:rsidRDefault="0098718F" w:rsidP="00821D4E">
      <w:r w:rsidRPr="001171F8">
        <w:t xml:space="preserve">Para os propósitos deste </w:t>
      </w:r>
      <w:r>
        <w:t>r</w:t>
      </w:r>
      <w:r w:rsidRPr="001171F8">
        <w:t xml:space="preserve">egulamento </w:t>
      </w:r>
      <w:r>
        <w:t>t</w:t>
      </w:r>
      <w:r w:rsidRPr="001171F8">
        <w:t xml:space="preserve">écnico são adotadas as definições indicadas nos itens </w:t>
      </w:r>
      <w:r w:rsidRPr="00385963">
        <w:t xml:space="preserve">2.1 a </w:t>
      </w:r>
      <w:r w:rsidR="0070491F">
        <w:fldChar w:fldCharType="begin"/>
      </w:r>
      <w:r w:rsidR="00E10953">
        <w:instrText xml:space="preserve"> REF _Ref450036205 \r \h </w:instrText>
      </w:r>
      <w:r w:rsidR="0070491F">
        <w:fldChar w:fldCharType="separate"/>
      </w:r>
      <w:r w:rsidR="004368C6">
        <w:t>2.19</w:t>
      </w:r>
      <w:r w:rsidR="0070491F">
        <w:fldChar w:fldCharType="end"/>
      </w:r>
      <w:r w:rsidRPr="00385963">
        <w:t>:</w:t>
      </w:r>
    </w:p>
    <w:p w:rsidR="0098718F" w:rsidRPr="00B909FF" w:rsidRDefault="0098718F" w:rsidP="00821D4E">
      <w:pPr>
        <w:pStyle w:val="Ttulo4"/>
      </w:pPr>
      <w:bookmarkStart w:id="242" w:name="_Toc452473936"/>
      <w:r w:rsidRPr="00B909FF">
        <w:t>Abandono Permanente</w:t>
      </w:r>
      <w:bookmarkEnd w:id="242"/>
    </w:p>
    <w:p w:rsidR="0098718F" w:rsidRPr="001171F8" w:rsidRDefault="0098718F" w:rsidP="00821D4E">
      <w:r w:rsidRPr="00B909FF">
        <w:t>Situação de um poço na qual há o estabelecimento dos Conjuntos Solidários de Barreiras Permanentes e não existe interesse de reentrada futura.</w:t>
      </w:r>
    </w:p>
    <w:p w:rsidR="0098718F" w:rsidRPr="00B909FF" w:rsidRDefault="0098718F" w:rsidP="00821D4E">
      <w:pPr>
        <w:pStyle w:val="Ttulo4"/>
      </w:pPr>
      <w:bookmarkStart w:id="243" w:name="_Toc421795645"/>
      <w:bookmarkStart w:id="244" w:name="_Toc421796158"/>
      <w:bookmarkStart w:id="245" w:name="_Toc422144598"/>
      <w:bookmarkStart w:id="246" w:name="_Toc419796708"/>
      <w:bookmarkStart w:id="247" w:name="_Toc419799015"/>
      <w:bookmarkStart w:id="248" w:name="_Toc419799321"/>
      <w:bookmarkStart w:id="249" w:name="_Toc419801337"/>
      <w:bookmarkStart w:id="250" w:name="_Toc419995700"/>
      <w:bookmarkStart w:id="251" w:name="_Toc419996104"/>
      <w:bookmarkStart w:id="252" w:name="_Toc419996514"/>
      <w:bookmarkStart w:id="253" w:name="_Toc419996922"/>
      <w:bookmarkStart w:id="254" w:name="_Toc419997330"/>
      <w:bookmarkStart w:id="255" w:name="_Toc419997725"/>
      <w:bookmarkStart w:id="256" w:name="_Toc419998120"/>
      <w:bookmarkStart w:id="257" w:name="_Toc419996763"/>
      <w:bookmarkStart w:id="258" w:name="_Toc420064622"/>
      <w:bookmarkStart w:id="259" w:name="_Toc420933031"/>
      <w:bookmarkStart w:id="260" w:name="_Toc420933736"/>
      <w:bookmarkStart w:id="261" w:name="_Toc421548916"/>
      <w:bookmarkStart w:id="262" w:name="_Toc421795646"/>
      <w:bookmarkStart w:id="263" w:name="_Toc421796159"/>
      <w:bookmarkStart w:id="264" w:name="_Toc422144599"/>
      <w:bookmarkStart w:id="265" w:name="_Toc45247393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B909FF">
        <w:t xml:space="preserve">Abandono Temporário </w:t>
      </w:r>
      <w:bookmarkEnd w:id="265"/>
    </w:p>
    <w:p w:rsidR="007128D4" w:rsidRDefault="007128D4" w:rsidP="00821D4E">
      <w:bookmarkStart w:id="266" w:name="_Toc419796710"/>
      <w:bookmarkStart w:id="267" w:name="_Toc419799017"/>
      <w:bookmarkStart w:id="268" w:name="_Toc419799323"/>
      <w:bookmarkStart w:id="269" w:name="_Toc419801339"/>
      <w:bookmarkStart w:id="270" w:name="_Toc419995702"/>
      <w:bookmarkStart w:id="271" w:name="_Toc419996106"/>
      <w:bookmarkStart w:id="272" w:name="_Toc419996516"/>
      <w:bookmarkStart w:id="273" w:name="_Toc419996924"/>
      <w:bookmarkStart w:id="274" w:name="_Toc419997332"/>
      <w:bookmarkStart w:id="275" w:name="_Toc419997727"/>
      <w:bookmarkStart w:id="276" w:name="_Toc419998122"/>
      <w:bookmarkStart w:id="277" w:name="_Toc419996771"/>
      <w:bookmarkStart w:id="278" w:name="_Toc420064624"/>
      <w:bookmarkStart w:id="279" w:name="_Toc420933033"/>
      <w:bookmarkStart w:id="280" w:name="_Toc420933738"/>
      <w:bookmarkStart w:id="281" w:name="_Toc421548918"/>
      <w:bookmarkStart w:id="282" w:name="_Toc421795648"/>
      <w:bookmarkStart w:id="283" w:name="_Toc421796161"/>
      <w:bookmarkStart w:id="284" w:name="_Toc422144601"/>
      <w:bookmarkStart w:id="285" w:name="_Toc419796711"/>
      <w:bookmarkStart w:id="286" w:name="_Toc419799018"/>
      <w:bookmarkStart w:id="287" w:name="_Toc419799324"/>
      <w:bookmarkStart w:id="288" w:name="_Toc419801340"/>
      <w:bookmarkStart w:id="289" w:name="_Toc419995703"/>
      <w:bookmarkStart w:id="290" w:name="_Toc419996107"/>
      <w:bookmarkStart w:id="291" w:name="_Toc419996517"/>
      <w:bookmarkStart w:id="292" w:name="_Toc419996925"/>
      <w:bookmarkStart w:id="293" w:name="_Toc419997333"/>
      <w:bookmarkStart w:id="294" w:name="_Toc419997728"/>
      <w:bookmarkStart w:id="295" w:name="_Toc419998123"/>
      <w:bookmarkStart w:id="296" w:name="_Toc419996778"/>
      <w:bookmarkStart w:id="297" w:name="_Toc420064625"/>
      <w:bookmarkStart w:id="298" w:name="_Toc420933034"/>
      <w:bookmarkStart w:id="299" w:name="_Toc420933739"/>
      <w:bookmarkStart w:id="300" w:name="_Toc421548919"/>
      <w:bookmarkStart w:id="301" w:name="_Toc421795649"/>
      <w:bookmarkStart w:id="302" w:name="_Toc421796162"/>
      <w:bookmarkStart w:id="303" w:name="_Toc422144602"/>
      <w:bookmarkStart w:id="304" w:name="_Ref420248646"/>
      <w:bookmarkStart w:id="305" w:name="_Toc452473939"/>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Situação de um poço na qual há o estabelecimento dos Conjuntos Solidários de Barreiras temporárias</w:t>
      </w:r>
      <w:r w:rsidR="00EC53C4">
        <w:t>.</w:t>
      </w:r>
      <w:r>
        <w:t xml:space="preserve"> </w:t>
      </w:r>
    </w:p>
    <w:p w:rsidR="007128D4" w:rsidRDefault="007128D4" w:rsidP="00821D4E">
      <w:r>
        <w:t xml:space="preserve">Adicionalmente, são considerados abandonados temporariamente, poços produtores (injetores) já equipados (completados) que </w:t>
      </w:r>
      <w:r w:rsidR="00501ACE">
        <w:t>estejam aguardando o início da P</w:t>
      </w:r>
      <w:r>
        <w:t>rodução (injeção) e os poços já em operação que, por algum motivo, encontram-se fechados.</w:t>
      </w:r>
      <w:bookmarkEnd w:id="304"/>
    </w:p>
    <w:p w:rsidR="007128D4" w:rsidRPr="00F95E7F" w:rsidRDefault="007128D4" w:rsidP="00821D4E">
      <w:pPr>
        <w:pStyle w:val="Ttulo5"/>
      </w:pPr>
      <w:r w:rsidRPr="00F95E7F">
        <w:t>Abandono Temporário Monitorado</w:t>
      </w:r>
    </w:p>
    <w:p w:rsidR="007128D4" w:rsidRDefault="007128D4" w:rsidP="00821D4E">
      <w:r w:rsidRPr="00137075">
        <w:t>Abando</w:t>
      </w:r>
      <w:r w:rsidR="00137075">
        <w:t>no T</w:t>
      </w:r>
      <w:r w:rsidRPr="00137075">
        <w:t>emporário cujos</w:t>
      </w:r>
      <w:r>
        <w:t xml:space="preserve"> Conjuntos Solidários de Barreiras devem ser periodicamente monitorados e verificados.</w:t>
      </w:r>
    </w:p>
    <w:p w:rsidR="007128D4" w:rsidRPr="00A45ABC" w:rsidRDefault="007128D4" w:rsidP="00821D4E">
      <w:pPr>
        <w:pStyle w:val="Ttulo5"/>
      </w:pPr>
      <w:r w:rsidRPr="00A45ABC">
        <w:t>Abandono Temporário Não Monitorado</w:t>
      </w:r>
    </w:p>
    <w:p w:rsidR="007128D4" w:rsidRDefault="00137075" w:rsidP="00821D4E">
      <w:r w:rsidRPr="00137075">
        <w:t>Abandono T</w:t>
      </w:r>
      <w:r w:rsidR="007128D4" w:rsidRPr="00137075">
        <w:t>emporário</w:t>
      </w:r>
      <w:r w:rsidR="007128D4">
        <w:t xml:space="preserve"> cujos Conjuntos Solidários de Barreiras não são periodicamente monitorados e verificados.</w:t>
      </w:r>
    </w:p>
    <w:p w:rsidR="00F116D1" w:rsidRDefault="00A45ABC" w:rsidP="00821D4E">
      <w:pPr>
        <w:pStyle w:val="Ttulo4"/>
      </w:pPr>
      <w:r>
        <w:t xml:space="preserve"> </w:t>
      </w:r>
      <w:r w:rsidR="0098718F">
        <w:t>ALARP</w:t>
      </w:r>
      <w:bookmarkEnd w:id="305"/>
      <w:r w:rsidR="0098718F" w:rsidRPr="00E92A4A">
        <w:t xml:space="preserve"> </w:t>
      </w:r>
    </w:p>
    <w:p w:rsidR="0098718F" w:rsidRDefault="0098718F" w:rsidP="00821D4E">
      <w:r w:rsidRPr="00B909FF">
        <w:rPr>
          <w:i/>
        </w:rPr>
        <w:t>As Low As Reasonably Practicable –</w:t>
      </w:r>
      <w:r w:rsidRPr="00B909FF">
        <w:t xml:space="preserve"> Tão baixo quanto razoavelmente exequível. Conceito de que os esforços para a redução de risco devem ser contínuos até que o sacrifício adicional (em termos de custo, tempo, esforço ou outro emprego de recursos) seja amplamente desproporcional à redução de risco adicional alcançada.</w:t>
      </w:r>
    </w:p>
    <w:p w:rsidR="008D626D" w:rsidRDefault="008D626D" w:rsidP="00821D4E"/>
    <w:p w:rsidR="008D626D" w:rsidRDefault="008D626D" w:rsidP="00821D4E">
      <w:pPr>
        <w:rPr>
          <w:rFonts w:ascii="Helv" w:hAnsi="Helv" w:cs="Helv"/>
          <w:color w:val="000000"/>
          <w:sz w:val="20"/>
          <w:szCs w:val="20"/>
        </w:rPr>
      </w:pPr>
    </w:p>
    <w:p w:rsidR="0098718F" w:rsidRPr="00B909FF" w:rsidRDefault="0098718F" w:rsidP="00821D4E">
      <w:pPr>
        <w:pStyle w:val="Ttulo4"/>
      </w:pPr>
      <w:bookmarkStart w:id="306" w:name="_Toc452473940"/>
      <w:r w:rsidRPr="00B909FF">
        <w:lastRenderedPageBreak/>
        <w:t>Aquífero</w:t>
      </w:r>
      <w:bookmarkEnd w:id="306"/>
    </w:p>
    <w:p w:rsidR="0098718F" w:rsidRDefault="0098718F" w:rsidP="00821D4E">
      <w:r w:rsidRPr="00B909FF">
        <w:t>Intervalo permeável contendo água de qualquer natureza, passível de ser destinada ao uso público, industrial ou quando este for responsável ou potencialmente responsável pe</w:t>
      </w:r>
      <w:r w:rsidR="000B5689">
        <w:t xml:space="preserve">lo mecanismo de </w:t>
      </w:r>
      <w:r w:rsidR="004C7322" w:rsidRPr="00B909FF">
        <w:t>p</w:t>
      </w:r>
      <w:r w:rsidRPr="00B909FF">
        <w:t>rodução de um reservatório de óleo ou gás.</w:t>
      </w:r>
    </w:p>
    <w:p w:rsidR="0098718F" w:rsidRPr="00B909FF" w:rsidRDefault="0098718F" w:rsidP="00821D4E">
      <w:pPr>
        <w:pStyle w:val="Ttulo4"/>
      </w:pPr>
      <w:bookmarkStart w:id="307" w:name="_Toc452473941"/>
      <w:r w:rsidRPr="00B909FF">
        <w:t>Causa-Raiz</w:t>
      </w:r>
      <w:bookmarkEnd w:id="307"/>
    </w:p>
    <w:p w:rsidR="0098718F" w:rsidRPr="00B909FF" w:rsidRDefault="0098718F" w:rsidP="00821D4E">
      <w:r w:rsidRPr="00B909FF">
        <w:t>Ausência, negligência ou deficiência no sistema de gestão que possibilita a ocorrência de falhas que comprometem a segurança operacional e/ou o meio ambiente.</w:t>
      </w:r>
    </w:p>
    <w:p w:rsidR="0098718F" w:rsidRPr="00B909FF" w:rsidRDefault="0098718F" w:rsidP="00821D4E">
      <w:pPr>
        <w:pStyle w:val="Ttulo4"/>
      </w:pPr>
      <w:bookmarkStart w:id="308" w:name="_Toc452473942"/>
      <w:r w:rsidRPr="00B909FF">
        <w:t>Conjunto Solidário de Barreira</w:t>
      </w:r>
      <w:r w:rsidR="0030250C">
        <w:t>s</w:t>
      </w:r>
      <w:r w:rsidRPr="00B909FF">
        <w:t xml:space="preserve"> (CSB)</w:t>
      </w:r>
      <w:bookmarkEnd w:id="308"/>
    </w:p>
    <w:p w:rsidR="0098718F" w:rsidRPr="001171F8" w:rsidRDefault="0098718F" w:rsidP="00821D4E">
      <w:r w:rsidRPr="00B909FF">
        <w:t>É um conjunto de um ou mais elementos com o objetivo de impedir o fluxo não intencional de fluidos da formação para o meio externo e entre intervalos no poço, considerando todos os caminhos possíveis.</w:t>
      </w:r>
    </w:p>
    <w:p w:rsidR="0098718F" w:rsidRPr="00F95E7F" w:rsidRDefault="0098718F" w:rsidP="00821D4E">
      <w:pPr>
        <w:pStyle w:val="Ttulo5"/>
      </w:pPr>
      <w:bookmarkStart w:id="309" w:name="_Toc421795682"/>
      <w:bookmarkStart w:id="310" w:name="_Toc421796195"/>
      <w:bookmarkStart w:id="311" w:name="_Toc422144634"/>
      <w:bookmarkEnd w:id="309"/>
      <w:bookmarkEnd w:id="310"/>
      <w:bookmarkEnd w:id="311"/>
      <w:r w:rsidRPr="00F95E7F">
        <w:t xml:space="preserve">CSB Permanente </w:t>
      </w:r>
    </w:p>
    <w:p w:rsidR="0098718F" w:rsidRPr="00835572" w:rsidRDefault="0098718F" w:rsidP="00821D4E">
      <w:pPr>
        <w:rPr>
          <w:strike/>
        </w:rPr>
      </w:pPr>
      <w:r w:rsidRPr="00B909FF">
        <w:t>Conjunto cujo objetivo é impedir o fluxo não intencional atual e futuro de fluidos da formação, considerando todo</w:t>
      </w:r>
      <w:r w:rsidR="00EA0B3C">
        <w:t>s os caminhos possíveis. O CSB P</w:t>
      </w:r>
      <w:r w:rsidRPr="00B909FF">
        <w:t>ermanente deve estar posicionado numa formação impermeável através de uma seção integral do poço, com formação competente na base do CSB. Cimento ou outro material de desempenho similar (incluindo formações plásticas selantes) devem ser usados como elementos de barreira.</w:t>
      </w:r>
      <w:r>
        <w:t xml:space="preserve">  </w:t>
      </w:r>
    </w:p>
    <w:p w:rsidR="0098718F" w:rsidRPr="006069E7" w:rsidRDefault="0098718F" w:rsidP="00821D4E">
      <w:pPr>
        <w:pStyle w:val="Ttulo5"/>
      </w:pPr>
      <w:bookmarkStart w:id="312" w:name="_Toc421796197"/>
      <w:bookmarkStart w:id="313" w:name="_Toc422144636"/>
      <w:bookmarkStart w:id="314" w:name="_Toc419796724"/>
      <w:bookmarkStart w:id="315" w:name="_Toc419799031"/>
      <w:bookmarkStart w:id="316" w:name="_Toc419799337"/>
      <w:bookmarkStart w:id="317" w:name="_Toc419801354"/>
      <w:bookmarkStart w:id="318" w:name="_Toc419995725"/>
      <w:bookmarkStart w:id="319" w:name="_Toc419996122"/>
      <w:bookmarkStart w:id="320" w:name="_Toc419996532"/>
      <w:bookmarkStart w:id="321" w:name="_Toc419996940"/>
      <w:bookmarkStart w:id="322" w:name="_Toc419997348"/>
      <w:bookmarkStart w:id="323" w:name="_Toc419997743"/>
      <w:bookmarkStart w:id="324" w:name="_Toc419998138"/>
      <w:bookmarkStart w:id="325" w:name="_Toc419996802"/>
      <w:bookmarkStart w:id="326" w:name="_Toc420064640"/>
      <w:bookmarkStart w:id="327" w:name="_Toc420933050"/>
      <w:bookmarkStart w:id="328" w:name="_Toc420933755"/>
      <w:bookmarkStart w:id="329" w:name="_Toc421548935"/>
      <w:bookmarkStart w:id="330" w:name="_Toc421795684"/>
      <w:bookmarkStart w:id="331" w:name="_Toc421796198"/>
      <w:bookmarkStart w:id="332" w:name="_Toc422144637"/>
      <w:bookmarkStart w:id="333" w:name="_Toc421795685"/>
      <w:bookmarkStart w:id="334" w:name="_Toc421796199"/>
      <w:bookmarkStart w:id="335" w:name="_Toc422144638"/>
      <w:bookmarkStart w:id="336" w:name="_Toc421795686"/>
      <w:bookmarkStart w:id="337" w:name="_Toc421796200"/>
      <w:bookmarkStart w:id="338" w:name="_Toc42214463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6069E7">
        <w:t>CSB Primário</w:t>
      </w:r>
    </w:p>
    <w:p w:rsidR="0098718F" w:rsidRPr="006069E7" w:rsidRDefault="0098718F" w:rsidP="00821D4E">
      <w:r w:rsidRPr="006069E7">
        <w:t>Primeiro CSB estabelecido para o controle do fluxo não intencional (controle primário do poço).</w:t>
      </w:r>
    </w:p>
    <w:p w:rsidR="0098718F" w:rsidRPr="006069E7" w:rsidRDefault="0098718F" w:rsidP="00821D4E">
      <w:pPr>
        <w:pStyle w:val="Ttulo5"/>
      </w:pPr>
      <w:bookmarkStart w:id="339" w:name="_Toc419996126"/>
      <w:bookmarkStart w:id="340" w:name="_Toc419996536"/>
      <w:bookmarkStart w:id="341" w:name="_Toc419996944"/>
      <w:bookmarkStart w:id="342" w:name="_Toc419997352"/>
      <w:bookmarkStart w:id="343" w:name="_Toc419997747"/>
      <w:bookmarkStart w:id="344" w:name="_Toc419998142"/>
      <w:bookmarkStart w:id="345" w:name="_Toc419996809"/>
      <w:bookmarkStart w:id="346" w:name="_Toc420064644"/>
      <w:bookmarkStart w:id="347" w:name="_Toc420933054"/>
      <w:bookmarkStart w:id="348" w:name="_Toc420933759"/>
      <w:bookmarkStart w:id="349" w:name="_Toc421548939"/>
      <w:bookmarkStart w:id="350" w:name="_Toc421795689"/>
      <w:bookmarkStart w:id="351" w:name="_Toc421796203"/>
      <w:bookmarkStart w:id="352" w:name="_Toc422144642"/>
      <w:bookmarkStart w:id="353" w:name="_Toc419996127"/>
      <w:bookmarkStart w:id="354" w:name="_Toc419996537"/>
      <w:bookmarkStart w:id="355" w:name="_Toc419996945"/>
      <w:bookmarkStart w:id="356" w:name="_Toc419997353"/>
      <w:bookmarkStart w:id="357" w:name="_Toc419997748"/>
      <w:bookmarkStart w:id="358" w:name="_Toc419998143"/>
      <w:bookmarkStart w:id="359" w:name="_Toc419996810"/>
      <w:bookmarkStart w:id="360" w:name="_Toc420064645"/>
      <w:bookmarkStart w:id="361" w:name="_Toc420933055"/>
      <w:bookmarkStart w:id="362" w:name="_Toc420933760"/>
      <w:bookmarkStart w:id="363" w:name="_Toc421548940"/>
      <w:bookmarkStart w:id="364" w:name="_Toc421795690"/>
      <w:bookmarkStart w:id="365" w:name="_Toc421796204"/>
      <w:bookmarkStart w:id="366" w:name="_Toc422144643"/>
      <w:bookmarkStart w:id="367" w:name="_Toc419996128"/>
      <w:bookmarkStart w:id="368" w:name="_Toc419996538"/>
      <w:bookmarkStart w:id="369" w:name="_Toc419996946"/>
      <w:bookmarkStart w:id="370" w:name="_Toc419997354"/>
      <w:bookmarkStart w:id="371" w:name="_Toc419997749"/>
      <w:bookmarkStart w:id="372" w:name="_Toc419998144"/>
      <w:bookmarkStart w:id="373" w:name="_Toc419996812"/>
      <w:bookmarkStart w:id="374" w:name="_Toc420064646"/>
      <w:bookmarkStart w:id="375" w:name="_Toc420933056"/>
      <w:bookmarkStart w:id="376" w:name="_Toc420933761"/>
      <w:bookmarkStart w:id="377" w:name="_Toc421548941"/>
      <w:bookmarkStart w:id="378" w:name="_Toc421795691"/>
      <w:bookmarkStart w:id="379" w:name="_Toc421796205"/>
      <w:bookmarkStart w:id="380" w:name="_Toc422144644"/>
      <w:bookmarkStart w:id="381" w:name="_Toc419996129"/>
      <w:bookmarkStart w:id="382" w:name="_Toc419996539"/>
      <w:bookmarkStart w:id="383" w:name="_Toc419996947"/>
      <w:bookmarkStart w:id="384" w:name="_Toc419997355"/>
      <w:bookmarkStart w:id="385" w:name="_Toc419997750"/>
      <w:bookmarkStart w:id="386" w:name="_Toc419998145"/>
      <w:bookmarkStart w:id="387" w:name="_Toc419996813"/>
      <w:bookmarkStart w:id="388" w:name="_Toc420064647"/>
      <w:bookmarkStart w:id="389" w:name="_Toc420933057"/>
      <w:bookmarkStart w:id="390" w:name="_Toc420933762"/>
      <w:bookmarkStart w:id="391" w:name="_Toc421548942"/>
      <w:bookmarkStart w:id="392" w:name="_Toc421795692"/>
      <w:bookmarkStart w:id="393" w:name="_Toc421796206"/>
      <w:bookmarkStart w:id="394" w:name="_Toc422144645"/>
      <w:bookmarkStart w:id="395" w:name="_Toc419996130"/>
      <w:bookmarkStart w:id="396" w:name="_Toc419996540"/>
      <w:bookmarkStart w:id="397" w:name="_Toc419996948"/>
      <w:bookmarkStart w:id="398" w:name="_Toc419997356"/>
      <w:bookmarkStart w:id="399" w:name="_Toc419997751"/>
      <w:bookmarkStart w:id="400" w:name="_Toc419998146"/>
      <w:bookmarkStart w:id="401" w:name="_Toc419996814"/>
      <w:bookmarkStart w:id="402" w:name="_Toc420064648"/>
      <w:bookmarkStart w:id="403" w:name="_Toc420933058"/>
      <w:bookmarkStart w:id="404" w:name="_Toc420933763"/>
      <w:bookmarkStart w:id="405" w:name="_Toc421548943"/>
      <w:bookmarkStart w:id="406" w:name="_Toc421795693"/>
      <w:bookmarkStart w:id="407" w:name="_Toc421796207"/>
      <w:bookmarkStart w:id="408" w:name="_Toc422144646"/>
      <w:bookmarkStart w:id="409" w:name="_Toc419996131"/>
      <w:bookmarkStart w:id="410" w:name="_Toc419996541"/>
      <w:bookmarkStart w:id="411" w:name="_Toc419996949"/>
      <w:bookmarkStart w:id="412" w:name="_Toc419997357"/>
      <w:bookmarkStart w:id="413" w:name="_Toc419997752"/>
      <w:bookmarkStart w:id="414" w:name="_Toc419998147"/>
      <w:bookmarkStart w:id="415" w:name="_Toc419996815"/>
      <w:bookmarkStart w:id="416" w:name="_Toc420064649"/>
      <w:bookmarkStart w:id="417" w:name="_Toc420933059"/>
      <w:bookmarkStart w:id="418" w:name="_Toc420933764"/>
      <w:bookmarkStart w:id="419" w:name="_Toc421548944"/>
      <w:bookmarkStart w:id="420" w:name="_Toc421795694"/>
      <w:bookmarkStart w:id="421" w:name="_Toc421796208"/>
      <w:bookmarkStart w:id="422" w:name="_Toc422144647"/>
      <w:bookmarkStart w:id="423" w:name="_Toc419996132"/>
      <w:bookmarkStart w:id="424" w:name="_Toc419996542"/>
      <w:bookmarkStart w:id="425" w:name="_Toc419996950"/>
      <w:bookmarkStart w:id="426" w:name="_Toc419997358"/>
      <w:bookmarkStart w:id="427" w:name="_Toc419997753"/>
      <w:bookmarkStart w:id="428" w:name="_Toc419998148"/>
      <w:bookmarkStart w:id="429" w:name="_Toc419996817"/>
      <w:bookmarkStart w:id="430" w:name="_Toc420064650"/>
      <w:bookmarkStart w:id="431" w:name="_Toc420933060"/>
      <w:bookmarkStart w:id="432" w:name="_Toc420933765"/>
      <w:bookmarkStart w:id="433" w:name="_Toc421548945"/>
      <w:bookmarkStart w:id="434" w:name="_Toc421795695"/>
      <w:bookmarkStart w:id="435" w:name="_Toc421796209"/>
      <w:bookmarkStart w:id="436" w:name="_Toc422144648"/>
      <w:bookmarkStart w:id="437" w:name="_Toc419996133"/>
      <w:bookmarkStart w:id="438" w:name="_Toc419996543"/>
      <w:bookmarkStart w:id="439" w:name="_Toc419996951"/>
      <w:bookmarkStart w:id="440" w:name="_Toc419997359"/>
      <w:bookmarkStart w:id="441" w:name="_Toc419997754"/>
      <w:bookmarkStart w:id="442" w:name="_Toc419998149"/>
      <w:bookmarkStart w:id="443" w:name="_Toc419996818"/>
      <w:bookmarkStart w:id="444" w:name="_Toc420064651"/>
      <w:bookmarkStart w:id="445" w:name="_Toc420933061"/>
      <w:bookmarkStart w:id="446" w:name="_Toc420933766"/>
      <w:bookmarkStart w:id="447" w:name="_Toc421548946"/>
      <w:bookmarkStart w:id="448" w:name="_Toc421795696"/>
      <w:bookmarkStart w:id="449" w:name="_Toc421796210"/>
      <w:bookmarkStart w:id="450" w:name="_Toc422144649"/>
      <w:bookmarkStart w:id="451" w:name="_Toc419996134"/>
      <w:bookmarkStart w:id="452" w:name="_Toc419996544"/>
      <w:bookmarkStart w:id="453" w:name="_Toc419996952"/>
      <w:bookmarkStart w:id="454" w:name="_Toc419997360"/>
      <w:bookmarkStart w:id="455" w:name="_Toc419997755"/>
      <w:bookmarkStart w:id="456" w:name="_Toc419998150"/>
      <w:bookmarkStart w:id="457" w:name="_Toc419996819"/>
      <w:bookmarkStart w:id="458" w:name="_Toc420064652"/>
      <w:bookmarkStart w:id="459" w:name="_Toc420933062"/>
      <w:bookmarkStart w:id="460" w:name="_Toc420933767"/>
      <w:bookmarkStart w:id="461" w:name="_Toc421548947"/>
      <w:bookmarkStart w:id="462" w:name="_Toc421795697"/>
      <w:bookmarkStart w:id="463" w:name="_Toc421796211"/>
      <w:bookmarkStart w:id="464" w:name="_Toc422144650"/>
      <w:bookmarkStart w:id="465" w:name="_Toc419996135"/>
      <w:bookmarkStart w:id="466" w:name="_Toc419996545"/>
      <w:bookmarkStart w:id="467" w:name="_Toc419996953"/>
      <w:bookmarkStart w:id="468" w:name="_Toc419997361"/>
      <w:bookmarkStart w:id="469" w:name="_Toc419997756"/>
      <w:bookmarkStart w:id="470" w:name="_Toc419998151"/>
      <w:bookmarkStart w:id="471" w:name="_Toc419996820"/>
      <w:bookmarkStart w:id="472" w:name="_Toc420064653"/>
      <w:bookmarkStart w:id="473" w:name="_Toc420933063"/>
      <w:bookmarkStart w:id="474" w:name="_Toc420933768"/>
      <w:bookmarkStart w:id="475" w:name="_Toc421548948"/>
      <w:bookmarkStart w:id="476" w:name="_Toc421795698"/>
      <w:bookmarkStart w:id="477" w:name="_Toc421796212"/>
      <w:bookmarkStart w:id="478" w:name="_Toc422144651"/>
      <w:bookmarkStart w:id="479" w:name="_Toc419996136"/>
      <w:bookmarkStart w:id="480" w:name="_Toc419996546"/>
      <w:bookmarkStart w:id="481" w:name="_Toc419996954"/>
      <w:bookmarkStart w:id="482" w:name="_Toc419997362"/>
      <w:bookmarkStart w:id="483" w:name="_Toc419997757"/>
      <w:bookmarkStart w:id="484" w:name="_Toc419998152"/>
      <w:bookmarkStart w:id="485" w:name="_Toc419996872"/>
      <w:bookmarkStart w:id="486" w:name="_Toc420064654"/>
      <w:bookmarkStart w:id="487" w:name="_Toc420933064"/>
      <w:bookmarkStart w:id="488" w:name="_Toc420933769"/>
      <w:bookmarkStart w:id="489" w:name="_Toc421548949"/>
      <w:bookmarkStart w:id="490" w:name="_Toc421795699"/>
      <w:bookmarkStart w:id="491" w:name="_Toc421796213"/>
      <w:bookmarkStart w:id="492" w:name="_Toc422144652"/>
      <w:bookmarkStart w:id="493" w:name="_Toc419996137"/>
      <w:bookmarkStart w:id="494" w:name="_Toc419996547"/>
      <w:bookmarkStart w:id="495" w:name="_Toc419996955"/>
      <w:bookmarkStart w:id="496" w:name="_Toc419997363"/>
      <w:bookmarkStart w:id="497" w:name="_Toc419997758"/>
      <w:bookmarkStart w:id="498" w:name="_Toc419998153"/>
      <w:bookmarkStart w:id="499" w:name="_Toc419996873"/>
      <w:bookmarkStart w:id="500" w:name="_Toc420064655"/>
      <w:bookmarkStart w:id="501" w:name="_Toc420933065"/>
      <w:bookmarkStart w:id="502" w:name="_Toc420933770"/>
      <w:bookmarkStart w:id="503" w:name="_Toc421548950"/>
      <w:bookmarkStart w:id="504" w:name="_Toc421795700"/>
      <w:bookmarkStart w:id="505" w:name="_Toc421796214"/>
      <w:bookmarkStart w:id="506" w:name="_Toc422144653"/>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6069E7">
        <w:t>CSB Secundário</w:t>
      </w:r>
    </w:p>
    <w:p w:rsidR="0098718F" w:rsidRPr="001171F8" w:rsidRDefault="0098718F" w:rsidP="00821D4E">
      <w:r w:rsidRPr="006069E7">
        <w:t>Segundo CSB estabelecido para o controle do fluxo não intencional (controle secundário do poço).</w:t>
      </w:r>
    </w:p>
    <w:p w:rsidR="0098718F" w:rsidRPr="001171F8" w:rsidRDefault="0098718F" w:rsidP="00821D4E">
      <w:pPr>
        <w:pStyle w:val="Ttulo4"/>
      </w:pPr>
      <w:bookmarkStart w:id="507" w:name="_Toc452473943"/>
      <w:r w:rsidRPr="001171F8">
        <w:t>Contratada</w:t>
      </w:r>
      <w:bookmarkEnd w:id="507"/>
    </w:p>
    <w:p w:rsidR="0098718F" w:rsidRPr="006B4A8C" w:rsidRDefault="0098718F" w:rsidP="0030250C">
      <w:r w:rsidRPr="006069E7">
        <w:t>Empresa que realiza atividades relacionadas a este regulamento, incluindo</w:t>
      </w:r>
      <w:r w:rsidR="0030250C">
        <w:t xml:space="preserve"> c</w:t>
      </w:r>
      <w:r w:rsidRPr="00F95E7F">
        <w:t>onsultores</w:t>
      </w:r>
      <w:r w:rsidR="0030250C">
        <w:t>, e</w:t>
      </w:r>
      <w:r w:rsidRPr="006069E7">
        <w:t xml:space="preserve">mpresas de </w:t>
      </w:r>
      <w:r w:rsidR="0030250C">
        <w:t>s</w:t>
      </w:r>
      <w:r w:rsidRPr="006069E7">
        <w:t>erviço</w:t>
      </w:r>
      <w:r w:rsidR="0030250C">
        <w:t>, f</w:t>
      </w:r>
      <w:r w:rsidRPr="00F95E7F">
        <w:t xml:space="preserve">ornecedores de </w:t>
      </w:r>
      <w:r w:rsidR="0030250C">
        <w:t>m</w:t>
      </w:r>
      <w:r w:rsidRPr="00F95E7F">
        <w:t xml:space="preserve">ateriais e </w:t>
      </w:r>
      <w:r w:rsidR="0030250C">
        <w:t>t</w:t>
      </w:r>
      <w:r w:rsidRPr="00F95E7F">
        <w:t>ecnologia</w:t>
      </w:r>
      <w:bookmarkStart w:id="508" w:name="_Toc419796719"/>
      <w:bookmarkStart w:id="509" w:name="_Toc419799026"/>
      <w:bookmarkStart w:id="510" w:name="_Toc419799332"/>
      <w:bookmarkStart w:id="511" w:name="_Toc419801349"/>
      <w:bookmarkStart w:id="512" w:name="_Toc419995712"/>
      <w:bookmarkStart w:id="513" w:name="_Toc419996116"/>
      <w:bookmarkStart w:id="514" w:name="_Toc419996526"/>
      <w:bookmarkStart w:id="515" w:name="_Toc419996934"/>
      <w:bookmarkStart w:id="516" w:name="_Toc419997342"/>
      <w:bookmarkStart w:id="517" w:name="_Toc419997737"/>
      <w:bookmarkStart w:id="518" w:name="_Toc419998132"/>
      <w:bookmarkStart w:id="519" w:name="_Toc419996793"/>
      <w:bookmarkStart w:id="520" w:name="_Toc420064634"/>
      <w:bookmarkStart w:id="521" w:name="_Toc420933043"/>
      <w:bookmarkStart w:id="522" w:name="_Toc420933748"/>
      <w:bookmarkStart w:id="523" w:name="_Toc421548928"/>
      <w:bookmarkStart w:id="524" w:name="_Toc421795663"/>
      <w:bookmarkStart w:id="525" w:name="_Toc421796176"/>
      <w:bookmarkStart w:id="526" w:name="_Toc42214461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0030250C">
        <w:t>, o</w:t>
      </w:r>
      <w:r w:rsidRPr="006B4A8C">
        <w:t xml:space="preserve">peradores de </w:t>
      </w:r>
      <w:r w:rsidR="0030250C">
        <w:t>i</w:t>
      </w:r>
      <w:r w:rsidRPr="006B4A8C">
        <w:t xml:space="preserve">nstalações de </w:t>
      </w:r>
      <w:r w:rsidR="0030250C">
        <w:t>p</w:t>
      </w:r>
      <w:r w:rsidRPr="006B4A8C">
        <w:t>erfuração</w:t>
      </w:r>
      <w:r w:rsidR="0030250C">
        <w:t>,</w:t>
      </w:r>
      <w:r w:rsidRPr="006B4A8C">
        <w:t xml:space="preserve"> </w:t>
      </w:r>
      <w:r w:rsidR="0030250C">
        <w:t>i</w:t>
      </w:r>
      <w:r w:rsidRPr="006B4A8C">
        <w:t>ntervenção</w:t>
      </w:r>
      <w:r w:rsidR="0030250C">
        <w:t xml:space="preserve"> e produção.</w:t>
      </w:r>
    </w:p>
    <w:p w:rsidR="0098718F" w:rsidRDefault="0098718F" w:rsidP="00821D4E">
      <w:pPr>
        <w:pStyle w:val="Ttulo4"/>
        <w:rPr>
          <w:i/>
        </w:rPr>
      </w:pPr>
      <w:bookmarkStart w:id="527" w:name="_Ref440470662"/>
      <w:bookmarkStart w:id="528" w:name="_Toc452473944"/>
      <w:r w:rsidRPr="00EF0CEF">
        <w:t>Documento de Interface</w:t>
      </w:r>
      <w:r>
        <w:rPr>
          <w:i/>
        </w:rPr>
        <w:t xml:space="preserve"> (</w:t>
      </w:r>
      <w:r w:rsidRPr="00EF0CEF">
        <w:rPr>
          <w:i/>
        </w:rPr>
        <w:t>Bridging Document</w:t>
      </w:r>
      <w:r>
        <w:rPr>
          <w:i/>
        </w:rPr>
        <w:t>)</w:t>
      </w:r>
      <w:bookmarkEnd w:id="527"/>
      <w:bookmarkEnd w:id="528"/>
    </w:p>
    <w:p w:rsidR="0098718F" w:rsidRPr="00762919" w:rsidRDefault="0098718F" w:rsidP="00821D4E">
      <w:r w:rsidRPr="00F8032C">
        <w:t>Documento que estabelece alinhamento cooperativo e colaborativo entre os sistemas de gestão de segurança de poços do Operador do Contrato e Contratadas.</w:t>
      </w:r>
    </w:p>
    <w:p w:rsidR="0098718F" w:rsidRPr="001171F8" w:rsidRDefault="0098718F" w:rsidP="00821D4E">
      <w:pPr>
        <w:pStyle w:val="Ttulo4"/>
      </w:pPr>
      <w:bookmarkStart w:id="529" w:name="_Toc452473945"/>
      <w:r w:rsidRPr="001171F8">
        <w:t>Etapas do Ciclo de Vida do Poço</w:t>
      </w:r>
      <w:bookmarkEnd w:id="529"/>
    </w:p>
    <w:p w:rsidR="0098718F" w:rsidRPr="001171F8" w:rsidRDefault="0098718F" w:rsidP="00821D4E">
      <w:r w:rsidRPr="001171F8">
        <w:t xml:space="preserve">O Ciclo de Vida do Poço compreende as seguintes </w:t>
      </w:r>
      <w:r w:rsidR="00CA1341">
        <w:t>e</w:t>
      </w:r>
      <w:r w:rsidRPr="001171F8">
        <w:t>tapas:</w:t>
      </w:r>
    </w:p>
    <w:p w:rsidR="0098718F" w:rsidRPr="001171F8" w:rsidRDefault="0098718F" w:rsidP="00821D4E">
      <w:pPr>
        <w:pStyle w:val="Ttulo5"/>
      </w:pPr>
      <w:r w:rsidRPr="001171F8">
        <w:t>Projeto</w:t>
      </w:r>
    </w:p>
    <w:p w:rsidR="0098718F" w:rsidRPr="00137075" w:rsidRDefault="0098718F" w:rsidP="00821D4E">
      <w:pPr>
        <w:rPr>
          <w:strike/>
        </w:rPr>
      </w:pPr>
      <w:r w:rsidRPr="00F8032C">
        <w:t>Etapa que co</w:t>
      </w:r>
      <w:r w:rsidR="000B5689">
        <w:t xml:space="preserve">mpreende o desenvolvimento dos </w:t>
      </w:r>
      <w:r w:rsidR="006069E7" w:rsidRPr="00F8032C">
        <w:t>p</w:t>
      </w:r>
      <w:r w:rsidRPr="00F8032C">
        <w:t xml:space="preserve">rojetos e/ou programas do poço relacionados à perfuração, completação, avaliação e </w:t>
      </w:r>
      <w:r w:rsidR="000B5689" w:rsidRPr="00137075">
        <w:t>A</w:t>
      </w:r>
      <w:r w:rsidRPr="00137075">
        <w:t xml:space="preserve">bandonos </w:t>
      </w:r>
      <w:r w:rsidR="0034537F" w:rsidRPr="00137075">
        <w:t>Temporários ou P</w:t>
      </w:r>
      <w:r w:rsidRPr="00137075">
        <w:t>ermanentes.</w:t>
      </w:r>
    </w:p>
    <w:p w:rsidR="0098718F" w:rsidRPr="001171F8" w:rsidRDefault="0098718F" w:rsidP="00821D4E">
      <w:pPr>
        <w:pStyle w:val="Ttulo5"/>
      </w:pPr>
      <w:r w:rsidRPr="001171F8">
        <w:lastRenderedPageBreak/>
        <w:t>Construção</w:t>
      </w:r>
    </w:p>
    <w:p w:rsidR="0098718F" w:rsidRPr="000E1146" w:rsidRDefault="0098718F" w:rsidP="00821D4E">
      <w:pPr>
        <w:rPr>
          <w:strike/>
        </w:rPr>
      </w:pPr>
      <w:r w:rsidRPr="000E1146">
        <w:t>Etapa que compreende a execução do Projeto de perfuração, completação, avaliação.</w:t>
      </w:r>
    </w:p>
    <w:p w:rsidR="0098718F" w:rsidRPr="000E1146" w:rsidRDefault="0098718F" w:rsidP="00821D4E">
      <w:pPr>
        <w:pStyle w:val="Ttulo5"/>
      </w:pPr>
      <w:r w:rsidRPr="000E1146">
        <w:t>Produção</w:t>
      </w:r>
    </w:p>
    <w:p w:rsidR="0098718F" w:rsidRPr="001171F8" w:rsidRDefault="0098718F" w:rsidP="00821D4E">
      <w:pPr>
        <w:rPr>
          <w:strike/>
        </w:rPr>
      </w:pPr>
      <w:r w:rsidRPr="000E1146">
        <w:t xml:space="preserve">Etapa que compreende as atividades relacionadas à </w:t>
      </w:r>
      <w:proofErr w:type="spellStart"/>
      <w:r w:rsidRPr="000E1146">
        <w:t>explotação</w:t>
      </w:r>
      <w:proofErr w:type="spellEnd"/>
      <w:r w:rsidRPr="000E1146">
        <w:t xml:space="preserve"> de óleo e gás.</w:t>
      </w:r>
      <w:r w:rsidRPr="001171F8">
        <w:t xml:space="preserve"> </w:t>
      </w:r>
    </w:p>
    <w:p w:rsidR="0098718F" w:rsidRPr="001171F8" w:rsidRDefault="0098718F" w:rsidP="00821D4E">
      <w:pPr>
        <w:pStyle w:val="Ttulo5"/>
      </w:pPr>
      <w:bookmarkStart w:id="530" w:name="_Toc419796698"/>
      <w:bookmarkStart w:id="531" w:name="_Toc419799005"/>
      <w:bookmarkStart w:id="532" w:name="_Toc419799311"/>
      <w:bookmarkEnd w:id="530"/>
      <w:bookmarkEnd w:id="531"/>
      <w:bookmarkEnd w:id="532"/>
      <w:r w:rsidRPr="001171F8">
        <w:t>Intervenção</w:t>
      </w:r>
    </w:p>
    <w:p w:rsidR="0098718F" w:rsidRPr="000E1146" w:rsidRDefault="0098718F" w:rsidP="00821D4E">
      <w:pPr>
        <w:rPr>
          <w:strike/>
        </w:rPr>
      </w:pPr>
      <w:r w:rsidRPr="000E1146">
        <w:t xml:space="preserve">Etapa que compreende a reentrada no poço para realizar atividades após o fim da </w:t>
      </w:r>
      <w:r w:rsidR="00CA1341">
        <w:t>E</w:t>
      </w:r>
      <w:r w:rsidRPr="000E1146">
        <w:t>tapa de Construção.</w:t>
      </w:r>
    </w:p>
    <w:p w:rsidR="0098718F" w:rsidRPr="000E1146" w:rsidRDefault="00664D13" w:rsidP="00821D4E">
      <w:pPr>
        <w:pStyle w:val="Ttulo5"/>
      </w:pPr>
      <w:r w:rsidRPr="000E1146">
        <w:t>Abandono</w:t>
      </w:r>
    </w:p>
    <w:p w:rsidR="0098718F" w:rsidRPr="000E1146" w:rsidRDefault="0098718F" w:rsidP="00821D4E">
      <w:r w:rsidRPr="000E1146">
        <w:t xml:space="preserve">Etapa que compreende o estabelecimento dos Conjuntos Solidários de Barreiras para os </w:t>
      </w:r>
      <w:r w:rsidRPr="00137075">
        <w:t>Abandonos Temporários ou Permanentes de</w:t>
      </w:r>
      <w:r w:rsidRPr="000E1146">
        <w:t xml:space="preserve"> poços, visando à integridade atual e futura do poço.</w:t>
      </w:r>
    </w:p>
    <w:p w:rsidR="0098718F" w:rsidRPr="000E1146" w:rsidRDefault="0098718F" w:rsidP="00821D4E">
      <w:pPr>
        <w:pStyle w:val="Ttulo4"/>
      </w:pPr>
      <w:bookmarkStart w:id="533" w:name="_Toc452473946"/>
      <w:r w:rsidRPr="000E1146">
        <w:t>Fator Causal</w:t>
      </w:r>
      <w:bookmarkEnd w:id="533"/>
    </w:p>
    <w:p w:rsidR="0098718F" w:rsidRPr="004C7322" w:rsidRDefault="0098718F" w:rsidP="00821D4E">
      <w:r w:rsidRPr="000E1146">
        <w:rPr>
          <w:spacing w:val="13"/>
        </w:rPr>
        <w:t xml:space="preserve">É </w:t>
      </w:r>
      <w:r w:rsidRPr="000E1146">
        <w:t>qu</w:t>
      </w:r>
      <w:r w:rsidRPr="000E1146">
        <w:rPr>
          <w:spacing w:val="-1"/>
        </w:rPr>
        <w:t>a</w:t>
      </w:r>
      <w:r w:rsidRPr="000E1146">
        <w:t>l</w:t>
      </w:r>
      <w:r w:rsidRPr="000E1146">
        <w:rPr>
          <w:spacing w:val="2"/>
        </w:rPr>
        <w:t>q</w:t>
      </w:r>
      <w:r w:rsidRPr="000E1146">
        <w:t>u</w:t>
      </w:r>
      <w:r w:rsidRPr="000E1146">
        <w:rPr>
          <w:spacing w:val="-1"/>
        </w:rPr>
        <w:t>e</w:t>
      </w:r>
      <w:r w:rsidRPr="000E1146">
        <w:t>r ocorrência negativa ou condição indesejada</w:t>
      </w:r>
      <w:r w:rsidRPr="000E1146">
        <w:rPr>
          <w:spacing w:val="5"/>
        </w:rPr>
        <w:t xml:space="preserve"> que, caso fosse eliminada, evitaria a ocorrência do incidente, ou reduziria sua severidade ou sua frequência</w:t>
      </w:r>
      <w:r w:rsidRPr="000E1146">
        <w:t>.</w:t>
      </w:r>
    </w:p>
    <w:p w:rsidR="0098718F" w:rsidRPr="001171F8" w:rsidRDefault="0098718F" w:rsidP="00821D4E">
      <w:pPr>
        <w:pStyle w:val="Ttulo4"/>
      </w:pPr>
      <w:bookmarkStart w:id="534" w:name="_Toc452473947"/>
      <w:r w:rsidRPr="001171F8">
        <w:t>Fator Humano</w:t>
      </w:r>
      <w:bookmarkEnd w:id="534"/>
    </w:p>
    <w:p w:rsidR="0098718F" w:rsidRPr="001171F8" w:rsidRDefault="0098718F" w:rsidP="00821D4E">
      <w:r w:rsidRPr="000E1146">
        <w:t>Aspectos que contribuem com a relação interativa do homem com determinado ambiente que o cerca e que são determinantes na dinâmica, eficiência e eficácia de suas atividades.</w:t>
      </w:r>
    </w:p>
    <w:p w:rsidR="0098718F" w:rsidRPr="001171F8" w:rsidRDefault="0098718F" w:rsidP="00821D4E">
      <w:pPr>
        <w:pStyle w:val="Ttulo4"/>
      </w:pPr>
      <w:bookmarkStart w:id="535" w:name="_Toc421795724"/>
      <w:bookmarkStart w:id="536" w:name="_Toc421796238"/>
      <w:bookmarkStart w:id="537" w:name="_Toc422144677"/>
      <w:bookmarkStart w:id="538" w:name="_Toc421795728"/>
      <w:bookmarkStart w:id="539" w:name="_Toc421796242"/>
      <w:bookmarkStart w:id="540" w:name="_Toc422144681"/>
      <w:bookmarkStart w:id="541" w:name="_Toc421795729"/>
      <w:bookmarkStart w:id="542" w:name="_Toc421796243"/>
      <w:bookmarkStart w:id="543" w:name="_Toc422144682"/>
      <w:bookmarkStart w:id="544" w:name="_Toc419995749"/>
      <w:bookmarkStart w:id="545" w:name="_Toc419996159"/>
      <w:bookmarkStart w:id="546" w:name="_Toc419996569"/>
      <w:bookmarkStart w:id="547" w:name="_Toc419996977"/>
      <w:bookmarkStart w:id="548" w:name="_Toc419997385"/>
      <w:bookmarkStart w:id="549" w:name="_Toc419997780"/>
      <w:bookmarkStart w:id="550" w:name="_Toc419998175"/>
      <w:bookmarkStart w:id="551" w:name="_Toc419996921"/>
      <w:bookmarkStart w:id="552" w:name="_Toc420064677"/>
      <w:bookmarkStart w:id="553" w:name="_Toc420933088"/>
      <w:bookmarkStart w:id="554" w:name="_Toc420933793"/>
      <w:bookmarkStart w:id="555" w:name="_Toc421548973"/>
      <w:bookmarkStart w:id="556" w:name="_Toc421795730"/>
      <w:bookmarkStart w:id="557" w:name="_Toc421796244"/>
      <w:bookmarkStart w:id="558" w:name="_Toc422144683"/>
      <w:bookmarkStart w:id="559" w:name="_Toc421795632"/>
      <w:bookmarkStart w:id="560" w:name="_Toc421796145"/>
      <w:bookmarkStart w:id="561" w:name="_Toc422144585"/>
      <w:bookmarkStart w:id="562" w:name="_Toc421795633"/>
      <w:bookmarkStart w:id="563" w:name="_Toc421796146"/>
      <w:bookmarkStart w:id="564" w:name="_Toc422144586"/>
      <w:bookmarkStart w:id="565" w:name="_Toc421795634"/>
      <w:bookmarkStart w:id="566" w:name="_Toc421796147"/>
      <w:bookmarkStart w:id="567" w:name="_Toc422144587"/>
      <w:bookmarkStart w:id="568" w:name="_Toc419801329"/>
      <w:bookmarkStart w:id="569" w:name="_Toc419995692"/>
      <w:bookmarkStart w:id="570" w:name="_Toc419996096"/>
      <w:bookmarkStart w:id="571" w:name="_Toc419996506"/>
      <w:bookmarkStart w:id="572" w:name="_Toc419996914"/>
      <w:bookmarkStart w:id="573" w:name="_Toc419997322"/>
      <w:bookmarkStart w:id="574" w:name="_Toc419997717"/>
      <w:bookmarkStart w:id="575" w:name="_Toc419998112"/>
      <w:bookmarkStart w:id="576" w:name="_Toc419996750"/>
      <w:bookmarkStart w:id="577" w:name="_Toc420064614"/>
      <w:bookmarkStart w:id="578" w:name="_Toc420933023"/>
      <w:bookmarkStart w:id="579" w:name="_Toc420933728"/>
      <w:bookmarkStart w:id="580" w:name="_Toc421548908"/>
      <w:bookmarkStart w:id="581" w:name="_Toc421795635"/>
      <w:bookmarkStart w:id="582" w:name="_Toc421796148"/>
      <w:bookmarkStart w:id="583" w:name="_Toc422144588"/>
      <w:bookmarkStart w:id="584" w:name="_Toc419796701"/>
      <w:bookmarkStart w:id="585" w:name="_Toc419799008"/>
      <w:bookmarkStart w:id="586" w:name="_Toc419799314"/>
      <w:bookmarkStart w:id="587" w:name="_Toc419801330"/>
      <w:bookmarkStart w:id="588" w:name="_Toc419995693"/>
      <w:bookmarkStart w:id="589" w:name="_Toc419996097"/>
      <w:bookmarkStart w:id="590" w:name="_Toc419996507"/>
      <w:bookmarkStart w:id="591" w:name="_Toc419996915"/>
      <w:bookmarkStart w:id="592" w:name="_Toc419997323"/>
      <w:bookmarkStart w:id="593" w:name="_Toc419997718"/>
      <w:bookmarkStart w:id="594" w:name="_Toc419998113"/>
      <w:bookmarkStart w:id="595" w:name="_Toc419996752"/>
      <w:bookmarkStart w:id="596" w:name="_Toc420064615"/>
      <w:bookmarkStart w:id="597" w:name="_Toc420933024"/>
      <w:bookmarkStart w:id="598" w:name="_Toc420933729"/>
      <w:bookmarkStart w:id="599" w:name="_Toc421548909"/>
      <w:bookmarkStart w:id="600" w:name="_Toc421795636"/>
      <w:bookmarkStart w:id="601" w:name="_Toc421796149"/>
      <w:bookmarkStart w:id="602" w:name="_Toc422144589"/>
      <w:bookmarkStart w:id="603" w:name="_Toc421795637"/>
      <w:bookmarkStart w:id="604" w:name="_Toc421796150"/>
      <w:bookmarkStart w:id="605" w:name="_Toc422144590"/>
      <w:bookmarkStart w:id="606" w:name="_Toc421795638"/>
      <w:bookmarkStart w:id="607" w:name="_Toc421796151"/>
      <w:bookmarkStart w:id="608" w:name="_Toc422144591"/>
      <w:bookmarkStart w:id="609" w:name="_Toc421795639"/>
      <w:bookmarkStart w:id="610" w:name="_Toc421796152"/>
      <w:bookmarkStart w:id="611" w:name="_Toc422144592"/>
      <w:bookmarkStart w:id="612" w:name="_Toc452473948"/>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1171F8">
        <w:t>Força de Trabalho</w:t>
      </w:r>
      <w:bookmarkEnd w:id="612"/>
    </w:p>
    <w:p w:rsidR="0098718F" w:rsidRPr="001171F8" w:rsidRDefault="0098718F" w:rsidP="00821D4E">
      <w:r w:rsidRPr="000E1146">
        <w:t>Todo pessoal envolvido na gestão da integridade de poços, quer sejam empregados do Operador do Contrato ou das Contratadas.</w:t>
      </w:r>
    </w:p>
    <w:p w:rsidR="0098718F" w:rsidRPr="001171F8" w:rsidRDefault="0098718F" w:rsidP="00821D4E">
      <w:pPr>
        <w:pStyle w:val="Ttulo4"/>
      </w:pPr>
      <w:bookmarkStart w:id="613" w:name="_Toc421795659"/>
      <w:bookmarkStart w:id="614" w:name="_Toc421796172"/>
      <w:bookmarkStart w:id="615" w:name="_Toc422144611"/>
      <w:bookmarkStart w:id="616" w:name="_Toc421795660"/>
      <w:bookmarkStart w:id="617" w:name="_Toc421796173"/>
      <w:bookmarkStart w:id="618" w:name="_Toc422144612"/>
      <w:bookmarkStart w:id="619" w:name="_Toc419996140"/>
      <w:bookmarkStart w:id="620" w:name="_Toc419996550"/>
      <w:bookmarkStart w:id="621" w:name="_Toc419996958"/>
      <w:bookmarkStart w:id="622" w:name="_Toc419997366"/>
      <w:bookmarkStart w:id="623" w:name="_Toc419997761"/>
      <w:bookmarkStart w:id="624" w:name="_Toc419998156"/>
      <w:bookmarkStart w:id="625" w:name="_Toc419996878"/>
      <w:bookmarkStart w:id="626" w:name="_Toc420064658"/>
      <w:bookmarkStart w:id="627" w:name="_Toc420933068"/>
      <w:bookmarkStart w:id="628" w:name="_Toc420933773"/>
      <w:bookmarkStart w:id="629" w:name="_Toc421548953"/>
      <w:bookmarkStart w:id="630" w:name="_Toc421795703"/>
      <w:bookmarkStart w:id="631" w:name="_Toc421796217"/>
      <w:bookmarkStart w:id="632" w:name="_Toc422144656"/>
      <w:bookmarkStart w:id="633" w:name="_Toc419995737"/>
      <w:bookmarkStart w:id="634" w:name="_Toc419996147"/>
      <w:bookmarkStart w:id="635" w:name="_Toc419996557"/>
      <w:bookmarkStart w:id="636" w:name="_Toc419996965"/>
      <w:bookmarkStart w:id="637" w:name="_Toc419997373"/>
      <w:bookmarkStart w:id="638" w:name="_Toc419997768"/>
      <w:bookmarkStart w:id="639" w:name="_Toc419998163"/>
      <w:bookmarkStart w:id="640" w:name="_Toc419996889"/>
      <w:bookmarkStart w:id="641" w:name="_Toc420064665"/>
      <w:bookmarkStart w:id="642" w:name="_Toc420933075"/>
      <w:bookmarkStart w:id="643" w:name="_Toc420933780"/>
      <w:bookmarkStart w:id="644" w:name="_Toc421548960"/>
      <w:bookmarkStart w:id="645" w:name="_Toc421795710"/>
      <w:bookmarkStart w:id="646" w:name="_Toc421796224"/>
      <w:bookmarkStart w:id="647" w:name="_Toc422144663"/>
      <w:bookmarkStart w:id="648" w:name="_Toc452473949"/>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1171F8">
        <w:t>Gerenciamento da Integridade d</w:t>
      </w:r>
      <w:r>
        <w:t>e</w:t>
      </w:r>
      <w:r w:rsidRPr="001171F8">
        <w:t xml:space="preserve"> Poço</w:t>
      </w:r>
      <w:r>
        <w:t>s</w:t>
      </w:r>
      <w:bookmarkEnd w:id="648"/>
    </w:p>
    <w:p w:rsidR="0098718F" w:rsidRPr="004C7322" w:rsidRDefault="0098718F" w:rsidP="00821D4E">
      <w:r w:rsidRPr="000E1146">
        <w:t>Aplicação de técnicas, métodos operacionais e organizacionais que visam à prevenção e mitigação do fluxo não intencional de fluidos para a superfície ou entre formações de subsuperfície durante todas as Etapas do Ciclo de Vida do Poço.</w:t>
      </w:r>
      <w:bookmarkStart w:id="649" w:name="_Toc421795713"/>
      <w:bookmarkStart w:id="650" w:name="_Toc421796227"/>
      <w:bookmarkStart w:id="651" w:name="_Toc422144666"/>
      <w:bookmarkStart w:id="652" w:name="_Toc421795714"/>
      <w:bookmarkStart w:id="653" w:name="_Toc421796228"/>
      <w:bookmarkStart w:id="654" w:name="_Toc422144667"/>
      <w:bookmarkStart w:id="655" w:name="_Toc421795715"/>
      <w:bookmarkStart w:id="656" w:name="_Toc421796229"/>
      <w:bookmarkStart w:id="657" w:name="_Toc422144668"/>
      <w:bookmarkStart w:id="658" w:name="_Toc421795716"/>
      <w:bookmarkStart w:id="659" w:name="_Toc421796230"/>
      <w:bookmarkStart w:id="660" w:name="_Toc422144669"/>
      <w:bookmarkStart w:id="661" w:name="_Toc421795718"/>
      <w:bookmarkStart w:id="662" w:name="_Toc421796232"/>
      <w:bookmarkStart w:id="663" w:name="_Toc422144671"/>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98718F" w:rsidRDefault="0098718F" w:rsidP="00821D4E">
      <w:pPr>
        <w:pStyle w:val="Ttulo4"/>
      </w:pPr>
      <w:bookmarkStart w:id="664" w:name="_Toc452473950"/>
      <w:r>
        <w:t>Habilidades Não T</w:t>
      </w:r>
      <w:r w:rsidRPr="00FF5F02">
        <w:t>écnicas</w:t>
      </w:r>
      <w:bookmarkEnd w:id="664"/>
    </w:p>
    <w:p w:rsidR="0098718F" w:rsidRPr="006069E7" w:rsidRDefault="0098718F" w:rsidP="00821D4E">
      <w:r w:rsidRPr="006069E7">
        <w:t>Habilidades cognitivas, sociais e pessoais que complementam as habilidades técnicas e que contribuem para execução das tarefas de forma segura e eficiente.</w:t>
      </w:r>
    </w:p>
    <w:p w:rsidR="0098718F" w:rsidRPr="006069E7" w:rsidRDefault="0098718F" w:rsidP="00821D4E">
      <w:pPr>
        <w:pStyle w:val="Ttulo4"/>
      </w:pPr>
      <w:bookmarkStart w:id="665" w:name="_Toc452473951"/>
      <w:r w:rsidRPr="006069E7">
        <w:t>Operador do Contrato</w:t>
      </w:r>
      <w:bookmarkEnd w:id="665"/>
    </w:p>
    <w:p w:rsidR="0098718F" w:rsidRDefault="0098718F" w:rsidP="00821D4E">
      <w:r w:rsidRPr="00387C03">
        <w:t>Empresa detento</w:t>
      </w:r>
      <w:r w:rsidR="000B5689">
        <w:t xml:space="preserve">ra de direitos de exploração e </w:t>
      </w:r>
      <w:r w:rsidR="00387C03" w:rsidRPr="00387C03">
        <w:t>p</w:t>
      </w:r>
      <w:r w:rsidRPr="00387C03">
        <w:t>rodução de petróleo e gás natural com contrato com a ANP</w:t>
      </w:r>
      <w:r>
        <w:t xml:space="preserve"> e</w:t>
      </w:r>
      <w:r w:rsidRPr="00387C03">
        <w:t xml:space="preserve"> responsável pela condução e execução, direta ou indireta, de todas as atividades de exploraçã</w:t>
      </w:r>
      <w:r w:rsidR="000B5689">
        <w:t xml:space="preserve">o, avaliação, desenvolvimento, </w:t>
      </w:r>
      <w:r w:rsidR="00501ACE">
        <w:t>P</w:t>
      </w:r>
      <w:r w:rsidRPr="00387C03">
        <w:t>rodução, desativação e Abandono</w:t>
      </w:r>
      <w:r>
        <w:t>.</w:t>
      </w:r>
    </w:p>
    <w:p w:rsidR="008D626D" w:rsidRDefault="008D626D" w:rsidP="00821D4E"/>
    <w:p w:rsidR="008D626D" w:rsidRDefault="008D626D" w:rsidP="00821D4E"/>
    <w:p w:rsidR="008D626D" w:rsidRPr="006069E7" w:rsidRDefault="008D626D" w:rsidP="00821D4E"/>
    <w:p w:rsidR="0098718F" w:rsidRPr="006069E7" w:rsidRDefault="0098718F" w:rsidP="00821D4E">
      <w:pPr>
        <w:pStyle w:val="Ttulo4"/>
      </w:pPr>
      <w:bookmarkStart w:id="666" w:name="_Toc452473952"/>
      <w:r w:rsidRPr="006069E7">
        <w:lastRenderedPageBreak/>
        <w:t>Operações Conjuntas</w:t>
      </w:r>
      <w:bookmarkEnd w:id="666"/>
    </w:p>
    <w:p w:rsidR="0098718F" w:rsidRPr="005F4D55" w:rsidRDefault="0098718F" w:rsidP="00821D4E">
      <w:bookmarkStart w:id="667" w:name="_Toc421795733"/>
      <w:bookmarkStart w:id="668" w:name="_Toc421796247"/>
      <w:bookmarkStart w:id="669" w:name="_Toc422144686"/>
      <w:bookmarkStart w:id="670" w:name="_Toc421795734"/>
      <w:bookmarkStart w:id="671" w:name="_Toc421796248"/>
      <w:bookmarkStart w:id="672" w:name="_Toc422144687"/>
      <w:bookmarkStart w:id="673" w:name="_Toc421795735"/>
      <w:bookmarkStart w:id="674" w:name="_Toc421796249"/>
      <w:bookmarkStart w:id="675" w:name="_Toc422144688"/>
      <w:bookmarkStart w:id="676" w:name="_Toc421795736"/>
      <w:bookmarkStart w:id="677" w:name="_Toc421796250"/>
      <w:bookmarkStart w:id="678" w:name="_Toc422144689"/>
      <w:bookmarkStart w:id="679" w:name="_Toc420933095"/>
      <w:bookmarkStart w:id="680" w:name="_Toc420933800"/>
      <w:bookmarkStart w:id="681" w:name="_Toc421548980"/>
      <w:bookmarkStart w:id="682" w:name="_Toc421795737"/>
      <w:bookmarkStart w:id="683" w:name="_Toc421796251"/>
      <w:bookmarkStart w:id="684" w:name="_Toc422144690"/>
      <w:bookmarkStart w:id="685" w:name="_Toc421795738"/>
      <w:bookmarkStart w:id="686" w:name="_Toc421796252"/>
      <w:bookmarkStart w:id="687" w:name="_Toc422144691"/>
      <w:bookmarkStart w:id="688" w:name="_Toc421795740"/>
      <w:bookmarkStart w:id="689" w:name="_Toc421796254"/>
      <w:bookmarkStart w:id="690" w:name="_Toc422144693"/>
      <w:bookmarkStart w:id="691" w:name="_Toc421795741"/>
      <w:bookmarkStart w:id="692" w:name="_Toc421796255"/>
      <w:bookmarkStart w:id="693" w:name="_Toc422144694"/>
      <w:bookmarkStart w:id="694" w:name="_Toc421795742"/>
      <w:bookmarkStart w:id="695" w:name="_Toc421796256"/>
      <w:bookmarkStart w:id="696" w:name="_Toc422144695"/>
      <w:bookmarkStart w:id="697" w:name="_Toc421795743"/>
      <w:bookmarkStart w:id="698" w:name="_Toc421796257"/>
      <w:bookmarkStart w:id="699" w:name="_Toc422144696"/>
      <w:bookmarkStart w:id="700" w:name="_Toc421795744"/>
      <w:bookmarkStart w:id="701" w:name="_Toc421796258"/>
      <w:bookmarkStart w:id="702" w:name="_Toc422144697"/>
      <w:bookmarkStart w:id="703" w:name="_Toc421795745"/>
      <w:bookmarkStart w:id="704" w:name="_Toc421796259"/>
      <w:bookmarkStart w:id="705" w:name="_Toc422144698"/>
      <w:bookmarkStart w:id="706" w:name="_Toc421795746"/>
      <w:bookmarkStart w:id="707" w:name="_Toc421796260"/>
      <w:bookmarkStart w:id="708" w:name="_Toc422144699"/>
      <w:bookmarkStart w:id="709" w:name="_Toc421795747"/>
      <w:bookmarkStart w:id="710" w:name="_Toc421796261"/>
      <w:bookmarkStart w:id="711" w:name="_Toc422144700"/>
      <w:bookmarkStart w:id="712" w:name="_Toc421795748"/>
      <w:bookmarkStart w:id="713" w:name="_Toc421796262"/>
      <w:bookmarkStart w:id="714" w:name="_Toc422144701"/>
      <w:bookmarkStart w:id="715" w:name="_Toc421795750"/>
      <w:bookmarkStart w:id="716" w:name="_Toc421796264"/>
      <w:bookmarkStart w:id="717" w:name="_Toc422144703"/>
      <w:bookmarkStart w:id="718" w:name="_Toc421795751"/>
      <w:bookmarkStart w:id="719" w:name="_Toc421796265"/>
      <w:bookmarkStart w:id="720" w:name="_Toc422144704"/>
      <w:bookmarkStart w:id="721" w:name="_Toc421795752"/>
      <w:bookmarkStart w:id="722" w:name="_Toc421796266"/>
      <w:bookmarkStart w:id="723" w:name="_Toc422144705"/>
      <w:bookmarkStart w:id="724" w:name="_Toc421795754"/>
      <w:bookmarkStart w:id="725" w:name="_Toc421796268"/>
      <w:bookmarkStart w:id="726" w:name="_Toc422144707"/>
      <w:bookmarkStart w:id="727" w:name="_Toc421795755"/>
      <w:bookmarkStart w:id="728" w:name="_Toc421796269"/>
      <w:bookmarkStart w:id="729" w:name="_Toc422144708"/>
      <w:bookmarkStart w:id="730" w:name="_Toc419995763"/>
      <w:bookmarkStart w:id="731" w:name="_Toc419996173"/>
      <w:bookmarkStart w:id="732" w:name="_Toc419996583"/>
      <w:bookmarkStart w:id="733" w:name="_Toc419996991"/>
      <w:bookmarkStart w:id="734" w:name="_Toc419997399"/>
      <w:bookmarkStart w:id="735" w:name="_Toc419997794"/>
      <w:bookmarkStart w:id="736" w:name="_Toc419998189"/>
      <w:bookmarkStart w:id="737" w:name="_Toc419996943"/>
      <w:bookmarkStart w:id="738" w:name="_Toc420064691"/>
      <w:bookmarkStart w:id="739" w:name="_Toc420933104"/>
      <w:bookmarkStart w:id="740" w:name="_Toc420933809"/>
      <w:bookmarkStart w:id="741" w:name="_Toc421548989"/>
      <w:bookmarkStart w:id="742" w:name="_Toc421795756"/>
      <w:bookmarkStart w:id="743" w:name="_Toc421796270"/>
      <w:bookmarkStart w:id="744" w:name="_Toc422144709"/>
      <w:bookmarkStart w:id="745" w:name="_Toc421795757"/>
      <w:bookmarkStart w:id="746" w:name="_Toc421796271"/>
      <w:bookmarkStart w:id="747" w:name="_Toc422144710"/>
      <w:bookmarkStart w:id="748" w:name="_Toc421795758"/>
      <w:bookmarkStart w:id="749" w:name="_Toc421796272"/>
      <w:bookmarkStart w:id="750" w:name="_Toc422144711"/>
      <w:bookmarkStart w:id="751" w:name="_Toc421795759"/>
      <w:bookmarkStart w:id="752" w:name="_Toc421796273"/>
      <w:bookmarkStart w:id="753" w:name="_Toc422144712"/>
      <w:bookmarkStart w:id="754" w:name="_Toc421795760"/>
      <w:bookmarkStart w:id="755" w:name="_Toc421796274"/>
      <w:bookmarkStart w:id="756" w:name="_Toc422144713"/>
      <w:bookmarkStart w:id="757" w:name="_Toc421795767"/>
      <w:bookmarkStart w:id="758" w:name="_Toc421796281"/>
      <w:bookmarkStart w:id="759" w:name="_Toc422144720"/>
      <w:bookmarkStart w:id="760" w:name="_Toc421795769"/>
      <w:bookmarkStart w:id="761" w:name="_Toc421796283"/>
      <w:bookmarkStart w:id="762" w:name="_Toc422144722"/>
      <w:bookmarkStart w:id="763" w:name="_Toc421795770"/>
      <w:bookmarkStart w:id="764" w:name="_Toc421796284"/>
      <w:bookmarkStart w:id="765" w:name="_Toc422144723"/>
      <w:bookmarkStart w:id="766" w:name="_Toc421795772"/>
      <w:bookmarkStart w:id="767" w:name="_Toc421796286"/>
      <w:bookmarkStart w:id="768" w:name="_Toc422144725"/>
      <w:bookmarkStart w:id="769" w:name="_Toc421795773"/>
      <w:bookmarkStart w:id="770" w:name="_Toc421796287"/>
      <w:bookmarkStart w:id="771" w:name="_Toc422144726"/>
      <w:bookmarkStart w:id="772" w:name="_Toc421795774"/>
      <w:bookmarkStart w:id="773" w:name="_Toc421796288"/>
      <w:bookmarkStart w:id="774" w:name="_Toc422144727"/>
      <w:bookmarkStart w:id="775" w:name="_Toc421795775"/>
      <w:bookmarkStart w:id="776" w:name="_Toc421796289"/>
      <w:bookmarkStart w:id="777" w:name="_Toc422144728"/>
      <w:bookmarkStart w:id="778" w:name="_Toc419796759"/>
      <w:bookmarkStart w:id="779" w:name="_Toc419799065"/>
      <w:bookmarkStart w:id="780" w:name="_Toc419799371"/>
      <w:bookmarkStart w:id="781" w:name="_Toc419801388"/>
      <w:bookmarkStart w:id="782" w:name="_Toc419995765"/>
      <w:bookmarkStart w:id="783" w:name="_Toc419996175"/>
      <w:bookmarkStart w:id="784" w:name="_Toc419996585"/>
      <w:bookmarkStart w:id="785" w:name="_Toc419996993"/>
      <w:bookmarkStart w:id="786" w:name="_Toc419997401"/>
      <w:bookmarkStart w:id="787" w:name="_Toc419997796"/>
      <w:bookmarkStart w:id="788" w:name="_Toc419998191"/>
      <w:bookmarkStart w:id="789" w:name="_Toc419996957"/>
      <w:bookmarkStart w:id="790" w:name="_Toc420064693"/>
      <w:bookmarkStart w:id="791" w:name="_Toc420933107"/>
      <w:bookmarkStart w:id="792" w:name="_Toc420933812"/>
      <w:bookmarkStart w:id="793" w:name="_Toc421548992"/>
      <w:bookmarkStart w:id="794" w:name="_Toc421795776"/>
      <w:bookmarkStart w:id="795" w:name="_Toc421796290"/>
      <w:bookmarkStart w:id="796" w:name="_Toc422144729"/>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DE2A81">
        <w:t>Ocorrência de operações complementares realizadas por diferentes Contratadas, com um mesmo objetivo e que podem acarretar em maiores riscos à atividade realizada no poço.</w:t>
      </w:r>
    </w:p>
    <w:p w:rsidR="0098718F" w:rsidRPr="006069E7" w:rsidRDefault="0098718F" w:rsidP="00821D4E">
      <w:pPr>
        <w:pStyle w:val="Ttulo4"/>
      </w:pPr>
      <w:bookmarkStart w:id="797" w:name="_Toc452473953"/>
      <w:r w:rsidRPr="006069E7">
        <w:t>Potencial de Fluxo</w:t>
      </w:r>
      <w:bookmarkEnd w:id="797"/>
      <w:r w:rsidRPr="006069E7">
        <w:t xml:space="preserve"> </w:t>
      </w:r>
    </w:p>
    <w:p w:rsidR="0098718F" w:rsidRPr="006069E7" w:rsidRDefault="0098718F" w:rsidP="00821D4E">
      <w:r w:rsidRPr="006069E7">
        <w:t>Capacidade de migração, atual ou futura, de um fluido entre meios que apresentam regimes de pressão e/ou fluidos de natureza distinta.</w:t>
      </w:r>
    </w:p>
    <w:p w:rsidR="0098718F" w:rsidRPr="006069E7" w:rsidRDefault="0098718F" w:rsidP="00821D4E">
      <w:pPr>
        <w:pStyle w:val="Ttulo4"/>
      </w:pPr>
      <w:bookmarkStart w:id="798" w:name="_Toc452473954"/>
      <w:r w:rsidRPr="006069E7">
        <w:t>Poços Surgentes</w:t>
      </w:r>
      <w:bookmarkEnd w:id="798"/>
    </w:p>
    <w:p w:rsidR="0098718F" w:rsidRPr="006069E7" w:rsidRDefault="0098718F" w:rsidP="00821D4E">
      <w:r w:rsidRPr="006069E7">
        <w:t>Poços com pressão de reservatório suficiente para elevar os fluidos até a superfície ou até o assoalho marinho.</w:t>
      </w:r>
    </w:p>
    <w:p w:rsidR="0098718F" w:rsidRPr="00981F77" w:rsidRDefault="0098718F" w:rsidP="00821D4E">
      <w:pPr>
        <w:pStyle w:val="Ttulo4"/>
      </w:pPr>
      <w:bookmarkStart w:id="799" w:name="_Toc421795779"/>
      <w:bookmarkStart w:id="800" w:name="_Toc421796293"/>
      <w:bookmarkStart w:id="801" w:name="_Toc422144732"/>
      <w:bookmarkStart w:id="802" w:name="_Toc421795781"/>
      <w:bookmarkStart w:id="803" w:name="_Toc421796295"/>
      <w:bookmarkStart w:id="804" w:name="_Toc422144734"/>
      <w:bookmarkStart w:id="805" w:name="_Toc421795782"/>
      <w:bookmarkStart w:id="806" w:name="_Toc421796296"/>
      <w:bookmarkStart w:id="807" w:name="_Toc422144735"/>
      <w:bookmarkStart w:id="808" w:name="_Toc421795783"/>
      <w:bookmarkStart w:id="809" w:name="_Toc421796297"/>
      <w:bookmarkStart w:id="810" w:name="_Toc422144736"/>
      <w:bookmarkStart w:id="811" w:name="_Toc419796772"/>
      <w:bookmarkStart w:id="812" w:name="_Toc419799078"/>
      <w:bookmarkStart w:id="813" w:name="_Toc419799384"/>
      <w:bookmarkStart w:id="814" w:name="_Toc419801401"/>
      <w:bookmarkStart w:id="815" w:name="_Toc419995775"/>
      <w:bookmarkStart w:id="816" w:name="_Toc419996185"/>
      <w:bookmarkStart w:id="817" w:name="_Toc419996594"/>
      <w:bookmarkStart w:id="818" w:name="_Toc419997002"/>
      <w:bookmarkStart w:id="819" w:name="_Toc419997407"/>
      <w:bookmarkStart w:id="820" w:name="_Toc419997802"/>
      <w:bookmarkStart w:id="821" w:name="_Toc419998197"/>
      <w:bookmarkStart w:id="822" w:name="_Toc419996966"/>
      <w:bookmarkStart w:id="823" w:name="_Toc420064699"/>
      <w:bookmarkStart w:id="824" w:name="_Toc420933113"/>
      <w:bookmarkStart w:id="825" w:name="_Toc420933818"/>
      <w:bookmarkStart w:id="826" w:name="_Toc421548998"/>
      <w:bookmarkStart w:id="827" w:name="_Toc421795785"/>
      <w:bookmarkStart w:id="828" w:name="_Toc421796299"/>
      <w:bookmarkStart w:id="829" w:name="_Toc422144738"/>
      <w:bookmarkStart w:id="830" w:name="_Toc419796774"/>
      <w:bookmarkStart w:id="831" w:name="_Toc419799080"/>
      <w:bookmarkStart w:id="832" w:name="_Toc419799386"/>
      <w:bookmarkStart w:id="833" w:name="_Toc419801403"/>
      <w:bookmarkStart w:id="834" w:name="_Toc419995777"/>
      <w:bookmarkStart w:id="835" w:name="_Toc419996187"/>
      <w:bookmarkStart w:id="836" w:name="_Toc419996596"/>
      <w:bookmarkStart w:id="837" w:name="_Toc419997004"/>
      <w:bookmarkStart w:id="838" w:name="_Toc419997409"/>
      <w:bookmarkStart w:id="839" w:name="_Toc419997804"/>
      <w:bookmarkStart w:id="840" w:name="_Toc419998199"/>
      <w:bookmarkStart w:id="841" w:name="_Toc419996968"/>
      <w:bookmarkStart w:id="842" w:name="_Toc420064701"/>
      <w:bookmarkStart w:id="843" w:name="_Toc420933115"/>
      <w:bookmarkStart w:id="844" w:name="_Toc420933820"/>
      <w:bookmarkStart w:id="845" w:name="_Toc421549000"/>
      <w:bookmarkStart w:id="846" w:name="_Toc421795787"/>
      <w:bookmarkStart w:id="847" w:name="_Toc421796301"/>
      <w:bookmarkStart w:id="848" w:name="_Toc422144740"/>
      <w:bookmarkStart w:id="849" w:name="_Toc419796776"/>
      <w:bookmarkStart w:id="850" w:name="_Toc419799082"/>
      <w:bookmarkStart w:id="851" w:name="_Toc419799388"/>
      <w:bookmarkStart w:id="852" w:name="_Toc419801405"/>
      <w:bookmarkStart w:id="853" w:name="_Toc419995779"/>
      <w:bookmarkStart w:id="854" w:name="_Toc419996189"/>
      <w:bookmarkStart w:id="855" w:name="_Toc419996598"/>
      <w:bookmarkStart w:id="856" w:name="_Toc419997006"/>
      <w:bookmarkStart w:id="857" w:name="_Toc419997411"/>
      <w:bookmarkStart w:id="858" w:name="_Toc419997806"/>
      <w:bookmarkStart w:id="859" w:name="_Toc419998201"/>
      <w:bookmarkStart w:id="860" w:name="_Toc419996970"/>
      <w:bookmarkStart w:id="861" w:name="_Toc420064703"/>
      <w:bookmarkStart w:id="862" w:name="_Toc420933117"/>
      <w:bookmarkStart w:id="863" w:name="_Toc420933822"/>
      <w:bookmarkStart w:id="864" w:name="_Toc421549002"/>
      <w:bookmarkStart w:id="865" w:name="_Toc421795789"/>
      <w:bookmarkStart w:id="866" w:name="_Toc421796303"/>
      <w:bookmarkStart w:id="867" w:name="_Toc422144742"/>
      <w:bookmarkStart w:id="868" w:name="_Toc419796778"/>
      <w:bookmarkStart w:id="869" w:name="_Toc419799084"/>
      <w:bookmarkStart w:id="870" w:name="_Toc419799390"/>
      <w:bookmarkStart w:id="871" w:name="_Toc419801407"/>
      <w:bookmarkStart w:id="872" w:name="_Toc419995781"/>
      <w:bookmarkStart w:id="873" w:name="_Toc419996191"/>
      <w:bookmarkStart w:id="874" w:name="_Toc419996600"/>
      <w:bookmarkStart w:id="875" w:name="_Toc419997008"/>
      <w:bookmarkStart w:id="876" w:name="_Toc419997413"/>
      <w:bookmarkStart w:id="877" w:name="_Toc419997808"/>
      <w:bookmarkStart w:id="878" w:name="_Toc419998203"/>
      <w:bookmarkStart w:id="879" w:name="_Toc419996973"/>
      <w:bookmarkStart w:id="880" w:name="_Toc420064705"/>
      <w:bookmarkStart w:id="881" w:name="_Toc420933119"/>
      <w:bookmarkStart w:id="882" w:name="_Toc420933824"/>
      <w:bookmarkStart w:id="883" w:name="_Toc421549004"/>
      <w:bookmarkStart w:id="884" w:name="_Toc421795791"/>
      <w:bookmarkStart w:id="885" w:name="_Toc421796305"/>
      <w:bookmarkStart w:id="886" w:name="_Toc422144744"/>
      <w:bookmarkStart w:id="887" w:name="_Toc419796783"/>
      <w:bookmarkStart w:id="888" w:name="_Toc419799089"/>
      <w:bookmarkStart w:id="889" w:name="_Toc419799395"/>
      <w:bookmarkStart w:id="890" w:name="_Toc419801412"/>
      <w:bookmarkStart w:id="891" w:name="_Toc419995786"/>
      <w:bookmarkStart w:id="892" w:name="_Toc419996196"/>
      <w:bookmarkStart w:id="893" w:name="_Toc419996605"/>
      <w:bookmarkStart w:id="894" w:name="_Toc419997013"/>
      <w:bookmarkStart w:id="895" w:name="_Toc419997418"/>
      <w:bookmarkStart w:id="896" w:name="_Toc419997813"/>
      <w:bookmarkStart w:id="897" w:name="_Toc419998208"/>
      <w:bookmarkStart w:id="898" w:name="_Toc419996979"/>
      <w:bookmarkStart w:id="899" w:name="_Toc420064710"/>
      <w:bookmarkStart w:id="900" w:name="_Toc420933124"/>
      <w:bookmarkStart w:id="901" w:name="_Toc420933829"/>
      <w:bookmarkStart w:id="902" w:name="_Toc421549009"/>
      <w:bookmarkStart w:id="903" w:name="_Toc421795796"/>
      <w:bookmarkStart w:id="904" w:name="_Toc421796310"/>
      <w:bookmarkStart w:id="905" w:name="_Toc422144749"/>
      <w:bookmarkStart w:id="906" w:name="_Toc419796785"/>
      <w:bookmarkStart w:id="907" w:name="_Toc419799091"/>
      <w:bookmarkStart w:id="908" w:name="_Toc419799397"/>
      <w:bookmarkStart w:id="909" w:name="_Toc419801414"/>
      <w:bookmarkStart w:id="910" w:name="_Toc419995788"/>
      <w:bookmarkStart w:id="911" w:name="_Toc419996198"/>
      <w:bookmarkStart w:id="912" w:name="_Toc419996607"/>
      <w:bookmarkStart w:id="913" w:name="_Toc419997015"/>
      <w:bookmarkStart w:id="914" w:name="_Toc419997420"/>
      <w:bookmarkStart w:id="915" w:name="_Toc419997815"/>
      <w:bookmarkStart w:id="916" w:name="_Toc419998210"/>
      <w:bookmarkStart w:id="917" w:name="_Toc419996981"/>
      <w:bookmarkStart w:id="918" w:name="_Toc420064712"/>
      <w:bookmarkStart w:id="919" w:name="_Toc420933126"/>
      <w:bookmarkStart w:id="920" w:name="_Toc420933831"/>
      <w:bookmarkStart w:id="921" w:name="_Toc421549011"/>
      <w:bookmarkStart w:id="922" w:name="_Toc421795798"/>
      <w:bookmarkStart w:id="923" w:name="_Toc421796312"/>
      <w:bookmarkStart w:id="924" w:name="_Toc422144751"/>
      <w:bookmarkStart w:id="925" w:name="_Toc419796792"/>
      <w:bookmarkStart w:id="926" w:name="_Toc419799098"/>
      <w:bookmarkStart w:id="927" w:name="_Toc419799404"/>
      <w:bookmarkStart w:id="928" w:name="_Toc419801421"/>
      <w:bookmarkStart w:id="929" w:name="_Toc419995795"/>
      <w:bookmarkStart w:id="930" w:name="_Toc419996205"/>
      <w:bookmarkStart w:id="931" w:name="_Toc419996614"/>
      <w:bookmarkStart w:id="932" w:name="_Toc419997022"/>
      <w:bookmarkStart w:id="933" w:name="_Toc419997427"/>
      <w:bookmarkStart w:id="934" w:name="_Toc419997822"/>
      <w:bookmarkStart w:id="935" w:name="_Toc419998217"/>
      <w:bookmarkStart w:id="936" w:name="_Toc419996988"/>
      <w:bookmarkStart w:id="937" w:name="_Toc420064719"/>
      <w:bookmarkStart w:id="938" w:name="_Toc420933133"/>
      <w:bookmarkStart w:id="939" w:name="_Toc420933838"/>
      <w:bookmarkStart w:id="940" w:name="_Toc421549018"/>
      <w:bookmarkStart w:id="941" w:name="_Toc421795805"/>
      <w:bookmarkStart w:id="942" w:name="_Toc421796319"/>
      <w:bookmarkStart w:id="943" w:name="_Toc422144758"/>
      <w:bookmarkStart w:id="944" w:name="_Toc419796794"/>
      <w:bookmarkStart w:id="945" w:name="_Toc419799100"/>
      <w:bookmarkStart w:id="946" w:name="_Toc419799406"/>
      <w:bookmarkStart w:id="947" w:name="_Toc419801423"/>
      <w:bookmarkStart w:id="948" w:name="_Toc419995797"/>
      <w:bookmarkStart w:id="949" w:name="_Toc419996207"/>
      <w:bookmarkStart w:id="950" w:name="_Toc419996616"/>
      <w:bookmarkStart w:id="951" w:name="_Toc419997024"/>
      <w:bookmarkStart w:id="952" w:name="_Toc419997429"/>
      <w:bookmarkStart w:id="953" w:name="_Toc419997824"/>
      <w:bookmarkStart w:id="954" w:name="_Toc419998219"/>
      <w:bookmarkStart w:id="955" w:name="_Toc419996990"/>
      <w:bookmarkStart w:id="956" w:name="_Toc420064721"/>
      <w:bookmarkStart w:id="957" w:name="_Toc420933135"/>
      <w:bookmarkStart w:id="958" w:name="_Toc420933840"/>
      <w:bookmarkStart w:id="959" w:name="_Toc421549020"/>
      <w:bookmarkStart w:id="960" w:name="_Toc421795807"/>
      <w:bookmarkStart w:id="961" w:name="_Toc421796321"/>
      <w:bookmarkStart w:id="962" w:name="_Toc422144760"/>
      <w:bookmarkStart w:id="963" w:name="_Toc419796796"/>
      <w:bookmarkStart w:id="964" w:name="_Toc419799102"/>
      <w:bookmarkStart w:id="965" w:name="_Toc419799408"/>
      <w:bookmarkStart w:id="966" w:name="_Toc419801425"/>
      <w:bookmarkStart w:id="967" w:name="_Toc419995799"/>
      <w:bookmarkStart w:id="968" w:name="_Toc419996209"/>
      <w:bookmarkStart w:id="969" w:name="_Toc419996618"/>
      <w:bookmarkStart w:id="970" w:name="_Toc419997026"/>
      <w:bookmarkStart w:id="971" w:name="_Toc419997431"/>
      <w:bookmarkStart w:id="972" w:name="_Toc419997826"/>
      <w:bookmarkStart w:id="973" w:name="_Toc419998221"/>
      <w:bookmarkStart w:id="974" w:name="_Toc419996994"/>
      <w:bookmarkStart w:id="975" w:name="_Toc420064723"/>
      <w:bookmarkStart w:id="976" w:name="_Toc420933137"/>
      <w:bookmarkStart w:id="977" w:name="_Toc420933842"/>
      <w:bookmarkStart w:id="978" w:name="_Toc421549022"/>
      <w:bookmarkStart w:id="979" w:name="_Toc421795809"/>
      <w:bookmarkStart w:id="980" w:name="_Toc421796323"/>
      <w:bookmarkStart w:id="981" w:name="_Toc422144762"/>
      <w:bookmarkStart w:id="982" w:name="_Toc419796798"/>
      <w:bookmarkStart w:id="983" w:name="_Toc419799104"/>
      <w:bookmarkStart w:id="984" w:name="_Toc419799410"/>
      <w:bookmarkStart w:id="985" w:name="_Toc419801427"/>
      <w:bookmarkStart w:id="986" w:name="_Toc419995801"/>
      <w:bookmarkStart w:id="987" w:name="_Toc419996211"/>
      <w:bookmarkStart w:id="988" w:name="_Toc419996620"/>
      <w:bookmarkStart w:id="989" w:name="_Toc419997028"/>
      <w:bookmarkStart w:id="990" w:name="_Toc419997433"/>
      <w:bookmarkStart w:id="991" w:name="_Toc419997828"/>
      <w:bookmarkStart w:id="992" w:name="_Toc419998223"/>
      <w:bookmarkStart w:id="993" w:name="_Toc419996996"/>
      <w:bookmarkStart w:id="994" w:name="_Toc420064725"/>
      <w:bookmarkStart w:id="995" w:name="_Toc420933139"/>
      <w:bookmarkStart w:id="996" w:name="_Toc420933844"/>
      <w:bookmarkStart w:id="997" w:name="_Toc421549024"/>
      <w:bookmarkStart w:id="998" w:name="_Toc421795811"/>
      <w:bookmarkStart w:id="999" w:name="_Toc421796325"/>
      <w:bookmarkStart w:id="1000" w:name="_Toc422144764"/>
      <w:bookmarkStart w:id="1001" w:name="_Toc419796800"/>
      <w:bookmarkStart w:id="1002" w:name="_Toc419799106"/>
      <w:bookmarkStart w:id="1003" w:name="_Toc419799412"/>
      <w:bookmarkStart w:id="1004" w:name="_Toc419801429"/>
      <w:bookmarkStart w:id="1005" w:name="_Toc419995803"/>
      <w:bookmarkStart w:id="1006" w:name="_Toc419996213"/>
      <w:bookmarkStart w:id="1007" w:name="_Toc419996622"/>
      <w:bookmarkStart w:id="1008" w:name="_Toc419997030"/>
      <w:bookmarkStart w:id="1009" w:name="_Toc419997435"/>
      <w:bookmarkStart w:id="1010" w:name="_Toc419997830"/>
      <w:bookmarkStart w:id="1011" w:name="_Toc419998225"/>
      <w:bookmarkStart w:id="1012" w:name="_Toc419996998"/>
      <w:bookmarkStart w:id="1013" w:name="_Toc420064727"/>
      <w:bookmarkStart w:id="1014" w:name="_Toc420933141"/>
      <w:bookmarkStart w:id="1015" w:name="_Toc420933846"/>
      <w:bookmarkStart w:id="1016" w:name="_Toc421549026"/>
      <w:bookmarkStart w:id="1017" w:name="_Toc421795813"/>
      <w:bookmarkStart w:id="1018" w:name="_Toc421796327"/>
      <w:bookmarkStart w:id="1019" w:name="_Toc422144766"/>
      <w:bookmarkStart w:id="1020" w:name="_Toc419796802"/>
      <w:bookmarkStart w:id="1021" w:name="_Toc419799108"/>
      <w:bookmarkStart w:id="1022" w:name="_Toc419799414"/>
      <w:bookmarkStart w:id="1023" w:name="_Toc419801431"/>
      <w:bookmarkStart w:id="1024" w:name="_Toc419995805"/>
      <w:bookmarkStart w:id="1025" w:name="_Toc419996215"/>
      <w:bookmarkStart w:id="1026" w:name="_Toc419996624"/>
      <w:bookmarkStart w:id="1027" w:name="_Toc419997032"/>
      <w:bookmarkStart w:id="1028" w:name="_Toc419997437"/>
      <w:bookmarkStart w:id="1029" w:name="_Toc419997832"/>
      <w:bookmarkStart w:id="1030" w:name="_Toc419998227"/>
      <w:bookmarkStart w:id="1031" w:name="_Toc419997000"/>
      <w:bookmarkStart w:id="1032" w:name="_Toc420064729"/>
      <w:bookmarkStart w:id="1033" w:name="_Toc420933143"/>
      <w:bookmarkStart w:id="1034" w:name="_Toc420933848"/>
      <w:bookmarkStart w:id="1035" w:name="_Toc421549028"/>
      <w:bookmarkStart w:id="1036" w:name="_Toc421795815"/>
      <w:bookmarkStart w:id="1037" w:name="_Toc421796329"/>
      <w:bookmarkStart w:id="1038" w:name="_Toc422144768"/>
      <w:bookmarkStart w:id="1039" w:name="_Toc419796804"/>
      <w:bookmarkStart w:id="1040" w:name="_Toc419799110"/>
      <w:bookmarkStart w:id="1041" w:name="_Toc419799416"/>
      <w:bookmarkStart w:id="1042" w:name="_Toc419801433"/>
      <w:bookmarkStart w:id="1043" w:name="_Toc419995807"/>
      <w:bookmarkStart w:id="1044" w:name="_Toc419996217"/>
      <w:bookmarkStart w:id="1045" w:name="_Toc419996626"/>
      <w:bookmarkStart w:id="1046" w:name="_Toc419997034"/>
      <w:bookmarkStart w:id="1047" w:name="_Toc419997439"/>
      <w:bookmarkStart w:id="1048" w:name="_Toc419997834"/>
      <w:bookmarkStart w:id="1049" w:name="_Toc419998229"/>
      <w:bookmarkStart w:id="1050" w:name="_Toc419997038"/>
      <w:bookmarkStart w:id="1051" w:name="_Toc420064731"/>
      <w:bookmarkStart w:id="1052" w:name="_Toc420933145"/>
      <w:bookmarkStart w:id="1053" w:name="_Toc420933850"/>
      <w:bookmarkStart w:id="1054" w:name="_Toc421549030"/>
      <w:bookmarkStart w:id="1055" w:name="_Toc421795817"/>
      <w:bookmarkStart w:id="1056" w:name="_Toc421796331"/>
      <w:bookmarkStart w:id="1057" w:name="_Toc422144770"/>
      <w:bookmarkStart w:id="1058" w:name="_Toc419796806"/>
      <w:bookmarkStart w:id="1059" w:name="_Toc419799112"/>
      <w:bookmarkStart w:id="1060" w:name="_Toc419799418"/>
      <w:bookmarkStart w:id="1061" w:name="_Toc419801435"/>
      <w:bookmarkStart w:id="1062" w:name="_Toc419995809"/>
      <w:bookmarkStart w:id="1063" w:name="_Toc419996219"/>
      <w:bookmarkStart w:id="1064" w:name="_Toc419996628"/>
      <w:bookmarkStart w:id="1065" w:name="_Toc419997036"/>
      <w:bookmarkStart w:id="1066" w:name="_Toc419997441"/>
      <w:bookmarkStart w:id="1067" w:name="_Toc419997836"/>
      <w:bookmarkStart w:id="1068" w:name="_Toc419998231"/>
      <w:bookmarkStart w:id="1069" w:name="_Toc419997040"/>
      <w:bookmarkStart w:id="1070" w:name="_Toc420064733"/>
      <w:bookmarkStart w:id="1071" w:name="_Toc420933147"/>
      <w:bookmarkStart w:id="1072" w:name="_Toc420933852"/>
      <w:bookmarkStart w:id="1073" w:name="_Toc421549032"/>
      <w:bookmarkStart w:id="1074" w:name="_Toc421795819"/>
      <w:bookmarkStart w:id="1075" w:name="_Toc421796333"/>
      <w:bookmarkStart w:id="1076" w:name="_Toc422144772"/>
      <w:bookmarkStart w:id="1077" w:name="_Toc421795820"/>
      <w:bookmarkStart w:id="1078" w:name="_Toc421796334"/>
      <w:bookmarkStart w:id="1079" w:name="_Toc422144773"/>
      <w:bookmarkStart w:id="1080" w:name="_Toc421795821"/>
      <w:bookmarkStart w:id="1081" w:name="_Toc421796335"/>
      <w:bookmarkStart w:id="1082" w:name="_Toc422144774"/>
      <w:bookmarkStart w:id="1083" w:name="_Toc421795822"/>
      <w:bookmarkStart w:id="1084" w:name="_Toc421796336"/>
      <w:bookmarkStart w:id="1085" w:name="_Toc422144775"/>
      <w:bookmarkStart w:id="1086" w:name="_Toc421795823"/>
      <w:bookmarkStart w:id="1087" w:name="_Toc421796337"/>
      <w:bookmarkStart w:id="1088" w:name="_Toc422144776"/>
      <w:bookmarkStart w:id="1089" w:name="_Toc421795824"/>
      <w:bookmarkStart w:id="1090" w:name="_Toc421796338"/>
      <w:bookmarkStart w:id="1091" w:name="_Toc422144777"/>
      <w:bookmarkStart w:id="1092" w:name="_Toc421795825"/>
      <w:bookmarkStart w:id="1093" w:name="_Toc421796339"/>
      <w:bookmarkStart w:id="1094" w:name="_Toc422144778"/>
      <w:bookmarkStart w:id="1095" w:name="_Toc421795826"/>
      <w:bookmarkStart w:id="1096" w:name="_Toc421796340"/>
      <w:bookmarkStart w:id="1097" w:name="_Toc422144779"/>
      <w:bookmarkStart w:id="1098" w:name="_Toc419796808"/>
      <w:bookmarkStart w:id="1099" w:name="_Toc419799114"/>
      <w:bookmarkStart w:id="1100" w:name="_Toc419799420"/>
      <w:bookmarkStart w:id="1101" w:name="_Toc419801437"/>
      <w:bookmarkStart w:id="1102" w:name="_Toc419995818"/>
      <w:bookmarkStart w:id="1103" w:name="_Toc419996228"/>
      <w:bookmarkStart w:id="1104" w:name="_Toc419996637"/>
      <w:bookmarkStart w:id="1105" w:name="_Toc419997045"/>
      <w:bookmarkStart w:id="1106" w:name="_Toc419997443"/>
      <w:bookmarkStart w:id="1107" w:name="_Toc419997838"/>
      <w:bookmarkStart w:id="1108" w:name="_Toc419998233"/>
      <w:bookmarkStart w:id="1109" w:name="_Toc419997042"/>
      <w:bookmarkStart w:id="1110" w:name="_Toc420064735"/>
      <w:bookmarkStart w:id="1111" w:name="_Toc420933149"/>
      <w:bookmarkStart w:id="1112" w:name="_Toc420933854"/>
      <w:bookmarkStart w:id="1113" w:name="_Toc421549034"/>
      <w:bookmarkStart w:id="1114" w:name="_Toc421795828"/>
      <w:bookmarkStart w:id="1115" w:name="_Toc421796342"/>
      <w:bookmarkStart w:id="1116" w:name="_Toc422144781"/>
      <w:bookmarkStart w:id="1117" w:name="_Toc419796810"/>
      <w:bookmarkStart w:id="1118" w:name="_Toc419799116"/>
      <w:bookmarkStart w:id="1119" w:name="_Toc419799422"/>
      <w:bookmarkStart w:id="1120" w:name="_Toc419801439"/>
      <w:bookmarkStart w:id="1121" w:name="_Toc419995820"/>
      <w:bookmarkStart w:id="1122" w:name="_Toc419996230"/>
      <w:bookmarkStart w:id="1123" w:name="_Toc419996639"/>
      <w:bookmarkStart w:id="1124" w:name="_Toc419997047"/>
      <w:bookmarkStart w:id="1125" w:name="_Toc419997445"/>
      <w:bookmarkStart w:id="1126" w:name="_Toc419997840"/>
      <w:bookmarkStart w:id="1127" w:name="_Toc419998235"/>
      <w:bookmarkStart w:id="1128" w:name="_Toc419997044"/>
      <w:bookmarkStart w:id="1129" w:name="_Toc420064737"/>
      <w:bookmarkStart w:id="1130" w:name="_Toc420933151"/>
      <w:bookmarkStart w:id="1131" w:name="_Toc420933856"/>
      <w:bookmarkStart w:id="1132" w:name="_Toc421549036"/>
      <w:bookmarkStart w:id="1133" w:name="_Toc421795830"/>
      <w:bookmarkStart w:id="1134" w:name="_Toc421796344"/>
      <w:bookmarkStart w:id="1135" w:name="_Toc422144783"/>
      <w:bookmarkStart w:id="1136" w:name="_Toc419796813"/>
      <w:bookmarkStart w:id="1137" w:name="_Toc419799119"/>
      <w:bookmarkStart w:id="1138" w:name="_Toc419799425"/>
      <w:bookmarkStart w:id="1139" w:name="_Toc419801442"/>
      <w:bookmarkStart w:id="1140" w:name="_Toc419995823"/>
      <w:bookmarkStart w:id="1141" w:name="_Toc419996233"/>
      <w:bookmarkStart w:id="1142" w:name="_Toc419996642"/>
      <w:bookmarkStart w:id="1143" w:name="_Toc419997050"/>
      <w:bookmarkStart w:id="1144" w:name="_Toc419997448"/>
      <w:bookmarkStart w:id="1145" w:name="_Toc419997843"/>
      <w:bookmarkStart w:id="1146" w:name="_Toc419998238"/>
      <w:bookmarkStart w:id="1147" w:name="_Toc419997058"/>
      <w:bookmarkStart w:id="1148" w:name="_Toc420064740"/>
      <w:bookmarkStart w:id="1149" w:name="_Toc420933154"/>
      <w:bookmarkStart w:id="1150" w:name="_Toc420933859"/>
      <w:bookmarkStart w:id="1151" w:name="_Toc421549039"/>
      <w:bookmarkStart w:id="1152" w:name="_Toc421795833"/>
      <w:bookmarkStart w:id="1153" w:name="_Toc421796347"/>
      <w:bookmarkStart w:id="1154" w:name="_Toc422144786"/>
      <w:bookmarkStart w:id="1155" w:name="_Toc419796815"/>
      <w:bookmarkStart w:id="1156" w:name="_Toc419799121"/>
      <w:bookmarkStart w:id="1157" w:name="_Toc419799427"/>
      <w:bookmarkStart w:id="1158" w:name="_Toc419801444"/>
      <w:bookmarkStart w:id="1159" w:name="_Toc419995825"/>
      <w:bookmarkStart w:id="1160" w:name="_Toc419996235"/>
      <w:bookmarkStart w:id="1161" w:name="_Toc419996644"/>
      <w:bookmarkStart w:id="1162" w:name="_Toc419997052"/>
      <w:bookmarkStart w:id="1163" w:name="_Toc419997450"/>
      <w:bookmarkStart w:id="1164" w:name="_Toc419997845"/>
      <w:bookmarkStart w:id="1165" w:name="_Toc419998240"/>
      <w:bookmarkStart w:id="1166" w:name="_Toc419997061"/>
      <w:bookmarkStart w:id="1167" w:name="_Toc420064742"/>
      <w:bookmarkStart w:id="1168" w:name="_Toc420933156"/>
      <w:bookmarkStart w:id="1169" w:name="_Toc420933861"/>
      <w:bookmarkStart w:id="1170" w:name="_Toc421549041"/>
      <w:bookmarkStart w:id="1171" w:name="_Toc421795835"/>
      <w:bookmarkStart w:id="1172" w:name="_Toc421796349"/>
      <w:bookmarkStart w:id="1173" w:name="_Toc422144788"/>
      <w:bookmarkStart w:id="1174" w:name="_Toc419796817"/>
      <w:bookmarkStart w:id="1175" w:name="_Toc419799123"/>
      <w:bookmarkStart w:id="1176" w:name="_Toc419799429"/>
      <w:bookmarkStart w:id="1177" w:name="_Toc419801446"/>
      <w:bookmarkStart w:id="1178" w:name="_Toc419995827"/>
      <w:bookmarkStart w:id="1179" w:name="_Toc419996237"/>
      <w:bookmarkStart w:id="1180" w:name="_Toc419996646"/>
      <w:bookmarkStart w:id="1181" w:name="_Toc419997054"/>
      <w:bookmarkStart w:id="1182" w:name="_Toc419997452"/>
      <w:bookmarkStart w:id="1183" w:name="_Toc419997847"/>
      <w:bookmarkStart w:id="1184" w:name="_Toc419998242"/>
      <w:bookmarkStart w:id="1185" w:name="_Toc419997070"/>
      <w:bookmarkStart w:id="1186" w:name="_Toc420064744"/>
      <w:bookmarkStart w:id="1187" w:name="_Toc420933158"/>
      <w:bookmarkStart w:id="1188" w:name="_Toc420933863"/>
      <w:bookmarkStart w:id="1189" w:name="_Toc421549043"/>
      <w:bookmarkStart w:id="1190" w:name="_Toc421795837"/>
      <w:bookmarkStart w:id="1191" w:name="_Toc421796351"/>
      <w:bookmarkStart w:id="1192" w:name="_Toc422144790"/>
      <w:bookmarkStart w:id="1193" w:name="_Toc421795838"/>
      <w:bookmarkStart w:id="1194" w:name="_Toc421796352"/>
      <w:bookmarkStart w:id="1195" w:name="_Toc422144791"/>
      <w:bookmarkStart w:id="1196" w:name="_Toc419796819"/>
      <w:bookmarkStart w:id="1197" w:name="_Toc419799125"/>
      <w:bookmarkStart w:id="1198" w:name="_Toc419799431"/>
      <w:bookmarkStart w:id="1199" w:name="_Toc419801448"/>
      <w:bookmarkStart w:id="1200" w:name="_Toc419995830"/>
      <w:bookmarkStart w:id="1201" w:name="_Toc419996240"/>
      <w:bookmarkStart w:id="1202" w:name="_Toc419996649"/>
      <w:bookmarkStart w:id="1203" w:name="_Toc419997057"/>
      <w:bookmarkStart w:id="1204" w:name="_Toc419997454"/>
      <w:bookmarkStart w:id="1205" w:name="_Toc419997849"/>
      <w:bookmarkStart w:id="1206" w:name="_Toc419998244"/>
      <w:bookmarkStart w:id="1207" w:name="_Toc419997074"/>
      <w:bookmarkStart w:id="1208" w:name="_Toc420064746"/>
      <w:bookmarkStart w:id="1209" w:name="_Toc420933160"/>
      <w:bookmarkStart w:id="1210" w:name="_Toc420933865"/>
      <w:bookmarkStart w:id="1211" w:name="_Toc421549045"/>
      <w:bookmarkStart w:id="1212" w:name="_Toc421795840"/>
      <w:bookmarkStart w:id="1213" w:name="_Toc421796354"/>
      <w:bookmarkStart w:id="1214" w:name="_Toc422144793"/>
      <w:bookmarkStart w:id="1215" w:name="_Toc421795841"/>
      <w:bookmarkStart w:id="1216" w:name="_Toc421796355"/>
      <w:bookmarkStart w:id="1217" w:name="_Toc422144794"/>
      <w:bookmarkStart w:id="1218" w:name="_Toc421795842"/>
      <w:bookmarkStart w:id="1219" w:name="_Toc421796356"/>
      <w:bookmarkStart w:id="1220" w:name="_Toc422144795"/>
      <w:bookmarkStart w:id="1221" w:name="_Toc419796821"/>
      <w:bookmarkStart w:id="1222" w:name="_Toc419799127"/>
      <w:bookmarkStart w:id="1223" w:name="_Toc419799433"/>
      <w:bookmarkStart w:id="1224" w:name="_Toc419801450"/>
      <w:bookmarkStart w:id="1225" w:name="_Toc419995833"/>
      <w:bookmarkStart w:id="1226" w:name="_Toc419996243"/>
      <w:bookmarkStart w:id="1227" w:name="_Toc419996652"/>
      <w:bookmarkStart w:id="1228" w:name="_Toc419997060"/>
      <w:bookmarkStart w:id="1229" w:name="_Toc419997456"/>
      <w:bookmarkStart w:id="1230" w:name="_Toc419997851"/>
      <w:bookmarkStart w:id="1231" w:name="_Toc419998246"/>
      <w:bookmarkStart w:id="1232" w:name="_Toc419997086"/>
      <w:bookmarkStart w:id="1233" w:name="_Toc420064748"/>
      <w:bookmarkStart w:id="1234" w:name="_Toc420933162"/>
      <w:bookmarkStart w:id="1235" w:name="_Toc420933867"/>
      <w:bookmarkStart w:id="1236" w:name="_Toc421549047"/>
      <w:bookmarkStart w:id="1237" w:name="_Toc421795843"/>
      <w:bookmarkStart w:id="1238" w:name="_Toc421796357"/>
      <w:bookmarkStart w:id="1239" w:name="_Toc422144796"/>
      <w:bookmarkStart w:id="1240" w:name="_Toc421795844"/>
      <w:bookmarkStart w:id="1241" w:name="_Toc421796358"/>
      <w:bookmarkStart w:id="1242" w:name="_Toc422144797"/>
      <w:bookmarkStart w:id="1243" w:name="_Toc419796823"/>
      <w:bookmarkStart w:id="1244" w:name="_Toc419799129"/>
      <w:bookmarkStart w:id="1245" w:name="_Toc419799435"/>
      <w:bookmarkStart w:id="1246" w:name="_Toc419801452"/>
      <w:bookmarkStart w:id="1247" w:name="_Toc419995836"/>
      <w:bookmarkStart w:id="1248" w:name="_Toc419996246"/>
      <w:bookmarkStart w:id="1249" w:name="_Toc419996655"/>
      <w:bookmarkStart w:id="1250" w:name="_Toc419997063"/>
      <w:bookmarkStart w:id="1251" w:name="_Toc419997458"/>
      <w:bookmarkStart w:id="1252" w:name="_Toc419997853"/>
      <w:bookmarkStart w:id="1253" w:name="_Toc419998248"/>
      <w:bookmarkStart w:id="1254" w:name="_Toc419997088"/>
      <w:bookmarkStart w:id="1255" w:name="_Toc420064750"/>
      <w:bookmarkStart w:id="1256" w:name="_Toc420933164"/>
      <w:bookmarkStart w:id="1257" w:name="_Toc420933869"/>
      <w:bookmarkStart w:id="1258" w:name="_Toc421549049"/>
      <w:bookmarkStart w:id="1259" w:name="_Toc421795846"/>
      <w:bookmarkStart w:id="1260" w:name="_Toc421796360"/>
      <w:bookmarkStart w:id="1261" w:name="_Toc422144799"/>
      <w:bookmarkStart w:id="1262" w:name="_Toc419796829"/>
      <w:bookmarkStart w:id="1263" w:name="_Toc419799135"/>
      <w:bookmarkStart w:id="1264" w:name="_Toc419799441"/>
      <w:bookmarkStart w:id="1265" w:name="_Toc419801458"/>
      <w:bookmarkStart w:id="1266" w:name="_Toc419995842"/>
      <w:bookmarkStart w:id="1267" w:name="_Toc419996252"/>
      <w:bookmarkStart w:id="1268" w:name="_Toc419996661"/>
      <w:bookmarkStart w:id="1269" w:name="_Toc419997069"/>
      <w:bookmarkStart w:id="1270" w:name="_Toc419997464"/>
      <w:bookmarkStart w:id="1271" w:name="_Toc419997859"/>
      <w:bookmarkStart w:id="1272" w:name="_Toc419998254"/>
      <w:bookmarkStart w:id="1273" w:name="_Toc419997095"/>
      <w:bookmarkStart w:id="1274" w:name="_Toc420064756"/>
      <w:bookmarkStart w:id="1275" w:name="_Toc420933170"/>
      <w:bookmarkStart w:id="1276" w:name="_Toc420933875"/>
      <w:bookmarkStart w:id="1277" w:name="_Toc421549055"/>
      <w:bookmarkStart w:id="1278" w:name="_Toc421795852"/>
      <w:bookmarkStart w:id="1279" w:name="_Toc421796366"/>
      <w:bookmarkStart w:id="1280" w:name="_Toc422144805"/>
      <w:bookmarkStart w:id="1281" w:name="_Toc421795853"/>
      <w:bookmarkStart w:id="1282" w:name="_Toc421796367"/>
      <w:bookmarkStart w:id="1283" w:name="_Toc422144806"/>
      <w:bookmarkStart w:id="1284" w:name="_Toc421795855"/>
      <w:bookmarkStart w:id="1285" w:name="_Toc421796369"/>
      <w:bookmarkStart w:id="1286" w:name="_Toc422144808"/>
      <w:bookmarkStart w:id="1287" w:name="_Toc421795856"/>
      <w:bookmarkStart w:id="1288" w:name="_Toc421796370"/>
      <w:bookmarkStart w:id="1289" w:name="_Toc422144809"/>
      <w:bookmarkStart w:id="1290" w:name="_Toc421795857"/>
      <w:bookmarkStart w:id="1291" w:name="_Toc421796371"/>
      <w:bookmarkStart w:id="1292" w:name="_Toc422144810"/>
      <w:bookmarkStart w:id="1293" w:name="_Toc421795858"/>
      <w:bookmarkStart w:id="1294" w:name="_Toc421796372"/>
      <w:bookmarkStart w:id="1295" w:name="_Toc422144811"/>
      <w:bookmarkStart w:id="1296" w:name="_Toc421795859"/>
      <w:bookmarkStart w:id="1297" w:name="_Toc421796373"/>
      <w:bookmarkStart w:id="1298" w:name="_Toc422144812"/>
      <w:bookmarkStart w:id="1299" w:name="_Toc421795860"/>
      <w:bookmarkStart w:id="1300" w:name="_Toc421796374"/>
      <w:bookmarkStart w:id="1301" w:name="_Toc422144813"/>
      <w:bookmarkStart w:id="1302" w:name="_Toc419995845"/>
      <w:bookmarkStart w:id="1303" w:name="_Toc419996255"/>
      <w:bookmarkStart w:id="1304" w:name="_Toc419996663"/>
      <w:bookmarkStart w:id="1305" w:name="_Toc419997071"/>
      <w:bookmarkStart w:id="1306" w:name="_Toc419997466"/>
      <w:bookmarkStart w:id="1307" w:name="_Toc419997861"/>
      <w:bookmarkStart w:id="1308" w:name="_Toc419998256"/>
      <w:bookmarkStart w:id="1309" w:name="_Toc419997098"/>
      <w:bookmarkStart w:id="1310" w:name="_Toc420064758"/>
      <w:bookmarkStart w:id="1311" w:name="_Toc420933172"/>
      <w:bookmarkStart w:id="1312" w:name="_Toc420933877"/>
      <w:bookmarkStart w:id="1313" w:name="_Toc421549057"/>
      <w:bookmarkStart w:id="1314" w:name="_Toc421795861"/>
      <w:bookmarkStart w:id="1315" w:name="_Toc421796375"/>
      <w:bookmarkStart w:id="1316" w:name="_Toc422144814"/>
      <w:bookmarkStart w:id="1317" w:name="_Ref450036205"/>
      <w:bookmarkStart w:id="1318" w:name="_Toc452473955"/>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r w:rsidRPr="00981F77">
        <w:t>Verificação de Elementos d</w:t>
      </w:r>
      <w:r>
        <w:t>o</w:t>
      </w:r>
      <w:r w:rsidRPr="00981F77">
        <w:t xml:space="preserve"> CSB</w:t>
      </w:r>
      <w:bookmarkEnd w:id="1317"/>
      <w:bookmarkEnd w:id="1318"/>
    </w:p>
    <w:p w:rsidR="0098718F" w:rsidRPr="005D182E" w:rsidRDefault="0098718F" w:rsidP="00821D4E">
      <w:r w:rsidRPr="005D182E">
        <w:t xml:space="preserve">Comprovação de cada </w:t>
      </w:r>
      <w:r w:rsidR="00FF1B61">
        <w:t>e</w:t>
      </w:r>
      <w:r w:rsidRPr="005D182E">
        <w:t>lemento do CSB por meio de avaliação pós-instalação ou de observações registradas durante s</w:t>
      </w:r>
      <w:r w:rsidR="00690FF0">
        <w:t>ua instalação. Os processos de V</w:t>
      </w:r>
      <w:r w:rsidRPr="005D182E">
        <w:t>erificação se dividem em duas categorias:</w:t>
      </w:r>
    </w:p>
    <w:p w:rsidR="0098718F" w:rsidRPr="005D182E" w:rsidRDefault="0098718F" w:rsidP="00821D4E">
      <w:pPr>
        <w:pStyle w:val="Ttulo5"/>
      </w:pPr>
      <w:r w:rsidRPr="005D182E">
        <w:t>Teste</w:t>
      </w:r>
    </w:p>
    <w:p w:rsidR="0098718F" w:rsidRPr="005D182E" w:rsidRDefault="0098718F" w:rsidP="00821D4E">
      <w:r w:rsidRPr="005D182E">
        <w:t>Elemento do CSB verificado através de ensaio de pressão no sentido do fluxo, considerando pressão diferencial igual ou maior do que a máxima prevista.</w:t>
      </w:r>
    </w:p>
    <w:p w:rsidR="0098718F" w:rsidRPr="005D182E" w:rsidRDefault="0098718F" w:rsidP="00821D4E">
      <w:pPr>
        <w:pStyle w:val="Ttulo5"/>
      </w:pPr>
      <w:r w:rsidRPr="005D182E">
        <w:t>Confirmação</w:t>
      </w:r>
    </w:p>
    <w:p w:rsidR="0098718F" w:rsidRDefault="0098718F" w:rsidP="0034537F">
      <w:r w:rsidRPr="005D182E">
        <w:t>Elemento de CSB verificado através da avaliação dos dados recolhidos durante e/ou após a sua instalação.</w:t>
      </w:r>
    </w:p>
    <w:p w:rsidR="0098718F" w:rsidRPr="00E92A4A" w:rsidRDefault="0098718F" w:rsidP="00821D4E">
      <w:pPr>
        <w:pStyle w:val="Ttulo3"/>
      </w:pPr>
      <w:bookmarkStart w:id="1319" w:name="_Toc452473956"/>
      <w:bookmarkStart w:id="1320" w:name="_Toc452924167"/>
      <w:bookmarkStart w:id="1321" w:name="_Toc453059887"/>
      <w:r>
        <w:t>LISTA DE SIGLAS</w:t>
      </w:r>
      <w:bookmarkEnd w:id="1319"/>
      <w:bookmarkEnd w:id="1320"/>
      <w:bookmarkEnd w:id="1321"/>
    </w:p>
    <w:p w:rsidR="0098718F" w:rsidRPr="00E56BF3" w:rsidRDefault="0098718F" w:rsidP="00821D4E">
      <w:pPr>
        <w:pStyle w:val="Ttulo4"/>
      </w:pPr>
      <w:bookmarkStart w:id="1322" w:name="_Toc422144816"/>
      <w:bookmarkStart w:id="1323" w:name="_Toc419995847"/>
      <w:bookmarkStart w:id="1324" w:name="_Toc419996257"/>
      <w:bookmarkStart w:id="1325" w:name="_Toc419996665"/>
      <w:bookmarkStart w:id="1326" w:name="_Toc419997073"/>
      <w:bookmarkStart w:id="1327" w:name="_Toc419997468"/>
      <w:bookmarkStart w:id="1328" w:name="_Toc419997863"/>
      <w:bookmarkStart w:id="1329" w:name="_Toc419998258"/>
      <w:bookmarkStart w:id="1330" w:name="_Toc419997101"/>
      <w:bookmarkStart w:id="1331" w:name="_Toc420064760"/>
      <w:bookmarkStart w:id="1332" w:name="_Toc420933174"/>
      <w:bookmarkStart w:id="1333" w:name="_Toc420933879"/>
      <w:bookmarkStart w:id="1334" w:name="_Toc421549059"/>
      <w:bookmarkStart w:id="1335" w:name="_Toc421795863"/>
      <w:bookmarkStart w:id="1336" w:name="_Toc421796377"/>
      <w:bookmarkStart w:id="1337" w:name="_Toc422144817"/>
      <w:bookmarkStart w:id="1338" w:name="_Toc421795864"/>
      <w:bookmarkStart w:id="1339" w:name="_Toc421796378"/>
      <w:bookmarkStart w:id="1340" w:name="_Toc422144818"/>
      <w:bookmarkStart w:id="1341" w:name="_Toc421795865"/>
      <w:bookmarkStart w:id="1342" w:name="_Toc421796379"/>
      <w:bookmarkStart w:id="1343" w:name="_Toc422144819"/>
      <w:bookmarkStart w:id="1344" w:name="_Toc419995849"/>
      <w:bookmarkStart w:id="1345" w:name="_Toc419996259"/>
      <w:bookmarkStart w:id="1346" w:name="_Toc419996667"/>
      <w:bookmarkStart w:id="1347" w:name="_Toc419997075"/>
      <w:bookmarkStart w:id="1348" w:name="_Toc419997470"/>
      <w:bookmarkStart w:id="1349" w:name="_Toc419997865"/>
      <w:bookmarkStart w:id="1350" w:name="_Toc419998260"/>
      <w:bookmarkStart w:id="1351" w:name="_Toc419997105"/>
      <w:bookmarkStart w:id="1352" w:name="_Toc420064762"/>
      <w:bookmarkStart w:id="1353" w:name="_Toc420933176"/>
      <w:bookmarkStart w:id="1354" w:name="_Toc420933881"/>
      <w:bookmarkStart w:id="1355" w:name="_Toc421549061"/>
      <w:bookmarkStart w:id="1356" w:name="_Toc421795866"/>
      <w:bookmarkStart w:id="1357" w:name="_Toc421796380"/>
      <w:bookmarkStart w:id="1358" w:name="_Toc422144820"/>
      <w:bookmarkStart w:id="1359" w:name="_Toc419801460"/>
      <w:bookmarkStart w:id="1360" w:name="_Toc419995850"/>
      <w:bookmarkStart w:id="1361" w:name="_Toc419996260"/>
      <w:bookmarkStart w:id="1362" w:name="_Toc419996668"/>
      <w:bookmarkStart w:id="1363" w:name="_Toc419997076"/>
      <w:bookmarkStart w:id="1364" w:name="_Toc419997471"/>
      <w:bookmarkStart w:id="1365" w:name="_Toc419997866"/>
      <w:bookmarkStart w:id="1366" w:name="_Toc419998261"/>
      <w:bookmarkStart w:id="1367" w:name="_Toc419997120"/>
      <w:bookmarkStart w:id="1368" w:name="_Toc420064763"/>
      <w:bookmarkStart w:id="1369" w:name="_Toc420933177"/>
      <w:bookmarkStart w:id="1370" w:name="_Toc420933882"/>
      <w:bookmarkStart w:id="1371" w:name="_Toc421549062"/>
      <w:bookmarkStart w:id="1372" w:name="_Toc421795867"/>
      <w:bookmarkStart w:id="1373" w:name="_Toc421796381"/>
      <w:bookmarkStart w:id="1374" w:name="_Toc422144821"/>
      <w:bookmarkStart w:id="1375" w:name="_Toc419799140"/>
      <w:bookmarkStart w:id="1376" w:name="_Toc419799446"/>
      <w:bookmarkStart w:id="1377" w:name="_Toc419801464"/>
      <w:bookmarkStart w:id="1378" w:name="_Toc419995854"/>
      <w:bookmarkStart w:id="1379" w:name="_Toc419996264"/>
      <w:bookmarkStart w:id="1380" w:name="_Toc419996672"/>
      <w:bookmarkStart w:id="1381" w:name="_Toc419997080"/>
      <w:bookmarkStart w:id="1382" w:name="_Toc419997475"/>
      <w:bookmarkStart w:id="1383" w:name="_Toc419997870"/>
      <w:bookmarkStart w:id="1384" w:name="_Toc419998265"/>
      <w:bookmarkStart w:id="1385" w:name="_Toc419997127"/>
      <w:bookmarkStart w:id="1386" w:name="_Toc420064767"/>
      <w:bookmarkStart w:id="1387" w:name="_Toc420933181"/>
      <w:bookmarkStart w:id="1388" w:name="_Toc420933886"/>
      <w:bookmarkStart w:id="1389" w:name="_Toc421549066"/>
      <w:bookmarkStart w:id="1390" w:name="_Toc421795871"/>
      <w:bookmarkStart w:id="1391" w:name="_Toc421796385"/>
      <w:bookmarkStart w:id="1392" w:name="_Toc422144825"/>
      <w:bookmarkStart w:id="1393" w:name="_Toc419799141"/>
      <w:bookmarkStart w:id="1394" w:name="_Toc419799447"/>
      <w:bookmarkStart w:id="1395" w:name="_Toc419801465"/>
      <w:bookmarkStart w:id="1396" w:name="_Toc419995855"/>
      <w:bookmarkStart w:id="1397" w:name="_Toc419996265"/>
      <w:bookmarkStart w:id="1398" w:name="_Toc419996673"/>
      <w:bookmarkStart w:id="1399" w:name="_Toc419997081"/>
      <w:bookmarkStart w:id="1400" w:name="_Toc419997476"/>
      <w:bookmarkStart w:id="1401" w:name="_Toc419997871"/>
      <w:bookmarkStart w:id="1402" w:name="_Toc419998266"/>
      <w:bookmarkStart w:id="1403" w:name="_Toc419997129"/>
      <w:bookmarkStart w:id="1404" w:name="_Toc420064768"/>
      <w:bookmarkStart w:id="1405" w:name="_Toc420933182"/>
      <w:bookmarkStart w:id="1406" w:name="_Toc420933887"/>
      <w:bookmarkStart w:id="1407" w:name="_Toc421549067"/>
      <w:bookmarkStart w:id="1408" w:name="_Toc421795872"/>
      <w:bookmarkStart w:id="1409" w:name="_Toc421796386"/>
      <w:bookmarkStart w:id="1410" w:name="_Toc422144826"/>
      <w:bookmarkStart w:id="1411" w:name="_Toc419799142"/>
      <w:bookmarkStart w:id="1412" w:name="_Toc419799448"/>
      <w:bookmarkStart w:id="1413" w:name="_Toc419801466"/>
      <w:bookmarkStart w:id="1414" w:name="_Toc419995856"/>
      <w:bookmarkStart w:id="1415" w:name="_Toc419996266"/>
      <w:bookmarkStart w:id="1416" w:name="_Toc419996674"/>
      <w:bookmarkStart w:id="1417" w:name="_Toc419997082"/>
      <w:bookmarkStart w:id="1418" w:name="_Toc419997477"/>
      <w:bookmarkStart w:id="1419" w:name="_Toc419997872"/>
      <w:bookmarkStart w:id="1420" w:name="_Toc419998267"/>
      <w:bookmarkStart w:id="1421" w:name="_Toc419997131"/>
      <w:bookmarkStart w:id="1422" w:name="_Toc420064769"/>
      <w:bookmarkStart w:id="1423" w:name="_Toc420933183"/>
      <w:bookmarkStart w:id="1424" w:name="_Toc420933888"/>
      <w:bookmarkStart w:id="1425" w:name="_Toc421549068"/>
      <w:bookmarkStart w:id="1426" w:name="_Toc421795873"/>
      <w:bookmarkStart w:id="1427" w:name="_Toc421796387"/>
      <w:bookmarkStart w:id="1428" w:name="_Toc422144827"/>
      <w:bookmarkStart w:id="1429" w:name="_Toc419799143"/>
      <w:bookmarkStart w:id="1430" w:name="_Toc419799449"/>
      <w:bookmarkStart w:id="1431" w:name="_Toc419801467"/>
      <w:bookmarkStart w:id="1432" w:name="_Toc419995857"/>
      <w:bookmarkStart w:id="1433" w:name="_Toc419996267"/>
      <w:bookmarkStart w:id="1434" w:name="_Toc419996675"/>
      <w:bookmarkStart w:id="1435" w:name="_Toc419997083"/>
      <w:bookmarkStart w:id="1436" w:name="_Toc419997478"/>
      <w:bookmarkStart w:id="1437" w:name="_Toc419997873"/>
      <w:bookmarkStart w:id="1438" w:name="_Toc419998268"/>
      <w:bookmarkStart w:id="1439" w:name="_Toc419997132"/>
      <w:bookmarkStart w:id="1440" w:name="_Toc420064770"/>
      <w:bookmarkStart w:id="1441" w:name="_Toc420933184"/>
      <w:bookmarkStart w:id="1442" w:name="_Toc420933889"/>
      <w:bookmarkStart w:id="1443" w:name="_Toc421549069"/>
      <w:bookmarkStart w:id="1444" w:name="_Toc421795874"/>
      <w:bookmarkStart w:id="1445" w:name="_Toc421796388"/>
      <w:bookmarkStart w:id="1446" w:name="_Toc422144828"/>
      <w:bookmarkStart w:id="1447" w:name="_Toc452473958"/>
      <w:bookmarkStart w:id="1448" w:name="_Toc413050806"/>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E56BF3">
        <w:t>CSB</w:t>
      </w:r>
      <w:bookmarkEnd w:id="1447"/>
      <w:r w:rsidRPr="00E56BF3">
        <w:t xml:space="preserve"> </w:t>
      </w:r>
    </w:p>
    <w:p w:rsidR="0098718F" w:rsidRPr="00E56BF3" w:rsidRDefault="0098718F" w:rsidP="00821D4E">
      <w:r w:rsidRPr="00E56BF3">
        <w:t>Conjunto Solidário de Barreira.</w:t>
      </w:r>
    </w:p>
    <w:p w:rsidR="0098718F" w:rsidRPr="00E56BF3" w:rsidRDefault="0098718F" w:rsidP="00821D4E">
      <w:pPr>
        <w:pStyle w:val="Ttulo4"/>
      </w:pPr>
      <w:bookmarkStart w:id="1449" w:name="_Toc452473959"/>
      <w:r w:rsidRPr="00E56BF3">
        <w:t>DHSV / SSSV</w:t>
      </w:r>
      <w:bookmarkEnd w:id="1449"/>
    </w:p>
    <w:p w:rsidR="0098718F" w:rsidRPr="00E56BF3" w:rsidRDefault="0098718F" w:rsidP="00821D4E">
      <w:r w:rsidRPr="00E56BF3">
        <w:rPr>
          <w:i/>
        </w:rPr>
        <w:t xml:space="preserve">Downhole </w:t>
      </w:r>
      <w:proofErr w:type="spellStart"/>
      <w:r w:rsidRPr="00E56BF3">
        <w:rPr>
          <w:i/>
        </w:rPr>
        <w:t>Safety</w:t>
      </w:r>
      <w:proofErr w:type="spellEnd"/>
      <w:r w:rsidRPr="00E56BF3">
        <w:rPr>
          <w:i/>
        </w:rPr>
        <w:t xml:space="preserve"> </w:t>
      </w:r>
      <w:proofErr w:type="spellStart"/>
      <w:r w:rsidRPr="00E56BF3">
        <w:rPr>
          <w:i/>
        </w:rPr>
        <w:t>Valve</w:t>
      </w:r>
      <w:proofErr w:type="spellEnd"/>
      <w:r w:rsidRPr="00E56BF3">
        <w:rPr>
          <w:i/>
        </w:rPr>
        <w:t xml:space="preserve"> - </w:t>
      </w:r>
      <w:r w:rsidRPr="00E56BF3">
        <w:t>Válvula de segurança do fundo de poço.</w:t>
      </w:r>
    </w:p>
    <w:p w:rsidR="0098718F" w:rsidRPr="00E56BF3" w:rsidRDefault="0098718F" w:rsidP="00821D4E">
      <w:pPr>
        <w:pStyle w:val="Ttulo4"/>
      </w:pPr>
      <w:bookmarkStart w:id="1450" w:name="_Toc443554331"/>
      <w:bookmarkStart w:id="1451" w:name="_Toc452473960"/>
      <w:bookmarkEnd w:id="1450"/>
      <w:r w:rsidRPr="00E56BF3">
        <w:t>MD</w:t>
      </w:r>
      <w:bookmarkEnd w:id="1451"/>
    </w:p>
    <w:p w:rsidR="0098718F" w:rsidRPr="00E56BF3" w:rsidRDefault="0098718F" w:rsidP="00821D4E">
      <w:proofErr w:type="spellStart"/>
      <w:r w:rsidRPr="00E56BF3">
        <w:rPr>
          <w:i/>
        </w:rPr>
        <w:t>Measured</w:t>
      </w:r>
      <w:proofErr w:type="spellEnd"/>
      <w:r w:rsidRPr="00E56BF3">
        <w:rPr>
          <w:i/>
        </w:rPr>
        <w:t xml:space="preserve"> Depth –</w:t>
      </w:r>
      <w:r w:rsidRPr="00E56BF3">
        <w:t xml:space="preserve"> Profundidade Medida.</w:t>
      </w:r>
    </w:p>
    <w:p w:rsidR="0098718F" w:rsidRPr="00E56BF3" w:rsidRDefault="0098718F" w:rsidP="00821D4E">
      <w:pPr>
        <w:pStyle w:val="Ttulo4"/>
      </w:pPr>
      <w:bookmarkStart w:id="1452" w:name="_Toc452473961"/>
      <w:r w:rsidRPr="00E56BF3">
        <w:t>SGIP</w:t>
      </w:r>
      <w:bookmarkEnd w:id="1452"/>
    </w:p>
    <w:p w:rsidR="0098718F" w:rsidRPr="00E56BF3" w:rsidRDefault="0098718F" w:rsidP="00821D4E">
      <w:r w:rsidRPr="00E56BF3">
        <w:t>Sistema de Gerenciamento da Integridade de Poços.</w:t>
      </w:r>
    </w:p>
    <w:p w:rsidR="0098718F" w:rsidRPr="00E56BF3" w:rsidRDefault="0098718F" w:rsidP="00821D4E">
      <w:pPr>
        <w:pStyle w:val="Ttulo4"/>
      </w:pPr>
      <w:bookmarkStart w:id="1453" w:name="_Toc452473962"/>
      <w:r w:rsidRPr="00E56BF3">
        <w:t>TVD</w:t>
      </w:r>
      <w:bookmarkEnd w:id="1453"/>
    </w:p>
    <w:p w:rsidR="0098718F" w:rsidRPr="00E56BF3" w:rsidRDefault="0098718F" w:rsidP="00821D4E">
      <w:r w:rsidRPr="00E56BF3">
        <w:rPr>
          <w:i/>
        </w:rPr>
        <w:t xml:space="preserve">True Vertical Depth </w:t>
      </w:r>
      <w:r w:rsidRPr="00E56BF3">
        <w:t>- Profundidade vertical.</w:t>
      </w:r>
    </w:p>
    <w:p w:rsidR="0098718F" w:rsidRDefault="0098718F" w:rsidP="00821D4E"/>
    <w:p w:rsidR="0098718F" w:rsidRPr="001171F8" w:rsidRDefault="0098718F" w:rsidP="00821D4E">
      <w:pPr>
        <w:pStyle w:val="Ttulo3"/>
      </w:pPr>
      <w:bookmarkStart w:id="1454" w:name="_Toc452473963"/>
      <w:bookmarkStart w:id="1455" w:name="_Toc452924168"/>
      <w:bookmarkStart w:id="1456" w:name="_Toc453059888"/>
      <w:r w:rsidRPr="001171F8">
        <w:lastRenderedPageBreak/>
        <w:t>ABRANGÊNCIA</w:t>
      </w:r>
      <w:bookmarkEnd w:id="1448"/>
      <w:bookmarkEnd w:id="1454"/>
      <w:bookmarkEnd w:id="1455"/>
      <w:bookmarkEnd w:id="1456"/>
      <w:r w:rsidRPr="001171F8">
        <w:t xml:space="preserve"> </w:t>
      </w:r>
    </w:p>
    <w:p w:rsidR="0098718F" w:rsidRDefault="0098718F" w:rsidP="00821D4E">
      <w:bookmarkStart w:id="1457" w:name="_Toc413050809"/>
      <w:r w:rsidRPr="005D182E">
        <w:t xml:space="preserve">Este regulamento se aplica a poços terrestres e marítimos relacionados às atividades de </w:t>
      </w:r>
      <w:r w:rsidRPr="005D182E">
        <w:rPr>
          <w:sz w:val="23"/>
          <w:szCs w:val="23"/>
        </w:rPr>
        <w:t xml:space="preserve">E&amp;P </w:t>
      </w:r>
      <w:r w:rsidRPr="005D182E">
        <w:t>de petróleo e gás natural.</w:t>
      </w:r>
    </w:p>
    <w:p w:rsidR="0098718F" w:rsidRDefault="0098718F" w:rsidP="00821D4E"/>
    <w:p w:rsidR="0098718F" w:rsidRPr="00224E8F" w:rsidRDefault="0098718F" w:rsidP="00821D4E">
      <w:pPr>
        <w:pStyle w:val="Ttulo3"/>
      </w:pPr>
      <w:bookmarkStart w:id="1458" w:name="_Toc452473964"/>
      <w:bookmarkStart w:id="1459" w:name="_Toc452924169"/>
      <w:bookmarkStart w:id="1460" w:name="_Toc453059889"/>
      <w:r w:rsidRPr="001171F8">
        <w:t>EXC</w:t>
      </w:r>
      <w:r>
        <w:t>EÇÕES</w:t>
      </w:r>
      <w:bookmarkEnd w:id="1458"/>
      <w:bookmarkEnd w:id="1459"/>
      <w:bookmarkEnd w:id="1460"/>
    </w:p>
    <w:p w:rsidR="0098718F" w:rsidRDefault="00EA0B3C" w:rsidP="00821D4E">
      <w:pPr>
        <w:rPr>
          <w:lang w:eastAsia="pt-BR"/>
        </w:rPr>
      </w:pPr>
      <w:r w:rsidRPr="00E74E63">
        <w:rPr>
          <w:lang w:eastAsia="pt-BR"/>
        </w:rPr>
        <w:t xml:space="preserve">Operador </w:t>
      </w:r>
      <w:r w:rsidR="006069E7" w:rsidRPr="00E74E63">
        <w:rPr>
          <w:lang w:eastAsia="pt-BR"/>
        </w:rPr>
        <w:t>d</w:t>
      </w:r>
      <w:r w:rsidR="00E74E63" w:rsidRPr="00E74E63">
        <w:rPr>
          <w:lang w:eastAsia="pt-BR"/>
        </w:rPr>
        <w:t>o</w:t>
      </w:r>
      <w:r w:rsidR="0098718F" w:rsidRPr="00E74E63">
        <w:rPr>
          <w:lang w:eastAsia="pt-BR"/>
        </w:rPr>
        <w:t xml:space="preserve"> </w:t>
      </w:r>
      <w:r w:rsidR="00E74E63" w:rsidRPr="00E74E63">
        <w:rPr>
          <w:lang w:eastAsia="pt-BR"/>
        </w:rPr>
        <w:t>C</w:t>
      </w:r>
      <w:r w:rsidR="0098718F" w:rsidRPr="00E74E63">
        <w:rPr>
          <w:lang w:eastAsia="pt-BR"/>
        </w:rPr>
        <w:t xml:space="preserve">ontrato </w:t>
      </w:r>
      <w:r w:rsidR="0098718F" w:rsidRPr="00C74245">
        <w:rPr>
          <w:lang w:eastAsia="pt-BR"/>
        </w:rPr>
        <w:t xml:space="preserve">que </w:t>
      </w:r>
      <w:r w:rsidR="00C74245" w:rsidRPr="00E74E63">
        <w:rPr>
          <w:lang w:eastAsia="pt-BR"/>
        </w:rPr>
        <w:t xml:space="preserve">somente </w:t>
      </w:r>
      <w:r w:rsidR="00E74E63" w:rsidRPr="00C74245">
        <w:rPr>
          <w:lang w:eastAsia="pt-BR"/>
        </w:rPr>
        <w:t>possui</w:t>
      </w:r>
      <w:r w:rsidR="00E74E63" w:rsidRPr="00CB407E">
        <w:rPr>
          <w:lang w:eastAsia="pt-BR"/>
        </w:rPr>
        <w:t xml:space="preserve"> </w:t>
      </w:r>
      <w:r w:rsidR="0098718F" w:rsidRPr="00E74E63">
        <w:rPr>
          <w:lang w:eastAsia="pt-BR"/>
        </w:rPr>
        <w:t>poços</w:t>
      </w:r>
      <w:r w:rsidR="00E74E63" w:rsidRPr="00E74E63">
        <w:rPr>
          <w:lang w:eastAsia="pt-BR"/>
        </w:rPr>
        <w:t xml:space="preserve"> explotatórios</w:t>
      </w:r>
      <w:r w:rsidR="0098718F" w:rsidRPr="00E74E63">
        <w:rPr>
          <w:lang w:eastAsia="pt-BR"/>
        </w:rPr>
        <w:t xml:space="preserve"> terrestres não surgentes em campos não influenciados por injetores. Nestes casos, atender</w:t>
      </w:r>
      <w:r w:rsidR="0098718F" w:rsidRPr="003E3148">
        <w:rPr>
          <w:lang w:eastAsia="pt-BR"/>
        </w:rPr>
        <w:t xml:space="preserve"> apenas aos seguintes requisitos:</w:t>
      </w:r>
    </w:p>
    <w:p w:rsidR="0098718F" w:rsidRPr="007C6370" w:rsidRDefault="0098718F" w:rsidP="00821D4E">
      <w:pPr>
        <w:rPr>
          <w:lang w:eastAsia="pt-BR"/>
        </w:rPr>
      </w:pPr>
    </w:p>
    <w:p w:rsidR="0098718F" w:rsidRPr="00975EFF" w:rsidRDefault="0098718F" w:rsidP="00821D4E">
      <w:pPr>
        <w:rPr>
          <w:lang w:eastAsia="pt-BR"/>
        </w:rPr>
      </w:pPr>
      <w:r w:rsidRPr="00975EFF">
        <w:rPr>
          <w:lang w:eastAsia="pt-BR"/>
        </w:rPr>
        <w:t>- Capítulo 1;</w:t>
      </w:r>
    </w:p>
    <w:p w:rsidR="0098718F" w:rsidRPr="00975EFF" w:rsidRDefault="007C36EE" w:rsidP="00821D4E">
      <w:pPr>
        <w:rPr>
          <w:lang w:eastAsia="pt-BR"/>
        </w:rPr>
      </w:pPr>
      <w:r>
        <w:rPr>
          <w:lang w:eastAsia="pt-BR"/>
        </w:rPr>
        <w:t>- Capítulo 2, Prá</w:t>
      </w:r>
      <w:r w:rsidR="0098718F" w:rsidRPr="00C45704">
        <w:rPr>
          <w:lang w:eastAsia="pt-BR"/>
        </w:rPr>
        <w:t>tica de Gestão n°1;</w:t>
      </w:r>
    </w:p>
    <w:p w:rsidR="0098718F" w:rsidRPr="00E5739A" w:rsidRDefault="007C36EE" w:rsidP="00821D4E">
      <w:pPr>
        <w:rPr>
          <w:lang w:eastAsia="pt-BR"/>
        </w:rPr>
      </w:pPr>
      <w:r>
        <w:rPr>
          <w:lang w:eastAsia="pt-BR"/>
        </w:rPr>
        <w:t>- Capítulo 2, Prá</w:t>
      </w:r>
      <w:r w:rsidR="0098718F" w:rsidRPr="00C45704">
        <w:rPr>
          <w:lang w:eastAsia="pt-BR"/>
        </w:rPr>
        <w:t>tica de Gestão n°8;</w:t>
      </w:r>
    </w:p>
    <w:p w:rsidR="0064424E" w:rsidRDefault="007C36EE" w:rsidP="00821D4E">
      <w:pPr>
        <w:rPr>
          <w:lang w:eastAsia="pt-BR"/>
        </w:rPr>
      </w:pPr>
      <w:r>
        <w:rPr>
          <w:lang w:eastAsia="pt-BR"/>
        </w:rPr>
        <w:t>- Capítulo 2, Prá</w:t>
      </w:r>
      <w:r w:rsidR="0098718F" w:rsidRPr="00C45704">
        <w:rPr>
          <w:lang w:eastAsia="pt-BR"/>
        </w:rPr>
        <w:t xml:space="preserve">tica de Gestão n°10; </w:t>
      </w:r>
    </w:p>
    <w:p w:rsidR="0098718F" w:rsidRPr="00C45704" w:rsidRDefault="0098718F" w:rsidP="00821D4E">
      <w:pPr>
        <w:rPr>
          <w:lang w:eastAsia="pt-BR"/>
        </w:rPr>
      </w:pPr>
      <w:r w:rsidRPr="00C45704">
        <w:rPr>
          <w:lang w:eastAsia="pt-BR"/>
        </w:rPr>
        <w:t>- Capítulo 2, Prática de Gestão n° 11;</w:t>
      </w:r>
    </w:p>
    <w:p w:rsidR="0098718F" w:rsidRPr="00C45704" w:rsidRDefault="0098718F" w:rsidP="00821D4E">
      <w:pPr>
        <w:rPr>
          <w:lang w:eastAsia="pt-BR"/>
        </w:rPr>
      </w:pPr>
      <w:r w:rsidRPr="00C45704">
        <w:rPr>
          <w:lang w:eastAsia="pt-BR"/>
        </w:rPr>
        <w:t>- Capítulo 2, Prática de Gestão n° 12;</w:t>
      </w:r>
    </w:p>
    <w:p w:rsidR="0098718F" w:rsidRPr="00C45704" w:rsidRDefault="0098718F" w:rsidP="00821D4E">
      <w:pPr>
        <w:rPr>
          <w:lang w:eastAsia="pt-BR"/>
        </w:rPr>
      </w:pPr>
      <w:r w:rsidRPr="00C45704">
        <w:rPr>
          <w:lang w:eastAsia="pt-BR"/>
        </w:rPr>
        <w:t xml:space="preserve">- Capítulo 2, Prática de Gestão n° 13; </w:t>
      </w:r>
    </w:p>
    <w:p w:rsidR="0098718F" w:rsidRPr="00C45704" w:rsidRDefault="0098718F" w:rsidP="00821D4E">
      <w:pPr>
        <w:rPr>
          <w:lang w:eastAsia="pt-BR"/>
        </w:rPr>
      </w:pPr>
      <w:r w:rsidRPr="00C45704">
        <w:rPr>
          <w:lang w:eastAsia="pt-BR"/>
        </w:rPr>
        <w:t>- Capítulo 2, Prática de Gestão n° 14, exceto 14.2.3</w:t>
      </w:r>
      <w:r>
        <w:rPr>
          <w:lang w:eastAsia="pt-BR"/>
        </w:rPr>
        <w:t>,</w:t>
      </w:r>
      <w:r w:rsidRPr="00C45704">
        <w:rPr>
          <w:lang w:eastAsia="pt-BR"/>
        </w:rPr>
        <w:t xml:space="preserve"> 14.2.5</w:t>
      </w:r>
      <w:r>
        <w:rPr>
          <w:lang w:eastAsia="pt-BR"/>
        </w:rPr>
        <w:t>,</w:t>
      </w:r>
      <w:r w:rsidRPr="00C45704">
        <w:rPr>
          <w:lang w:eastAsia="pt-BR"/>
        </w:rPr>
        <w:t xml:space="preserve"> 14.2.6.1</w:t>
      </w:r>
      <w:r>
        <w:rPr>
          <w:lang w:eastAsia="pt-BR"/>
        </w:rPr>
        <w:t>;</w:t>
      </w:r>
    </w:p>
    <w:p w:rsidR="0098718F" w:rsidRPr="00C45704" w:rsidRDefault="007C36EE" w:rsidP="00821D4E">
      <w:pPr>
        <w:rPr>
          <w:lang w:eastAsia="pt-BR"/>
        </w:rPr>
      </w:pPr>
      <w:r>
        <w:rPr>
          <w:lang w:eastAsia="pt-BR"/>
        </w:rPr>
        <w:t>- Capítulo 2, Prá</w:t>
      </w:r>
      <w:r w:rsidR="0098718F" w:rsidRPr="00C45704">
        <w:rPr>
          <w:lang w:eastAsia="pt-BR"/>
        </w:rPr>
        <w:t>tica de Gestão n° 15;</w:t>
      </w:r>
      <w:r w:rsidR="0098718F">
        <w:rPr>
          <w:lang w:eastAsia="pt-BR"/>
        </w:rPr>
        <w:t xml:space="preserve"> e</w:t>
      </w:r>
    </w:p>
    <w:p w:rsidR="0098718F" w:rsidRDefault="007C36EE" w:rsidP="00821D4E">
      <w:pPr>
        <w:rPr>
          <w:lang w:eastAsia="pt-BR"/>
        </w:rPr>
      </w:pPr>
      <w:r>
        <w:rPr>
          <w:lang w:eastAsia="pt-BR"/>
        </w:rPr>
        <w:t>- Capítulo 2, Prá</w:t>
      </w:r>
      <w:r w:rsidR="0098718F" w:rsidRPr="00C45704">
        <w:rPr>
          <w:lang w:eastAsia="pt-BR"/>
        </w:rPr>
        <w:t>tica de Gestão n° 17.</w:t>
      </w:r>
    </w:p>
    <w:p w:rsidR="0098718F" w:rsidRPr="00AF099D" w:rsidRDefault="0098718F" w:rsidP="00821D4E">
      <w:pPr>
        <w:rPr>
          <w:lang w:eastAsia="pt-BR"/>
        </w:rPr>
      </w:pPr>
    </w:p>
    <w:p w:rsidR="0098718F" w:rsidRPr="00224E8F" w:rsidRDefault="0098718F" w:rsidP="00821D4E">
      <w:pPr>
        <w:pStyle w:val="Ttulo3"/>
      </w:pPr>
      <w:bookmarkStart w:id="1461" w:name="_Toc419801469"/>
      <w:bookmarkStart w:id="1462" w:name="_Toc419995859"/>
      <w:bookmarkStart w:id="1463" w:name="_Toc419996269"/>
      <w:bookmarkStart w:id="1464" w:name="_Toc419996677"/>
      <w:bookmarkStart w:id="1465" w:name="_Toc419997085"/>
      <w:bookmarkStart w:id="1466" w:name="_Toc419997480"/>
      <w:bookmarkStart w:id="1467" w:name="_Toc419997875"/>
      <w:bookmarkStart w:id="1468" w:name="_Toc419998270"/>
      <w:bookmarkStart w:id="1469" w:name="_Toc419997136"/>
      <w:bookmarkStart w:id="1470" w:name="_Toc420064772"/>
      <w:bookmarkStart w:id="1471" w:name="_Toc420933186"/>
      <w:bookmarkStart w:id="1472" w:name="_Toc420933891"/>
      <w:bookmarkStart w:id="1473" w:name="_Toc421549071"/>
      <w:bookmarkStart w:id="1474" w:name="_Toc421795876"/>
      <w:bookmarkStart w:id="1475" w:name="_Toc421796390"/>
      <w:bookmarkStart w:id="1476" w:name="_Toc422144830"/>
      <w:bookmarkStart w:id="1477" w:name="_Toc413050807"/>
      <w:bookmarkStart w:id="1478" w:name="_Toc452473965"/>
      <w:bookmarkStart w:id="1479" w:name="_Toc452924170"/>
      <w:bookmarkStart w:id="1480" w:name="_Toc45305989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rsidRPr="001171F8">
        <w:t>EXCLUSÕES</w:t>
      </w:r>
      <w:bookmarkEnd w:id="1477"/>
      <w:bookmarkEnd w:id="1478"/>
      <w:bookmarkEnd w:id="1479"/>
      <w:bookmarkEnd w:id="1480"/>
    </w:p>
    <w:p w:rsidR="0098718F" w:rsidRPr="00AD2C05" w:rsidRDefault="0098718F" w:rsidP="00821D4E">
      <w:pPr>
        <w:rPr>
          <w:lang w:eastAsia="pt-BR"/>
        </w:rPr>
      </w:pPr>
      <w:r>
        <w:rPr>
          <w:lang w:eastAsia="pt-BR"/>
        </w:rPr>
        <w:t>Este regulamento t</w:t>
      </w:r>
      <w:r w:rsidRPr="00035B03">
        <w:rPr>
          <w:lang w:eastAsia="pt-BR"/>
        </w:rPr>
        <w:t>écnico não se aplica a</w:t>
      </w:r>
      <w:r>
        <w:rPr>
          <w:lang w:eastAsia="pt-BR"/>
        </w:rPr>
        <w:t xml:space="preserve"> d</w:t>
      </w:r>
      <w:r w:rsidRPr="006069E7">
        <w:rPr>
          <w:lang w:eastAsia="pt-BR"/>
        </w:rPr>
        <w:t>utos e umbilicais abrangidos na Resoluç</w:t>
      </w:r>
      <w:r>
        <w:rPr>
          <w:lang w:eastAsia="pt-BR"/>
        </w:rPr>
        <w:t>ão n° 41/2015 ou supervenientes.</w:t>
      </w:r>
    </w:p>
    <w:p w:rsidR="0098718F" w:rsidRPr="007C6370" w:rsidRDefault="0098718F" w:rsidP="00821D4E">
      <w:pPr>
        <w:rPr>
          <w:lang w:eastAsia="pt-BR"/>
        </w:rPr>
      </w:pPr>
    </w:p>
    <w:p w:rsidR="0098718F" w:rsidRPr="001171F8" w:rsidRDefault="0098718F" w:rsidP="00821D4E">
      <w:pPr>
        <w:pStyle w:val="Ttulo1"/>
        <w:rPr>
          <w:szCs w:val="24"/>
        </w:rPr>
      </w:pPr>
      <w:bookmarkStart w:id="1481" w:name="_Toc413050811"/>
      <w:bookmarkEnd w:id="1457"/>
      <w:r>
        <w:br w:type="page"/>
      </w:r>
      <w:bookmarkStart w:id="1482" w:name="_Toc452473966"/>
      <w:bookmarkStart w:id="1483" w:name="_Toc452924171"/>
      <w:bookmarkStart w:id="1484" w:name="_Toc453059891"/>
      <w:r w:rsidRPr="001171F8">
        <w:lastRenderedPageBreak/>
        <w:t>CAPÍTULO</w:t>
      </w:r>
      <w:r w:rsidRPr="003133C6">
        <w:t xml:space="preserve"> </w:t>
      </w:r>
      <w:bookmarkEnd w:id="1481"/>
      <w:r w:rsidRPr="003133C6">
        <w:t>2 – PRÁTICAS DE GESTÃO</w:t>
      </w:r>
      <w:bookmarkEnd w:id="1482"/>
      <w:bookmarkEnd w:id="1483"/>
      <w:bookmarkEnd w:id="1484"/>
    </w:p>
    <w:p w:rsidR="0098718F" w:rsidRPr="00821D4E" w:rsidRDefault="0098718F" w:rsidP="00821D4E">
      <w:pPr>
        <w:pStyle w:val="Ttulo31"/>
      </w:pPr>
      <w:bookmarkStart w:id="1485" w:name="_Toc413050684"/>
      <w:bookmarkStart w:id="1486" w:name="_Toc413050812"/>
      <w:bookmarkStart w:id="1487" w:name="_Toc413591831"/>
      <w:bookmarkStart w:id="1488" w:name="_Toc413050813"/>
      <w:bookmarkStart w:id="1489" w:name="_Toc452473967"/>
      <w:bookmarkStart w:id="1490" w:name="_Toc452924172"/>
      <w:bookmarkStart w:id="1491" w:name="_Toc453059892"/>
      <w:bookmarkEnd w:id="1485"/>
      <w:bookmarkEnd w:id="1486"/>
      <w:bookmarkEnd w:id="1487"/>
      <w:r w:rsidRPr="00821D4E">
        <w:t>CULTURA DE SEGURANÇA, COMPROMISSO E RESPONSABILIDADE GERENCIAL</w:t>
      </w:r>
      <w:bookmarkEnd w:id="1488"/>
      <w:bookmarkEnd w:id="1489"/>
      <w:bookmarkEnd w:id="1490"/>
      <w:bookmarkEnd w:id="1491"/>
    </w:p>
    <w:p w:rsidR="0098718F" w:rsidRPr="001811A6" w:rsidRDefault="0098718F" w:rsidP="00821D4E">
      <w:pPr>
        <w:pStyle w:val="Ttulo41"/>
      </w:pPr>
      <w:bookmarkStart w:id="1492" w:name="_Toc419801481"/>
      <w:bookmarkStart w:id="1493" w:name="_Toc419995871"/>
      <w:bookmarkStart w:id="1494" w:name="_Toc419996281"/>
      <w:bookmarkStart w:id="1495" w:name="_Toc419996689"/>
      <w:bookmarkStart w:id="1496" w:name="_Toc419997097"/>
      <w:bookmarkStart w:id="1497" w:name="_Toc419997492"/>
      <w:bookmarkStart w:id="1498" w:name="_Toc419997887"/>
      <w:bookmarkStart w:id="1499" w:name="_Toc419998282"/>
      <w:bookmarkStart w:id="1500" w:name="_Toc419997160"/>
      <w:bookmarkStart w:id="1501" w:name="_Toc420064784"/>
      <w:bookmarkStart w:id="1502" w:name="_Toc420933198"/>
      <w:bookmarkStart w:id="1503" w:name="_Toc420933903"/>
      <w:bookmarkStart w:id="1504" w:name="_Toc421549083"/>
      <w:bookmarkStart w:id="1505" w:name="_Toc421795888"/>
      <w:bookmarkStart w:id="1506" w:name="_Toc421796402"/>
      <w:bookmarkStart w:id="1507" w:name="_Toc422144843"/>
      <w:bookmarkStart w:id="1508" w:name="_Toc413050814"/>
      <w:bookmarkStart w:id="1509" w:name="_Toc452473968"/>
      <w:bookmarkStart w:id="1510" w:name="_Toc453059893"/>
      <w:bookmarkStart w:id="1511" w:name="_Toc305592322"/>
      <w:bookmarkStart w:id="1512" w:name="_Toc413050820"/>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sidRPr="001811A6">
        <w:t>Objetivo</w:t>
      </w:r>
      <w:bookmarkEnd w:id="1508"/>
      <w:bookmarkEnd w:id="1509"/>
      <w:bookmarkEnd w:id="1510"/>
    </w:p>
    <w:p w:rsidR="0098718F" w:rsidRPr="00DE2A81" w:rsidRDefault="0098718F" w:rsidP="00800BC8">
      <w:pPr>
        <w:pStyle w:val="Ttulo51"/>
      </w:pPr>
      <w:bookmarkStart w:id="1513" w:name="_Toc419801476"/>
      <w:bookmarkStart w:id="1514" w:name="_Toc419995866"/>
      <w:bookmarkStart w:id="1515" w:name="_Toc419996276"/>
      <w:bookmarkStart w:id="1516" w:name="_Toc419996684"/>
      <w:bookmarkStart w:id="1517" w:name="_Toc419997092"/>
      <w:bookmarkStart w:id="1518" w:name="_Toc419997487"/>
      <w:bookmarkStart w:id="1519" w:name="_Toc419997882"/>
      <w:bookmarkStart w:id="1520" w:name="_Toc419998277"/>
      <w:bookmarkStart w:id="1521" w:name="_Toc419997152"/>
      <w:bookmarkStart w:id="1522" w:name="_Toc420064779"/>
      <w:bookmarkStart w:id="1523" w:name="_Toc420933193"/>
      <w:bookmarkStart w:id="1524" w:name="_Toc420933898"/>
      <w:bookmarkStart w:id="1525" w:name="_Toc421549078"/>
      <w:bookmarkStart w:id="1526" w:name="_Toc421795883"/>
      <w:bookmarkStart w:id="1527" w:name="_Toc421796397"/>
      <w:bookmarkStart w:id="1528" w:name="_Toc422144838"/>
      <w:bookmarkStart w:id="1529" w:name="_Toc413050687"/>
      <w:bookmarkStart w:id="1530" w:name="_Toc413050815"/>
      <w:bookmarkStart w:id="1531" w:name="_Toc413591834"/>
      <w:bookmarkStart w:id="1532" w:name="_Toc413050816"/>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sidRPr="00DE2A81">
        <w:t>Consolidar a cultura de segurança operacional e o comprometimento gerencial com a melhoria contínua.</w:t>
      </w:r>
    </w:p>
    <w:p w:rsidR="0098718F" w:rsidRPr="00DE2A81" w:rsidRDefault="0098718F" w:rsidP="00821D4E">
      <w:pPr>
        <w:pStyle w:val="Ttulo41"/>
        <w:rPr>
          <w:color w:val="000000"/>
        </w:rPr>
      </w:pPr>
      <w:bookmarkStart w:id="1533" w:name="_Toc452473969"/>
      <w:bookmarkStart w:id="1534" w:name="_Toc453059894"/>
      <w:r w:rsidRPr="00DE2A81">
        <w:t xml:space="preserve">Valores e Política de </w:t>
      </w:r>
      <w:r w:rsidRPr="00DE2A81">
        <w:rPr>
          <w:color w:val="000000"/>
        </w:rPr>
        <w:t>Segurança</w:t>
      </w:r>
      <w:bookmarkEnd w:id="1532"/>
      <w:bookmarkEnd w:id="1533"/>
      <w:bookmarkEnd w:id="1534"/>
    </w:p>
    <w:p w:rsidR="0098718F" w:rsidRPr="00DE2A81" w:rsidRDefault="0098718F" w:rsidP="00821D4E">
      <w:r w:rsidRPr="00DE2A81">
        <w:t>O Operador do Contrato deverá:</w:t>
      </w:r>
    </w:p>
    <w:p w:rsidR="0098718F" w:rsidRPr="00DE2A81" w:rsidRDefault="0098718F" w:rsidP="00800BC8">
      <w:pPr>
        <w:pStyle w:val="Ttulo51"/>
      </w:pPr>
      <w:r w:rsidRPr="00DE2A81">
        <w:t>Definir e documentar os valores e a política de segurança o</w:t>
      </w:r>
      <w:r>
        <w:t>peracional,</w:t>
      </w:r>
      <w:r w:rsidRPr="00DE2A81">
        <w:t xml:space="preserve"> seu comprometimento e obrigações para proteção da vida humana, do meio ambiente e das atividades econômicas próprias e de terceiros.</w:t>
      </w:r>
    </w:p>
    <w:p w:rsidR="0098718F" w:rsidRPr="00DE2A81" w:rsidRDefault="0098718F" w:rsidP="00800BC8">
      <w:pPr>
        <w:pStyle w:val="Ttulo51"/>
      </w:pPr>
      <w:r w:rsidRPr="00DE2A81">
        <w:t>Os valores e as políticas devem ser aprovados pela alta gerência.</w:t>
      </w:r>
    </w:p>
    <w:p w:rsidR="0098718F" w:rsidRPr="00DE2A81" w:rsidRDefault="0098718F" w:rsidP="00821D4E">
      <w:pPr>
        <w:pStyle w:val="Ttulo41"/>
      </w:pPr>
      <w:bookmarkStart w:id="1535" w:name="_Toc413050817"/>
      <w:bookmarkStart w:id="1536" w:name="_Toc452473970"/>
      <w:bookmarkStart w:id="1537" w:name="_Toc453059895"/>
      <w:r w:rsidRPr="00DE2A81">
        <w:t>Estrutura Organizacional e Responsabilidade Gerencial</w:t>
      </w:r>
      <w:bookmarkEnd w:id="1535"/>
      <w:bookmarkEnd w:id="1536"/>
      <w:bookmarkEnd w:id="1537"/>
    </w:p>
    <w:p w:rsidR="0098718F" w:rsidRPr="00DE2A81" w:rsidRDefault="0098718F" w:rsidP="00821D4E">
      <w:r w:rsidRPr="00DE2A81">
        <w:t>O Operador do Contrato deverá:</w:t>
      </w:r>
    </w:p>
    <w:p w:rsidR="0098718F" w:rsidRPr="00DE2A81" w:rsidRDefault="0098718F" w:rsidP="00800BC8">
      <w:pPr>
        <w:pStyle w:val="Ttulo51"/>
      </w:pPr>
      <w:r w:rsidRPr="00DE2A81">
        <w:t>Estabelecer e documentar a estrutura organizacional no que concerne à segurança operacional, classificando as funções e as tarefas relativas a cada cargo definido.</w:t>
      </w:r>
    </w:p>
    <w:p w:rsidR="0098718F" w:rsidRPr="00E56BF3" w:rsidRDefault="0098718F" w:rsidP="00800BC8">
      <w:pPr>
        <w:pStyle w:val="Ttulo51"/>
      </w:pPr>
      <w:r w:rsidRPr="00E56BF3">
        <w:t>Garantir a participação efetiva do corpo gerencial nas atividades relacionadas ao Gerenciamento da Integridade dos Poços.</w:t>
      </w:r>
    </w:p>
    <w:p w:rsidR="0098718F" w:rsidRPr="00F56B03" w:rsidRDefault="0098718F" w:rsidP="00821D4E">
      <w:pPr>
        <w:pStyle w:val="Ttulo41"/>
      </w:pPr>
      <w:bookmarkStart w:id="1538" w:name="_Toc413050818"/>
      <w:bookmarkStart w:id="1539" w:name="_Toc452473971"/>
      <w:bookmarkStart w:id="1540" w:name="_Toc453059896"/>
      <w:r w:rsidRPr="00F56B03">
        <w:t>Comunicação</w:t>
      </w:r>
      <w:bookmarkEnd w:id="1538"/>
      <w:bookmarkEnd w:id="1539"/>
      <w:bookmarkEnd w:id="1540"/>
    </w:p>
    <w:p w:rsidR="0098718F" w:rsidRPr="00E56BF3" w:rsidRDefault="0098718F" w:rsidP="00800BC8">
      <w:pPr>
        <w:pStyle w:val="Ttulo51"/>
      </w:pPr>
      <w:r w:rsidRPr="00E56BF3">
        <w:t xml:space="preserve">O Operador do Contrato deverá definir, documentar e implementar o sistema de comunicação para a Força de Trabalho, constituído de forma a: </w:t>
      </w:r>
    </w:p>
    <w:p w:rsidR="0098718F" w:rsidRPr="0014025D" w:rsidRDefault="0098718F" w:rsidP="0078683C">
      <w:pPr>
        <w:pStyle w:val="Ttulo61"/>
      </w:pPr>
      <w:r w:rsidRPr="0014025D">
        <w:t xml:space="preserve">Informar à Força de Trabalho sobre a política, valores, metas e planos para alcançar o desempenho estabelecido para o </w:t>
      </w:r>
      <w:r w:rsidR="00861106">
        <w:t>Gerenciamento da Integridade</w:t>
      </w:r>
      <w:r w:rsidR="00861106" w:rsidRPr="00861106">
        <w:t xml:space="preserve"> de</w:t>
      </w:r>
      <w:r w:rsidRPr="00861106">
        <w:rPr>
          <w:color w:val="FF0000"/>
        </w:rPr>
        <w:t xml:space="preserve"> </w:t>
      </w:r>
      <w:r w:rsidRPr="0014025D">
        <w:t xml:space="preserve">Poços. </w:t>
      </w:r>
    </w:p>
    <w:p w:rsidR="0098718F" w:rsidRPr="00E56BF3" w:rsidRDefault="0098718F" w:rsidP="00821D4E">
      <w:pPr>
        <w:pStyle w:val="Ttulo41"/>
        <w:rPr>
          <w:color w:val="000000"/>
        </w:rPr>
      </w:pPr>
      <w:bookmarkStart w:id="1541" w:name="_Toc305592325"/>
      <w:bookmarkStart w:id="1542" w:name="_Toc413050819"/>
      <w:bookmarkStart w:id="1543" w:name="_Toc452473972"/>
      <w:bookmarkStart w:id="1544" w:name="_Toc453059897"/>
      <w:r w:rsidRPr="00E56BF3">
        <w:t>Disponibilização e Planejamento de Recursos</w:t>
      </w:r>
      <w:bookmarkEnd w:id="1541"/>
      <w:bookmarkEnd w:id="1542"/>
      <w:bookmarkEnd w:id="1543"/>
      <w:bookmarkEnd w:id="1544"/>
    </w:p>
    <w:p w:rsidR="0098718F" w:rsidRDefault="0098718F" w:rsidP="00800BC8">
      <w:pPr>
        <w:pStyle w:val="Ttulo51"/>
      </w:pPr>
      <w:r w:rsidRPr="00E56BF3">
        <w:t>O Operador do Contrato deverá planejar e prover os recursos necessários para a implementação e o funcionamento adequados deste Regulamento.</w:t>
      </w:r>
    </w:p>
    <w:p w:rsidR="008D626D" w:rsidRDefault="008D626D" w:rsidP="0078683C">
      <w:pPr>
        <w:pStyle w:val="Ttulo61"/>
      </w:pPr>
    </w:p>
    <w:p w:rsidR="008D626D" w:rsidRPr="008D626D" w:rsidRDefault="008D626D" w:rsidP="0078683C">
      <w:pPr>
        <w:pStyle w:val="Ttulo71"/>
      </w:pPr>
    </w:p>
    <w:p w:rsidR="0098718F" w:rsidRPr="001171F8" w:rsidRDefault="0098718F" w:rsidP="00821D4E">
      <w:pPr>
        <w:pStyle w:val="Ttulo41"/>
      </w:pPr>
      <w:bookmarkStart w:id="1545" w:name="_Toc305592345"/>
      <w:bookmarkStart w:id="1546" w:name="_Toc413050841"/>
      <w:bookmarkStart w:id="1547" w:name="_Toc452473973"/>
      <w:bookmarkStart w:id="1548" w:name="_Toc453059898"/>
      <w:r w:rsidRPr="001171F8">
        <w:lastRenderedPageBreak/>
        <w:t>Conformidade Legal</w:t>
      </w:r>
      <w:bookmarkEnd w:id="1545"/>
      <w:bookmarkEnd w:id="1546"/>
      <w:bookmarkEnd w:id="1547"/>
      <w:bookmarkEnd w:id="1548"/>
    </w:p>
    <w:p w:rsidR="0098718F" w:rsidRPr="001171F8" w:rsidRDefault="0098718F" w:rsidP="00821D4E">
      <w:r w:rsidRPr="001171F8">
        <w:t xml:space="preserve">O </w:t>
      </w:r>
      <w:r>
        <w:t>Operador do Contrato deverá:</w:t>
      </w:r>
      <w:r w:rsidRPr="001171F8">
        <w:t xml:space="preserve"> </w:t>
      </w:r>
    </w:p>
    <w:p w:rsidR="0098718F" w:rsidRPr="00E56BF3" w:rsidRDefault="0098718F" w:rsidP="00800BC8">
      <w:pPr>
        <w:pStyle w:val="Ttulo51"/>
      </w:pPr>
      <w:r w:rsidRPr="00E56BF3">
        <w:t>Estabelecer e implementar procedimentos para avaliação per</w:t>
      </w:r>
      <w:r w:rsidR="00C55AF4">
        <w:t>iódica da legislação pertinente</w:t>
      </w:r>
      <w:r w:rsidRPr="00E56BF3">
        <w:t xml:space="preserve"> ao Gerenciamento </w:t>
      </w:r>
      <w:r w:rsidR="00861106">
        <w:t>da Integridade de</w:t>
      </w:r>
      <w:r w:rsidRPr="00E56BF3">
        <w:t xml:space="preserve"> Poços.</w:t>
      </w:r>
    </w:p>
    <w:p w:rsidR="0098718F" w:rsidRPr="00E56BF3" w:rsidRDefault="0098718F" w:rsidP="00800BC8">
      <w:pPr>
        <w:pStyle w:val="Ttulo51"/>
      </w:pPr>
      <w:r w:rsidRPr="00E56BF3">
        <w:t>Acompanhar e garantir o cumprimento dos requisitos legais aplicáveis às atividades realizadas ao longo do Ciclo de Vida do Poço.</w:t>
      </w:r>
    </w:p>
    <w:p w:rsidR="0098718F" w:rsidRDefault="0098718F" w:rsidP="00800BC8">
      <w:pPr>
        <w:pStyle w:val="Ttulo51"/>
      </w:pPr>
      <w:bookmarkStart w:id="1549" w:name="_Ref449691874"/>
      <w:r w:rsidRPr="00E56BF3">
        <w:t>Garantir que as Contratadas atendam as conformidades legais relativas ao Gerenciamento da Integridade de Poços.</w:t>
      </w:r>
      <w:bookmarkEnd w:id="1549"/>
    </w:p>
    <w:p w:rsidR="0098718F" w:rsidRPr="001171F8" w:rsidRDefault="0098718F" w:rsidP="00821D4E">
      <w:pPr>
        <w:pStyle w:val="Ttulo31"/>
      </w:pPr>
      <w:bookmarkStart w:id="1550" w:name="_Toc452473974"/>
      <w:bookmarkStart w:id="1551" w:name="_Toc452924173"/>
      <w:bookmarkStart w:id="1552" w:name="_Toc453059899"/>
      <w:bookmarkEnd w:id="1511"/>
      <w:r w:rsidRPr="001171F8">
        <w:t>ENVOLVIMENTO DA FORÇA DE TRABALHO</w:t>
      </w:r>
      <w:bookmarkEnd w:id="1512"/>
      <w:bookmarkEnd w:id="1550"/>
      <w:bookmarkEnd w:id="1551"/>
      <w:bookmarkEnd w:id="1552"/>
    </w:p>
    <w:p w:rsidR="0098718F" w:rsidRPr="00E56BF3" w:rsidRDefault="0098718F" w:rsidP="00821D4E">
      <w:pPr>
        <w:pStyle w:val="Ttulo41"/>
      </w:pPr>
      <w:bookmarkStart w:id="1553" w:name="_Toc419801483"/>
      <w:bookmarkStart w:id="1554" w:name="_Toc419995873"/>
      <w:bookmarkStart w:id="1555" w:name="_Toc419996283"/>
      <w:bookmarkStart w:id="1556" w:name="_Toc419996691"/>
      <w:bookmarkStart w:id="1557" w:name="_Toc419997099"/>
      <w:bookmarkStart w:id="1558" w:name="_Toc419997494"/>
      <w:bookmarkStart w:id="1559" w:name="_Toc419997889"/>
      <w:bookmarkStart w:id="1560" w:name="_Toc419998284"/>
      <w:bookmarkStart w:id="1561" w:name="_Toc419997163"/>
      <w:bookmarkStart w:id="1562" w:name="_Toc420064786"/>
      <w:bookmarkStart w:id="1563" w:name="_Toc420933200"/>
      <w:bookmarkStart w:id="1564" w:name="_Toc420933905"/>
      <w:bookmarkStart w:id="1565" w:name="_Toc421549085"/>
      <w:bookmarkStart w:id="1566" w:name="_Toc421795890"/>
      <w:bookmarkStart w:id="1567" w:name="_Toc421796404"/>
      <w:bookmarkStart w:id="1568" w:name="_Toc422144845"/>
      <w:bookmarkStart w:id="1569" w:name="_Toc420933204"/>
      <w:bookmarkStart w:id="1570" w:name="_Toc420933909"/>
      <w:bookmarkStart w:id="1571" w:name="_Toc421549089"/>
      <w:bookmarkStart w:id="1572" w:name="_Toc421795894"/>
      <w:bookmarkStart w:id="1573" w:name="_Toc421796408"/>
      <w:bookmarkStart w:id="1574" w:name="_Toc422144849"/>
      <w:bookmarkStart w:id="1575" w:name="_Toc419801486"/>
      <w:bookmarkStart w:id="1576" w:name="_Toc419995876"/>
      <w:bookmarkStart w:id="1577" w:name="_Toc419996286"/>
      <w:bookmarkStart w:id="1578" w:name="_Toc419996694"/>
      <w:bookmarkStart w:id="1579" w:name="_Toc419997102"/>
      <w:bookmarkStart w:id="1580" w:name="_Toc419997497"/>
      <w:bookmarkStart w:id="1581" w:name="_Toc419997892"/>
      <w:bookmarkStart w:id="1582" w:name="_Toc419998287"/>
      <w:bookmarkStart w:id="1583" w:name="_Toc419997168"/>
      <w:bookmarkStart w:id="1584" w:name="_Toc420064789"/>
      <w:bookmarkStart w:id="1585" w:name="_Toc420933205"/>
      <w:bookmarkStart w:id="1586" w:name="_Toc420933910"/>
      <w:bookmarkStart w:id="1587" w:name="_Toc421549090"/>
      <w:bookmarkStart w:id="1588" w:name="_Toc421795895"/>
      <w:bookmarkStart w:id="1589" w:name="_Toc421796409"/>
      <w:bookmarkStart w:id="1590" w:name="_Toc422144850"/>
      <w:bookmarkStart w:id="1591" w:name="_Toc413050821"/>
      <w:bookmarkStart w:id="1592" w:name="_Toc452473975"/>
      <w:bookmarkStart w:id="1593" w:name="_Toc453059900"/>
      <w:bookmarkStart w:id="1594" w:name="_Toc413050823"/>
      <w:bookmarkStart w:id="1595" w:name="_Ref413935288"/>
      <w:bookmarkStart w:id="1596" w:name="_Ref413935305"/>
      <w:bookmarkStart w:id="1597" w:name="_Ref419916432"/>
      <w:bookmarkStart w:id="1598" w:name="_Ref419963099"/>
      <w:bookmarkStart w:id="1599" w:name="_Ref419987122"/>
      <w:bookmarkStart w:id="1600" w:name="_Ref420235377"/>
      <w:bookmarkStart w:id="1601" w:name="_Ref420249722"/>
      <w:bookmarkStart w:id="1602" w:name="_Ref420253823"/>
      <w:bookmarkStart w:id="1603" w:name="_Ref420254953"/>
      <w:bookmarkStart w:id="1604" w:name="_Ref420684970"/>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r w:rsidRPr="00E56BF3">
        <w:t>Objetivo</w:t>
      </w:r>
      <w:bookmarkEnd w:id="1591"/>
      <w:bookmarkEnd w:id="1592"/>
      <w:bookmarkEnd w:id="1593"/>
      <w:r w:rsidRPr="00E56BF3">
        <w:t xml:space="preserve"> </w:t>
      </w:r>
    </w:p>
    <w:p w:rsidR="0098718F" w:rsidRPr="00E56BF3" w:rsidRDefault="0098718F" w:rsidP="00800BC8">
      <w:pPr>
        <w:pStyle w:val="Ttulo51"/>
      </w:pPr>
      <w:r w:rsidRPr="00E56BF3">
        <w:t>Promover a conscientização, o envolvimento e a participação da Força de Trabalho na aplicação do Gerenciamento da Integridade d</w:t>
      </w:r>
      <w:r w:rsidR="00861106">
        <w:t>e</w:t>
      </w:r>
      <w:r w:rsidRPr="00E56BF3">
        <w:t xml:space="preserve"> Poços. </w:t>
      </w:r>
    </w:p>
    <w:p w:rsidR="0098718F" w:rsidRPr="001171F8" w:rsidRDefault="0098718F" w:rsidP="00821D4E">
      <w:pPr>
        <w:pStyle w:val="Ttulo41"/>
      </w:pPr>
      <w:bookmarkStart w:id="1605" w:name="_Toc413050822"/>
      <w:bookmarkStart w:id="1606" w:name="_Toc452473976"/>
      <w:bookmarkStart w:id="1607" w:name="_Toc453059901"/>
      <w:r w:rsidRPr="001171F8">
        <w:t>Participação da Força de Trabalho</w:t>
      </w:r>
      <w:bookmarkEnd w:id="1605"/>
      <w:bookmarkEnd w:id="1606"/>
      <w:bookmarkEnd w:id="1607"/>
      <w:r w:rsidRPr="001171F8">
        <w:t xml:space="preserve"> </w:t>
      </w:r>
    </w:p>
    <w:p w:rsidR="0098718F" w:rsidRPr="00E56BF3" w:rsidRDefault="0098718F" w:rsidP="0098718F">
      <w:pPr>
        <w:pStyle w:val="Default"/>
        <w:jc w:val="both"/>
        <w:rPr>
          <w:rFonts w:ascii="Times New Roman" w:hAnsi="Times New Roman" w:cs="Times New Roman"/>
          <w:sz w:val="23"/>
          <w:szCs w:val="23"/>
        </w:rPr>
      </w:pPr>
      <w:r w:rsidRPr="00E56BF3">
        <w:rPr>
          <w:rFonts w:ascii="Times New Roman" w:hAnsi="Times New Roman" w:cs="Times New Roman"/>
          <w:sz w:val="23"/>
          <w:szCs w:val="23"/>
        </w:rPr>
        <w:t xml:space="preserve">O Operador do Contrato deverá: </w:t>
      </w:r>
    </w:p>
    <w:p w:rsidR="0098718F" w:rsidRPr="00E56BF3" w:rsidRDefault="0098718F" w:rsidP="00800BC8">
      <w:pPr>
        <w:pStyle w:val="Ttulo51"/>
      </w:pPr>
      <w:bookmarkStart w:id="1608" w:name="_Ref448416417"/>
      <w:r w:rsidRPr="00E56BF3">
        <w:t>Estabelecer condições para que haja participação da Força de Trabalho no desenvolvimento, implementação e revisão periódica do Gerenciamento da Integridade de Poços de maneira abrangente e de forma a prover sua melhoria contínua.</w:t>
      </w:r>
      <w:bookmarkEnd w:id="1608"/>
      <w:r w:rsidRPr="00E56BF3">
        <w:t xml:space="preserve"> </w:t>
      </w:r>
    </w:p>
    <w:p w:rsidR="0098718F" w:rsidRDefault="0098718F" w:rsidP="00800BC8">
      <w:pPr>
        <w:pStyle w:val="Ttulo51"/>
      </w:pPr>
      <w:r w:rsidRPr="00E56BF3">
        <w:t>Promover atividades de conscientização e informação relacionadas à identificação de problemas e situações inseguras de perda da integridade do poço, bem como dos procedimentos e dos responsáveis para ativação de cada elemento do CSB e/ou interrupção das atividades.</w:t>
      </w:r>
    </w:p>
    <w:p w:rsidR="0098718F" w:rsidRPr="00E56BF3" w:rsidRDefault="0098718F" w:rsidP="00821D4E">
      <w:pPr>
        <w:pStyle w:val="Ttulo31"/>
      </w:pPr>
      <w:bookmarkStart w:id="1609" w:name="_Toc452473977"/>
      <w:bookmarkStart w:id="1610" w:name="_Toc452924174"/>
      <w:bookmarkStart w:id="1611" w:name="_Toc453059902"/>
      <w:r w:rsidRPr="00E56BF3">
        <w:t>GESTÃO DE COMPETÊNCIAS</w:t>
      </w:r>
      <w:bookmarkEnd w:id="1594"/>
      <w:bookmarkEnd w:id="1595"/>
      <w:bookmarkEnd w:id="1596"/>
      <w:bookmarkEnd w:id="1597"/>
      <w:bookmarkEnd w:id="1598"/>
      <w:bookmarkEnd w:id="1599"/>
      <w:bookmarkEnd w:id="1600"/>
      <w:bookmarkEnd w:id="1601"/>
      <w:bookmarkEnd w:id="1602"/>
      <w:bookmarkEnd w:id="1603"/>
      <w:bookmarkEnd w:id="1604"/>
      <w:bookmarkEnd w:id="1609"/>
      <w:bookmarkEnd w:id="1610"/>
      <w:bookmarkEnd w:id="1611"/>
    </w:p>
    <w:p w:rsidR="0098718F" w:rsidRPr="00E56BF3" w:rsidRDefault="0098718F" w:rsidP="00821D4E">
      <w:pPr>
        <w:pStyle w:val="Ttulo41"/>
      </w:pPr>
      <w:bookmarkStart w:id="1612" w:name="_Toc419801488"/>
      <w:bookmarkStart w:id="1613" w:name="_Toc419995878"/>
      <w:bookmarkStart w:id="1614" w:name="_Toc419996288"/>
      <w:bookmarkStart w:id="1615" w:name="_Toc419996696"/>
      <w:bookmarkStart w:id="1616" w:name="_Toc419997104"/>
      <w:bookmarkStart w:id="1617" w:name="_Toc419997499"/>
      <w:bookmarkStart w:id="1618" w:name="_Toc419997894"/>
      <w:bookmarkStart w:id="1619" w:name="_Toc419998289"/>
      <w:bookmarkStart w:id="1620" w:name="_Toc419997171"/>
      <w:bookmarkStart w:id="1621" w:name="_Toc420064791"/>
      <w:bookmarkStart w:id="1622" w:name="_Toc420933207"/>
      <w:bookmarkStart w:id="1623" w:name="_Toc420933912"/>
      <w:bookmarkStart w:id="1624" w:name="_Toc421549092"/>
      <w:bookmarkStart w:id="1625" w:name="_Toc421795897"/>
      <w:bookmarkStart w:id="1626" w:name="_Toc421796411"/>
      <w:bookmarkStart w:id="1627" w:name="_Toc422144852"/>
      <w:bookmarkStart w:id="1628" w:name="_Toc452473978"/>
      <w:bookmarkStart w:id="1629" w:name="_Toc453059903"/>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r w:rsidRPr="00E56BF3">
        <w:t>Objetivo</w:t>
      </w:r>
      <w:bookmarkEnd w:id="1627"/>
      <w:bookmarkEnd w:id="1628"/>
      <w:bookmarkEnd w:id="1629"/>
      <w:r w:rsidRPr="00E56BF3">
        <w:t xml:space="preserve"> </w:t>
      </w:r>
    </w:p>
    <w:p w:rsidR="0098718F" w:rsidRPr="00E56BF3" w:rsidRDefault="0098718F" w:rsidP="00800BC8">
      <w:pPr>
        <w:pStyle w:val="Ttulo51"/>
      </w:pPr>
      <w:r w:rsidRPr="00E56BF3">
        <w:t xml:space="preserve">Garantir a competência da Força de Trabalho para executar funções de maneira segura, em aderência à estrutura organizacional e responsabilidades perante o SGIP. </w:t>
      </w:r>
    </w:p>
    <w:p w:rsidR="0098718F" w:rsidRPr="00E56BF3" w:rsidRDefault="0098718F" w:rsidP="00821D4E">
      <w:pPr>
        <w:pStyle w:val="Ttulo41"/>
      </w:pPr>
      <w:bookmarkStart w:id="1630" w:name="_Toc422144867"/>
      <w:bookmarkStart w:id="1631" w:name="_Toc452473979"/>
      <w:bookmarkStart w:id="1632" w:name="_Toc453059904"/>
      <w:r w:rsidRPr="00E56BF3">
        <w:t>Gestão de Competências</w:t>
      </w:r>
      <w:bookmarkEnd w:id="1630"/>
      <w:bookmarkEnd w:id="1631"/>
      <w:bookmarkEnd w:id="1632"/>
    </w:p>
    <w:p w:rsidR="0098718F" w:rsidRPr="00E56BF3" w:rsidRDefault="0098718F" w:rsidP="00821D4E">
      <w:r w:rsidRPr="00E56BF3">
        <w:t xml:space="preserve">O Operador do Contrato deverá: </w:t>
      </w:r>
    </w:p>
    <w:p w:rsidR="0098718F" w:rsidRPr="00E56BF3" w:rsidRDefault="0098718F" w:rsidP="00800BC8">
      <w:pPr>
        <w:pStyle w:val="Ttulo51"/>
      </w:pPr>
      <w:r w:rsidRPr="00E56BF3">
        <w:t xml:space="preserve"> Estabelecer, documentar e implementar as atribuições e responsabilidades da Força de Trabalho relacionadas ao Gerenciamento da Integridade d</w:t>
      </w:r>
      <w:r w:rsidR="00861106">
        <w:t>e</w:t>
      </w:r>
      <w:r w:rsidRPr="00E56BF3">
        <w:t xml:space="preserve"> Poços.</w:t>
      </w:r>
    </w:p>
    <w:p w:rsidR="0098718F" w:rsidRPr="001F2129" w:rsidRDefault="0098718F" w:rsidP="00800BC8">
      <w:pPr>
        <w:pStyle w:val="Ttulo51"/>
      </w:pPr>
      <w:r w:rsidRPr="001F2129">
        <w:lastRenderedPageBreak/>
        <w:t>Identificar e garantir formação acadêmica, níveis de treinamento, experiência, habilidade e conhecimentos específicos para cada função que habilitam a Força de Trabalho a executar as tarefas relativas ao cargo ocupado.</w:t>
      </w:r>
    </w:p>
    <w:p w:rsidR="0098718F" w:rsidRPr="001F2129" w:rsidRDefault="0098718F" w:rsidP="0078683C">
      <w:pPr>
        <w:pStyle w:val="Ttulo61"/>
      </w:pPr>
      <w:r w:rsidRPr="001F2129">
        <w:t>Os níveis de certificação em treinamentos de controle de poço deverão ser definidos e exigidos para cada cargo ou função relacionada ao Gerenciamento da Integridade de Poços.</w:t>
      </w:r>
    </w:p>
    <w:p w:rsidR="0098718F" w:rsidRPr="001F2129" w:rsidRDefault="0098718F" w:rsidP="0078683C">
      <w:pPr>
        <w:pStyle w:val="Ttulo61"/>
      </w:pPr>
      <w:r w:rsidRPr="001F2129">
        <w:t xml:space="preserve">Garantir a existência de programas específicos para novos membros da Força de Trabalho ou quando membros da Força de Trabalho </w:t>
      </w:r>
      <w:proofErr w:type="gramStart"/>
      <w:r w:rsidRPr="001F2129">
        <w:t>exercerem</w:t>
      </w:r>
      <w:proofErr w:type="gramEnd"/>
      <w:r w:rsidRPr="001F2129">
        <w:t xml:space="preserve"> novas funções.</w:t>
      </w:r>
    </w:p>
    <w:p w:rsidR="0098718F" w:rsidRPr="001F2129" w:rsidRDefault="0098718F" w:rsidP="0078683C">
      <w:pPr>
        <w:pStyle w:val="Ttulo61"/>
      </w:pPr>
      <w:r w:rsidRPr="001F2129">
        <w:t>Revisar e atualizar níveis de treinamento e conhecimentos específicos para cada função.</w:t>
      </w:r>
    </w:p>
    <w:p w:rsidR="0098718F" w:rsidRPr="001F2129" w:rsidRDefault="0098718F" w:rsidP="00800BC8">
      <w:pPr>
        <w:pStyle w:val="Ttulo51"/>
      </w:pPr>
      <w:r w:rsidRPr="001F2129">
        <w:t xml:space="preserve">Estabelecer, implementar e documentar mecanismos para avaliar periodicamente a habilidade e competência da Força de Trabalho relacionada ao Gerenciamento da Integridade de Poços. </w:t>
      </w:r>
    </w:p>
    <w:p w:rsidR="0098718F" w:rsidRPr="001F2129" w:rsidRDefault="0098718F" w:rsidP="00821D4E">
      <w:pPr>
        <w:pStyle w:val="Ttulo41"/>
      </w:pPr>
      <w:bookmarkStart w:id="1633" w:name="_Toc422144868"/>
      <w:bookmarkStart w:id="1634" w:name="_Toc452473980"/>
      <w:bookmarkStart w:id="1635" w:name="_Toc453059905"/>
      <w:r w:rsidRPr="001F2129">
        <w:t>Registro e Verificação dos Treinamentos</w:t>
      </w:r>
      <w:bookmarkEnd w:id="1633"/>
      <w:bookmarkEnd w:id="1634"/>
      <w:bookmarkEnd w:id="1635"/>
      <w:r w:rsidRPr="001F2129">
        <w:t xml:space="preserve"> </w:t>
      </w:r>
    </w:p>
    <w:p w:rsidR="0098718F" w:rsidRPr="001F2129" w:rsidRDefault="0098718F" w:rsidP="00821D4E">
      <w:r w:rsidRPr="001F2129">
        <w:t>Operador do Contrato deverá:</w:t>
      </w:r>
    </w:p>
    <w:p w:rsidR="0098718F" w:rsidRPr="001F2129" w:rsidRDefault="0098718F" w:rsidP="00800BC8">
      <w:pPr>
        <w:pStyle w:val="Ttulo51"/>
      </w:pPr>
      <w:r w:rsidRPr="001F2129">
        <w:t>Estabelecer, documentar e implementar metodologia de acompanhamento e de registro dos treinamentos realizados pela Força de Trabalho.</w:t>
      </w:r>
    </w:p>
    <w:p w:rsidR="0098718F" w:rsidRDefault="0098718F" w:rsidP="00800BC8">
      <w:pPr>
        <w:pStyle w:val="Ttulo51"/>
      </w:pPr>
      <w:r w:rsidRPr="001F2129">
        <w:t>Manter atualizado o cadastro funcional da Força de Trabalho de forma a garantir a rastreabilidade, a validade dos treinamentos realizados e a qualificação técnica de cada membro da Força de Trabalho para o exercício de suas funções e responsabilidades.</w:t>
      </w:r>
    </w:p>
    <w:p w:rsidR="0098718F" w:rsidRPr="001F2129" w:rsidRDefault="0098718F" w:rsidP="00821D4E">
      <w:pPr>
        <w:pStyle w:val="Ttulo31"/>
      </w:pPr>
      <w:bookmarkStart w:id="1636" w:name="_Toc440437989"/>
      <w:bookmarkStart w:id="1637" w:name="_Toc440438106"/>
      <w:bookmarkStart w:id="1638" w:name="_Toc422144871"/>
      <w:bookmarkStart w:id="1639" w:name="_Toc452473981"/>
      <w:bookmarkStart w:id="1640" w:name="_Toc452924175"/>
      <w:bookmarkStart w:id="1641" w:name="_Toc453059906"/>
      <w:bookmarkEnd w:id="1636"/>
      <w:bookmarkEnd w:id="1637"/>
      <w:r w:rsidRPr="001F2129">
        <w:t>FATORES HUMANOS</w:t>
      </w:r>
      <w:bookmarkEnd w:id="1638"/>
      <w:bookmarkEnd w:id="1639"/>
      <w:bookmarkEnd w:id="1640"/>
      <w:bookmarkEnd w:id="1641"/>
    </w:p>
    <w:p w:rsidR="0098718F" w:rsidRPr="001F2129" w:rsidRDefault="0098718F" w:rsidP="00821D4E">
      <w:pPr>
        <w:pStyle w:val="Ttulo41"/>
      </w:pPr>
      <w:bookmarkStart w:id="1642" w:name="_Toc422144873"/>
      <w:bookmarkStart w:id="1643" w:name="_Toc452473982"/>
      <w:bookmarkStart w:id="1644" w:name="_Toc453059907"/>
      <w:r w:rsidRPr="001F2129">
        <w:t>Objetivo</w:t>
      </w:r>
      <w:bookmarkEnd w:id="1642"/>
      <w:bookmarkEnd w:id="1643"/>
      <w:bookmarkEnd w:id="1644"/>
      <w:r w:rsidRPr="001F2129">
        <w:t xml:space="preserve"> </w:t>
      </w:r>
    </w:p>
    <w:p w:rsidR="0098718F" w:rsidRPr="001F2129" w:rsidRDefault="0098718F" w:rsidP="00800BC8">
      <w:pPr>
        <w:pStyle w:val="Ttulo51"/>
      </w:pPr>
      <w:r w:rsidRPr="001F2129">
        <w:t xml:space="preserve">Garantir a avaliação dos Fatores Humanos pertinentes ao </w:t>
      </w:r>
      <w:r w:rsidR="00861106">
        <w:t>Gerenciamento da Integridade de</w:t>
      </w:r>
      <w:r w:rsidRPr="001F2129">
        <w:t xml:space="preserve"> Poços.</w:t>
      </w:r>
    </w:p>
    <w:p w:rsidR="0098718F" w:rsidRPr="00981477" w:rsidRDefault="0098718F" w:rsidP="00821D4E">
      <w:pPr>
        <w:pStyle w:val="Ttulo41"/>
      </w:pPr>
      <w:bookmarkStart w:id="1645" w:name="_Toc452473983"/>
      <w:bookmarkStart w:id="1646" w:name="_Toc453059908"/>
      <w:r w:rsidRPr="00981477">
        <w:t>Fatores Humanos</w:t>
      </w:r>
      <w:bookmarkEnd w:id="1645"/>
      <w:bookmarkEnd w:id="1646"/>
    </w:p>
    <w:p w:rsidR="0098718F" w:rsidRPr="00981477" w:rsidRDefault="0098718F" w:rsidP="00821D4E">
      <w:r w:rsidRPr="00981477">
        <w:t>O Operador do Contrato será responsável por:</w:t>
      </w:r>
    </w:p>
    <w:p w:rsidR="0098718F" w:rsidRPr="00981477" w:rsidRDefault="0098718F" w:rsidP="00800BC8">
      <w:pPr>
        <w:pStyle w:val="Ttulo51"/>
      </w:pPr>
      <w:r w:rsidRPr="00981477">
        <w:t>Desenvolver e implementar metodologias para avaliação dos Fatores Humanos em todas as Etapas do Ciclo de Vida do Poço.</w:t>
      </w:r>
    </w:p>
    <w:p w:rsidR="0098718F" w:rsidRPr="00981477" w:rsidRDefault="0098718F" w:rsidP="0078683C">
      <w:pPr>
        <w:pStyle w:val="Ttulo61"/>
      </w:pPr>
      <w:r w:rsidRPr="00981477">
        <w:t>Implementar ações corretivas e preventivas quando constatado desempenho insuficiente.</w:t>
      </w:r>
    </w:p>
    <w:p w:rsidR="0098718F" w:rsidRPr="00981477" w:rsidRDefault="0098718F" w:rsidP="00800BC8">
      <w:pPr>
        <w:pStyle w:val="Ttulo51"/>
      </w:pPr>
      <w:r w:rsidRPr="00981477">
        <w:t>Identificar, documentar e implementar t</w:t>
      </w:r>
      <w:r w:rsidR="000B5689">
        <w:t>reinamentos de Habilidades Não T</w:t>
      </w:r>
      <w:r w:rsidRPr="00981477">
        <w:t>écnicas relacionadas ao Gerenciamento da Integridade de Poços.</w:t>
      </w:r>
    </w:p>
    <w:p w:rsidR="0098718F" w:rsidRPr="00981477" w:rsidRDefault="0098718F" w:rsidP="0078683C">
      <w:pPr>
        <w:pStyle w:val="Ttulo61"/>
      </w:pPr>
      <w:r w:rsidRPr="00981477">
        <w:t>Considerar no programa de treinamento os incidentes nos quais os Fatores Humanos são reconhecidos como Fatores Causais.</w:t>
      </w:r>
    </w:p>
    <w:p w:rsidR="0098718F" w:rsidRPr="00981477" w:rsidRDefault="0098718F" w:rsidP="00800BC8">
      <w:pPr>
        <w:pStyle w:val="Ttulo51"/>
      </w:pPr>
      <w:r w:rsidRPr="00981477">
        <w:lastRenderedPageBreak/>
        <w:t>Garantir que o tempo de descanso, carga de trabalho, turno de trabalho e passagem de serviço sejam adequados ao exercício da função da Força de Trabalho.</w:t>
      </w:r>
    </w:p>
    <w:p w:rsidR="0098718F" w:rsidRDefault="0098718F" w:rsidP="00800BC8">
      <w:pPr>
        <w:pStyle w:val="Ttulo51"/>
      </w:pPr>
      <w:r w:rsidRPr="00981477">
        <w:t>Considerar e mitigar fatores no desenho e disposição dos sistemas e equipamentos de controle de poço que possam impactar no desempenho da Força de Trabalho.</w:t>
      </w:r>
    </w:p>
    <w:p w:rsidR="00922B67" w:rsidRDefault="0098718F" w:rsidP="00821D4E">
      <w:pPr>
        <w:pStyle w:val="Ttulo31"/>
      </w:pPr>
      <w:bookmarkStart w:id="1647" w:name="_Toc419995881"/>
      <w:bookmarkStart w:id="1648" w:name="_Toc419996291"/>
      <w:bookmarkStart w:id="1649" w:name="_Toc419996699"/>
      <w:bookmarkStart w:id="1650" w:name="_Toc419997107"/>
      <w:bookmarkStart w:id="1651" w:name="_Toc419997502"/>
      <w:bookmarkStart w:id="1652" w:name="_Toc419997897"/>
      <w:bookmarkStart w:id="1653" w:name="_Toc419998292"/>
      <w:bookmarkStart w:id="1654" w:name="_Toc419997186"/>
      <w:bookmarkStart w:id="1655" w:name="_Toc420064794"/>
      <w:bookmarkStart w:id="1656" w:name="_Toc420933210"/>
      <w:bookmarkStart w:id="1657" w:name="_Toc420933915"/>
      <w:bookmarkStart w:id="1658" w:name="_Toc421549095"/>
      <w:bookmarkStart w:id="1659" w:name="_Toc421795900"/>
      <w:bookmarkStart w:id="1660" w:name="_Toc421796414"/>
      <w:bookmarkStart w:id="1661" w:name="_Toc422144854"/>
      <w:bookmarkStart w:id="1662" w:name="_Toc419995882"/>
      <w:bookmarkStart w:id="1663" w:name="_Toc419996292"/>
      <w:bookmarkStart w:id="1664" w:name="_Toc419996700"/>
      <w:bookmarkStart w:id="1665" w:name="_Toc419997108"/>
      <w:bookmarkStart w:id="1666" w:name="_Toc419997503"/>
      <w:bookmarkStart w:id="1667" w:name="_Toc419997898"/>
      <w:bookmarkStart w:id="1668" w:name="_Toc419998293"/>
      <w:bookmarkStart w:id="1669" w:name="_Toc419997188"/>
      <w:bookmarkStart w:id="1670" w:name="_Toc420064795"/>
      <w:bookmarkStart w:id="1671" w:name="_Toc420933211"/>
      <w:bookmarkStart w:id="1672" w:name="_Toc420933916"/>
      <w:bookmarkStart w:id="1673" w:name="_Toc421549096"/>
      <w:bookmarkStart w:id="1674" w:name="_Toc421795901"/>
      <w:bookmarkStart w:id="1675" w:name="_Toc421796415"/>
      <w:bookmarkStart w:id="1676" w:name="_Toc422144855"/>
      <w:bookmarkStart w:id="1677" w:name="_Toc419995884"/>
      <w:bookmarkStart w:id="1678" w:name="_Toc419996294"/>
      <w:bookmarkStart w:id="1679" w:name="_Toc419996702"/>
      <w:bookmarkStart w:id="1680" w:name="_Toc419997110"/>
      <w:bookmarkStart w:id="1681" w:name="_Toc419997505"/>
      <w:bookmarkStart w:id="1682" w:name="_Toc419997900"/>
      <w:bookmarkStart w:id="1683" w:name="_Toc419998295"/>
      <w:bookmarkStart w:id="1684" w:name="_Toc419997192"/>
      <w:bookmarkStart w:id="1685" w:name="_Toc420064797"/>
      <w:bookmarkStart w:id="1686" w:name="_Toc420933213"/>
      <w:bookmarkStart w:id="1687" w:name="_Toc420933918"/>
      <w:bookmarkStart w:id="1688" w:name="_Toc421549098"/>
      <w:bookmarkStart w:id="1689" w:name="_Toc421795903"/>
      <w:bookmarkStart w:id="1690" w:name="_Toc421796417"/>
      <w:bookmarkStart w:id="1691" w:name="_Toc422144857"/>
      <w:bookmarkStart w:id="1692" w:name="_Toc419995885"/>
      <w:bookmarkStart w:id="1693" w:name="_Toc419996295"/>
      <w:bookmarkStart w:id="1694" w:name="_Toc419996703"/>
      <w:bookmarkStart w:id="1695" w:name="_Toc419997111"/>
      <w:bookmarkStart w:id="1696" w:name="_Toc419997506"/>
      <w:bookmarkStart w:id="1697" w:name="_Toc419997901"/>
      <w:bookmarkStart w:id="1698" w:name="_Toc419998296"/>
      <w:bookmarkStart w:id="1699" w:name="_Toc419997193"/>
      <w:bookmarkStart w:id="1700" w:name="_Toc420064798"/>
      <w:bookmarkStart w:id="1701" w:name="_Toc420933214"/>
      <w:bookmarkStart w:id="1702" w:name="_Toc420933919"/>
      <w:bookmarkStart w:id="1703" w:name="_Toc421549099"/>
      <w:bookmarkStart w:id="1704" w:name="_Toc421795904"/>
      <w:bookmarkStart w:id="1705" w:name="_Toc421796418"/>
      <w:bookmarkStart w:id="1706" w:name="_Toc422144858"/>
      <w:bookmarkStart w:id="1707" w:name="_Toc419995890"/>
      <w:bookmarkStart w:id="1708" w:name="_Toc419996300"/>
      <w:bookmarkStart w:id="1709" w:name="_Toc419996708"/>
      <w:bookmarkStart w:id="1710" w:name="_Toc419997116"/>
      <w:bookmarkStart w:id="1711" w:name="_Toc419997511"/>
      <w:bookmarkStart w:id="1712" w:name="_Toc419997906"/>
      <w:bookmarkStart w:id="1713" w:name="_Toc419998301"/>
      <w:bookmarkStart w:id="1714" w:name="_Toc419997201"/>
      <w:bookmarkStart w:id="1715" w:name="_Toc420064803"/>
      <w:bookmarkStart w:id="1716" w:name="_Toc420933219"/>
      <w:bookmarkStart w:id="1717" w:name="_Toc420933924"/>
      <w:bookmarkStart w:id="1718" w:name="_Toc421549104"/>
      <w:bookmarkStart w:id="1719" w:name="_Toc421795909"/>
      <w:bookmarkStart w:id="1720" w:name="_Toc421796423"/>
      <w:bookmarkStart w:id="1721" w:name="_Toc422144863"/>
      <w:bookmarkStart w:id="1722" w:name="_Toc419801490"/>
      <w:bookmarkStart w:id="1723" w:name="_Toc419995891"/>
      <w:bookmarkStart w:id="1724" w:name="_Toc419996301"/>
      <w:bookmarkStart w:id="1725" w:name="_Toc419996709"/>
      <w:bookmarkStart w:id="1726" w:name="_Toc419997117"/>
      <w:bookmarkStart w:id="1727" w:name="_Toc419997512"/>
      <w:bookmarkStart w:id="1728" w:name="_Toc419997907"/>
      <w:bookmarkStart w:id="1729" w:name="_Toc419998302"/>
      <w:bookmarkStart w:id="1730" w:name="_Toc419997202"/>
      <w:bookmarkStart w:id="1731" w:name="_Toc420064804"/>
      <w:bookmarkStart w:id="1732" w:name="_Toc420933220"/>
      <w:bookmarkStart w:id="1733" w:name="_Toc420933925"/>
      <w:bookmarkStart w:id="1734" w:name="_Toc421549105"/>
      <w:bookmarkStart w:id="1735" w:name="_Toc421795910"/>
      <w:bookmarkStart w:id="1736" w:name="_Toc421796424"/>
      <w:bookmarkStart w:id="1737" w:name="_Toc422144864"/>
      <w:bookmarkStart w:id="1738" w:name="_Toc419801491"/>
      <w:bookmarkStart w:id="1739" w:name="_Toc419995892"/>
      <w:bookmarkStart w:id="1740" w:name="_Toc419996302"/>
      <w:bookmarkStart w:id="1741" w:name="_Toc419996710"/>
      <w:bookmarkStart w:id="1742" w:name="_Toc419997118"/>
      <w:bookmarkStart w:id="1743" w:name="_Toc419997513"/>
      <w:bookmarkStart w:id="1744" w:name="_Toc419997908"/>
      <w:bookmarkStart w:id="1745" w:name="_Toc419998303"/>
      <w:bookmarkStart w:id="1746" w:name="_Toc419997203"/>
      <w:bookmarkStart w:id="1747" w:name="_Toc420064805"/>
      <w:bookmarkStart w:id="1748" w:name="_Toc420933221"/>
      <w:bookmarkStart w:id="1749" w:name="_Toc420933926"/>
      <w:bookmarkStart w:id="1750" w:name="_Toc421549106"/>
      <w:bookmarkStart w:id="1751" w:name="_Toc421795911"/>
      <w:bookmarkStart w:id="1752" w:name="_Toc421796425"/>
      <w:bookmarkStart w:id="1753" w:name="_Toc422144865"/>
      <w:bookmarkStart w:id="1754" w:name="_Toc419801492"/>
      <w:bookmarkStart w:id="1755" w:name="_Toc419995893"/>
      <w:bookmarkStart w:id="1756" w:name="_Toc419996303"/>
      <w:bookmarkStart w:id="1757" w:name="_Toc419996711"/>
      <w:bookmarkStart w:id="1758" w:name="_Toc419997119"/>
      <w:bookmarkStart w:id="1759" w:name="_Toc419997514"/>
      <w:bookmarkStart w:id="1760" w:name="_Toc419997909"/>
      <w:bookmarkStart w:id="1761" w:name="_Toc419998304"/>
      <w:bookmarkStart w:id="1762" w:name="_Toc419997204"/>
      <w:bookmarkStart w:id="1763" w:name="_Toc420064806"/>
      <w:bookmarkStart w:id="1764" w:name="_Toc420933222"/>
      <w:bookmarkStart w:id="1765" w:name="_Toc420933927"/>
      <w:bookmarkStart w:id="1766" w:name="_Toc421549107"/>
      <w:bookmarkStart w:id="1767" w:name="_Toc421795912"/>
      <w:bookmarkStart w:id="1768" w:name="_Toc421796426"/>
      <w:bookmarkStart w:id="1769" w:name="_Toc422144866"/>
      <w:bookmarkStart w:id="1770" w:name="_Toc420064809"/>
      <w:bookmarkStart w:id="1771" w:name="_Toc420933225"/>
      <w:bookmarkStart w:id="1772" w:name="_Toc420933930"/>
      <w:bookmarkStart w:id="1773" w:name="_Toc421549110"/>
      <w:bookmarkStart w:id="1774" w:name="_Toc421795915"/>
      <w:bookmarkStart w:id="1775" w:name="_Toc421796429"/>
      <w:bookmarkStart w:id="1776" w:name="_Toc422144869"/>
      <w:bookmarkStart w:id="1777" w:name="_Toc419801495"/>
      <w:bookmarkStart w:id="1778" w:name="_Toc419995896"/>
      <w:bookmarkStart w:id="1779" w:name="_Toc419996306"/>
      <w:bookmarkStart w:id="1780" w:name="_Toc419996714"/>
      <w:bookmarkStart w:id="1781" w:name="_Toc419997122"/>
      <w:bookmarkStart w:id="1782" w:name="_Toc419997517"/>
      <w:bookmarkStart w:id="1783" w:name="_Toc419997912"/>
      <w:bookmarkStart w:id="1784" w:name="_Toc419998307"/>
      <w:bookmarkStart w:id="1785" w:name="_Toc419997210"/>
      <w:bookmarkStart w:id="1786" w:name="_Toc420064810"/>
      <w:bookmarkStart w:id="1787" w:name="_Toc420933226"/>
      <w:bookmarkStart w:id="1788" w:name="_Toc420933931"/>
      <w:bookmarkStart w:id="1789" w:name="_Toc421549111"/>
      <w:bookmarkStart w:id="1790" w:name="_Toc421795916"/>
      <w:bookmarkStart w:id="1791" w:name="_Toc421796430"/>
      <w:bookmarkStart w:id="1792" w:name="_Toc422144870"/>
      <w:bookmarkStart w:id="1793" w:name="_Toc419801497"/>
      <w:bookmarkStart w:id="1794" w:name="_Toc419995898"/>
      <w:bookmarkStart w:id="1795" w:name="_Toc419996308"/>
      <w:bookmarkStart w:id="1796" w:name="_Toc419996716"/>
      <w:bookmarkStart w:id="1797" w:name="_Toc419997124"/>
      <w:bookmarkStart w:id="1798" w:name="_Toc419997519"/>
      <w:bookmarkStart w:id="1799" w:name="_Toc419997914"/>
      <w:bookmarkStart w:id="1800" w:name="_Toc419998309"/>
      <w:bookmarkStart w:id="1801" w:name="_Toc419997213"/>
      <w:bookmarkStart w:id="1802" w:name="_Toc420064812"/>
      <w:bookmarkStart w:id="1803" w:name="_Toc420933228"/>
      <w:bookmarkStart w:id="1804" w:name="_Toc420933933"/>
      <w:bookmarkStart w:id="1805" w:name="_Toc421549113"/>
      <w:bookmarkStart w:id="1806" w:name="_Toc421795918"/>
      <w:bookmarkStart w:id="1807" w:name="_Toc421796432"/>
      <w:bookmarkStart w:id="1808" w:name="_Toc422144872"/>
      <w:bookmarkStart w:id="1809" w:name="_Toc419799164"/>
      <w:bookmarkStart w:id="1810" w:name="_Toc419799470"/>
      <w:bookmarkStart w:id="1811" w:name="_Toc419801499"/>
      <w:bookmarkStart w:id="1812" w:name="_Toc419995900"/>
      <w:bookmarkStart w:id="1813" w:name="_Toc419996310"/>
      <w:bookmarkStart w:id="1814" w:name="_Toc419996718"/>
      <w:bookmarkStart w:id="1815" w:name="_Toc419997126"/>
      <w:bookmarkStart w:id="1816" w:name="_Toc419997521"/>
      <w:bookmarkStart w:id="1817" w:name="_Toc419997916"/>
      <w:bookmarkStart w:id="1818" w:name="_Toc419998311"/>
      <w:bookmarkStart w:id="1819" w:name="_Toc419997217"/>
      <w:bookmarkStart w:id="1820" w:name="_Toc420064814"/>
      <w:bookmarkStart w:id="1821" w:name="_Toc420933230"/>
      <w:bookmarkStart w:id="1822" w:name="_Toc420933935"/>
      <w:bookmarkStart w:id="1823" w:name="_Toc421549115"/>
      <w:bookmarkStart w:id="1824" w:name="_Toc421795920"/>
      <w:bookmarkStart w:id="1825" w:name="_Toc421796434"/>
      <w:bookmarkStart w:id="1826" w:name="_Toc422144874"/>
      <w:bookmarkStart w:id="1827" w:name="_Toc419801501"/>
      <w:bookmarkStart w:id="1828" w:name="_Toc419995902"/>
      <w:bookmarkStart w:id="1829" w:name="_Toc419996312"/>
      <w:bookmarkStart w:id="1830" w:name="_Toc419996720"/>
      <w:bookmarkStart w:id="1831" w:name="_Toc419997128"/>
      <w:bookmarkStart w:id="1832" w:name="_Toc419997523"/>
      <w:bookmarkStart w:id="1833" w:name="_Toc419997918"/>
      <w:bookmarkStart w:id="1834" w:name="_Toc419998313"/>
      <w:bookmarkStart w:id="1835" w:name="_Toc419997220"/>
      <w:bookmarkStart w:id="1836" w:name="_Toc420064816"/>
      <w:bookmarkStart w:id="1837" w:name="_Toc420933232"/>
      <w:bookmarkStart w:id="1838" w:name="_Toc420933937"/>
      <w:bookmarkStart w:id="1839" w:name="_Toc421549117"/>
      <w:bookmarkStart w:id="1840" w:name="_Toc421795922"/>
      <w:bookmarkStart w:id="1841" w:name="_Toc421796436"/>
      <w:bookmarkStart w:id="1842" w:name="_Toc422144876"/>
      <w:bookmarkStart w:id="1843" w:name="_Toc413050830"/>
      <w:bookmarkStart w:id="1844" w:name="_Ref417982476"/>
      <w:bookmarkStart w:id="1845" w:name="_Ref418084304"/>
      <w:bookmarkStart w:id="1846" w:name="_Toc452473984"/>
      <w:bookmarkStart w:id="1847" w:name="_Toc452924176"/>
      <w:bookmarkStart w:id="1848" w:name="_Toc453059909"/>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Pr="001171F8">
        <w:t>SELEÇÃO, CONTROLE E GERENCIAMENTO DE EMPRESAS CONTRATADAS</w:t>
      </w:r>
      <w:bookmarkEnd w:id="1843"/>
      <w:bookmarkEnd w:id="1844"/>
      <w:bookmarkEnd w:id="1845"/>
      <w:bookmarkEnd w:id="1846"/>
      <w:bookmarkEnd w:id="1847"/>
      <w:bookmarkEnd w:id="1848"/>
      <w:r w:rsidR="00922B67">
        <w:t xml:space="preserve"> </w:t>
      </w:r>
      <w:bookmarkStart w:id="1849" w:name="_Toc419801503"/>
      <w:bookmarkStart w:id="1850" w:name="_Toc419995904"/>
      <w:bookmarkStart w:id="1851" w:name="_Toc419996314"/>
      <w:bookmarkStart w:id="1852" w:name="_Toc419996722"/>
      <w:bookmarkStart w:id="1853" w:name="_Toc419997130"/>
      <w:bookmarkStart w:id="1854" w:name="_Toc419997525"/>
      <w:bookmarkStart w:id="1855" w:name="_Toc419997920"/>
      <w:bookmarkStart w:id="1856" w:name="_Toc419998315"/>
      <w:bookmarkStart w:id="1857" w:name="_Toc419997222"/>
      <w:bookmarkStart w:id="1858" w:name="_Toc420064818"/>
      <w:bookmarkStart w:id="1859" w:name="_Toc420933234"/>
      <w:bookmarkStart w:id="1860" w:name="_Toc420933939"/>
      <w:bookmarkStart w:id="1861" w:name="_Toc421549119"/>
      <w:bookmarkStart w:id="1862" w:name="_Toc421795924"/>
      <w:bookmarkStart w:id="1863" w:name="_Toc421796438"/>
      <w:bookmarkStart w:id="1864" w:name="_Toc422144878"/>
      <w:bookmarkStart w:id="1865" w:name="_Toc413050831"/>
      <w:bookmarkStart w:id="1866" w:name="_Toc452473985"/>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p>
    <w:p w:rsidR="0098718F" w:rsidRPr="006C3E44" w:rsidRDefault="0098718F" w:rsidP="00922B67">
      <w:pPr>
        <w:pStyle w:val="Ttulo41"/>
      </w:pPr>
      <w:bookmarkStart w:id="1867" w:name="_Toc453059910"/>
      <w:r w:rsidRPr="006C3E44">
        <w:t>Objetivos</w:t>
      </w:r>
      <w:bookmarkEnd w:id="1865"/>
      <w:bookmarkEnd w:id="1866"/>
      <w:bookmarkEnd w:id="1867"/>
    </w:p>
    <w:p w:rsidR="0098718F" w:rsidRPr="006C3E44" w:rsidRDefault="0098718F" w:rsidP="00800BC8">
      <w:pPr>
        <w:pStyle w:val="Ttulo51"/>
      </w:pPr>
      <w:r w:rsidRPr="006C3E44">
        <w:t>Garantir que os riscos adicionais advindos das atividades realizadas pelas Contratadas permaneçam em níveis aceitáveis, em consonância com este regulamento.</w:t>
      </w:r>
    </w:p>
    <w:p w:rsidR="0098718F" w:rsidRPr="00CC7BE9" w:rsidRDefault="0098718F" w:rsidP="00821D4E">
      <w:pPr>
        <w:pStyle w:val="Ttulo41"/>
      </w:pPr>
      <w:bookmarkStart w:id="1868" w:name="_Toc305592338"/>
      <w:bookmarkStart w:id="1869" w:name="_Toc413050833"/>
      <w:bookmarkStart w:id="1870" w:name="_Ref413934122"/>
      <w:bookmarkStart w:id="1871" w:name="_Toc452473986"/>
      <w:bookmarkStart w:id="1872" w:name="_Toc453059911"/>
      <w:r w:rsidRPr="00CC7BE9">
        <w:t>Seleção e Avaliação de Desempenho de Contratadas</w:t>
      </w:r>
      <w:bookmarkEnd w:id="1868"/>
      <w:bookmarkEnd w:id="1869"/>
      <w:bookmarkEnd w:id="1870"/>
      <w:bookmarkEnd w:id="1871"/>
      <w:bookmarkEnd w:id="1872"/>
    </w:p>
    <w:p w:rsidR="0098718F" w:rsidRPr="006C3E44" w:rsidRDefault="0098718F" w:rsidP="00821D4E">
      <w:pPr>
        <w:rPr>
          <w:lang w:eastAsia="pt-BR"/>
        </w:rPr>
      </w:pPr>
      <w:r w:rsidRPr="006C3E44">
        <w:t>O Operador do Contrato deverá:</w:t>
      </w:r>
    </w:p>
    <w:p w:rsidR="0098718F" w:rsidRPr="006C3E44" w:rsidRDefault="0098718F" w:rsidP="00800BC8">
      <w:pPr>
        <w:pStyle w:val="Ttulo51"/>
      </w:pPr>
      <w:r w:rsidRPr="006C3E44">
        <w:t>Estabelecer, documentar</w:t>
      </w:r>
      <w:r w:rsidRPr="006C3E44">
        <w:rPr>
          <w:color w:val="000000"/>
        </w:rPr>
        <w:t xml:space="preserve"> </w:t>
      </w:r>
      <w:r w:rsidRPr="006C3E44">
        <w:t xml:space="preserve">e </w:t>
      </w:r>
      <w:r w:rsidRPr="006C3E44">
        <w:rPr>
          <w:color w:val="000000"/>
        </w:rPr>
        <w:t>implementar</w:t>
      </w:r>
      <w:r w:rsidRPr="006C3E44">
        <w:t xml:space="preserve"> procedimentos contendo critérios para seleção e periodicidade para avaliação de desempenho de Contratadas, que considerem a garantia da qualidade dos materiais, equipamentos e serviços e os riscos das atividades relacionadas ao </w:t>
      </w:r>
      <w:r w:rsidR="00861106">
        <w:t>Gerenciamento da Integridade de</w:t>
      </w:r>
      <w:r w:rsidRPr="006C3E44">
        <w:t xml:space="preserve"> Poços.</w:t>
      </w:r>
    </w:p>
    <w:p w:rsidR="0098718F" w:rsidRPr="006C3E44" w:rsidRDefault="0098718F" w:rsidP="0078683C">
      <w:pPr>
        <w:pStyle w:val="Ttulo61"/>
      </w:pPr>
      <w:r w:rsidRPr="006C3E44">
        <w:t xml:space="preserve">As avaliações realizadas devem ser registradas obedecendo aos critérios e prazos </w:t>
      </w:r>
      <w:r w:rsidRPr="006C3E44">
        <w:rPr>
          <w:color w:val="000000"/>
        </w:rPr>
        <w:t>estabelecidos.</w:t>
      </w:r>
    </w:p>
    <w:p w:rsidR="0098718F" w:rsidRPr="006C3E44" w:rsidRDefault="0098718F" w:rsidP="00800BC8">
      <w:pPr>
        <w:pStyle w:val="Ttulo51"/>
      </w:pPr>
      <w:r w:rsidRPr="006C3E44">
        <w:t>Elaborar, documentar e implementar ações corretivas e preventivas quando constatado desempenho insuficiente. O prazo deve ser compatível com a complexidade das ações e os riscos envolvidos.</w:t>
      </w:r>
    </w:p>
    <w:p w:rsidR="0098718F" w:rsidRPr="006C3E44" w:rsidRDefault="0098718F" w:rsidP="0078683C">
      <w:pPr>
        <w:pStyle w:val="Ttulo61"/>
        <w:rPr>
          <w:iCs/>
        </w:rPr>
      </w:pPr>
      <w:r w:rsidRPr="006C3E44">
        <w:t>Atender aos prazos para implementação das ações corretivas e preventivas. Caso estes não sejam cumpridos, avaliar os riscos e documentar justificativas técnicas adequadas para o novo prazo.</w:t>
      </w:r>
    </w:p>
    <w:p w:rsidR="0098718F" w:rsidRPr="006C3E44" w:rsidRDefault="0098718F" w:rsidP="00800BC8">
      <w:pPr>
        <w:pStyle w:val="Ttulo51"/>
      </w:pPr>
      <w:r w:rsidRPr="006C3E44">
        <w:t>Estabelecer, documentar e acompanhar as obrigações das empresas Contratadas relativas ao Gerenciamento da Integridade de Poços.</w:t>
      </w:r>
    </w:p>
    <w:p w:rsidR="0098718F" w:rsidRDefault="0098718F" w:rsidP="00800BC8">
      <w:pPr>
        <w:pStyle w:val="Ttulo51"/>
      </w:pPr>
      <w:r w:rsidRPr="006C3E44">
        <w:t xml:space="preserve">Elaborar e </w:t>
      </w:r>
      <w:r w:rsidRPr="006C3E44">
        <w:rPr>
          <w:color w:val="000000"/>
        </w:rPr>
        <w:t>implementar</w:t>
      </w:r>
      <w:r w:rsidRPr="006C3E44">
        <w:t xml:space="preserve"> </w:t>
      </w:r>
      <w:fldSimple w:instr=" REF _Ref440470662 \h  \* MERGEFORMAT ">
        <w:r w:rsidR="004368C6" w:rsidRPr="00EF0CEF">
          <w:t>Documento de Interface</w:t>
        </w:r>
        <w:r w:rsidR="004368C6">
          <w:rPr>
            <w:i/>
          </w:rPr>
          <w:t xml:space="preserve"> (</w:t>
        </w:r>
        <w:r w:rsidR="004368C6" w:rsidRPr="00EF0CEF">
          <w:rPr>
            <w:i/>
          </w:rPr>
          <w:t>Bridging Document</w:t>
        </w:r>
        <w:r w:rsidR="004368C6">
          <w:rPr>
            <w:i/>
          </w:rPr>
          <w:t>)</w:t>
        </w:r>
      </w:fldSimple>
      <w:r w:rsidRPr="006C3E44">
        <w:t xml:space="preserve"> que estabeleça os procedimentos, normas, ma</w:t>
      </w:r>
      <w:r w:rsidR="00C55AF4">
        <w:t>nuais, equipamentos e materiais</w:t>
      </w:r>
      <w:r w:rsidRPr="006C3E44">
        <w:t xml:space="preserve"> a serem utilizados no Gerenciamento da Integridade de Poços em cada Etapa do Ciclo de Vida do Poço.</w:t>
      </w:r>
    </w:p>
    <w:p w:rsidR="0098718F" w:rsidRPr="001171F8" w:rsidRDefault="0098718F" w:rsidP="00821D4E">
      <w:pPr>
        <w:pStyle w:val="Ttulo31"/>
      </w:pPr>
      <w:bookmarkStart w:id="1873" w:name="_Toc419995908"/>
      <w:bookmarkStart w:id="1874" w:name="_Toc419996318"/>
      <w:bookmarkStart w:id="1875" w:name="_Toc419996726"/>
      <w:bookmarkStart w:id="1876" w:name="_Toc419997134"/>
      <w:bookmarkStart w:id="1877" w:name="_Toc419997529"/>
      <w:bookmarkStart w:id="1878" w:name="_Toc419997924"/>
      <w:bookmarkStart w:id="1879" w:name="_Toc419998319"/>
      <w:bookmarkStart w:id="1880" w:name="_Toc419997227"/>
      <w:bookmarkStart w:id="1881" w:name="_Toc420064822"/>
      <w:bookmarkStart w:id="1882" w:name="_Toc420933238"/>
      <w:bookmarkStart w:id="1883" w:name="_Toc420933943"/>
      <w:bookmarkStart w:id="1884" w:name="_Toc421549123"/>
      <w:bookmarkStart w:id="1885" w:name="_Toc421795928"/>
      <w:bookmarkStart w:id="1886" w:name="_Toc421796442"/>
      <w:bookmarkStart w:id="1887" w:name="_Toc422144882"/>
      <w:bookmarkStart w:id="1888" w:name="_Toc419995909"/>
      <w:bookmarkStart w:id="1889" w:name="_Toc419996319"/>
      <w:bookmarkStart w:id="1890" w:name="_Toc419996727"/>
      <w:bookmarkStart w:id="1891" w:name="_Toc419997135"/>
      <w:bookmarkStart w:id="1892" w:name="_Toc419997530"/>
      <w:bookmarkStart w:id="1893" w:name="_Toc419997925"/>
      <w:bookmarkStart w:id="1894" w:name="_Toc419998320"/>
      <w:bookmarkStart w:id="1895" w:name="_Toc419997228"/>
      <w:bookmarkStart w:id="1896" w:name="_Toc420064823"/>
      <w:bookmarkStart w:id="1897" w:name="_Toc420933239"/>
      <w:bookmarkStart w:id="1898" w:name="_Toc420933944"/>
      <w:bookmarkStart w:id="1899" w:name="_Toc421549124"/>
      <w:bookmarkStart w:id="1900" w:name="_Toc421795929"/>
      <w:bookmarkStart w:id="1901" w:name="_Toc421796443"/>
      <w:bookmarkStart w:id="1902" w:name="_Toc422144883"/>
      <w:bookmarkStart w:id="1903" w:name="_Toc419801508"/>
      <w:bookmarkStart w:id="1904" w:name="_Toc419995911"/>
      <w:bookmarkStart w:id="1905" w:name="_Toc419996321"/>
      <w:bookmarkStart w:id="1906" w:name="_Toc419996729"/>
      <w:bookmarkStart w:id="1907" w:name="_Toc419997137"/>
      <w:bookmarkStart w:id="1908" w:name="_Toc419997532"/>
      <w:bookmarkStart w:id="1909" w:name="_Toc419997927"/>
      <w:bookmarkStart w:id="1910" w:name="_Toc419998322"/>
      <w:bookmarkStart w:id="1911" w:name="_Toc419997281"/>
      <w:bookmarkStart w:id="1912" w:name="_Toc420064825"/>
      <w:bookmarkStart w:id="1913" w:name="_Toc420933241"/>
      <w:bookmarkStart w:id="1914" w:name="_Toc420933946"/>
      <w:bookmarkStart w:id="1915" w:name="_Toc421549126"/>
      <w:bookmarkStart w:id="1916" w:name="_Toc421795931"/>
      <w:bookmarkStart w:id="1917" w:name="_Toc421796445"/>
      <w:bookmarkStart w:id="1918" w:name="_Toc422144885"/>
      <w:bookmarkStart w:id="1919" w:name="_Toc419801510"/>
      <w:bookmarkStart w:id="1920" w:name="_Toc419995913"/>
      <w:bookmarkStart w:id="1921" w:name="_Toc419996323"/>
      <w:bookmarkStart w:id="1922" w:name="_Toc419996731"/>
      <w:bookmarkStart w:id="1923" w:name="_Toc419997139"/>
      <w:bookmarkStart w:id="1924" w:name="_Toc419997534"/>
      <w:bookmarkStart w:id="1925" w:name="_Toc419997929"/>
      <w:bookmarkStart w:id="1926" w:name="_Toc419998324"/>
      <w:bookmarkStart w:id="1927" w:name="_Toc419997284"/>
      <w:bookmarkStart w:id="1928" w:name="_Toc420064827"/>
      <w:bookmarkStart w:id="1929" w:name="_Toc420933243"/>
      <w:bookmarkStart w:id="1930" w:name="_Toc420933948"/>
      <w:bookmarkStart w:id="1931" w:name="_Toc421549128"/>
      <w:bookmarkStart w:id="1932" w:name="_Toc421795933"/>
      <w:bookmarkStart w:id="1933" w:name="_Toc421796447"/>
      <w:bookmarkStart w:id="1934" w:name="_Toc422144887"/>
      <w:bookmarkStart w:id="1935" w:name="_Toc413050836"/>
      <w:bookmarkStart w:id="1936" w:name="_Toc452473987"/>
      <w:bookmarkStart w:id="1937" w:name="_Toc452924177"/>
      <w:bookmarkStart w:id="1938" w:name="_Toc45305991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sidRPr="001171F8">
        <w:t>MONITORAMENTO E MELHORIA CONTÍNUA DO DESEMPENHO</w:t>
      </w:r>
      <w:bookmarkEnd w:id="1935"/>
      <w:bookmarkEnd w:id="1936"/>
      <w:bookmarkEnd w:id="1937"/>
      <w:bookmarkEnd w:id="1938"/>
    </w:p>
    <w:p w:rsidR="0098718F" w:rsidRPr="006C3E44" w:rsidRDefault="0098718F" w:rsidP="00821D4E">
      <w:pPr>
        <w:pStyle w:val="Ttulo41"/>
      </w:pPr>
      <w:bookmarkStart w:id="1939" w:name="_Toc419801512"/>
      <w:bookmarkStart w:id="1940" w:name="_Toc419995915"/>
      <w:bookmarkStart w:id="1941" w:name="_Toc419996325"/>
      <w:bookmarkStart w:id="1942" w:name="_Toc419996733"/>
      <w:bookmarkStart w:id="1943" w:name="_Toc419997141"/>
      <w:bookmarkStart w:id="1944" w:name="_Toc419997536"/>
      <w:bookmarkStart w:id="1945" w:name="_Toc419997931"/>
      <w:bookmarkStart w:id="1946" w:name="_Toc419998326"/>
      <w:bookmarkStart w:id="1947" w:name="_Toc419997288"/>
      <w:bookmarkStart w:id="1948" w:name="_Toc420064829"/>
      <w:bookmarkStart w:id="1949" w:name="_Toc420933245"/>
      <w:bookmarkStart w:id="1950" w:name="_Toc420933950"/>
      <w:bookmarkStart w:id="1951" w:name="_Toc421549130"/>
      <w:bookmarkStart w:id="1952" w:name="_Toc421795935"/>
      <w:bookmarkStart w:id="1953" w:name="_Toc421796449"/>
      <w:bookmarkStart w:id="1954" w:name="_Toc422144889"/>
      <w:bookmarkStart w:id="1955" w:name="_Toc305592342"/>
      <w:bookmarkStart w:id="1956" w:name="_Toc413050837"/>
      <w:bookmarkStart w:id="1957" w:name="_Toc452473988"/>
      <w:bookmarkStart w:id="1958" w:name="_Toc453059913"/>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r w:rsidRPr="006C3E44">
        <w:t>Objetiv</w:t>
      </w:r>
      <w:bookmarkEnd w:id="1955"/>
      <w:r w:rsidRPr="006C3E44">
        <w:t>os</w:t>
      </w:r>
      <w:bookmarkEnd w:id="1956"/>
      <w:bookmarkEnd w:id="1957"/>
      <w:bookmarkEnd w:id="1958"/>
    </w:p>
    <w:p w:rsidR="0098718F" w:rsidRPr="006C3E44" w:rsidRDefault="0098718F" w:rsidP="00800BC8">
      <w:pPr>
        <w:pStyle w:val="Ttulo51"/>
      </w:pPr>
      <w:r w:rsidRPr="006C3E44">
        <w:t>Estabelecer e monitorar indicadores de desempenho e metas que avaliem a eficácia do Gerenciamento da Integridade de Poços,</w:t>
      </w:r>
      <w:r w:rsidRPr="006C3E44">
        <w:rPr>
          <w:sz w:val="23"/>
        </w:rPr>
        <w:t xml:space="preserve"> </w:t>
      </w:r>
      <w:r w:rsidRPr="006C3E44">
        <w:rPr>
          <w:szCs w:val="24"/>
        </w:rPr>
        <w:t>visando à melhoria contínua.</w:t>
      </w:r>
      <w:r w:rsidRPr="006C3E44">
        <w:rPr>
          <w:sz w:val="23"/>
        </w:rPr>
        <w:t xml:space="preserve"> </w:t>
      </w:r>
    </w:p>
    <w:p w:rsidR="0098718F" w:rsidRPr="006C3E44" w:rsidRDefault="0098718F" w:rsidP="00821D4E">
      <w:pPr>
        <w:pStyle w:val="Ttulo41"/>
      </w:pPr>
      <w:bookmarkStart w:id="1959" w:name="_Toc419801514"/>
      <w:bookmarkStart w:id="1960" w:name="_Toc419995917"/>
      <w:bookmarkStart w:id="1961" w:name="_Toc419996327"/>
      <w:bookmarkStart w:id="1962" w:name="_Toc419996735"/>
      <w:bookmarkStart w:id="1963" w:name="_Toc419997143"/>
      <w:bookmarkStart w:id="1964" w:name="_Toc419997538"/>
      <w:bookmarkStart w:id="1965" w:name="_Toc419997933"/>
      <w:bookmarkStart w:id="1966" w:name="_Toc419998328"/>
      <w:bookmarkStart w:id="1967" w:name="_Toc419997290"/>
      <w:bookmarkStart w:id="1968" w:name="_Toc420064831"/>
      <w:bookmarkStart w:id="1969" w:name="_Toc420933247"/>
      <w:bookmarkStart w:id="1970" w:name="_Toc420933952"/>
      <w:bookmarkStart w:id="1971" w:name="_Toc421549132"/>
      <w:bookmarkStart w:id="1972" w:name="_Toc421795937"/>
      <w:bookmarkStart w:id="1973" w:name="_Toc421796451"/>
      <w:bookmarkStart w:id="1974" w:name="_Toc422144891"/>
      <w:bookmarkStart w:id="1975" w:name="_Toc305592343"/>
      <w:bookmarkStart w:id="1976" w:name="_Toc413050838"/>
      <w:bookmarkStart w:id="1977" w:name="_Toc452473989"/>
      <w:bookmarkStart w:id="1978" w:name="_Toc453059914"/>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r w:rsidRPr="006C3E44">
        <w:lastRenderedPageBreak/>
        <w:t>Indicadores e Metas de Desempenho</w:t>
      </w:r>
      <w:bookmarkEnd w:id="1975"/>
      <w:bookmarkEnd w:id="1976"/>
      <w:bookmarkEnd w:id="1977"/>
      <w:bookmarkEnd w:id="1978"/>
    </w:p>
    <w:p w:rsidR="0098718F" w:rsidRPr="006C3E44" w:rsidRDefault="0098718F" w:rsidP="00821D4E">
      <w:r w:rsidRPr="006C3E44">
        <w:t xml:space="preserve">O Operador do </w:t>
      </w:r>
      <w:r w:rsidRPr="006C3E44">
        <w:rPr>
          <w:color w:val="000000"/>
        </w:rPr>
        <w:t>Contrato</w:t>
      </w:r>
      <w:r w:rsidRPr="006C3E44">
        <w:t xml:space="preserve"> deverá: </w:t>
      </w:r>
    </w:p>
    <w:p w:rsidR="0098718F" w:rsidRPr="00F116D1" w:rsidRDefault="0098718F" w:rsidP="00800BC8">
      <w:pPr>
        <w:pStyle w:val="Ttulo51"/>
      </w:pPr>
      <w:r w:rsidRPr="00F116D1">
        <w:t xml:space="preserve">Estabelecer, documentar e implementar os objetivos relacionados ao Gerenciamento da Integridade </w:t>
      </w:r>
      <w:r w:rsidR="00861106">
        <w:t>de</w:t>
      </w:r>
      <w:r w:rsidRPr="00F116D1">
        <w:t xml:space="preserve"> Poços.</w:t>
      </w:r>
    </w:p>
    <w:p w:rsidR="0098718F" w:rsidRPr="006C3E44" w:rsidRDefault="0098718F" w:rsidP="00800BC8">
      <w:pPr>
        <w:pStyle w:val="Ttulo51"/>
      </w:pPr>
      <w:r w:rsidRPr="006C3E44">
        <w:t xml:space="preserve">Definir um conjunto de indicadores de desempenho, proativos e reativos, relacionados ao Gerenciamento da Integridade </w:t>
      </w:r>
      <w:r w:rsidR="00861106">
        <w:t>de</w:t>
      </w:r>
      <w:r w:rsidRPr="006C3E44">
        <w:t xml:space="preserve"> Poços.</w:t>
      </w:r>
    </w:p>
    <w:p w:rsidR="0098718F" w:rsidRPr="006C3E44" w:rsidRDefault="0098718F" w:rsidP="0078683C">
      <w:pPr>
        <w:pStyle w:val="Ttulo61"/>
      </w:pPr>
      <w:r w:rsidRPr="006C3E44">
        <w:t xml:space="preserve">Os indicadores de desempenho devem ser elaborados para monitorar a eficácia da implementação do Gerenciamento da Integridade </w:t>
      </w:r>
      <w:r w:rsidR="00861106">
        <w:t>de</w:t>
      </w:r>
      <w:r w:rsidRPr="006C3E44">
        <w:t xml:space="preserve"> Poços.</w:t>
      </w:r>
    </w:p>
    <w:p w:rsidR="0098718F" w:rsidRPr="006C3E44" w:rsidRDefault="0098718F" w:rsidP="00800BC8">
      <w:pPr>
        <w:pStyle w:val="Ttulo51"/>
      </w:pPr>
      <w:r w:rsidRPr="006C3E44">
        <w:t xml:space="preserve">Estabelecer as metas para os indicadores de desempenho. </w:t>
      </w:r>
    </w:p>
    <w:p w:rsidR="0098718F" w:rsidRPr="006C3E44" w:rsidRDefault="0098718F" w:rsidP="00821D4E">
      <w:pPr>
        <w:pStyle w:val="Ttulo41"/>
      </w:pPr>
      <w:bookmarkStart w:id="1979" w:name="_Toc419995919"/>
      <w:bookmarkStart w:id="1980" w:name="_Toc419996329"/>
      <w:bookmarkStart w:id="1981" w:name="_Toc419996737"/>
      <w:bookmarkStart w:id="1982" w:name="_Toc419997145"/>
      <w:bookmarkStart w:id="1983" w:name="_Toc419997540"/>
      <w:bookmarkStart w:id="1984" w:name="_Toc419997935"/>
      <w:bookmarkStart w:id="1985" w:name="_Toc419998330"/>
      <w:bookmarkStart w:id="1986" w:name="_Toc419997295"/>
      <w:bookmarkStart w:id="1987" w:name="_Toc420064833"/>
      <w:bookmarkStart w:id="1988" w:name="_Toc420933249"/>
      <w:bookmarkStart w:id="1989" w:name="_Toc420933954"/>
      <w:bookmarkStart w:id="1990" w:name="_Toc421549134"/>
      <w:bookmarkStart w:id="1991" w:name="_Toc421795939"/>
      <w:bookmarkStart w:id="1992" w:name="_Toc421796453"/>
      <w:bookmarkStart w:id="1993" w:name="_Toc422144893"/>
      <w:bookmarkStart w:id="1994" w:name="_Toc419801516"/>
      <w:bookmarkStart w:id="1995" w:name="_Toc419995920"/>
      <w:bookmarkStart w:id="1996" w:name="_Toc419996330"/>
      <w:bookmarkStart w:id="1997" w:name="_Toc419996738"/>
      <w:bookmarkStart w:id="1998" w:name="_Toc419997146"/>
      <w:bookmarkStart w:id="1999" w:name="_Toc419997541"/>
      <w:bookmarkStart w:id="2000" w:name="_Toc419997936"/>
      <w:bookmarkStart w:id="2001" w:name="_Toc419998331"/>
      <w:bookmarkStart w:id="2002" w:name="_Toc419997296"/>
      <w:bookmarkStart w:id="2003" w:name="_Toc420064834"/>
      <w:bookmarkStart w:id="2004" w:name="_Toc420933250"/>
      <w:bookmarkStart w:id="2005" w:name="_Toc420933955"/>
      <w:bookmarkStart w:id="2006" w:name="_Toc421549135"/>
      <w:bookmarkStart w:id="2007" w:name="_Toc421795940"/>
      <w:bookmarkStart w:id="2008" w:name="_Toc421796454"/>
      <w:bookmarkStart w:id="2009" w:name="_Toc422144894"/>
      <w:bookmarkStart w:id="2010" w:name="_Toc305592344"/>
      <w:bookmarkStart w:id="2011" w:name="_Toc413050839"/>
      <w:bookmarkStart w:id="2012" w:name="_Toc452473990"/>
      <w:bookmarkStart w:id="2013" w:name="_Toc453059915"/>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r w:rsidRPr="006C3E44">
        <w:t>Monitoramento</w:t>
      </w:r>
      <w:bookmarkEnd w:id="2010"/>
      <w:r w:rsidRPr="006C3E44">
        <w:t xml:space="preserve"> e Medição</w:t>
      </w:r>
      <w:bookmarkEnd w:id="2011"/>
      <w:r w:rsidRPr="006C3E44">
        <w:t xml:space="preserve"> de Desempenho</w:t>
      </w:r>
      <w:bookmarkEnd w:id="2012"/>
      <w:bookmarkEnd w:id="2013"/>
      <w:r w:rsidRPr="006C3E44">
        <w:t xml:space="preserve"> </w:t>
      </w:r>
    </w:p>
    <w:p w:rsidR="0098718F" w:rsidRPr="006C3E44" w:rsidRDefault="0098718F" w:rsidP="00821D4E">
      <w:r w:rsidRPr="006C3E44">
        <w:t xml:space="preserve">O Operador do </w:t>
      </w:r>
      <w:r w:rsidRPr="006C3E44">
        <w:rPr>
          <w:color w:val="000000"/>
        </w:rPr>
        <w:t>Contrato</w:t>
      </w:r>
      <w:r w:rsidRPr="006C3E44">
        <w:t xml:space="preserve"> deverá: </w:t>
      </w:r>
    </w:p>
    <w:p w:rsidR="0098718F" w:rsidRPr="006C3E44" w:rsidRDefault="0098718F" w:rsidP="00800BC8">
      <w:pPr>
        <w:pStyle w:val="Ttulo51"/>
      </w:pPr>
      <w:r w:rsidRPr="006C3E44">
        <w:t>Estabelecer, documentar e implementar procedimentos e métodos para monitorar e medir regularmente os indicadores de desempenho.</w:t>
      </w:r>
    </w:p>
    <w:p w:rsidR="0098718F" w:rsidRPr="006C3E44" w:rsidRDefault="0098718F" w:rsidP="0078683C">
      <w:pPr>
        <w:pStyle w:val="Ttulo61"/>
      </w:pPr>
      <w:r w:rsidRPr="006C3E44">
        <w:t xml:space="preserve">Os procedimentos deverão incluir a metodologia de registro das informações e acompanhamento do desempenho, os controles operacionais e documentais pertinentes e a conformidade com as metas e objetivos do Gerenciamento da Integridade </w:t>
      </w:r>
      <w:r w:rsidR="00861106">
        <w:t>de</w:t>
      </w:r>
      <w:r w:rsidRPr="006C3E44">
        <w:t xml:space="preserve"> Poços.</w:t>
      </w:r>
    </w:p>
    <w:p w:rsidR="0098718F" w:rsidRPr="006C3E44" w:rsidRDefault="0098718F" w:rsidP="0078683C">
      <w:pPr>
        <w:pStyle w:val="Ttulo61"/>
      </w:pPr>
      <w:r w:rsidRPr="006C3E44">
        <w:t>O registro das informações, os métodos e controles deverão ser revisados sempre que necessário, de forma a garantir sua eficácia.</w:t>
      </w:r>
    </w:p>
    <w:p w:rsidR="0098718F" w:rsidRPr="006C3E44" w:rsidRDefault="0098718F" w:rsidP="00800BC8">
      <w:pPr>
        <w:pStyle w:val="Ttulo51"/>
      </w:pPr>
      <w:r w:rsidRPr="006C3E44">
        <w:t xml:space="preserve"> Estabelecer a periodicidade de medição e controle do desempenho em conformidade com as metas e objetivos. </w:t>
      </w:r>
    </w:p>
    <w:p w:rsidR="0098718F" w:rsidRPr="006C3E44" w:rsidRDefault="0098718F" w:rsidP="00800BC8">
      <w:pPr>
        <w:pStyle w:val="Ttulo51"/>
      </w:pPr>
      <w:r w:rsidRPr="006C3E44">
        <w:t>Efetuar análise periódica das metas e dos indicadores de desempenho estabelecidos e promover revisões regulares visando à melhoria contínua.</w:t>
      </w:r>
    </w:p>
    <w:p w:rsidR="0098718F" w:rsidRPr="006C3E44" w:rsidRDefault="0098718F" w:rsidP="00800BC8">
      <w:pPr>
        <w:pStyle w:val="Ttulo51"/>
      </w:pPr>
      <w:r w:rsidRPr="006C3E44">
        <w:t>Designar responsável pelo acompanhamento de cada indicador de desempenho.</w:t>
      </w:r>
    </w:p>
    <w:p w:rsidR="0098718F" w:rsidRPr="006C3E44" w:rsidRDefault="0098718F" w:rsidP="00800BC8">
      <w:pPr>
        <w:pStyle w:val="Ttulo51"/>
      </w:pPr>
      <w:r w:rsidRPr="006C3E44">
        <w:t>Elaborar e implementar Ações Corretivas e Preventivas quando constatado desempenho insuficiente. O prazo deve ser compatível com a complexidade das ações e riscos envolvidos.</w:t>
      </w:r>
    </w:p>
    <w:p w:rsidR="0098718F" w:rsidRPr="006C3E44" w:rsidRDefault="0098718F" w:rsidP="0078683C">
      <w:pPr>
        <w:pStyle w:val="Ttulo61"/>
        <w:rPr>
          <w:iCs/>
        </w:rPr>
      </w:pPr>
      <w:r w:rsidRPr="006C3E44">
        <w:t>Atender aos prazos para implementação das ações corretivas e preventivas. Caso estes não sejam cumpridos, avaliar os riscos e documentar justificativas técnicas adequadas para o novo prazo.</w:t>
      </w:r>
    </w:p>
    <w:p w:rsidR="0098718F" w:rsidRPr="00D1743A" w:rsidRDefault="0098718F" w:rsidP="00821D4E">
      <w:pPr>
        <w:pStyle w:val="Ttulo41"/>
      </w:pPr>
      <w:bookmarkStart w:id="2014" w:name="_Toc452473991"/>
      <w:bookmarkStart w:id="2015" w:name="_Toc453059916"/>
      <w:r w:rsidRPr="00D1743A">
        <w:t>Divulgação</w:t>
      </w:r>
      <w:bookmarkEnd w:id="2014"/>
      <w:bookmarkEnd w:id="2015"/>
      <w:r w:rsidRPr="00D1743A">
        <w:t xml:space="preserve"> </w:t>
      </w:r>
    </w:p>
    <w:p w:rsidR="0098718F" w:rsidRDefault="0098718F" w:rsidP="00800BC8">
      <w:pPr>
        <w:pStyle w:val="Ttulo51"/>
      </w:pPr>
      <w:r w:rsidRPr="006C3E44">
        <w:t xml:space="preserve">O Operador do Contrato deverá divulgar para a Força de Trabalho pertinente o desempenho do Gerenciamento da Integridade </w:t>
      </w:r>
      <w:r w:rsidR="00861106">
        <w:t>de</w:t>
      </w:r>
      <w:r w:rsidRPr="006C3E44">
        <w:t xml:space="preserve"> Poço.</w:t>
      </w:r>
    </w:p>
    <w:p w:rsidR="0098718F" w:rsidRPr="001171F8" w:rsidRDefault="0098718F" w:rsidP="00821D4E">
      <w:pPr>
        <w:pStyle w:val="Ttulo31"/>
      </w:pPr>
      <w:bookmarkStart w:id="2016" w:name="_Toc419995922"/>
      <w:bookmarkStart w:id="2017" w:name="_Toc419996332"/>
      <w:bookmarkStart w:id="2018" w:name="_Toc419996740"/>
      <w:bookmarkStart w:id="2019" w:name="_Toc419997148"/>
      <w:bookmarkStart w:id="2020" w:name="_Toc419997543"/>
      <w:bookmarkStart w:id="2021" w:name="_Toc419997938"/>
      <w:bookmarkStart w:id="2022" w:name="_Toc419998333"/>
      <w:bookmarkStart w:id="2023" w:name="_Toc419997298"/>
      <w:bookmarkStart w:id="2024" w:name="_Toc420064836"/>
      <w:bookmarkStart w:id="2025" w:name="_Toc420933252"/>
      <w:bookmarkStart w:id="2026" w:name="_Toc420933957"/>
      <w:bookmarkStart w:id="2027" w:name="_Toc421549137"/>
      <w:bookmarkStart w:id="2028" w:name="_Toc421795942"/>
      <w:bookmarkStart w:id="2029" w:name="_Toc421796456"/>
      <w:bookmarkStart w:id="2030" w:name="_Toc422144896"/>
      <w:bookmarkStart w:id="2031" w:name="_Toc419801518"/>
      <w:bookmarkStart w:id="2032" w:name="_Toc419995923"/>
      <w:bookmarkStart w:id="2033" w:name="_Toc419996333"/>
      <w:bookmarkStart w:id="2034" w:name="_Toc419996741"/>
      <w:bookmarkStart w:id="2035" w:name="_Toc419997149"/>
      <w:bookmarkStart w:id="2036" w:name="_Toc419997544"/>
      <w:bookmarkStart w:id="2037" w:name="_Toc419997939"/>
      <w:bookmarkStart w:id="2038" w:name="_Toc419998334"/>
      <w:bookmarkStart w:id="2039" w:name="_Toc419997299"/>
      <w:bookmarkStart w:id="2040" w:name="_Toc420064837"/>
      <w:bookmarkStart w:id="2041" w:name="_Toc420933253"/>
      <w:bookmarkStart w:id="2042" w:name="_Toc420933958"/>
      <w:bookmarkStart w:id="2043" w:name="_Toc421549138"/>
      <w:bookmarkStart w:id="2044" w:name="_Toc421795943"/>
      <w:bookmarkStart w:id="2045" w:name="_Toc421796457"/>
      <w:bookmarkStart w:id="2046" w:name="_Toc422144897"/>
      <w:bookmarkStart w:id="2047" w:name="_Toc419801520"/>
      <w:bookmarkStart w:id="2048" w:name="_Toc419995925"/>
      <w:bookmarkStart w:id="2049" w:name="_Toc419996335"/>
      <w:bookmarkStart w:id="2050" w:name="_Toc419996743"/>
      <w:bookmarkStart w:id="2051" w:name="_Toc419997151"/>
      <w:bookmarkStart w:id="2052" w:name="_Toc419997546"/>
      <w:bookmarkStart w:id="2053" w:name="_Toc419997941"/>
      <w:bookmarkStart w:id="2054" w:name="_Toc419998336"/>
      <w:bookmarkStart w:id="2055" w:name="_Toc419997301"/>
      <w:bookmarkStart w:id="2056" w:name="_Toc420064839"/>
      <w:bookmarkStart w:id="2057" w:name="_Toc420933255"/>
      <w:bookmarkStart w:id="2058" w:name="_Toc420933960"/>
      <w:bookmarkStart w:id="2059" w:name="_Toc421549140"/>
      <w:bookmarkStart w:id="2060" w:name="_Toc421795945"/>
      <w:bookmarkStart w:id="2061" w:name="_Toc421796459"/>
      <w:bookmarkStart w:id="2062" w:name="_Toc422144899"/>
      <w:bookmarkStart w:id="2063" w:name="_Toc452473992"/>
      <w:bookmarkStart w:id="2064" w:name="_Toc452924178"/>
      <w:bookmarkStart w:id="2065" w:name="_Toc453059917"/>
      <w:bookmarkStart w:id="2066" w:name="_Toc413050842"/>
      <w:bookmarkStart w:id="2067" w:name="_Ref413936033"/>
      <w:bookmarkStart w:id="2068" w:name="_Ref418084330"/>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r w:rsidRPr="001171F8">
        <w:lastRenderedPageBreak/>
        <w:t>AUDITORIA</w:t>
      </w:r>
      <w:r>
        <w:t>S</w:t>
      </w:r>
      <w:bookmarkEnd w:id="2063"/>
      <w:bookmarkEnd w:id="2064"/>
      <w:bookmarkEnd w:id="2065"/>
    </w:p>
    <w:p w:rsidR="0098718F" w:rsidRPr="006C3E44" w:rsidRDefault="0098718F" w:rsidP="00821D4E">
      <w:pPr>
        <w:pStyle w:val="Ttulo41"/>
      </w:pPr>
      <w:bookmarkStart w:id="2069" w:name="_Toc452473993"/>
      <w:bookmarkStart w:id="2070" w:name="_Toc453059918"/>
      <w:r w:rsidRPr="006C3E44">
        <w:t>Objetivo</w:t>
      </w:r>
      <w:bookmarkEnd w:id="2069"/>
      <w:bookmarkEnd w:id="2070"/>
      <w:r w:rsidRPr="006C3E44">
        <w:t xml:space="preserve"> </w:t>
      </w:r>
    </w:p>
    <w:p w:rsidR="0098718F" w:rsidRPr="006C3E44" w:rsidRDefault="0098718F" w:rsidP="00800BC8">
      <w:pPr>
        <w:pStyle w:val="Ttulo51"/>
      </w:pPr>
      <w:r w:rsidRPr="006C3E44">
        <w:t>Estabelecer e aplicar mecanismos para avaliar a efetiva implementação e funcionamento do Gerenciamento da Integridade de Poços.</w:t>
      </w:r>
    </w:p>
    <w:p w:rsidR="0098718F" w:rsidRPr="006C3E44" w:rsidRDefault="0098718F" w:rsidP="00821D4E">
      <w:pPr>
        <w:pStyle w:val="Ttulo41"/>
      </w:pPr>
      <w:bookmarkStart w:id="2071" w:name="_Toc452473994"/>
      <w:bookmarkStart w:id="2072" w:name="_Toc453059919"/>
      <w:r w:rsidRPr="006C3E44">
        <w:t>Planejamento das Auditorias</w:t>
      </w:r>
      <w:bookmarkEnd w:id="2071"/>
      <w:bookmarkEnd w:id="2072"/>
    </w:p>
    <w:p w:rsidR="0098718F" w:rsidRPr="001171F8" w:rsidRDefault="0098718F" w:rsidP="00821D4E">
      <w:r w:rsidRPr="001171F8">
        <w:t>O Operador do Contrato deve</w:t>
      </w:r>
      <w:r>
        <w:t>rá</w:t>
      </w:r>
      <w:r w:rsidRPr="001171F8">
        <w:t xml:space="preserve">: </w:t>
      </w:r>
    </w:p>
    <w:p w:rsidR="0098718F" w:rsidRPr="006C3E44" w:rsidRDefault="0098718F" w:rsidP="00800BC8">
      <w:pPr>
        <w:pStyle w:val="Ttulo51"/>
      </w:pPr>
      <w:r w:rsidRPr="006C3E44">
        <w:t>Planejar e realizar auditorias de forma a verificar a adequação do Gerenciamento da Integridade de Poços a este Regulamento Técnico em cada Etapa do Ciclo de Vida do Poço realizada.</w:t>
      </w:r>
    </w:p>
    <w:p w:rsidR="0098718F" w:rsidRPr="00137075" w:rsidRDefault="0098718F" w:rsidP="0078683C">
      <w:pPr>
        <w:pStyle w:val="Ttulo61"/>
      </w:pPr>
      <w:bookmarkStart w:id="2073" w:name="_Ref449969595"/>
      <w:r w:rsidRPr="00137075">
        <w:t xml:space="preserve">Definir critérios, baseado em risco, de agrupamento de poços para cada </w:t>
      </w:r>
      <w:r w:rsidR="00137075" w:rsidRPr="00137075">
        <w:t>Etapa do C</w:t>
      </w:r>
      <w:r w:rsidRPr="00137075">
        <w:t xml:space="preserve">iclo de </w:t>
      </w:r>
      <w:r w:rsidR="00137075" w:rsidRPr="00137075">
        <w:t>V</w:t>
      </w:r>
      <w:r w:rsidRPr="00137075">
        <w:t>ida.</w:t>
      </w:r>
      <w:bookmarkEnd w:id="2073"/>
    </w:p>
    <w:p w:rsidR="0098718F" w:rsidRPr="006C3E44" w:rsidRDefault="0098718F" w:rsidP="0078683C">
      <w:pPr>
        <w:pStyle w:val="Ttulo61"/>
      </w:pPr>
      <w:r w:rsidRPr="006C3E44">
        <w:t>O planejamento das auditorias deverá considerar as práticas de gestão aplicáveis à Etapa do Ciclo de Vida do Poço.</w:t>
      </w:r>
    </w:p>
    <w:p w:rsidR="0098718F" w:rsidRPr="006C3E44" w:rsidRDefault="0098718F" w:rsidP="00800BC8">
      <w:pPr>
        <w:pStyle w:val="Ttulo51"/>
      </w:pPr>
      <w:r w:rsidRPr="006C3E44">
        <w:t>Planejar e realizar auditorias nas Contratadas que realizem atividades relacionadas a este regulamento, em cada Etapa do Ciclo de Vida do Poço.</w:t>
      </w:r>
    </w:p>
    <w:p w:rsidR="0098718F" w:rsidRPr="006C3E44" w:rsidRDefault="0098718F" w:rsidP="0078683C">
      <w:pPr>
        <w:pStyle w:val="Ttulo61"/>
      </w:pPr>
      <w:r w:rsidRPr="006C3E44">
        <w:t>Verificar o atendimento específico das atribuições e responsabilidades das Contratadas perante este regulamento.</w:t>
      </w:r>
    </w:p>
    <w:p w:rsidR="0098718F" w:rsidRPr="006C3E44" w:rsidRDefault="0098718F" w:rsidP="00800BC8">
      <w:pPr>
        <w:pStyle w:val="Ttulo51"/>
      </w:pPr>
      <w:r w:rsidRPr="006C3E44">
        <w:t>Definir a equipe de auditores que deve ter conhecimento adequado das atividades a serem auditadas e independência em relação à área auditada.</w:t>
      </w:r>
    </w:p>
    <w:p w:rsidR="0098718F" w:rsidRPr="006C3E44" w:rsidRDefault="0098718F" w:rsidP="0078683C">
      <w:pPr>
        <w:pStyle w:val="Ttulo61"/>
      </w:pPr>
      <w:r w:rsidRPr="006C3E44">
        <w:t>O auditor responsável pela condução das auditorias deverá ter experiência nesta atividade.</w:t>
      </w:r>
    </w:p>
    <w:p w:rsidR="0098718F" w:rsidRPr="006C3E44" w:rsidRDefault="0098718F" w:rsidP="0078683C">
      <w:pPr>
        <w:pStyle w:val="Ttulo61"/>
      </w:pPr>
      <w:r w:rsidRPr="006C3E44">
        <w:t xml:space="preserve">A seleção da equipe deverá considerar o escopo da auditoria, a criticidade do poço e os CSB estabelecidos para o poço. </w:t>
      </w:r>
    </w:p>
    <w:p w:rsidR="0098718F" w:rsidRPr="006C3E44" w:rsidRDefault="0098718F" w:rsidP="00800BC8">
      <w:pPr>
        <w:pStyle w:val="Ttulo51"/>
      </w:pPr>
      <w:r w:rsidRPr="006C3E44">
        <w:t>Elaborar e documentar os planos de auditorias contemplando as seguintes informações, no mínimo, e a depender da Prática de Gestão:</w:t>
      </w:r>
    </w:p>
    <w:p w:rsidR="0098718F" w:rsidRPr="006C3E44" w:rsidRDefault="0098718F" w:rsidP="00D404BA">
      <w:pPr>
        <w:pStyle w:val="PargrafodaLista"/>
        <w:numPr>
          <w:ilvl w:val="0"/>
          <w:numId w:val="9"/>
        </w:numPr>
      </w:pPr>
      <w:r w:rsidRPr="006C3E44">
        <w:t>O escopo e as práticas de gestão a serem auditadas;</w:t>
      </w:r>
    </w:p>
    <w:p w:rsidR="0098718F" w:rsidRPr="006C3E44" w:rsidRDefault="0098718F" w:rsidP="00D404BA">
      <w:pPr>
        <w:pStyle w:val="PargrafodaLista"/>
        <w:numPr>
          <w:ilvl w:val="0"/>
          <w:numId w:val="9"/>
        </w:numPr>
      </w:pPr>
      <w:r w:rsidRPr="006C3E44">
        <w:t>A equipe de auditoria e os recursos necessários;</w:t>
      </w:r>
    </w:p>
    <w:p w:rsidR="0098718F" w:rsidRPr="006C3E44" w:rsidRDefault="0098718F" w:rsidP="00D404BA">
      <w:pPr>
        <w:pStyle w:val="PargrafodaLista"/>
        <w:numPr>
          <w:ilvl w:val="0"/>
          <w:numId w:val="9"/>
        </w:numPr>
      </w:pPr>
      <w:r w:rsidRPr="006C3E44">
        <w:t>A descrição das áreas e dos poços;</w:t>
      </w:r>
    </w:p>
    <w:p w:rsidR="0098718F" w:rsidRPr="006C3E44" w:rsidRDefault="0098718F" w:rsidP="00D404BA">
      <w:pPr>
        <w:pStyle w:val="PargrafodaLista"/>
        <w:numPr>
          <w:ilvl w:val="0"/>
          <w:numId w:val="9"/>
        </w:numPr>
      </w:pPr>
      <w:r w:rsidRPr="006C3E44">
        <w:t>As Contratadas a serem auditadas;</w:t>
      </w:r>
    </w:p>
    <w:p w:rsidR="0098718F" w:rsidRPr="006C3E44" w:rsidRDefault="0098718F" w:rsidP="00D404BA">
      <w:pPr>
        <w:pStyle w:val="PargrafodaLista"/>
        <w:numPr>
          <w:ilvl w:val="0"/>
          <w:numId w:val="9"/>
        </w:numPr>
      </w:pPr>
      <w:r w:rsidRPr="00137075">
        <w:t>A Etapa do Ciclo de Vida</w:t>
      </w:r>
      <w:r w:rsidRPr="006C3E44">
        <w:t xml:space="preserve"> em que se encontram os poços durante as auditorias;</w:t>
      </w:r>
    </w:p>
    <w:p w:rsidR="0098718F" w:rsidRPr="006C3E44" w:rsidRDefault="0098718F" w:rsidP="00D404BA">
      <w:pPr>
        <w:pStyle w:val="PargrafodaLista"/>
        <w:numPr>
          <w:ilvl w:val="0"/>
          <w:numId w:val="9"/>
        </w:numPr>
      </w:pPr>
      <w:r w:rsidRPr="006C3E44">
        <w:t>O cronograma das auditorias; e</w:t>
      </w:r>
    </w:p>
    <w:p w:rsidR="0098718F" w:rsidRPr="006C3E44" w:rsidRDefault="0098718F" w:rsidP="00D404BA">
      <w:pPr>
        <w:pStyle w:val="PargrafodaLista"/>
        <w:numPr>
          <w:ilvl w:val="0"/>
          <w:numId w:val="9"/>
        </w:numPr>
      </w:pPr>
      <w:r w:rsidRPr="006C3E44">
        <w:t>Parâmetros de criticidade de poços.</w:t>
      </w:r>
    </w:p>
    <w:p w:rsidR="0098718F" w:rsidRPr="006C3E44" w:rsidRDefault="0098718F" w:rsidP="0078683C">
      <w:pPr>
        <w:pStyle w:val="Ttulo61"/>
      </w:pPr>
      <w:r w:rsidRPr="006C3E44">
        <w:t>Considerar na elaboração dos planos de auditorias os seguintes insumos:</w:t>
      </w:r>
    </w:p>
    <w:p w:rsidR="0098718F" w:rsidRPr="006C3E44" w:rsidRDefault="0098718F" w:rsidP="00D404BA">
      <w:pPr>
        <w:pStyle w:val="PargrafodaLista"/>
        <w:numPr>
          <w:ilvl w:val="0"/>
          <w:numId w:val="10"/>
        </w:numPr>
      </w:pPr>
      <w:r w:rsidRPr="006C3E44">
        <w:t>CSB;</w:t>
      </w:r>
    </w:p>
    <w:p w:rsidR="0098718F" w:rsidRPr="006C3E44" w:rsidRDefault="0098718F" w:rsidP="00D404BA">
      <w:pPr>
        <w:pStyle w:val="PargrafodaLista"/>
        <w:numPr>
          <w:ilvl w:val="0"/>
          <w:numId w:val="10"/>
        </w:numPr>
      </w:pPr>
      <w:r w:rsidRPr="006C3E44">
        <w:t>Resultados de auditorias anteriores;</w:t>
      </w:r>
    </w:p>
    <w:p w:rsidR="0098718F" w:rsidRPr="006C3E44" w:rsidRDefault="0098718F" w:rsidP="00D404BA">
      <w:pPr>
        <w:pStyle w:val="PargrafodaLista"/>
        <w:numPr>
          <w:ilvl w:val="0"/>
          <w:numId w:val="10"/>
        </w:numPr>
      </w:pPr>
      <w:r w:rsidRPr="006C3E44">
        <w:t>Recomendações de análises de risco;</w:t>
      </w:r>
    </w:p>
    <w:p w:rsidR="0098718F" w:rsidRPr="006C3E44" w:rsidRDefault="0098718F" w:rsidP="00D404BA">
      <w:pPr>
        <w:pStyle w:val="PargrafodaLista"/>
        <w:numPr>
          <w:ilvl w:val="0"/>
          <w:numId w:val="10"/>
        </w:numPr>
      </w:pPr>
      <w:r w:rsidRPr="006C3E44">
        <w:t>Avaliações de desempenho;</w:t>
      </w:r>
    </w:p>
    <w:p w:rsidR="0098718F" w:rsidRPr="006C3E44" w:rsidRDefault="0098718F" w:rsidP="00D404BA">
      <w:pPr>
        <w:pStyle w:val="PargrafodaLista"/>
        <w:numPr>
          <w:ilvl w:val="0"/>
          <w:numId w:val="10"/>
        </w:numPr>
      </w:pPr>
      <w:r w:rsidRPr="006C3E44">
        <w:lastRenderedPageBreak/>
        <w:t>Investigações de incidentes;</w:t>
      </w:r>
    </w:p>
    <w:p w:rsidR="0098718F" w:rsidRPr="006C3E44" w:rsidRDefault="0098718F" w:rsidP="00D404BA">
      <w:pPr>
        <w:pStyle w:val="PargrafodaLista"/>
        <w:numPr>
          <w:ilvl w:val="0"/>
          <w:numId w:val="10"/>
        </w:numPr>
      </w:pPr>
      <w:r w:rsidRPr="006C3E44">
        <w:t>Manuais, normas e procedimentos de controle de poço;</w:t>
      </w:r>
    </w:p>
    <w:p w:rsidR="0098718F" w:rsidRPr="006C3E44" w:rsidRDefault="0098718F" w:rsidP="00D404BA">
      <w:pPr>
        <w:pStyle w:val="PargrafodaLista"/>
        <w:numPr>
          <w:ilvl w:val="0"/>
          <w:numId w:val="10"/>
        </w:numPr>
      </w:pPr>
      <w:r w:rsidRPr="006C3E44">
        <w:t>Planos de resposta à emergência para eventos de controle de poço;</w:t>
      </w:r>
    </w:p>
    <w:p w:rsidR="0098718F" w:rsidRPr="006C3E44" w:rsidRDefault="0098718F" w:rsidP="00D404BA">
      <w:pPr>
        <w:pStyle w:val="PargrafodaLista"/>
        <w:numPr>
          <w:ilvl w:val="0"/>
          <w:numId w:val="10"/>
        </w:numPr>
      </w:pPr>
      <w:r w:rsidRPr="006C3E44">
        <w:t>Histórico de incidentes em poços no bloco/campo, instalação ou bacia; e</w:t>
      </w:r>
    </w:p>
    <w:p w:rsidR="0098718F" w:rsidRPr="006C3E44" w:rsidRDefault="0098718F" w:rsidP="00D404BA">
      <w:pPr>
        <w:pStyle w:val="PargrafodaLista"/>
        <w:numPr>
          <w:ilvl w:val="0"/>
          <w:numId w:val="10"/>
        </w:numPr>
      </w:pPr>
      <w:r w:rsidRPr="006C3E44">
        <w:t>Lições aprendidas de incidentes e alertas de segurança.</w:t>
      </w:r>
    </w:p>
    <w:p w:rsidR="0098718F" w:rsidRPr="006C3E44" w:rsidRDefault="0098718F" w:rsidP="00800BC8">
      <w:pPr>
        <w:pStyle w:val="Ttulo51"/>
      </w:pPr>
      <w:r w:rsidRPr="006C3E44">
        <w:t xml:space="preserve">Estabelecer prazos para elaboração dos relatórios de auditorias e avaliação dos resultados.  </w:t>
      </w:r>
    </w:p>
    <w:p w:rsidR="0098718F" w:rsidRPr="006C3E44" w:rsidRDefault="0098718F" w:rsidP="00821D4E">
      <w:pPr>
        <w:pStyle w:val="Ttulo41"/>
      </w:pPr>
      <w:bookmarkStart w:id="2074" w:name="_Toc452473995"/>
      <w:bookmarkStart w:id="2075" w:name="_Toc453059920"/>
      <w:r w:rsidRPr="006C3E44">
        <w:t>Execução das Auditorias</w:t>
      </w:r>
      <w:bookmarkEnd w:id="2074"/>
      <w:bookmarkEnd w:id="2075"/>
    </w:p>
    <w:p w:rsidR="0098718F" w:rsidRPr="006C3E44" w:rsidRDefault="0098718F" w:rsidP="00821D4E">
      <w:r w:rsidRPr="006C3E44">
        <w:t xml:space="preserve">O Operador do Contrato deverá: </w:t>
      </w:r>
    </w:p>
    <w:p w:rsidR="0098718F" w:rsidRPr="006C3E44" w:rsidRDefault="0098718F" w:rsidP="00800BC8">
      <w:pPr>
        <w:pStyle w:val="Ttulo51"/>
      </w:pPr>
      <w:r w:rsidRPr="006C3E44">
        <w:t>Garantir que as auditorias sigam as melhores práticas da indústria, os requisitos contidos neste regulamento e a legislação aplicável.</w:t>
      </w:r>
    </w:p>
    <w:p w:rsidR="0098718F" w:rsidRPr="006C3E44" w:rsidRDefault="0098718F" w:rsidP="00800BC8">
      <w:pPr>
        <w:pStyle w:val="Ttulo51"/>
      </w:pPr>
      <w:r w:rsidRPr="006C3E44">
        <w:t>Disponibilizar todas as informações e recursos necessários para execução das auditorias.</w:t>
      </w:r>
    </w:p>
    <w:p w:rsidR="0098718F" w:rsidRPr="006C3E44" w:rsidRDefault="0098718F" w:rsidP="00800BC8">
      <w:pPr>
        <w:pStyle w:val="Ttulo51"/>
      </w:pPr>
      <w:r w:rsidRPr="006C3E44">
        <w:t>Estipular o ciclo de auditorias para cada Etapa do Ciclo de Vida do Poço, considerando um prazo máximo de 02 (dois) anos.</w:t>
      </w:r>
    </w:p>
    <w:p w:rsidR="0098718F" w:rsidRPr="006C3E44" w:rsidRDefault="0098718F" w:rsidP="0078683C">
      <w:pPr>
        <w:pStyle w:val="Ttulo61"/>
      </w:pPr>
      <w:r w:rsidRPr="006C3E44">
        <w:t xml:space="preserve">Realizar auditorias em cada grupo definido no item </w:t>
      </w:r>
      <w:fldSimple w:instr=" REF _Ref449969595 \r \h  \* MERGEFORMAT ">
        <w:r w:rsidR="004368C6">
          <w:t>7.2.1.1</w:t>
        </w:r>
      </w:fldSimple>
      <w:r w:rsidRPr="006C3E44">
        <w:t xml:space="preserve">, escolhendo amostras que garantam sua representatividade. </w:t>
      </w:r>
    </w:p>
    <w:p w:rsidR="0098718F" w:rsidRPr="006C3E44" w:rsidRDefault="0098718F" w:rsidP="00821D4E">
      <w:pPr>
        <w:pStyle w:val="Ttulo41"/>
      </w:pPr>
      <w:bookmarkStart w:id="2076" w:name="_Toc452473996"/>
      <w:bookmarkStart w:id="2077" w:name="_Toc453059921"/>
      <w:r w:rsidRPr="006C3E44">
        <w:t>Relatório de Auditoria</w:t>
      </w:r>
      <w:bookmarkEnd w:id="2076"/>
      <w:bookmarkEnd w:id="2077"/>
    </w:p>
    <w:p w:rsidR="0098718F" w:rsidRPr="006C3E44" w:rsidRDefault="002809C1" w:rsidP="00800BC8">
      <w:pPr>
        <w:pStyle w:val="Ttulo51"/>
      </w:pPr>
      <w:r>
        <w:t>O Operador do Contrato deverá e</w:t>
      </w:r>
      <w:r w:rsidR="0098718F" w:rsidRPr="006C3E44">
        <w:t>mitir, por meio da equipe de auditores, os relatórios das auditorias realizadas, abordando, no mínimo:</w:t>
      </w:r>
    </w:p>
    <w:p w:rsidR="0098718F" w:rsidRPr="006C3E44" w:rsidRDefault="0098718F" w:rsidP="00D404BA">
      <w:pPr>
        <w:pStyle w:val="PargrafodaLista"/>
        <w:numPr>
          <w:ilvl w:val="0"/>
          <w:numId w:val="11"/>
        </w:numPr>
      </w:pPr>
      <w:r w:rsidRPr="006C3E44">
        <w:t>Informações do plano de auditoria;</w:t>
      </w:r>
    </w:p>
    <w:p w:rsidR="0098718F" w:rsidRPr="006C3E44" w:rsidRDefault="0098718F" w:rsidP="00D404BA">
      <w:pPr>
        <w:pStyle w:val="PargrafodaLista"/>
        <w:numPr>
          <w:ilvl w:val="0"/>
          <w:numId w:val="11"/>
        </w:numPr>
      </w:pPr>
      <w:r w:rsidRPr="006C3E44">
        <w:t>Composição da equipe de auditoria;</w:t>
      </w:r>
    </w:p>
    <w:p w:rsidR="0098718F" w:rsidRPr="006C3E44" w:rsidRDefault="0098718F" w:rsidP="00D404BA">
      <w:pPr>
        <w:pStyle w:val="PargrafodaLista"/>
        <w:numPr>
          <w:ilvl w:val="0"/>
          <w:numId w:val="11"/>
        </w:numPr>
      </w:pPr>
      <w:r w:rsidRPr="006C3E44">
        <w:t xml:space="preserve">Breve descrição dos métodos de auditoria utilizados; </w:t>
      </w:r>
    </w:p>
    <w:p w:rsidR="0098718F" w:rsidRPr="006C3E44" w:rsidRDefault="0098718F" w:rsidP="00D404BA">
      <w:pPr>
        <w:pStyle w:val="PargrafodaLista"/>
        <w:numPr>
          <w:ilvl w:val="0"/>
          <w:numId w:val="11"/>
        </w:numPr>
      </w:pPr>
      <w:r w:rsidRPr="006C3E44">
        <w:t>Dispositivos normativos ou legais infringidos; e</w:t>
      </w:r>
    </w:p>
    <w:p w:rsidR="0098718F" w:rsidRPr="00531941" w:rsidRDefault="0098718F" w:rsidP="00D404BA">
      <w:pPr>
        <w:pStyle w:val="PargrafodaLista"/>
        <w:numPr>
          <w:ilvl w:val="0"/>
          <w:numId w:val="11"/>
        </w:numPr>
        <w:rPr>
          <w:iCs/>
        </w:rPr>
      </w:pPr>
      <w:r w:rsidRPr="006C3E44">
        <w:t>Não conformidades, classificando-as conforme sua gravidade e recorrência.</w:t>
      </w:r>
    </w:p>
    <w:p w:rsidR="0098718F" w:rsidRPr="006C3E44" w:rsidRDefault="0098718F" w:rsidP="00821D4E">
      <w:pPr>
        <w:pStyle w:val="Ttulo41"/>
      </w:pPr>
      <w:bookmarkStart w:id="2078" w:name="_Toc452473997"/>
      <w:bookmarkStart w:id="2079" w:name="_Toc453059922"/>
      <w:r w:rsidRPr="006C3E44">
        <w:t>Avaliação das Auditorias</w:t>
      </w:r>
      <w:bookmarkEnd w:id="2078"/>
      <w:bookmarkEnd w:id="2079"/>
    </w:p>
    <w:p w:rsidR="0098718F" w:rsidRPr="006C3E44" w:rsidRDefault="0098718F" w:rsidP="00821D4E">
      <w:r w:rsidRPr="006C3E44">
        <w:t>O Operador do Contrato deverá garantir que a gerência responsável pela área auditada:</w:t>
      </w:r>
    </w:p>
    <w:p w:rsidR="0098718F" w:rsidRPr="006C3E44" w:rsidRDefault="0098718F" w:rsidP="00800BC8">
      <w:pPr>
        <w:pStyle w:val="Ttulo51"/>
      </w:pPr>
      <w:r w:rsidRPr="006C3E44">
        <w:t>Analise os resultados das auditorias e estabeleça, documente e implemente planos de ação para tratamento das não conformidades apontadas no relatório.</w:t>
      </w:r>
    </w:p>
    <w:p w:rsidR="0098718F" w:rsidRPr="006C3E44" w:rsidRDefault="0098718F" w:rsidP="0078683C">
      <w:pPr>
        <w:pStyle w:val="Ttulo61"/>
      </w:pPr>
      <w:r w:rsidRPr="006C3E44">
        <w:t>O plano de ação deve ser suficiente para dar tratamento abrangente, corretivo e preventivo às Causas-Raiz e Fatores Causais das não conformidades identificadas, de forma que:</w:t>
      </w:r>
    </w:p>
    <w:p w:rsidR="0098718F" w:rsidRPr="006C3E44" w:rsidRDefault="0098718F" w:rsidP="00D404BA">
      <w:pPr>
        <w:pStyle w:val="PargrafodaLista"/>
        <w:numPr>
          <w:ilvl w:val="0"/>
          <w:numId w:val="12"/>
        </w:numPr>
      </w:pPr>
      <w:r w:rsidRPr="006C3E44">
        <w:t xml:space="preserve">Estabeleça as ações corretivas e preventivas.  </w:t>
      </w:r>
    </w:p>
    <w:p w:rsidR="0098718F" w:rsidRPr="006C3E44" w:rsidRDefault="0098718F" w:rsidP="00D404BA">
      <w:pPr>
        <w:pStyle w:val="PargrafodaLista"/>
        <w:numPr>
          <w:ilvl w:val="0"/>
          <w:numId w:val="12"/>
        </w:numPr>
      </w:pPr>
      <w:r w:rsidRPr="006C3E44">
        <w:t xml:space="preserve">Estabeleça prazo, acompanhe e registre o progresso da implementação das ações corretivas e preventivas. O prazo deverá ser compatível com a complexidade das ações e riscos envolvidos. </w:t>
      </w:r>
    </w:p>
    <w:p w:rsidR="0098718F" w:rsidRPr="006C3E44" w:rsidRDefault="0098718F" w:rsidP="00D404BA">
      <w:pPr>
        <w:pStyle w:val="PargrafodaLista"/>
        <w:numPr>
          <w:ilvl w:val="0"/>
          <w:numId w:val="12"/>
        </w:numPr>
      </w:pPr>
      <w:r w:rsidRPr="006C3E44">
        <w:t>Designe um responsável pelo acompanhamento de cada uma das ações corretivas e preventivas.</w:t>
      </w:r>
    </w:p>
    <w:p w:rsidR="0098718F" w:rsidRPr="006C3E44" w:rsidRDefault="0098718F" w:rsidP="0078683C">
      <w:pPr>
        <w:pStyle w:val="Ttulo61"/>
        <w:rPr>
          <w:iCs/>
        </w:rPr>
      </w:pPr>
      <w:r w:rsidRPr="006C3E44">
        <w:lastRenderedPageBreak/>
        <w:t>Atender aos prazos para implementação das ações corretivas e preventivas. Caso estes não sejam cumpridos, avaliar os riscos e documentar justificativas técnicas adequadas para o novo prazo.</w:t>
      </w:r>
    </w:p>
    <w:p w:rsidR="0098718F" w:rsidRPr="006C3E44" w:rsidRDefault="0098718F" w:rsidP="00821D4E">
      <w:pPr>
        <w:pStyle w:val="Ttulo41"/>
      </w:pPr>
      <w:bookmarkStart w:id="2080" w:name="_Toc452473998"/>
      <w:bookmarkStart w:id="2081" w:name="_Toc453059923"/>
      <w:r w:rsidRPr="006C3E44">
        <w:t>Análise da Abrangência</w:t>
      </w:r>
      <w:bookmarkEnd w:id="2080"/>
      <w:bookmarkEnd w:id="2081"/>
      <w:r w:rsidRPr="006C3E44">
        <w:t xml:space="preserve"> </w:t>
      </w:r>
    </w:p>
    <w:p w:rsidR="0098718F" w:rsidRPr="006C3E44" w:rsidRDefault="0098718F" w:rsidP="00821D4E">
      <w:r w:rsidRPr="006C3E44">
        <w:t>O Operador do Contrato deverá:</w:t>
      </w:r>
    </w:p>
    <w:p w:rsidR="0098718F" w:rsidRPr="006C3E44" w:rsidRDefault="0098718F" w:rsidP="00800BC8">
      <w:pPr>
        <w:pStyle w:val="Ttulo51"/>
      </w:pPr>
      <w:r w:rsidRPr="006C3E44">
        <w:t>Estabelecer, documentar e implementar procedimento para avaliar a abrangência das ações corretivas e preventivas das auditorias para todos os seus ativos, poços e Contratadas afetos às atividades do Gerenciamento da Integridade de Poços.</w:t>
      </w:r>
    </w:p>
    <w:p w:rsidR="0098718F" w:rsidRPr="006C3E44" w:rsidRDefault="0098718F" w:rsidP="00800BC8">
      <w:pPr>
        <w:pStyle w:val="Ttulo51"/>
      </w:pPr>
      <w:r w:rsidRPr="006C3E44">
        <w:t>Estabelecer, implementar e documentar as ações corretivas e preventivas que foram identificadas como pertinentes na abrangência.</w:t>
      </w:r>
    </w:p>
    <w:p w:rsidR="0098718F" w:rsidRPr="006C3E44" w:rsidRDefault="0098718F" w:rsidP="00821D4E">
      <w:pPr>
        <w:pStyle w:val="Ttulo41"/>
        <w:rPr>
          <w:rFonts w:eastAsia="Calibri"/>
        </w:rPr>
      </w:pPr>
      <w:bookmarkStart w:id="2082" w:name="_Toc452473999"/>
      <w:bookmarkStart w:id="2083" w:name="_Toc453059924"/>
      <w:r w:rsidRPr="006C3E44">
        <w:t>Divulgação</w:t>
      </w:r>
      <w:bookmarkEnd w:id="2082"/>
      <w:bookmarkEnd w:id="2083"/>
      <w:r w:rsidRPr="006C3E44">
        <w:rPr>
          <w:rFonts w:eastAsia="Calibri"/>
        </w:rPr>
        <w:t xml:space="preserve"> </w:t>
      </w:r>
    </w:p>
    <w:p w:rsidR="0098718F" w:rsidRPr="006C3E44" w:rsidRDefault="0098718F" w:rsidP="00800BC8">
      <w:pPr>
        <w:pStyle w:val="Ttulo51"/>
      </w:pPr>
      <w:r w:rsidRPr="006C3E44">
        <w:t>O Operador do Contrato deverá divulgar para a Força de Trabalho pertinente as ações corretivas e preventivas implementadas, provenientes das auditorias realizadas.</w:t>
      </w:r>
    </w:p>
    <w:p w:rsidR="0098718F" w:rsidRPr="006C3E44" w:rsidRDefault="0098718F" w:rsidP="00821D4E">
      <w:pPr>
        <w:pStyle w:val="Ttulo31"/>
      </w:pPr>
      <w:bookmarkStart w:id="2084" w:name="_Toc419995929"/>
      <w:bookmarkStart w:id="2085" w:name="_Toc419996339"/>
      <w:bookmarkStart w:id="2086" w:name="_Toc419996747"/>
      <w:bookmarkStart w:id="2087" w:name="_Toc419997155"/>
      <w:bookmarkStart w:id="2088" w:name="_Toc419997550"/>
      <w:bookmarkStart w:id="2089" w:name="_Toc419997945"/>
      <w:bookmarkStart w:id="2090" w:name="_Toc419998340"/>
      <w:bookmarkStart w:id="2091" w:name="_Toc419997319"/>
      <w:bookmarkStart w:id="2092" w:name="_Toc420064843"/>
      <w:bookmarkStart w:id="2093" w:name="_Toc420933259"/>
      <w:bookmarkStart w:id="2094" w:name="_Toc420933964"/>
      <w:bookmarkStart w:id="2095" w:name="_Toc421549144"/>
      <w:bookmarkStart w:id="2096" w:name="_Toc421795949"/>
      <w:bookmarkStart w:id="2097" w:name="_Toc421796463"/>
      <w:bookmarkStart w:id="2098" w:name="_Toc422144903"/>
      <w:bookmarkStart w:id="2099" w:name="_Toc419801525"/>
      <w:bookmarkStart w:id="2100" w:name="_Toc419995931"/>
      <w:bookmarkStart w:id="2101" w:name="_Toc419996341"/>
      <w:bookmarkStart w:id="2102" w:name="_Toc419996749"/>
      <w:bookmarkStart w:id="2103" w:name="_Toc419997157"/>
      <w:bookmarkStart w:id="2104" w:name="_Toc419997552"/>
      <w:bookmarkStart w:id="2105" w:name="_Toc419997947"/>
      <w:bookmarkStart w:id="2106" w:name="_Toc419998342"/>
      <w:bookmarkStart w:id="2107" w:name="_Toc419997321"/>
      <w:bookmarkStart w:id="2108" w:name="_Toc420064845"/>
      <w:bookmarkStart w:id="2109" w:name="_Toc420933261"/>
      <w:bookmarkStart w:id="2110" w:name="_Toc420933966"/>
      <w:bookmarkStart w:id="2111" w:name="_Toc421549146"/>
      <w:bookmarkStart w:id="2112" w:name="_Toc421795951"/>
      <w:bookmarkStart w:id="2113" w:name="_Toc421796465"/>
      <w:bookmarkStart w:id="2114" w:name="_Toc422144905"/>
      <w:bookmarkStart w:id="2115" w:name="_Toc420933263"/>
      <w:bookmarkStart w:id="2116" w:name="_Toc420933968"/>
      <w:bookmarkStart w:id="2117" w:name="_Toc421549148"/>
      <w:bookmarkStart w:id="2118" w:name="_Toc421795953"/>
      <w:bookmarkStart w:id="2119" w:name="_Toc421796467"/>
      <w:bookmarkStart w:id="2120" w:name="_Toc422144907"/>
      <w:bookmarkStart w:id="2121" w:name="_Toc420933264"/>
      <w:bookmarkStart w:id="2122" w:name="_Toc420933969"/>
      <w:bookmarkStart w:id="2123" w:name="_Toc421549149"/>
      <w:bookmarkStart w:id="2124" w:name="_Toc421795954"/>
      <w:bookmarkStart w:id="2125" w:name="_Toc421796468"/>
      <w:bookmarkStart w:id="2126" w:name="_Toc422144908"/>
      <w:bookmarkStart w:id="2127" w:name="_Toc420933265"/>
      <w:bookmarkStart w:id="2128" w:name="_Toc420933970"/>
      <w:bookmarkStart w:id="2129" w:name="_Toc421549150"/>
      <w:bookmarkStart w:id="2130" w:name="_Toc421795955"/>
      <w:bookmarkStart w:id="2131" w:name="_Toc421796469"/>
      <w:bookmarkStart w:id="2132" w:name="_Toc422144909"/>
      <w:bookmarkStart w:id="2133" w:name="_Toc420933266"/>
      <w:bookmarkStart w:id="2134" w:name="_Toc420933971"/>
      <w:bookmarkStart w:id="2135" w:name="_Toc421549151"/>
      <w:bookmarkStart w:id="2136" w:name="_Toc421795956"/>
      <w:bookmarkStart w:id="2137" w:name="_Toc421796470"/>
      <w:bookmarkStart w:id="2138" w:name="_Toc422144910"/>
      <w:bookmarkStart w:id="2139" w:name="_Toc420933268"/>
      <w:bookmarkStart w:id="2140" w:name="_Toc420933973"/>
      <w:bookmarkStart w:id="2141" w:name="_Toc421549153"/>
      <w:bookmarkStart w:id="2142" w:name="_Toc421795958"/>
      <w:bookmarkStart w:id="2143" w:name="_Toc421796472"/>
      <w:bookmarkStart w:id="2144" w:name="_Toc422144912"/>
      <w:bookmarkStart w:id="2145" w:name="_Toc420933269"/>
      <w:bookmarkStart w:id="2146" w:name="_Toc420933974"/>
      <w:bookmarkStart w:id="2147" w:name="_Toc421549154"/>
      <w:bookmarkStart w:id="2148" w:name="_Toc421795959"/>
      <w:bookmarkStart w:id="2149" w:name="_Toc421796473"/>
      <w:bookmarkStart w:id="2150" w:name="_Toc422144913"/>
      <w:bookmarkStart w:id="2151" w:name="_Toc419801527"/>
      <w:bookmarkStart w:id="2152" w:name="_Toc419995933"/>
      <w:bookmarkStart w:id="2153" w:name="_Toc419996343"/>
      <w:bookmarkStart w:id="2154" w:name="_Toc419996751"/>
      <w:bookmarkStart w:id="2155" w:name="_Toc419997159"/>
      <w:bookmarkStart w:id="2156" w:name="_Toc419997554"/>
      <w:bookmarkStart w:id="2157" w:name="_Toc419997949"/>
      <w:bookmarkStart w:id="2158" w:name="_Toc419998344"/>
      <w:bookmarkStart w:id="2159" w:name="_Toc419997329"/>
      <w:bookmarkStart w:id="2160" w:name="_Toc420064847"/>
      <w:bookmarkStart w:id="2161" w:name="_Toc420933271"/>
      <w:bookmarkStart w:id="2162" w:name="_Toc420933976"/>
      <w:bookmarkStart w:id="2163" w:name="_Toc421549156"/>
      <w:bookmarkStart w:id="2164" w:name="_Toc421795961"/>
      <w:bookmarkStart w:id="2165" w:name="_Toc421796475"/>
      <w:bookmarkStart w:id="2166" w:name="_Toc422144915"/>
      <w:bookmarkStart w:id="2167" w:name="_Toc419995935"/>
      <w:bookmarkStart w:id="2168" w:name="_Toc419996345"/>
      <w:bookmarkStart w:id="2169" w:name="_Toc419996753"/>
      <w:bookmarkStart w:id="2170" w:name="_Toc419997161"/>
      <w:bookmarkStart w:id="2171" w:name="_Toc419997556"/>
      <w:bookmarkStart w:id="2172" w:name="_Toc419997951"/>
      <w:bookmarkStart w:id="2173" w:name="_Toc419998346"/>
      <w:bookmarkStart w:id="2174" w:name="_Toc419997335"/>
      <w:bookmarkStart w:id="2175" w:name="_Toc420064849"/>
      <w:bookmarkStart w:id="2176" w:name="_Toc420933273"/>
      <w:bookmarkStart w:id="2177" w:name="_Toc420933978"/>
      <w:bookmarkStart w:id="2178" w:name="_Toc421549158"/>
      <w:bookmarkStart w:id="2179" w:name="_Toc421795963"/>
      <w:bookmarkStart w:id="2180" w:name="_Toc421796477"/>
      <w:bookmarkStart w:id="2181" w:name="_Toc422144917"/>
      <w:bookmarkStart w:id="2182" w:name="_Toc413591868"/>
      <w:bookmarkStart w:id="2183" w:name="_Toc413050850"/>
      <w:bookmarkStart w:id="2184" w:name="_Ref419916400"/>
      <w:bookmarkStart w:id="2185" w:name="_Ref419916518"/>
      <w:bookmarkStart w:id="2186" w:name="_Ref419998972"/>
      <w:bookmarkStart w:id="2187" w:name="_Ref420235089"/>
      <w:bookmarkStart w:id="2188" w:name="_Ref420253922"/>
      <w:bookmarkStart w:id="2189" w:name="_Ref420490838"/>
      <w:bookmarkStart w:id="2190" w:name="_Toc452474000"/>
      <w:bookmarkStart w:id="2191" w:name="_Toc452924179"/>
      <w:bookmarkStart w:id="2192" w:name="_Toc453059925"/>
      <w:bookmarkStart w:id="2193" w:name="_Toc305592352"/>
      <w:bookmarkEnd w:id="2066"/>
      <w:bookmarkEnd w:id="2067"/>
      <w:bookmarkEnd w:id="2068"/>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r w:rsidRPr="001171F8">
        <w:t xml:space="preserve">GESTÃO DA </w:t>
      </w:r>
      <w:r w:rsidRPr="007122F5">
        <w:t>INFORMAÇÃO</w:t>
      </w:r>
      <w:r w:rsidRPr="001171F8">
        <w:t xml:space="preserve"> E DA </w:t>
      </w:r>
      <w:r w:rsidRPr="006C3E44">
        <w:t>DOCUMENTAÇÃO</w:t>
      </w:r>
      <w:bookmarkEnd w:id="2183"/>
      <w:bookmarkEnd w:id="2184"/>
      <w:bookmarkEnd w:id="2185"/>
      <w:bookmarkEnd w:id="2186"/>
      <w:bookmarkEnd w:id="2187"/>
      <w:bookmarkEnd w:id="2188"/>
      <w:bookmarkEnd w:id="2189"/>
      <w:bookmarkEnd w:id="2190"/>
      <w:bookmarkEnd w:id="2191"/>
      <w:bookmarkEnd w:id="2192"/>
      <w:r w:rsidRPr="006C3E44">
        <w:t xml:space="preserve"> </w:t>
      </w:r>
    </w:p>
    <w:p w:rsidR="0098718F" w:rsidRPr="006C3E44" w:rsidRDefault="0098718F" w:rsidP="00821D4E">
      <w:pPr>
        <w:pStyle w:val="Ttulo41"/>
        <w:rPr>
          <w:rFonts w:eastAsia="Calibri"/>
        </w:rPr>
      </w:pPr>
      <w:bookmarkStart w:id="2194" w:name="_Toc419801531"/>
      <w:bookmarkStart w:id="2195" w:name="_Toc419995938"/>
      <w:bookmarkStart w:id="2196" w:name="_Toc419996348"/>
      <w:bookmarkStart w:id="2197" w:name="_Toc419996756"/>
      <w:bookmarkStart w:id="2198" w:name="_Toc419997164"/>
      <w:bookmarkStart w:id="2199" w:name="_Toc419997559"/>
      <w:bookmarkStart w:id="2200" w:name="_Toc419997954"/>
      <w:bookmarkStart w:id="2201" w:name="_Toc419998349"/>
      <w:bookmarkStart w:id="2202" w:name="_Toc419997339"/>
      <w:bookmarkStart w:id="2203" w:name="_Toc420064852"/>
      <w:bookmarkStart w:id="2204" w:name="_Toc420933276"/>
      <w:bookmarkStart w:id="2205" w:name="_Toc420933981"/>
      <w:bookmarkStart w:id="2206" w:name="_Toc421549161"/>
      <w:bookmarkStart w:id="2207" w:name="_Toc421795966"/>
      <w:bookmarkStart w:id="2208" w:name="_Toc421796480"/>
      <w:bookmarkStart w:id="2209" w:name="_Toc422144920"/>
      <w:bookmarkStart w:id="2210" w:name="_Toc419801536"/>
      <w:bookmarkStart w:id="2211" w:name="_Toc419995943"/>
      <w:bookmarkStart w:id="2212" w:name="_Toc419996353"/>
      <w:bookmarkStart w:id="2213" w:name="_Toc419996761"/>
      <w:bookmarkStart w:id="2214" w:name="_Toc419997169"/>
      <w:bookmarkStart w:id="2215" w:name="_Toc419997564"/>
      <w:bookmarkStart w:id="2216" w:name="_Toc419997959"/>
      <w:bookmarkStart w:id="2217" w:name="_Toc419998354"/>
      <w:bookmarkStart w:id="2218" w:name="_Toc419997345"/>
      <w:bookmarkStart w:id="2219" w:name="_Toc420064858"/>
      <w:bookmarkStart w:id="2220" w:name="_Toc420933282"/>
      <w:bookmarkStart w:id="2221" w:name="_Toc420933987"/>
      <w:bookmarkStart w:id="2222" w:name="_Toc421549167"/>
      <w:bookmarkStart w:id="2223" w:name="_Toc421795972"/>
      <w:bookmarkStart w:id="2224" w:name="_Toc421796486"/>
      <w:bookmarkStart w:id="2225" w:name="_Toc422144926"/>
      <w:bookmarkStart w:id="2226" w:name="_Toc413050851"/>
      <w:bookmarkStart w:id="2227" w:name="_Toc452474001"/>
      <w:bookmarkStart w:id="2228" w:name="_Toc453059926"/>
      <w:bookmarkStart w:id="2229" w:name="_Toc413050854"/>
      <w:bookmarkStart w:id="2230" w:name="_Ref419962699"/>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r w:rsidRPr="006C3E44">
        <w:t>Objetivo</w:t>
      </w:r>
      <w:bookmarkEnd w:id="2226"/>
      <w:bookmarkEnd w:id="2227"/>
      <w:bookmarkEnd w:id="2228"/>
    </w:p>
    <w:p w:rsidR="0098718F" w:rsidRPr="006C3E44" w:rsidRDefault="0098718F" w:rsidP="00800BC8">
      <w:pPr>
        <w:pStyle w:val="Ttulo51"/>
      </w:pPr>
      <w:r w:rsidRPr="006C3E44">
        <w:t>Garantir a gestão da informação e da documentação relativa ao Gerenciamento da Integridade de Poços, visando à formalização, à rastreabilidade, à padronização, à atualização e à acessibilidade para a Força de Trabalho pertinente.</w:t>
      </w:r>
    </w:p>
    <w:p w:rsidR="0098718F" w:rsidRPr="006C3E44" w:rsidRDefault="0098718F" w:rsidP="00821D4E">
      <w:pPr>
        <w:pStyle w:val="Ttulo41"/>
        <w:rPr>
          <w:rFonts w:eastAsia="Calibri"/>
        </w:rPr>
      </w:pPr>
      <w:bookmarkStart w:id="2231" w:name="_Toc420064854"/>
      <w:bookmarkStart w:id="2232" w:name="_Toc420933278"/>
      <w:bookmarkStart w:id="2233" w:name="_Toc420933983"/>
      <w:bookmarkStart w:id="2234" w:name="_Toc421549163"/>
      <w:bookmarkStart w:id="2235" w:name="_Toc421795968"/>
      <w:bookmarkStart w:id="2236" w:name="_Toc421796482"/>
      <w:bookmarkStart w:id="2237" w:name="_Toc422144922"/>
      <w:bookmarkStart w:id="2238" w:name="_Toc305592353"/>
      <w:bookmarkStart w:id="2239" w:name="_Toc413050852"/>
      <w:bookmarkStart w:id="2240" w:name="_Toc452474002"/>
      <w:bookmarkStart w:id="2241" w:name="_Toc453059927"/>
      <w:bookmarkEnd w:id="2231"/>
      <w:bookmarkEnd w:id="2232"/>
      <w:bookmarkEnd w:id="2233"/>
      <w:bookmarkEnd w:id="2234"/>
      <w:bookmarkEnd w:id="2235"/>
      <w:bookmarkEnd w:id="2236"/>
      <w:bookmarkEnd w:id="2237"/>
      <w:r w:rsidRPr="006C3E44">
        <w:t>Responsabilidades da Gestão da Informação</w:t>
      </w:r>
      <w:bookmarkEnd w:id="2238"/>
      <w:r w:rsidRPr="006C3E44">
        <w:rPr>
          <w:rFonts w:eastAsia="Calibri"/>
        </w:rPr>
        <w:t xml:space="preserve"> e da Documentação</w:t>
      </w:r>
      <w:bookmarkEnd w:id="2239"/>
      <w:bookmarkEnd w:id="2240"/>
      <w:bookmarkEnd w:id="2241"/>
    </w:p>
    <w:p w:rsidR="0098718F" w:rsidRPr="006C3E44" w:rsidRDefault="0098718F" w:rsidP="00821D4E">
      <w:r w:rsidRPr="006C3E44">
        <w:t>O Operador do Contrato deverá:</w:t>
      </w:r>
    </w:p>
    <w:p w:rsidR="0098718F" w:rsidRPr="006C3E44" w:rsidRDefault="0098718F" w:rsidP="00800BC8">
      <w:pPr>
        <w:pStyle w:val="Ttulo51"/>
      </w:pPr>
      <w:r w:rsidRPr="006C3E44">
        <w:t xml:space="preserve">Estabelecer, documentar e implementar procedimentos e sistemas de controle da informação e da documentação relativa ao Gerenciamento da Integridade </w:t>
      </w:r>
      <w:r w:rsidR="00861106">
        <w:t>de</w:t>
      </w:r>
      <w:r w:rsidRPr="006C3E44">
        <w:t xml:space="preserve"> Poços para no mínimo:</w:t>
      </w:r>
    </w:p>
    <w:p w:rsidR="0098718F" w:rsidRPr="006C3E44" w:rsidRDefault="0098718F" w:rsidP="0078683C">
      <w:pPr>
        <w:pStyle w:val="Ttulo61"/>
        <w:rPr>
          <w:i/>
          <w:iCs/>
        </w:rPr>
      </w:pPr>
      <w:r w:rsidRPr="006C3E44">
        <w:t>Determinar o fluxo de emissão, aprovação e distribuição da documentação;</w:t>
      </w:r>
    </w:p>
    <w:p w:rsidR="0098718F" w:rsidRPr="006C3E44" w:rsidRDefault="0098718F" w:rsidP="0078683C">
      <w:pPr>
        <w:pStyle w:val="Ttulo61"/>
        <w:rPr>
          <w:i/>
          <w:iCs/>
        </w:rPr>
      </w:pPr>
      <w:r w:rsidRPr="006C3E44">
        <w:t>Analisar criticamente e revisar a documentação, de forma periódica e sempre que necessário;</w:t>
      </w:r>
    </w:p>
    <w:p w:rsidR="0098718F" w:rsidRPr="006C3E44" w:rsidRDefault="0098718F" w:rsidP="0078683C">
      <w:pPr>
        <w:pStyle w:val="Ttulo61"/>
        <w:rPr>
          <w:i/>
          <w:iCs/>
        </w:rPr>
      </w:pPr>
      <w:r w:rsidRPr="006C3E44">
        <w:t>Garantir que as revisões e alterações da documentação sejam identificadas;</w:t>
      </w:r>
    </w:p>
    <w:p w:rsidR="0098718F" w:rsidRPr="006C3E44" w:rsidRDefault="0098718F" w:rsidP="0078683C">
      <w:pPr>
        <w:pStyle w:val="Ttulo61"/>
        <w:rPr>
          <w:i/>
          <w:iCs/>
        </w:rPr>
      </w:pPr>
      <w:r w:rsidRPr="006C3E44">
        <w:t>Impedir o uso de documentos obsoletos; e</w:t>
      </w:r>
    </w:p>
    <w:p w:rsidR="0098718F" w:rsidRDefault="0098718F" w:rsidP="0078683C">
      <w:pPr>
        <w:pStyle w:val="Ttulo61"/>
      </w:pPr>
      <w:r w:rsidRPr="006C3E44">
        <w:t xml:space="preserve">Garantir a consistência, a padronização e a integridade das informações dos documentos relacionados ao Gerenciamento da Integridade </w:t>
      </w:r>
      <w:r w:rsidR="00861106">
        <w:t>de</w:t>
      </w:r>
      <w:r w:rsidRPr="006C3E44">
        <w:t xml:space="preserve"> Poço.</w:t>
      </w:r>
    </w:p>
    <w:p w:rsidR="008D626D" w:rsidRPr="008D626D" w:rsidRDefault="008D626D" w:rsidP="0078683C">
      <w:pPr>
        <w:pStyle w:val="Ttulo71"/>
      </w:pPr>
    </w:p>
    <w:p w:rsidR="0098718F" w:rsidRPr="001171F8" w:rsidRDefault="0098718F" w:rsidP="00821D4E">
      <w:pPr>
        <w:pStyle w:val="Ttulo41"/>
      </w:pPr>
      <w:bookmarkStart w:id="2242" w:name="_Toc419801534"/>
      <w:bookmarkStart w:id="2243" w:name="_Toc419995941"/>
      <w:bookmarkStart w:id="2244" w:name="_Toc419996351"/>
      <w:bookmarkStart w:id="2245" w:name="_Toc419996759"/>
      <w:bookmarkStart w:id="2246" w:name="_Toc419997167"/>
      <w:bookmarkStart w:id="2247" w:name="_Toc419997562"/>
      <w:bookmarkStart w:id="2248" w:name="_Toc419997957"/>
      <w:bookmarkStart w:id="2249" w:name="_Toc419998352"/>
      <w:bookmarkStart w:id="2250" w:name="_Toc419997343"/>
      <w:bookmarkStart w:id="2251" w:name="_Toc420064856"/>
      <w:bookmarkStart w:id="2252" w:name="_Toc420933280"/>
      <w:bookmarkStart w:id="2253" w:name="_Toc420933985"/>
      <w:bookmarkStart w:id="2254" w:name="_Toc421549165"/>
      <w:bookmarkStart w:id="2255" w:name="_Toc421795970"/>
      <w:bookmarkStart w:id="2256" w:name="_Toc421796484"/>
      <w:bookmarkStart w:id="2257" w:name="_Toc422144924"/>
      <w:bookmarkStart w:id="2258" w:name="_Toc305592354"/>
      <w:bookmarkStart w:id="2259" w:name="_Toc413050853"/>
      <w:bookmarkStart w:id="2260" w:name="_Toc452474003"/>
      <w:bookmarkStart w:id="2261" w:name="_Toc453059928"/>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r w:rsidRPr="001171F8">
        <w:lastRenderedPageBreak/>
        <w:t>Acesso à Informação</w:t>
      </w:r>
      <w:bookmarkEnd w:id="2258"/>
      <w:bookmarkEnd w:id="2259"/>
      <w:bookmarkEnd w:id="2260"/>
      <w:bookmarkEnd w:id="2261"/>
      <w:r w:rsidRPr="001171F8">
        <w:t xml:space="preserve"> </w:t>
      </w:r>
    </w:p>
    <w:p w:rsidR="0098718F" w:rsidRPr="00704C59" w:rsidRDefault="0098718F" w:rsidP="00821D4E">
      <w:r w:rsidRPr="00704C59">
        <w:t xml:space="preserve">O Operador do </w:t>
      </w:r>
      <w:r w:rsidRPr="00704C59">
        <w:rPr>
          <w:color w:val="000000"/>
          <w:sz w:val="23"/>
        </w:rPr>
        <w:t xml:space="preserve">Contrato </w:t>
      </w:r>
      <w:r w:rsidRPr="00704C59">
        <w:t>deverá:</w:t>
      </w:r>
    </w:p>
    <w:p w:rsidR="0098718F" w:rsidRPr="006C3E44" w:rsidRDefault="0098718F" w:rsidP="00800BC8">
      <w:pPr>
        <w:pStyle w:val="Ttulo51"/>
      </w:pPr>
      <w:r w:rsidRPr="006C3E44">
        <w:t>Garantir o acesso adequado da Força de Trabalho pertinente às informações e à documentação que sejam relacionadas a este regulamento.</w:t>
      </w:r>
    </w:p>
    <w:p w:rsidR="0098718F" w:rsidRPr="006C3E44" w:rsidRDefault="0098718F" w:rsidP="00800BC8">
      <w:pPr>
        <w:pStyle w:val="Ttulo51"/>
      </w:pPr>
      <w:r w:rsidRPr="006C3E44">
        <w:t>Garantir a rastreabilidade das informações e das documentações relativas a todos os poços sob sua responsabilidade.</w:t>
      </w:r>
    </w:p>
    <w:p w:rsidR="0098718F" w:rsidRPr="00956B5B" w:rsidRDefault="0098718F" w:rsidP="00821D4E">
      <w:pPr>
        <w:pStyle w:val="Ttulo41"/>
      </w:pPr>
      <w:bookmarkStart w:id="2262" w:name="_Ref450210777"/>
      <w:bookmarkStart w:id="2263" w:name="_Toc452474004"/>
      <w:bookmarkStart w:id="2264" w:name="_Toc453059929"/>
      <w:r w:rsidRPr="00956B5B">
        <w:t>Documentação de Entrega de Poço</w:t>
      </w:r>
      <w:bookmarkEnd w:id="2262"/>
      <w:bookmarkEnd w:id="2263"/>
      <w:bookmarkEnd w:id="2264"/>
      <w:r w:rsidRPr="00956B5B">
        <w:t xml:space="preserve"> </w:t>
      </w:r>
    </w:p>
    <w:p w:rsidR="0098718F" w:rsidRPr="00956B5B" w:rsidRDefault="0098718F" w:rsidP="00800BC8">
      <w:pPr>
        <w:pStyle w:val="Ttulo51"/>
      </w:pPr>
      <w:r w:rsidRPr="00956B5B">
        <w:t xml:space="preserve">Dispor, ao longo do Ciclo de Vida do Poço, </w:t>
      </w:r>
      <w:r w:rsidRPr="00956B5B">
        <w:rPr>
          <w:color w:val="000000"/>
        </w:rPr>
        <w:t>documentação de entrega de poço (</w:t>
      </w:r>
      <w:r w:rsidRPr="00956B5B">
        <w:rPr>
          <w:i/>
          <w:color w:val="000000"/>
        </w:rPr>
        <w:t>Well Handover</w:t>
      </w:r>
      <w:r w:rsidRPr="00956B5B">
        <w:rPr>
          <w:color w:val="000000"/>
        </w:rPr>
        <w:t xml:space="preserve">) </w:t>
      </w:r>
      <w:r w:rsidRPr="00956B5B">
        <w:t>atualizada, contendo, no mínimo, as seguintes informações:</w:t>
      </w:r>
    </w:p>
    <w:p w:rsidR="0098718F" w:rsidRPr="00956B5B" w:rsidRDefault="0098718F" w:rsidP="00D404BA">
      <w:pPr>
        <w:pStyle w:val="PargrafodaLista"/>
        <w:numPr>
          <w:ilvl w:val="0"/>
          <w:numId w:val="13"/>
        </w:numPr>
      </w:pPr>
      <w:r w:rsidRPr="00956B5B">
        <w:t xml:space="preserve">Dados gerais do poço: campo, instalação, nomenclatura ANP; </w:t>
      </w:r>
    </w:p>
    <w:p w:rsidR="0098718F" w:rsidRPr="00956B5B" w:rsidRDefault="0098718F" w:rsidP="00D404BA">
      <w:pPr>
        <w:pStyle w:val="PargrafodaLista"/>
        <w:numPr>
          <w:ilvl w:val="0"/>
          <w:numId w:val="13"/>
        </w:numPr>
      </w:pPr>
      <w:r w:rsidRPr="00956B5B">
        <w:t>Criticidade do poço;</w:t>
      </w:r>
    </w:p>
    <w:p w:rsidR="0098718F" w:rsidRPr="00956B5B" w:rsidRDefault="0098718F" w:rsidP="00D404BA">
      <w:pPr>
        <w:pStyle w:val="PargrafodaLista"/>
        <w:numPr>
          <w:ilvl w:val="0"/>
          <w:numId w:val="13"/>
        </w:numPr>
      </w:pPr>
      <w:r w:rsidRPr="00956B5B">
        <w:t xml:space="preserve">Vida útil prevista; </w:t>
      </w:r>
    </w:p>
    <w:p w:rsidR="0098718F" w:rsidRPr="00956B5B" w:rsidRDefault="0098718F" w:rsidP="00D404BA">
      <w:pPr>
        <w:pStyle w:val="PargrafodaLista"/>
        <w:numPr>
          <w:ilvl w:val="0"/>
          <w:numId w:val="13"/>
        </w:numPr>
      </w:pPr>
      <w:r w:rsidRPr="00956B5B">
        <w:t>Desenho esquemático atualizado do poço;</w:t>
      </w:r>
    </w:p>
    <w:p w:rsidR="0098718F" w:rsidRPr="00956B5B" w:rsidRDefault="0098718F" w:rsidP="00D404BA">
      <w:pPr>
        <w:pStyle w:val="PargrafodaLista"/>
        <w:numPr>
          <w:ilvl w:val="0"/>
          <w:numId w:val="13"/>
        </w:numPr>
      </w:pPr>
      <w:r w:rsidRPr="00956B5B">
        <w:t>Desenho esquemático ou diagrama dos CSB;</w:t>
      </w:r>
    </w:p>
    <w:p w:rsidR="0098718F" w:rsidRPr="00956B5B" w:rsidRDefault="00FF1B61" w:rsidP="00D404BA">
      <w:pPr>
        <w:pStyle w:val="PargrafodaLista"/>
        <w:numPr>
          <w:ilvl w:val="0"/>
          <w:numId w:val="13"/>
        </w:numPr>
      </w:pPr>
      <w:r>
        <w:t>Descrição e função dos e</w:t>
      </w:r>
      <w:r w:rsidR="0098718F" w:rsidRPr="00956B5B">
        <w:t xml:space="preserve">lementos de CSB; </w:t>
      </w:r>
    </w:p>
    <w:p w:rsidR="0098718F" w:rsidRPr="00956B5B" w:rsidRDefault="0098718F" w:rsidP="00D404BA">
      <w:pPr>
        <w:pStyle w:val="PargrafodaLista"/>
        <w:numPr>
          <w:ilvl w:val="0"/>
          <w:numId w:val="13"/>
        </w:numPr>
      </w:pPr>
      <w:r w:rsidRPr="00956B5B">
        <w:t xml:space="preserve">Dimensões e profundidades do topo e da base (TVD e MD) de todos os elementos tubulares e de todos os elementos utilizados nos CSB; </w:t>
      </w:r>
    </w:p>
    <w:p w:rsidR="0098718F" w:rsidRPr="00956B5B" w:rsidRDefault="0098718F" w:rsidP="00D404BA">
      <w:pPr>
        <w:pStyle w:val="PargrafodaLista"/>
        <w:numPr>
          <w:ilvl w:val="0"/>
          <w:numId w:val="13"/>
        </w:numPr>
      </w:pPr>
      <w:r w:rsidRPr="00956B5B">
        <w:t xml:space="preserve">Dados de propriedades mecânicas das rochas que atuarem como </w:t>
      </w:r>
      <w:r w:rsidR="00FF1B61">
        <w:t>e</w:t>
      </w:r>
      <w:r w:rsidRPr="00956B5B">
        <w:t xml:space="preserve">lemento de CSB; </w:t>
      </w:r>
    </w:p>
    <w:p w:rsidR="0098718F" w:rsidRPr="007A502A" w:rsidRDefault="0098718F" w:rsidP="00D404BA">
      <w:pPr>
        <w:pStyle w:val="PargrafodaLista"/>
        <w:numPr>
          <w:ilvl w:val="0"/>
          <w:numId w:val="13"/>
        </w:numPr>
      </w:pPr>
      <w:r w:rsidRPr="007A502A">
        <w:t xml:space="preserve">Fabricante e modelo dos equipamentos que atuarem como elemento do CSB; </w:t>
      </w:r>
    </w:p>
    <w:p w:rsidR="0098718F" w:rsidRPr="007A502A" w:rsidRDefault="0098718F" w:rsidP="00D404BA">
      <w:pPr>
        <w:pStyle w:val="PargrafodaLista"/>
        <w:numPr>
          <w:ilvl w:val="0"/>
          <w:numId w:val="13"/>
        </w:numPr>
      </w:pPr>
      <w:r w:rsidRPr="007A502A">
        <w:t>Modo de ativação (manual/automático) e de operação (aberto/fechado) das válvulas;</w:t>
      </w:r>
    </w:p>
    <w:p w:rsidR="0098718F" w:rsidRPr="007A502A" w:rsidRDefault="0098718F" w:rsidP="00D404BA">
      <w:pPr>
        <w:pStyle w:val="PargrafodaLista"/>
        <w:numPr>
          <w:ilvl w:val="0"/>
          <w:numId w:val="13"/>
        </w:numPr>
      </w:pPr>
      <w:r w:rsidRPr="007A502A">
        <w:t>Estado da integridade de cada elemento do CSB;</w:t>
      </w:r>
    </w:p>
    <w:p w:rsidR="0098718F" w:rsidRPr="007A502A" w:rsidRDefault="0098718F" w:rsidP="00D404BA">
      <w:pPr>
        <w:pStyle w:val="PargrafodaLista"/>
        <w:numPr>
          <w:ilvl w:val="0"/>
          <w:numId w:val="13"/>
        </w:numPr>
      </w:pPr>
      <w:r w:rsidRPr="007A502A">
        <w:t xml:space="preserve">Procedimento de </w:t>
      </w:r>
      <w:r w:rsidR="00690FF0" w:rsidRPr="00436C18">
        <w:t>V</w:t>
      </w:r>
      <w:r w:rsidRPr="00436C18">
        <w:t>erificação</w:t>
      </w:r>
      <w:r w:rsidRPr="007A502A">
        <w:t xml:space="preserve"> da integridade dos elementos dos CSB ao longo do seu Ciclo de Vida;</w:t>
      </w:r>
    </w:p>
    <w:p w:rsidR="0098718F" w:rsidRPr="00956B5B" w:rsidRDefault="0098718F" w:rsidP="00D404BA">
      <w:pPr>
        <w:pStyle w:val="PargrafodaLista"/>
        <w:numPr>
          <w:ilvl w:val="0"/>
          <w:numId w:val="13"/>
        </w:numPr>
      </w:pPr>
      <w:r w:rsidRPr="00956B5B">
        <w:t>Critérios de aceitação dos elementos do CSB;</w:t>
      </w:r>
    </w:p>
    <w:p w:rsidR="0098718F" w:rsidRPr="00956B5B" w:rsidRDefault="006D59D7" w:rsidP="00D404BA">
      <w:pPr>
        <w:pStyle w:val="PargrafodaLista"/>
        <w:numPr>
          <w:ilvl w:val="0"/>
          <w:numId w:val="13"/>
        </w:numPr>
      </w:pPr>
      <w:r>
        <w:t>Data da</w:t>
      </w:r>
      <w:r w:rsidR="000B5689">
        <w:t xml:space="preserve"> últim</w:t>
      </w:r>
      <w:r>
        <w:t>a</w:t>
      </w:r>
      <w:r w:rsidR="000B5689">
        <w:t xml:space="preserve"> </w:t>
      </w:r>
      <w:r>
        <w:t>Verificação</w:t>
      </w:r>
      <w:r w:rsidR="0098718F" w:rsidRPr="00956B5B">
        <w:t>, resultados e avaliação dos elementos dos CSB;</w:t>
      </w:r>
    </w:p>
    <w:p w:rsidR="0098718F" w:rsidRPr="00956B5B" w:rsidRDefault="006D59D7" w:rsidP="00D404BA">
      <w:pPr>
        <w:pStyle w:val="PargrafodaLista"/>
        <w:numPr>
          <w:ilvl w:val="0"/>
          <w:numId w:val="13"/>
        </w:numPr>
      </w:pPr>
      <w:r>
        <w:t>Topo e base dos r</w:t>
      </w:r>
      <w:r w:rsidR="0098718F" w:rsidRPr="00956B5B">
        <w:t>eservatórios e formações com Potencial de Fluxo</w:t>
      </w:r>
      <w:r>
        <w:t xml:space="preserve"> com suas respectivas pressões, temperaturas </w:t>
      </w:r>
      <w:r w:rsidR="0098718F" w:rsidRPr="00956B5B">
        <w:t>e dados de fluido;</w:t>
      </w:r>
    </w:p>
    <w:p w:rsidR="0098718F" w:rsidRPr="00956B5B" w:rsidRDefault="0098718F" w:rsidP="00D404BA">
      <w:pPr>
        <w:pStyle w:val="PargrafodaLista"/>
        <w:numPr>
          <w:ilvl w:val="0"/>
          <w:numId w:val="13"/>
        </w:numPr>
      </w:pPr>
      <w:r w:rsidRPr="00956B5B">
        <w:t>Pressões admissíveis máximas e/ou mínimas em cada um dos elementos do CSB;</w:t>
      </w:r>
    </w:p>
    <w:p w:rsidR="0098718F" w:rsidRPr="00956B5B" w:rsidRDefault="0098718F" w:rsidP="00D404BA">
      <w:pPr>
        <w:pStyle w:val="PargrafodaLista"/>
        <w:numPr>
          <w:ilvl w:val="0"/>
          <w:numId w:val="13"/>
        </w:numPr>
      </w:pPr>
      <w:r w:rsidRPr="00956B5B">
        <w:t>A maior pressão que o anular do revestimento pode suportar, medida na cabeça do poço;</w:t>
      </w:r>
    </w:p>
    <w:p w:rsidR="0098718F" w:rsidRPr="00956B5B" w:rsidRDefault="0098718F" w:rsidP="00D404BA">
      <w:pPr>
        <w:pStyle w:val="PargrafodaLista"/>
        <w:numPr>
          <w:ilvl w:val="0"/>
          <w:numId w:val="13"/>
        </w:numPr>
      </w:pPr>
      <w:r w:rsidRPr="00956B5B">
        <w:t>Identificaç</w:t>
      </w:r>
      <w:r w:rsidR="002704C9">
        <w:t>ão de elementos comuns ao</w:t>
      </w:r>
      <w:r w:rsidR="00EA0B3C">
        <w:t xml:space="preserve"> CSB Primário e</w:t>
      </w:r>
      <w:r w:rsidR="002704C9">
        <w:t xml:space="preserve"> ao</w:t>
      </w:r>
      <w:r w:rsidR="00EA0B3C">
        <w:t xml:space="preserve"> </w:t>
      </w:r>
      <w:r w:rsidR="002704C9">
        <w:t xml:space="preserve">CSB </w:t>
      </w:r>
      <w:r w:rsidR="00EA0B3C">
        <w:t>S</w:t>
      </w:r>
      <w:r w:rsidRPr="00956B5B">
        <w:t>ecundário;</w:t>
      </w:r>
    </w:p>
    <w:p w:rsidR="0098718F" w:rsidRPr="00956B5B" w:rsidRDefault="0098718F" w:rsidP="00D404BA">
      <w:pPr>
        <w:pStyle w:val="PargrafodaLista"/>
        <w:numPr>
          <w:ilvl w:val="0"/>
          <w:numId w:val="13"/>
        </w:numPr>
      </w:pPr>
      <w:r w:rsidRPr="00956B5B">
        <w:t>Histórico de eventos ou incidentes importantes que possam a vir a comprometer a integridade durante Ciclo de Vida do Poço; e</w:t>
      </w:r>
    </w:p>
    <w:p w:rsidR="0098718F" w:rsidRDefault="0098718F" w:rsidP="00D404BA">
      <w:pPr>
        <w:pStyle w:val="PargrafodaLista"/>
        <w:numPr>
          <w:ilvl w:val="0"/>
          <w:numId w:val="13"/>
        </w:numPr>
      </w:pPr>
      <w:r w:rsidRPr="00956B5B">
        <w:t>Campo de observações e comentários (anomalias, exceções, etc.).</w:t>
      </w:r>
    </w:p>
    <w:p w:rsidR="0098718F" w:rsidRPr="00E13857" w:rsidRDefault="0098718F" w:rsidP="00821D4E">
      <w:pPr>
        <w:pStyle w:val="Ttulo31"/>
      </w:pPr>
      <w:bookmarkStart w:id="2265" w:name="_Toc452474005"/>
      <w:bookmarkStart w:id="2266" w:name="_Toc452924180"/>
      <w:bookmarkStart w:id="2267" w:name="_Toc453059930"/>
      <w:r w:rsidRPr="00E13857">
        <w:t>INCIDENTES</w:t>
      </w:r>
      <w:bookmarkEnd w:id="2229"/>
      <w:bookmarkEnd w:id="2230"/>
      <w:bookmarkEnd w:id="2265"/>
      <w:bookmarkEnd w:id="2266"/>
      <w:bookmarkEnd w:id="2267"/>
    </w:p>
    <w:p w:rsidR="0098718F" w:rsidRPr="001171F8" w:rsidRDefault="0098718F" w:rsidP="00821D4E">
      <w:pPr>
        <w:pStyle w:val="Ttulo41"/>
        <w:rPr>
          <w:rFonts w:eastAsia="Calibri"/>
        </w:rPr>
      </w:pPr>
      <w:bookmarkStart w:id="2268" w:name="_Toc422144928"/>
      <w:bookmarkStart w:id="2269" w:name="_Toc452474006"/>
      <w:bookmarkStart w:id="2270" w:name="_Toc453059931"/>
      <w:bookmarkStart w:id="2271" w:name="_Toc305592356"/>
      <w:bookmarkStart w:id="2272" w:name="_Toc413050855"/>
      <w:r w:rsidRPr="001171F8">
        <w:t>Objetivo</w:t>
      </w:r>
      <w:bookmarkEnd w:id="2268"/>
      <w:bookmarkEnd w:id="2269"/>
      <w:bookmarkEnd w:id="2270"/>
    </w:p>
    <w:p w:rsidR="0098718F" w:rsidRPr="00956B5B" w:rsidRDefault="0098718F" w:rsidP="00800BC8">
      <w:pPr>
        <w:pStyle w:val="Ttulo51"/>
      </w:pPr>
      <w:r w:rsidRPr="00956B5B">
        <w:t>Estabelecer os requisitos mínimos que devem ser considerados para o registro e investigação dos incidentes relacionados à integridade dos poços.</w:t>
      </w:r>
    </w:p>
    <w:p w:rsidR="0098718F" w:rsidRPr="00956B5B" w:rsidRDefault="0098718F" w:rsidP="00821D4E">
      <w:pPr>
        <w:pStyle w:val="Ttulo41"/>
      </w:pPr>
      <w:bookmarkStart w:id="2273" w:name="_Toc452474007"/>
      <w:bookmarkStart w:id="2274" w:name="_Toc453059932"/>
      <w:bookmarkStart w:id="2275" w:name="_Toc422144930"/>
      <w:r w:rsidRPr="00956B5B">
        <w:lastRenderedPageBreak/>
        <w:t>Procedimentos e Organização</w:t>
      </w:r>
      <w:bookmarkEnd w:id="2273"/>
      <w:bookmarkEnd w:id="2274"/>
    </w:p>
    <w:p w:rsidR="0098718F" w:rsidRPr="00956B5B" w:rsidRDefault="0098718F" w:rsidP="00821D4E">
      <w:r w:rsidRPr="00956B5B">
        <w:t>O Operador do Contrato deverá:</w:t>
      </w:r>
    </w:p>
    <w:p w:rsidR="0098718F" w:rsidRPr="00956B5B" w:rsidRDefault="0098718F" w:rsidP="00800BC8">
      <w:pPr>
        <w:pStyle w:val="Ttulo51"/>
      </w:pPr>
      <w:r w:rsidRPr="00956B5B">
        <w:t xml:space="preserve">Elaborar, documentar e implementar um procedimento para identificar os tipos de incidentes passíveis de investigação. </w:t>
      </w:r>
    </w:p>
    <w:p w:rsidR="0098718F" w:rsidRPr="00956B5B" w:rsidRDefault="0098718F" w:rsidP="00800BC8">
      <w:pPr>
        <w:pStyle w:val="Ttulo51"/>
      </w:pPr>
      <w:r w:rsidRPr="00956B5B">
        <w:t xml:space="preserve">Registrar os incidentes relacionados à integridade dos poços. </w:t>
      </w:r>
    </w:p>
    <w:p w:rsidR="0098718F" w:rsidRPr="00956B5B" w:rsidRDefault="0098718F" w:rsidP="0078683C">
      <w:pPr>
        <w:pStyle w:val="Ttulo61"/>
      </w:pPr>
      <w:r w:rsidRPr="00956B5B">
        <w:t>A falha de qualquer elemento do CSB e a operação fora dos limites operacionais estabelecidos constituem incidentes e deverão ser registrados.</w:t>
      </w:r>
    </w:p>
    <w:p w:rsidR="0098718F" w:rsidRPr="00956B5B" w:rsidRDefault="0098718F" w:rsidP="0078683C">
      <w:pPr>
        <w:pStyle w:val="Ttulo61"/>
      </w:pPr>
      <w:r w:rsidRPr="00956B5B">
        <w:t>Caso a falha comprometa a funcionalidade dos elementos do CSB estabelecidos, é vedada toda e qualquer operação no poço, a não ser as afetas a colocá-lo em uma condição segura para o restabelecimento dos CSB.</w:t>
      </w:r>
    </w:p>
    <w:p w:rsidR="0098718F" w:rsidRPr="00956B5B" w:rsidRDefault="0098718F" w:rsidP="0078683C">
      <w:pPr>
        <w:pStyle w:val="Ttulo61"/>
      </w:pPr>
      <w:r w:rsidRPr="00956B5B">
        <w:t>O momento mais oportuno para o restabelecimento dos elementos do CSB deve ser definido por procedimento de gerenciamento de falhas, ou gestão de mudança a ser realizada imediatamente após a detecção da falha.</w:t>
      </w:r>
    </w:p>
    <w:p w:rsidR="0098718F" w:rsidRPr="00956B5B" w:rsidRDefault="0098718F" w:rsidP="00821D4E">
      <w:pPr>
        <w:pStyle w:val="Ttulo41"/>
      </w:pPr>
      <w:r w:rsidRPr="00956B5B">
        <w:t xml:space="preserve"> </w:t>
      </w:r>
      <w:bookmarkStart w:id="2276" w:name="_Toc422144936"/>
      <w:bookmarkStart w:id="2277" w:name="_Toc452474008"/>
      <w:bookmarkStart w:id="2278" w:name="_Toc453059933"/>
      <w:bookmarkEnd w:id="2275"/>
      <w:r w:rsidRPr="00956B5B">
        <w:t>Investigação</w:t>
      </w:r>
      <w:bookmarkEnd w:id="2276"/>
      <w:r w:rsidRPr="00956B5B">
        <w:t xml:space="preserve"> de Incidentes</w:t>
      </w:r>
      <w:bookmarkEnd w:id="2277"/>
      <w:bookmarkEnd w:id="2278"/>
    </w:p>
    <w:p w:rsidR="0098718F" w:rsidRPr="00956B5B" w:rsidRDefault="0098718F" w:rsidP="00821D4E">
      <w:r w:rsidRPr="00956B5B">
        <w:t>O Operador do Contrato deverá:</w:t>
      </w:r>
    </w:p>
    <w:p w:rsidR="0098718F" w:rsidRPr="00956B5B" w:rsidRDefault="0098718F" w:rsidP="00800BC8">
      <w:pPr>
        <w:pStyle w:val="Ttulo51"/>
      </w:pPr>
      <w:r w:rsidRPr="00956B5B">
        <w:t xml:space="preserve">Elaborar, documentar e implementar um procedimento para condução da investigação de incidentes. </w:t>
      </w:r>
    </w:p>
    <w:p w:rsidR="0098718F" w:rsidRPr="00956B5B" w:rsidRDefault="0098718F" w:rsidP="0078683C">
      <w:pPr>
        <w:pStyle w:val="Ttulo61"/>
      </w:pPr>
      <w:r w:rsidRPr="00956B5B">
        <w:t xml:space="preserve">A sistemática de avaliação dos incidentes deve estabelecer critérios para a realização da investigação levando em consideração o potencial de dano ou a frequência de eventos similares. </w:t>
      </w:r>
    </w:p>
    <w:p w:rsidR="0098718F" w:rsidRPr="00956B5B" w:rsidRDefault="0098718F" w:rsidP="00800BC8">
      <w:pPr>
        <w:pStyle w:val="Ttulo51"/>
      </w:pPr>
      <w:r w:rsidRPr="00956B5B">
        <w:t xml:space="preserve">Incluir nos procedimentos de investigação de incidentes, no mínimo, os seguintes itens: </w:t>
      </w:r>
    </w:p>
    <w:p w:rsidR="0098718F" w:rsidRPr="00956B5B" w:rsidRDefault="0098718F" w:rsidP="00D404BA">
      <w:pPr>
        <w:pStyle w:val="PargrafodaLista"/>
        <w:numPr>
          <w:ilvl w:val="0"/>
          <w:numId w:val="14"/>
        </w:numPr>
      </w:pPr>
      <w:r w:rsidRPr="00956B5B">
        <w:t xml:space="preserve">Dimensionamento, composição e responsabilidades da equipe de investigação; </w:t>
      </w:r>
    </w:p>
    <w:p w:rsidR="0098718F" w:rsidRPr="00956B5B" w:rsidRDefault="0098718F" w:rsidP="00D404BA">
      <w:pPr>
        <w:pStyle w:val="PargrafodaLista"/>
        <w:numPr>
          <w:ilvl w:val="0"/>
          <w:numId w:val="14"/>
        </w:numPr>
      </w:pPr>
      <w:r w:rsidRPr="00956B5B">
        <w:t>Critérios para condução da investigação no local do incidente, observando a necessidade de preservar as evidências físicas, a programação e execução de entrevistas e a necessidade de coletar e identificar os documentos, dados e registros apropriados; e</w:t>
      </w:r>
    </w:p>
    <w:p w:rsidR="0098718F" w:rsidRPr="00956B5B" w:rsidRDefault="0098718F" w:rsidP="00D404BA">
      <w:pPr>
        <w:pStyle w:val="PargrafodaLista"/>
        <w:numPr>
          <w:ilvl w:val="0"/>
          <w:numId w:val="14"/>
        </w:numPr>
      </w:pPr>
      <w:r w:rsidRPr="00956B5B">
        <w:t>Técnicas e ferramentas de investigação a serem utilizadas, em função da gravidade e do potencial de dano do incidente.</w:t>
      </w:r>
    </w:p>
    <w:p w:rsidR="0098718F" w:rsidRPr="00956B5B" w:rsidRDefault="0098718F" w:rsidP="00800BC8">
      <w:pPr>
        <w:pStyle w:val="Ttulo51"/>
      </w:pPr>
      <w:r w:rsidRPr="00956B5B">
        <w:t xml:space="preserve"> Considerar os seguintes critérios para a formação da equipe de investigadores:</w:t>
      </w:r>
    </w:p>
    <w:p w:rsidR="0098718F" w:rsidRPr="00956B5B" w:rsidRDefault="0098718F" w:rsidP="00D404BA">
      <w:pPr>
        <w:pStyle w:val="PargrafodaLista"/>
        <w:numPr>
          <w:ilvl w:val="0"/>
          <w:numId w:val="15"/>
        </w:numPr>
      </w:pPr>
      <w:r w:rsidRPr="00956B5B">
        <w:t>Complexidade e dano, ou potencial de dano, do incidente;</w:t>
      </w:r>
    </w:p>
    <w:p w:rsidR="0098718F" w:rsidRPr="00956B5B" w:rsidRDefault="0098718F" w:rsidP="00D404BA">
      <w:pPr>
        <w:pStyle w:val="PargrafodaLista"/>
        <w:numPr>
          <w:ilvl w:val="0"/>
          <w:numId w:val="15"/>
        </w:numPr>
      </w:pPr>
      <w:r w:rsidRPr="00956B5B">
        <w:t xml:space="preserve">Inclusão de, ao menos, um membro da equipe com amplo conhecimento da técnica de investigação a ser utilizada; </w:t>
      </w:r>
    </w:p>
    <w:p w:rsidR="0098718F" w:rsidRPr="00956B5B" w:rsidRDefault="0098718F" w:rsidP="00D404BA">
      <w:pPr>
        <w:pStyle w:val="PargrafodaLista"/>
        <w:numPr>
          <w:ilvl w:val="0"/>
          <w:numId w:val="15"/>
        </w:numPr>
      </w:pPr>
      <w:r w:rsidRPr="00956B5B">
        <w:t>Necessidade de um membro da equipe com conhecimento da tarefa ou ambiente de trabalho relacionado ao incidente;</w:t>
      </w:r>
    </w:p>
    <w:p w:rsidR="0098718F" w:rsidRPr="00956B5B" w:rsidRDefault="0098718F" w:rsidP="00D404BA">
      <w:pPr>
        <w:pStyle w:val="PargrafodaLista"/>
        <w:numPr>
          <w:ilvl w:val="0"/>
          <w:numId w:val="15"/>
        </w:numPr>
      </w:pPr>
      <w:r w:rsidRPr="00956B5B">
        <w:t xml:space="preserve">Necessidade de especialista técnico com conhecimento na atividade operacional; </w:t>
      </w:r>
    </w:p>
    <w:p w:rsidR="0098718F" w:rsidRPr="00956B5B" w:rsidRDefault="0098718F" w:rsidP="00D404BA">
      <w:pPr>
        <w:pStyle w:val="PargrafodaLista"/>
        <w:numPr>
          <w:ilvl w:val="0"/>
          <w:numId w:val="15"/>
        </w:numPr>
      </w:pPr>
      <w:r w:rsidRPr="00956B5B">
        <w:t xml:space="preserve">Necessidade da inclusão de membros das Contratadas envolvidas; e </w:t>
      </w:r>
    </w:p>
    <w:p w:rsidR="0098718F" w:rsidRPr="00956B5B" w:rsidRDefault="0098718F" w:rsidP="00D404BA">
      <w:pPr>
        <w:pStyle w:val="PargrafodaLista"/>
        <w:numPr>
          <w:ilvl w:val="0"/>
          <w:numId w:val="15"/>
        </w:numPr>
      </w:pPr>
      <w:r w:rsidRPr="00956B5B">
        <w:t xml:space="preserve">Autonomia na obtenção de recursos para a investigação, não envolvimento no incidente e independência da equipe para a realização da investigação. </w:t>
      </w:r>
    </w:p>
    <w:p w:rsidR="0098718F" w:rsidRPr="00956B5B" w:rsidRDefault="0098718F" w:rsidP="00821D4E">
      <w:pPr>
        <w:pStyle w:val="Ttulo41"/>
      </w:pPr>
      <w:bookmarkStart w:id="2279" w:name="_Toc422144943"/>
      <w:bookmarkStart w:id="2280" w:name="_Toc452474009"/>
      <w:bookmarkStart w:id="2281" w:name="_Toc453059934"/>
      <w:r w:rsidRPr="00956B5B">
        <w:lastRenderedPageBreak/>
        <w:t>Execução da Investigação</w:t>
      </w:r>
      <w:bookmarkEnd w:id="2279"/>
      <w:bookmarkEnd w:id="2280"/>
      <w:bookmarkEnd w:id="2281"/>
    </w:p>
    <w:p w:rsidR="0098718F" w:rsidRPr="00956B5B" w:rsidRDefault="0098718F" w:rsidP="00821D4E">
      <w:r w:rsidRPr="00956B5B">
        <w:t xml:space="preserve">O Operador do Contrato deverá: </w:t>
      </w:r>
    </w:p>
    <w:p w:rsidR="0098718F" w:rsidRPr="00956B5B" w:rsidRDefault="0098718F" w:rsidP="00800BC8">
      <w:pPr>
        <w:pStyle w:val="Ttulo51"/>
      </w:pPr>
      <w:r w:rsidRPr="00956B5B">
        <w:t>Designar a equipe responsável e iniciar os trabalhos de investigação tão rapidamente quanto possível, não excedendo 48 (quarenta e oito) horas após o encerramento do incidente, a fim de preservar as evidências, salvo por motivo de força maior devidamente justificado e documentado.</w:t>
      </w:r>
    </w:p>
    <w:p w:rsidR="0098718F" w:rsidRPr="00956B5B" w:rsidRDefault="0098718F" w:rsidP="00800BC8">
      <w:pPr>
        <w:pStyle w:val="Ttulo51"/>
      </w:pPr>
      <w:r w:rsidRPr="00956B5B">
        <w:t xml:space="preserve">Garantir que a investigação identifique, no mínimo: </w:t>
      </w:r>
    </w:p>
    <w:p w:rsidR="0098718F" w:rsidRPr="00956B5B" w:rsidRDefault="0098718F" w:rsidP="00D404BA">
      <w:pPr>
        <w:pStyle w:val="PargrafodaLista"/>
        <w:numPr>
          <w:ilvl w:val="0"/>
          <w:numId w:val="16"/>
        </w:numPr>
      </w:pPr>
      <w:r w:rsidRPr="00956B5B">
        <w:t>O registro cronológico com a provável sequência de eventos que culminaram no incidente;</w:t>
      </w:r>
    </w:p>
    <w:p w:rsidR="0098718F" w:rsidRPr="00956B5B" w:rsidRDefault="0098718F" w:rsidP="00D404BA">
      <w:pPr>
        <w:pStyle w:val="PargrafodaLista"/>
        <w:numPr>
          <w:ilvl w:val="0"/>
          <w:numId w:val="16"/>
        </w:numPr>
      </w:pPr>
      <w:r w:rsidRPr="00956B5B">
        <w:t>Os Fatores Causais;</w:t>
      </w:r>
    </w:p>
    <w:p w:rsidR="0098718F" w:rsidRPr="00956B5B" w:rsidRDefault="0098718F" w:rsidP="00D404BA">
      <w:pPr>
        <w:pStyle w:val="PargrafodaLista"/>
        <w:numPr>
          <w:ilvl w:val="0"/>
          <w:numId w:val="16"/>
        </w:numPr>
      </w:pPr>
      <w:r w:rsidRPr="00956B5B">
        <w:t>As Causas-Raiz;</w:t>
      </w:r>
    </w:p>
    <w:p w:rsidR="0098718F" w:rsidRPr="00956B5B" w:rsidRDefault="0098718F" w:rsidP="00D404BA">
      <w:pPr>
        <w:pStyle w:val="PargrafodaLista"/>
        <w:numPr>
          <w:ilvl w:val="0"/>
          <w:numId w:val="16"/>
        </w:numPr>
      </w:pPr>
      <w:r w:rsidRPr="00956B5B">
        <w:t xml:space="preserve">O volume e o tempo de duração do vazamento de fluidos em decorrência do incidente, se existentes; </w:t>
      </w:r>
    </w:p>
    <w:p w:rsidR="0098718F" w:rsidRPr="00956B5B" w:rsidRDefault="0098718F" w:rsidP="00D404BA">
      <w:pPr>
        <w:pStyle w:val="PargrafodaLista"/>
        <w:numPr>
          <w:ilvl w:val="0"/>
          <w:numId w:val="16"/>
        </w:numPr>
      </w:pPr>
      <w:r w:rsidRPr="00956B5B">
        <w:t xml:space="preserve">Os danos à vida humana, ao meio ambiente ou ao patrimônio próprio ou de terceiros, se existentes; e  </w:t>
      </w:r>
    </w:p>
    <w:p w:rsidR="0098718F" w:rsidRPr="00956B5B" w:rsidRDefault="0098718F" w:rsidP="00D404BA">
      <w:pPr>
        <w:pStyle w:val="PargrafodaLista"/>
        <w:numPr>
          <w:ilvl w:val="0"/>
          <w:numId w:val="16"/>
        </w:numPr>
      </w:pPr>
      <w:r w:rsidRPr="00956B5B">
        <w:t xml:space="preserve">As falhas nos CSB estabelecidos. </w:t>
      </w:r>
    </w:p>
    <w:p w:rsidR="0098718F" w:rsidRPr="00956B5B" w:rsidRDefault="0098718F" w:rsidP="00800BC8">
      <w:pPr>
        <w:pStyle w:val="Ttulo51"/>
      </w:pPr>
      <w:r w:rsidRPr="00956B5B">
        <w:t xml:space="preserve">Considerar na investigação de incidentes casos anteriores e a frequência dos eventos. </w:t>
      </w:r>
    </w:p>
    <w:p w:rsidR="0098718F" w:rsidRPr="00956B5B" w:rsidRDefault="0098718F" w:rsidP="00821D4E">
      <w:pPr>
        <w:pStyle w:val="Ttulo41"/>
      </w:pPr>
      <w:bookmarkStart w:id="2282" w:name="_Toc452474010"/>
      <w:bookmarkStart w:id="2283" w:name="_Toc453059935"/>
      <w:bookmarkStart w:id="2284" w:name="_Toc422144945"/>
      <w:r w:rsidRPr="00956B5B">
        <w:t>Relatório da Investigação</w:t>
      </w:r>
      <w:bookmarkEnd w:id="2282"/>
      <w:bookmarkEnd w:id="2283"/>
      <w:r w:rsidRPr="00956B5B">
        <w:t xml:space="preserve"> </w:t>
      </w:r>
      <w:bookmarkEnd w:id="2284"/>
    </w:p>
    <w:p w:rsidR="0098718F" w:rsidRPr="00956B5B" w:rsidRDefault="0098718F" w:rsidP="00800BC8">
      <w:pPr>
        <w:pStyle w:val="Ttulo51"/>
      </w:pPr>
      <w:r w:rsidRPr="00956B5B">
        <w:t>A equipe de investigação responsável deverá elaborar relatório de investigação do incidente contendo, além do disposto na legislação pertinente, informações relevantes para posterior implementação de ações para impedir ou minimizar a possibilidade de recorrência.</w:t>
      </w:r>
    </w:p>
    <w:p w:rsidR="0098718F" w:rsidRPr="00956B5B" w:rsidRDefault="0098718F" w:rsidP="00800BC8">
      <w:pPr>
        <w:pStyle w:val="Ttulo51"/>
      </w:pPr>
      <w:r w:rsidRPr="00956B5B">
        <w:t>O relatório de investigação do incidente deve conter, no mínimo, os seguintes itens:</w:t>
      </w:r>
    </w:p>
    <w:p w:rsidR="0098718F" w:rsidRPr="00956B5B" w:rsidRDefault="0098718F" w:rsidP="00D404BA">
      <w:pPr>
        <w:pStyle w:val="PargrafodaLista"/>
        <w:numPr>
          <w:ilvl w:val="0"/>
          <w:numId w:val="17"/>
        </w:numPr>
      </w:pPr>
      <w:r w:rsidRPr="00956B5B">
        <w:t>Data do incidente;</w:t>
      </w:r>
    </w:p>
    <w:p w:rsidR="0098718F" w:rsidRPr="00956B5B" w:rsidRDefault="0098718F" w:rsidP="00D404BA">
      <w:pPr>
        <w:pStyle w:val="PargrafodaLista"/>
        <w:numPr>
          <w:ilvl w:val="0"/>
          <w:numId w:val="17"/>
        </w:numPr>
      </w:pPr>
      <w:r w:rsidRPr="00956B5B">
        <w:t>Data do início da investigação;</w:t>
      </w:r>
    </w:p>
    <w:p w:rsidR="0098718F" w:rsidRPr="00956B5B" w:rsidRDefault="0098718F" w:rsidP="00D404BA">
      <w:pPr>
        <w:pStyle w:val="PargrafodaLista"/>
        <w:numPr>
          <w:ilvl w:val="0"/>
          <w:numId w:val="17"/>
        </w:numPr>
      </w:pPr>
      <w:r w:rsidRPr="00956B5B">
        <w:t>Descrição do poço, dos CSB estabelecidos e das atividades em curso no momento do incidente;</w:t>
      </w:r>
    </w:p>
    <w:p w:rsidR="0098718F" w:rsidRPr="00956B5B" w:rsidRDefault="0098718F" w:rsidP="00D404BA">
      <w:pPr>
        <w:pStyle w:val="PargrafodaLista"/>
        <w:numPr>
          <w:ilvl w:val="0"/>
          <w:numId w:val="17"/>
        </w:numPr>
      </w:pPr>
      <w:r w:rsidRPr="00956B5B">
        <w:t>Composição da equipe de investigação, incluindo a função, empresa, setor e a responsabilidade no processo de investigação de cada membro participante;</w:t>
      </w:r>
    </w:p>
    <w:p w:rsidR="0098718F" w:rsidRPr="00956B5B" w:rsidRDefault="0098718F" w:rsidP="00D404BA">
      <w:pPr>
        <w:pStyle w:val="PargrafodaLista"/>
        <w:numPr>
          <w:ilvl w:val="0"/>
          <w:numId w:val="17"/>
        </w:numPr>
      </w:pPr>
      <w:r w:rsidRPr="00956B5B">
        <w:t xml:space="preserve">Técnicas e ferramentas de investigação de incidentes utilizadas; </w:t>
      </w:r>
    </w:p>
    <w:p w:rsidR="0098718F" w:rsidRPr="00956B5B" w:rsidRDefault="0098718F" w:rsidP="00D404BA">
      <w:pPr>
        <w:pStyle w:val="PargrafodaLista"/>
        <w:numPr>
          <w:ilvl w:val="0"/>
          <w:numId w:val="17"/>
        </w:numPr>
      </w:pPr>
      <w:r w:rsidRPr="00956B5B">
        <w:t>Descrição do incidente, contendo indicação das evidências adquiridas, diagramas, desenhos e fotos;</w:t>
      </w:r>
    </w:p>
    <w:p w:rsidR="0098718F" w:rsidRPr="00956B5B" w:rsidRDefault="0098718F" w:rsidP="00D404BA">
      <w:pPr>
        <w:pStyle w:val="PargrafodaLista"/>
        <w:numPr>
          <w:ilvl w:val="0"/>
          <w:numId w:val="17"/>
        </w:numPr>
      </w:pPr>
      <w:r w:rsidRPr="00956B5B">
        <w:t>Indicação do volume vazado/descarregado;</w:t>
      </w:r>
    </w:p>
    <w:p w:rsidR="0098718F" w:rsidRPr="00956B5B" w:rsidRDefault="0098718F" w:rsidP="00D404BA">
      <w:pPr>
        <w:pStyle w:val="PargrafodaLista"/>
        <w:numPr>
          <w:ilvl w:val="0"/>
          <w:numId w:val="17"/>
        </w:numPr>
      </w:pPr>
      <w:r w:rsidRPr="00956B5B">
        <w:t>Comportamento pluma</w:t>
      </w:r>
      <w:r w:rsidR="001861B3" w:rsidRPr="001861B3">
        <w:t>;</w:t>
      </w:r>
    </w:p>
    <w:p w:rsidR="0098718F" w:rsidRPr="00956B5B" w:rsidRDefault="0098718F" w:rsidP="00D404BA">
      <w:pPr>
        <w:pStyle w:val="PargrafodaLista"/>
        <w:numPr>
          <w:ilvl w:val="0"/>
          <w:numId w:val="17"/>
        </w:numPr>
      </w:pPr>
      <w:r w:rsidRPr="00956B5B">
        <w:t xml:space="preserve">A sequência em ordem cronológica de eventos associados, incluindo os eventos iniciadores, as respostas adotadas e as consequências, abordando as áreas afetadas, os danos à vida humana, ao meio ambiente e ao patrimônio próprio ou de terceiros; </w:t>
      </w:r>
    </w:p>
    <w:p w:rsidR="0098718F" w:rsidRPr="00956B5B" w:rsidRDefault="0098718F" w:rsidP="00D404BA">
      <w:pPr>
        <w:pStyle w:val="PargrafodaLista"/>
        <w:numPr>
          <w:ilvl w:val="0"/>
          <w:numId w:val="17"/>
        </w:numPr>
      </w:pPr>
      <w:r w:rsidRPr="00956B5B">
        <w:t>Descrição e análise das medidas mitigadoras;</w:t>
      </w:r>
    </w:p>
    <w:p w:rsidR="0098718F" w:rsidRPr="00956B5B" w:rsidRDefault="0098718F" w:rsidP="00D404BA">
      <w:pPr>
        <w:pStyle w:val="PargrafodaLista"/>
        <w:numPr>
          <w:ilvl w:val="0"/>
          <w:numId w:val="17"/>
        </w:numPr>
      </w:pPr>
      <w:r w:rsidRPr="00956B5B">
        <w:t>Recomendações para prevenção de incidentes similares;</w:t>
      </w:r>
    </w:p>
    <w:p w:rsidR="0098718F" w:rsidRPr="00956B5B" w:rsidRDefault="0098718F" w:rsidP="00D404BA">
      <w:pPr>
        <w:pStyle w:val="PargrafodaLista"/>
        <w:numPr>
          <w:ilvl w:val="0"/>
          <w:numId w:val="17"/>
        </w:numPr>
      </w:pPr>
      <w:r w:rsidRPr="00956B5B">
        <w:t>Levantamento de Fatores Causais e Causas-Raiz, explicitando a relação com a sequência de eventos; e</w:t>
      </w:r>
    </w:p>
    <w:p w:rsidR="0098718F" w:rsidRPr="00956B5B" w:rsidRDefault="0098718F" w:rsidP="00D404BA">
      <w:pPr>
        <w:pStyle w:val="PargrafodaLista"/>
        <w:numPr>
          <w:ilvl w:val="0"/>
          <w:numId w:val="17"/>
        </w:numPr>
      </w:pPr>
      <w:r w:rsidRPr="00956B5B">
        <w:lastRenderedPageBreak/>
        <w:t>Referências, incluindo as fontes utilizadas na investigação.</w:t>
      </w:r>
    </w:p>
    <w:p w:rsidR="0098718F" w:rsidRPr="00956B5B" w:rsidRDefault="0098718F" w:rsidP="00800BC8">
      <w:pPr>
        <w:pStyle w:val="Ttulo51"/>
      </w:pPr>
      <w:r w:rsidRPr="00956B5B">
        <w:t xml:space="preserve">O relatório de investigação de incidentes deverá ser arquivado por, no mínimo, 05 (cinco) anos. </w:t>
      </w:r>
    </w:p>
    <w:p w:rsidR="0098718F" w:rsidRPr="00956B5B" w:rsidRDefault="0098718F" w:rsidP="00821D4E">
      <w:pPr>
        <w:pStyle w:val="Ttulo41"/>
      </w:pPr>
      <w:bookmarkStart w:id="2285" w:name="_Toc422144947"/>
      <w:bookmarkStart w:id="2286" w:name="_Toc452474011"/>
      <w:bookmarkStart w:id="2287" w:name="_Toc453059936"/>
      <w:r w:rsidRPr="00956B5B">
        <w:t>Ações Corretivas e Preventivas</w:t>
      </w:r>
      <w:bookmarkEnd w:id="2285"/>
      <w:bookmarkEnd w:id="2286"/>
      <w:bookmarkEnd w:id="2287"/>
    </w:p>
    <w:p w:rsidR="0098718F" w:rsidRPr="00956B5B" w:rsidRDefault="0098718F" w:rsidP="00821D4E">
      <w:r w:rsidRPr="00956B5B">
        <w:t>O Operador do Contrato deverá:</w:t>
      </w:r>
    </w:p>
    <w:p w:rsidR="0098718F" w:rsidRPr="00956B5B" w:rsidRDefault="0098718F" w:rsidP="00800BC8">
      <w:pPr>
        <w:pStyle w:val="Ttulo51"/>
      </w:pPr>
      <w:r w:rsidRPr="00956B5B">
        <w:t>Estabelecer, documentar e implementar plano para as ações corretivas e preventivas visando o saneamento dos Fatores Causais e Causas-Raiz apontadas no relatório de investigação.</w:t>
      </w:r>
    </w:p>
    <w:p w:rsidR="0098718F" w:rsidRPr="00956B5B" w:rsidRDefault="0098718F" w:rsidP="00800BC8">
      <w:pPr>
        <w:pStyle w:val="Ttulo51"/>
      </w:pPr>
      <w:r w:rsidRPr="00956B5B">
        <w:t>Estabelecer cronograma, acompanhar e registrar o progresso da implementação das ações corretivas e preventivas.</w:t>
      </w:r>
    </w:p>
    <w:p w:rsidR="0098718F" w:rsidRPr="00956B5B" w:rsidRDefault="0098718F" w:rsidP="0078683C">
      <w:pPr>
        <w:pStyle w:val="Ttulo61"/>
      </w:pPr>
      <w:r w:rsidRPr="00956B5B">
        <w:t xml:space="preserve">Os prazos estipulados no cronograma devem ser compatíveis com a complexidade das ações e com os riscos envolvidos. </w:t>
      </w:r>
    </w:p>
    <w:p w:rsidR="0098718F" w:rsidRPr="00956B5B" w:rsidRDefault="0098718F" w:rsidP="00E551EB">
      <w:pPr>
        <w:pStyle w:val="Ttulo51"/>
      </w:pPr>
      <w:r w:rsidRPr="00956B5B">
        <w:t>Designar responsável para atendimento das ações corretivas e preventivas.</w:t>
      </w:r>
    </w:p>
    <w:p w:rsidR="0098718F" w:rsidRPr="00956B5B" w:rsidRDefault="0098718F" w:rsidP="00800BC8">
      <w:pPr>
        <w:pStyle w:val="Ttulo51"/>
        <w:rPr>
          <w:strike/>
        </w:rPr>
      </w:pPr>
      <w:r w:rsidRPr="00956B5B">
        <w:t>Atender aos prazos para implementação das ações corretivas e preventivas. Caso estes não sejam cumpridos, avaliar os riscos e documentar justificativas técnicas adequadas para o novo prazo.</w:t>
      </w:r>
    </w:p>
    <w:p w:rsidR="0098718F" w:rsidRPr="00956B5B" w:rsidRDefault="0098718F" w:rsidP="00821D4E">
      <w:pPr>
        <w:pStyle w:val="Ttulo41"/>
      </w:pPr>
      <w:bookmarkStart w:id="2288" w:name="_Toc422144949"/>
      <w:bookmarkStart w:id="2289" w:name="_Toc452474012"/>
      <w:bookmarkStart w:id="2290" w:name="_Toc453059937"/>
      <w:r w:rsidRPr="00956B5B">
        <w:t>Análise da Abrangência</w:t>
      </w:r>
      <w:bookmarkEnd w:id="2288"/>
      <w:bookmarkEnd w:id="2289"/>
      <w:bookmarkEnd w:id="2290"/>
      <w:r w:rsidRPr="00956B5B">
        <w:t xml:space="preserve"> </w:t>
      </w:r>
    </w:p>
    <w:p w:rsidR="0098718F" w:rsidRPr="00956B5B" w:rsidRDefault="0098718F" w:rsidP="00821D4E">
      <w:r w:rsidRPr="00956B5B">
        <w:t>O Operador do Contrato deverá:</w:t>
      </w:r>
    </w:p>
    <w:p w:rsidR="0098718F" w:rsidRPr="00956B5B" w:rsidRDefault="0098718F" w:rsidP="00800BC8">
      <w:pPr>
        <w:pStyle w:val="Ttulo51"/>
      </w:pPr>
      <w:r w:rsidRPr="00956B5B">
        <w:t>Estabelecer, documentar e implementar procedimento para avaliar a abrangência das ações corretivas e preventivas para todos os seus ativos, poços e Contratadas afetos às atividades do Gerenciamento da Integridade de Poços.</w:t>
      </w:r>
    </w:p>
    <w:p w:rsidR="0098718F" w:rsidRPr="00956B5B" w:rsidRDefault="0098718F" w:rsidP="00800BC8">
      <w:pPr>
        <w:pStyle w:val="Ttulo51"/>
        <w:rPr>
          <w:lang w:eastAsia="pt-BR"/>
        </w:rPr>
      </w:pPr>
      <w:r w:rsidRPr="00956B5B">
        <w:t xml:space="preserve">Estabelecer, implementar e documentar as ações corretivas e preventivas que foram identificadas como pertinentes na abrangência. </w:t>
      </w:r>
    </w:p>
    <w:p w:rsidR="0098718F" w:rsidRPr="00956B5B" w:rsidRDefault="0098718F" w:rsidP="00821D4E">
      <w:pPr>
        <w:pStyle w:val="Ttulo41"/>
        <w:rPr>
          <w:rFonts w:eastAsia="Calibri"/>
        </w:rPr>
      </w:pPr>
      <w:bookmarkStart w:id="2291" w:name="_Toc422144952"/>
      <w:bookmarkStart w:id="2292" w:name="_Toc452474013"/>
      <w:bookmarkStart w:id="2293" w:name="_Toc453059938"/>
      <w:r w:rsidRPr="00956B5B">
        <w:t>Divulgação</w:t>
      </w:r>
      <w:bookmarkEnd w:id="2291"/>
      <w:bookmarkEnd w:id="2292"/>
      <w:bookmarkEnd w:id="2293"/>
      <w:r w:rsidRPr="00956B5B">
        <w:rPr>
          <w:rFonts w:eastAsia="Calibri"/>
        </w:rPr>
        <w:t xml:space="preserve"> </w:t>
      </w:r>
    </w:p>
    <w:p w:rsidR="0098718F" w:rsidRPr="00956B5B" w:rsidRDefault="0098718F" w:rsidP="00800BC8">
      <w:pPr>
        <w:pStyle w:val="Ttulo51"/>
      </w:pPr>
      <w:r w:rsidRPr="00956B5B">
        <w:t>O Operador do Contrato deverá divulgar para a Força de Trabalho pertinente os incidentes ocorridos nos poços, assim como as ações corretivas e preventivas implementadas.</w:t>
      </w:r>
    </w:p>
    <w:p w:rsidR="0098718F" w:rsidRPr="00956B5B" w:rsidRDefault="0098718F" w:rsidP="00821D4E">
      <w:pPr>
        <w:pStyle w:val="Ttulo41"/>
      </w:pPr>
      <w:bookmarkStart w:id="2294" w:name="_Toc422144953"/>
      <w:bookmarkStart w:id="2295" w:name="_Toc452474014"/>
      <w:bookmarkStart w:id="2296" w:name="_Toc453059939"/>
      <w:r w:rsidRPr="00956B5B">
        <w:t>Alertas de Segurança</w:t>
      </w:r>
      <w:bookmarkEnd w:id="2294"/>
      <w:bookmarkEnd w:id="2295"/>
      <w:bookmarkEnd w:id="2296"/>
    </w:p>
    <w:p w:rsidR="0098718F" w:rsidRPr="00956B5B" w:rsidRDefault="0098718F" w:rsidP="00821D4E">
      <w:r w:rsidRPr="00956B5B">
        <w:t xml:space="preserve">O Operador do Contrato deverá: </w:t>
      </w:r>
    </w:p>
    <w:p w:rsidR="0098718F" w:rsidRPr="00956B5B" w:rsidRDefault="0098718F" w:rsidP="00800BC8">
      <w:pPr>
        <w:pStyle w:val="Ttulo51"/>
      </w:pPr>
      <w:r w:rsidRPr="00956B5B">
        <w:t>Criar um banco de dados com os alertas de segurança de empresas, instituições ou órgãos governamentais, pertinentes à integridade de poços.</w:t>
      </w:r>
    </w:p>
    <w:p w:rsidR="0098718F" w:rsidRDefault="0098718F" w:rsidP="00800BC8">
      <w:pPr>
        <w:pStyle w:val="Ttulo51"/>
      </w:pPr>
      <w:r w:rsidRPr="00956B5B">
        <w:t>Estabelecer, implementar e documentar ações corretivas e preventivas que foram identificadas como pertinentes a partir da análise dos alertas de segurança.</w:t>
      </w:r>
    </w:p>
    <w:p w:rsidR="0098718F" w:rsidRPr="001171F8" w:rsidRDefault="0098718F" w:rsidP="00821D4E">
      <w:pPr>
        <w:pStyle w:val="Ttulo31"/>
      </w:pPr>
      <w:bookmarkStart w:id="2297" w:name="_Toc419801539"/>
      <w:bookmarkStart w:id="2298" w:name="_Toc419995946"/>
      <w:bookmarkStart w:id="2299" w:name="_Toc419996356"/>
      <w:bookmarkStart w:id="2300" w:name="_Toc419996764"/>
      <w:bookmarkStart w:id="2301" w:name="_Toc419997172"/>
      <w:bookmarkStart w:id="2302" w:name="_Toc419997567"/>
      <w:bookmarkStart w:id="2303" w:name="_Toc419997962"/>
      <w:bookmarkStart w:id="2304" w:name="_Toc419998357"/>
      <w:bookmarkStart w:id="2305" w:name="_Toc419997350"/>
      <w:bookmarkStart w:id="2306" w:name="_Toc420064861"/>
      <w:bookmarkStart w:id="2307" w:name="_Toc420933285"/>
      <w:bookmarkStart w:id="2308" w:name="_Toc420933990"/>
      <w:bookmarkStart w:id="2309" w:name="_Toc421549170"/>
      <w:bookmarkStart w:id="2310" w:name="_Toc421795975"/>
      <w:bookmarkStart w:id="2311" w:name="_Toc421796489"/>
      <w:bookmarkStart w:id="2312" w:name="_Toc422144929"/>
      <w:bookmarkStart w:id="2313" w:name="_Toc419995948"/>
      <w:bookmarkStart w:id="2314" w:name="_Toc419996358"/>
      <w:bookmarkStart w:id="2315" w:name="_Toc419996766"/>
      <w:bookmarkStart w:id="2316" w:name="_Toc419997174"/>
      <w:bookmarkStart w:id="2317" w:name="_Toc419997569"/>
      <w:bookmarkStart w:id="2318" w:name="_Toc419997964"/>
      <w:bookmarkStart w:id="2319" w:name="_Toc419998359"/>
      <w:bookmarkStart w:id="2320" w:name="_Toc419997364"/>
      <w:bookmarkStart w:id="2321" w:name="_Toc420064863"/>
      <w:bookmarkStart w:id="2322" w:name="_Toc420933287"/>
      <w:bookmarkStart w:id="2323" w:name="_Toc420933992"/>
      <w:bookmarkStart w:id="2324" w:name="_Toc421549172"/>
      <w:bookmarkStart w:id="2325" w:name="_Toc421795977"/>
      <w:bookmarkStart w:id="2326" w:name="_Toc421796491"/>
      <w:bookmarkStart w:id="2327" w:name="_Toc422144931"/>
      <w:bookmarkStart w:id="2328" w:name="_Toc419995952"/>
      <w:bookmarkStart w:id="2329" w:name="_Toc419996362"/>
      <w:bookmarkStart w:id="2330" w:name="_Toc419996770"/>
      <w:bookmarkStart w:id="2331" w:name="_Toc419997178"/>
      <w:bookmarkStart w:id="2332" w:name="_Toc419997573"/>
      <w:bookmarkStart w:id="2333" w:name="_Toc419997968"/>
      <w:bookmarkStart w:id="2334" w:name="_Toc419998363"/>
      <w:bookmarkStart w:id="2335" w:name="_Toc419997369"/>
      <w:bookmarkStart w:id="2336" w:name="_Toc420064867"/>
      <w:bookmarkStart w:id="2337" w:name="_Toc420933291"/>
      <w:bookmarkStart w:id="2338" w:name="_Toc420933996"/>
      <w:bookmarkStart w:id="2339" w:name="_Toc421549176"/>
      <w:bookmarkStart w:id="2340" w:name="_Toc421795981"/>
      <w:bookmarkStart w:id="2341" w:name="_Toc421796495"/>
      <w:bookmarkStart w:id="2342" w:name="_Toc422144935"/>
      <w:bookmarkStart w:id="2343" w:name="_Toc419995954"/>
      <w:bookmarkStart w:id="2344" w:name="_Toc419996364"/>
      <w:bookmarkStart w:id="2345" w:name="_Toc419996772"/>
      <w:bookmarkStart w:id="2346" w:name="_Toc419997180"/>
      <w:bookmarkStart w:id="2347" w:name="_Toc419997575"/>
      <w:bookmarkStart w:id="2348" w:name="_Toc419997970"/>
      <w:bookmarkStart w:id="2349" w:name="_Toc419998365"/>
      <w:bookmarkStart w:id="2350" w:name="_Toc419997372"/>
      <w:bookmarkStart w:id="2351" w:name="_Toc420064869"/>
      <w:bookmarkStart w:id="2352" w:name="_Toc420933293"/>
      <w:bookmarkStart w:id="2353" w:name="_Toc420933998"/>
      <w:bookmarkStart w:id="2354" w:name="_Toc421549178"/>
      <w:bookmarkStart w:id="2355" w:name="_Toc421795983"/>
      <w:bookmarkStart w:id="2356" w:name="_Toc421796497"/>
      <w:bookmarkStart w:id="2357" w:name="_Toc422144937"/>
      <w:bookmarkStart w:id="2358" w:name="_Toc419995955"/>
      <w:bookmarkStart w:id="2359" w:name="_Toc419996365"/>
      <w:bookmarkStart w:id="2360" w:name="_Toc419996773"/>
      <w:bookmarkStart w:id="2361" w:name="_Toc419997181"/>
      <w:bookmarkStart w:id="2362" w:name="_Toc419997576"/>
      <w:bookmarkStart w:id="2363" w:name="_Toc419997971"/>
      <w:bookmarkStart w:id="2364" w:name="_Toc419998366"/>
      <w:bookmarkStart w:id="2365" w:name="_Toc419997374"/>
      <w:bookmarkStart w:id="2366" w:name="_Toc420064870"/>
      <w:bookmarkStart w:id="2367" w:name="_Toc420933294"/>
      <w:bookmarkStart w:id="2368" w:name="_Toc420933999"/>
      <w:bookmarkStart w:id="2369" w:name="_Toc421549179"/>
      <w:bookmarkStart w:id="2370" w:name="_Toc421795984"/>
      <w:bookmarkStart w:id="2371" w:name="_Toc421796498"/>
      <w:bookmarkStart w:id="2372" w:name="_Toc422144938"/>
      <w:bookmarkStart w:id="2373" w:name="_Toc419995956"/>
      <w:bookmarkStart w:id="2374" w:name="_Toc419996366"/>
      <w:bookmarkStart w:id="2375" w:name="_Toc419996774"/>
      <w:bookmarkStart w:id="2376" w:name="_Toc419997182"/>
      <w:bookmarkStart w:id="2377" w:name="_Toc419997577"/>
      <w:bookmarkStart w:id="2378" w:name="_Toc419997972"/>
      <w:bookmarkStart w:id="2379" w:name="_Toc419998367"/>
      <w:bookmarkStart w:id="2380" w:name="_Toc419997375"/>
      <w:bookmarkStart w:id="2381" w:name="_Toc420064871"/>
      <w:bookmarkStart w:id="2382" w:name="_Toc420933295"/>
      <w:bookmarkStart w:id="2383" w:name="_Toc420934000"/>
      <w:bookmarkStart w:id="2384" w:name="_Toc421549180"/>
      <w:bookmarkStart w:id="2385" w:name="_Toc421795985"/>
      <w:bookmarkStart w:id="2386" w:name="_Toc421796499"/>
      <w:bookmarkStart w:id="2387" w:name="_Toc422144939"/>
      <w:bookmarkStart w:id="2388" w:name="_Toc419801542"/>
      <w:bookmarkStart w:id="2389" w:name="_Toc419995957"/>
      <w:bookmarkStart w:id="2390" w:name="_Toc419996367"/>
      <w:bookmarkStart w:id="2391" w:name="_Toc419996775"/>
      <w:bookmarkStart w:id="2392" w:name="_Toc419997183"/>
      <w:bookmarkStart w:id="2393" w:name="_Toc419997578"/>
      <w:bookmarkStart w:id="2394" w:name="_Toc419997973"/>
      <w:bookmarkStart w:id="2395" w:name="_Toc419998368"/>
      <w:bookmarkStart w:id="2396" w:name="_Toc419997376"/>
      <w:bookmarkStart w:id="2397" w:name="_Toc420064872"/>
      <w:bookmarkStart w:id="2398" w:name="_Toc420933296"/>
      <w:bookmarkStart w:id="2399" w:name="_Toc420934001"/>
      <w:bookmarkStart w:id="2400" w:name="_Toc421549181"/>
      <w:bookmarkStart w:id="2401" w:name="_Toc421795986"/>
      <w:bookmarkStart w:id="2402" w:name="_Toc421796500"/>
      <w:bookmarkStart w:id="2403" w:name="_Toc422144940"/>
      <w:bookmarkStart w:id="2404" w:name="_Toc419801543"/>
      <w:bookmarkStart w:id="2405" w:name="_Toc419995958"/>
      <w:bookmarkStart w:id="2406" w:name="_Toc419996368"/>
      <w:bookmarkStart w:id="2407" w:name="_Toc419996776"/>
      <w:bookmarkStart w:id="2408" w:name="_Toc419997184"/>
      <w:bookmarkStart w:id="2409" w:name="_Toc419997579"/>
      <w:bookmarkStart w:id="2410" w:name="_Toc419997974"/>
      <w:bookmarkStart w:id="2411" w:name="_Toc419998369"/>
      <w:bookmarkStart w:id="2412" w:name="_Toc419997377"/>
      <w:bookmarkStart w:id="2413" w:name="_Toc420064873"/>
      <w:bookmarkStart w:id="2414" w:name="_Toc420933297"/>
      <w:bookmarkStart w:id="2415" w:name="_Toc420934002"/>
      <w:bookmarkStart w:id="2416" w:name="_Toc421549182"/>
      <w:bookmarkStart w:id="2417" w:name="_Toc421795987"/>
      <w:bookmarkStart w:id="2418" w:name="_Toc421796501"/>
      <w:bookmarkStart w:id="2419" w:name="_Toc422144941"/>
      <w:bookmarkStart w:id="2420" w:name="_Toc419801544"/>
      <w:bookmarkStart w:id="2421" w:name="_Toc419995959"/>
      <w:bookmarkStart w:id="2422" w:name="_Toc419996369"/>
      <w:bookmarkStart w:id="2423" w:name="_Toc419996777"/>
      <w:bookmarkStart w:id="2424" w:name="_Toc419997185"/>
      <w:bookmarkStart w:id="2425" w:name="_Toc419997580"/>
      <w:bookmarkStart w:id="2426" w:name="_Toc419997975"/>
      <w:bookmarkStart w:id="2427" w:name="_Toc419998370"/>
      <w:bookmarkStart w:id="2428" w:name="_Toc419997378"/>
      <w:bookmarkStart w:id="2429" w:name="_Toc420064874"/>
      <w:bookmarkStart w:id="2430" w:name="_Toc420933298"/>
      <w:bookmarkStart w:id="2431" w:name="_Toc420934003"/>
      <w:bookmarkStart w:id="2432" w:name="_Toc421549183"/>
      <w:bookmarkStart w:id="2433" w:name="_Toc421795988"/>
      <w:bookmarkStart w:id="2434" w:name="_Toc421796502"/>
      <w:bookmarkStart w:id="2435" w:name="_Toc422144942"/>
      <w:bookmarkStart w:id="2436" w:name="_Toc419801546"/>
      <w:bookmarkStart w:id="2437" w:name="_Toc419995961"/>
      <w:bookmarkStart w:id="2438" w:name="_Toc419996371"/>
      <w:bookmarkStart w:id="2439" w:name="_Toc419996779"/>
      <w:bookmarkStart w:id="2440" w:name="_Toc419997187"/>
      <w:bookmarkStart w:id="2441" w:name="_Toc419997582"/>
      <w:bookmarkStart w:id="2442" w:name="_Toc419997977"/>
      <w:bookmarkStart w:id="2443" w:name="_Toc419998372"/>
      <w:bookmarkStart w:id="2444" w:name="_Toc419997381"/>
      <w:bookmarkStart w:id="2445" w:name="_Toc420064876"/>
      <w:bookmarkStart w:id="2446" w:name="_Toc420933300"/>
      <w:bookmarkStart w:id="2447" w:name="_Toc420934005"/>
      <w:bookmarkStart w:id="2448" w:name="_Toc421549185"/>
      <w:bookmarkStart w:id="2449" w:name="_Toc421795990"/>
      <w:bookmarkStart w:id="2450" w:name="_Toc421796504"/>
      <w:bookmarkStart w:id="2451" w:name="_Toc422144944"/>
      <w:bookmarkStart w:id="2452" w:name="_Toc419801548"/>
      <w:bookmarkStart w:id="2453" w:name="_Toc419995963"/>
      <w:bookmarkStart w:id="2454" w:name="_Toc419996373"/>
      <w:bookmarkStart w:id="2455" w:name="_Toc419996781"/>
      <w:bookmarkStart w:id="2456" w:name="_Toc419997189"/>
      <w:bookmarkStart w:id="2457" w:name="_Toc419997584"/>
      <w:bookmarkStart w:id="2458" w:name="_Toc419997979"/>
      <w:bookmarkStart w:id="2459" w:name="_Toc419998374"/>
      <w:bookmarkStart w:id="2460" w:name="_Toc419997383"/>
      <w:bookmarkStart w:id="2461" w:name="_Toc420064878"/>
      <w:bookmarkStart w:id="2462" w:name="_Toc420933302"/>
      <w:bookmarkStart w:id="2463" w:name="_Toc420934007"/>
      <w:bookmarkStart w:id="2464" w:name="_Toc421549187"/>
      <w:bookmarkStart w:id="2465" w:name="_Toc421795992"/>
      <w:bookmarkStart w:id="2466" w:name="_Toc421796506"/>
      <w:bookmarkStart w:id="2467" w:name="_Toc422144946"/>
      <w:bookmarkStart w:id="2468" w:name="_Toc419801550"/>
      <w:bookmarkStart w:id="2469" w:name="_Toc419995965"/>
      <w:bookmarkStart w:id="2470" w:name="_Toc419996375"/>
      <w:bookmarkStart w:id="2471" w:name="_Toc419996783"/>
      <w:bookmarkStart w:id="2472" w:name="_Toc419997191"/>
      <w:bookmarkStart w:id="2473" w:name="_Toc419997586"/>
      <w:bookmarkStart w:id="2474" w:name="_Toc419997981"/>
      <w:bookmarkStart w:id="2475" w:name="_Toc419998376"/>
      <w:bookmarkStart w:id="2476" w:name="_Toc419997386"/>
      <w:bookmarkStart w:id="2477" w:name="_Toc420064880"/>
      <w:bookmarkStart w:id="2478" w:name="_Toc420933304"/>
      <w:bookmarkStart w:id="2479" w:name="_Toc420934009"/>
      <w:bookmarkStart w:id="2480" w:name="_Toc421549189"/>
      <w:bookmarkStart w:id="2481" w:name="_Toc421795994"/>
      <w:bookmarkStart w:id="2482" w:name="_Toc421796508"/>
      <w:bookmarkStart w:id="2483" w:name="_Toc422144948"/>
      <w:bookmarkStart w:id="2484" w:name="_Toc419801553"/>
      <w:bookmarkStart w:id="2485" w:name="_Toc419995968"/>
      <w:bookmarkStart w:id="2486" w:name="_Toc419996378"/>
      <w:bookmarkStart w:id="2487" w:name="_Toc419996786"/>
      <w:bookmarkStart w:id="2488" w:name="_Toc419997194"/>
      <w:bookmarkStart w:id="2489" w:name="_Toc419997589"/>
      <w:bookmarkStart w:id="2490" w:name="_Toc419997984"/>
      <w:bookmarkStart w:id="2491" w:name="_Toc419998379"/>
      <w:bookmarkStart w:id="2492" w:name="_Toc419997389"/>
      <w:bookmarkStart w:id="2493" w:name="_Toc420064883"/>
      <w:bookmarkStart w:id="2494" w:name="_Toc420933307"/>
      <w:bookmarkStart w:id="2495" w:name="_Toc420934012"/>
      <w:bookmarkStart w:id="2496" w:name="_Toc421549192"/>
      <w:bookmarkStart w:id="2497" w:name="_Toc421795997"/>
      <w:bookmarkStart w:id="2498" w:name="_Toc421796511"/>
      <w:bookmarkStart w:id="2499" w:name="_Toc422144951"/>
      <w:bookmarkStart w:id="2500" w:name="_Toc419796885"/>
      <w:bookmarkStart w:id="2501" w:name="_Toc419799199"/>
      <w:bookmarkStart w:id="2502" w:name="_Toc419799505"/>
      <w:bookmarkStart w:id="2503" w:name="_Toc419801556"/>
      <w:bookmarkStart w:id="2504" w:name="_Toc419995971"/>
      <w:bookmarkStart w:id="2505" w:name="_Toc419996381"/>
      <w:bookmarkStart w:id="2506" w:name="_Toc419996789"/>
      <w:bookmarkStart w:id="2507" w:name="_Toc419997197"/>
      <w:bookmarkStart w:id="2508" w:name="_Toc419997592"/>
      <w:bookmarkStart w:id="2509" w:name="_Toc419997987"/>
      <w:bookmarkStart w:id="2510" w:name="_Toc419998382"/>
      <w:bookmarkStart w:id="2511" w:name="_Toc419997392"/>
      <w:bookmarkStart w:id="2512" w:name="_Toc420064886"/>
      <w:bookmarkStart w:id="2513" w:name="_Toc420933310"/>
      <w:bookmarkStart w:id="2514" w:name="_Toc420934015"/>
      <w:bookmarkEnd w:id="2271"/>
      <w:bookmarkEnd w:id="2272"/>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r>
        <w:lastRenderedPageBreak/>
        <w:t xml:space="preserve"> </w:t>
      </w:r>
      <w:bookmarkStart w:id="2515" w:name="_Toc452474015"/>
      <w:bookmarkStart w:id="2516" w:name="_Toc452924181"/>
      <w:bookmarkStart w:id="2517" w:name="_Toc453059940"/>
      <w:r w:rsidRPr="001171F8">
        <w:t xml:space="preserve">ETAPAS DO </w:t>
      </w:r>
      <w:bookmarkStart w:id="2518" w:name="_Toc419796886"/>
      <w:bookmarkStart w:id="2519" w:name="_Toc419799200"/>
      <w:bookmarkStart w:id="2520" w:name="_Toc419799506"/>
      <w:bookmarkStart w:id="2521" w:name="_Toc419801557"/>
      <w:bookmarkStart w:id="2522" w:name="_Toc419995972"/>
      <w:bookmarkStart w:id="2523" w:name="_Toc419996382"/>
      <w:bookmarkStart w:id="2524" w:name="_Toc419996790"/>
      <w:bookmarkStart w:id="2525" w:name="_Toc419997198"/>
      <w:bookmarkStart w:id="2526" w:name="_Toc419997593"/>
      <w:bookmarkStart w:id="2527" w:name="_Toc419997988"/>
      <w:bookmarkStart w:id="2528" w:name="_Toc419998383"/>
      <w:bookmarkStart w:id="2529" w:name="_Toc419997393"/>
      <w:bookmarkStart w:id="2530" w:name="_Toc420064887"/>
      <w:bookmarkStart w:id="2531" w:name="_Toc420933311"/>
      <w:bookmarkStart w:id="2532" w:name="_Toc420934016"/>
      <w:bookmarkStart w:id="2533" w:name="_Toc421549196"/>
      <w:bookmarkStart w:id="2534" w:name="_Toc421796001"/>
      <w:bookmarkStart w:id="2535" w:name="_Toc421796515"/>
      <w:bookmarkStart w:id="2536" w:name="_Toc422144955"/>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r w:rsidRPr="001171F8">
        <w:t>CICLO DE VIDA DO POÇO</w:t>
      </w:r>
      <w:bookmarkEnd w:id="2515"/>
      <w:bookmarkEnd w:id="2516"/>
      <w:bookmarkEnd w:id="2517"/>
    </w:p>
    <w:p w:rsidR="0098718F" w:rsidRPr="001171F8" w:rsidRDefault="0098718F" w:rsidP="00821D4E">
      <w:pPr>
        <w:pStyle w:val="Ttulo41"/>
        <w:rPr>
          <w:sz w:val="21"/>
          <w:szCs w:val="21"/>
        </w:rPr>
      </w:pPr>
      <w:bookmarkStart w:id="2537" w:name="_Toc452474016"/>
      <w:bookmarkStart w:id="2538" w:name="_Toc453059941"/>
      <w:r w:rsidRPr="001171F8">
        <w:t>PROJETO</w:t>
      </w:r>
      <w:bookmarkEnd w:id="2537"/>
      <w:bookmarkEnd w:id="2538"/>
    </w:p>
    <w:p w:rsidR="0098718F" w:rsidRPr="0078683C" w:rsidRDefault="0098718F" w:rsidP="00800BC8">
      <w:pPr>
        <w:pStyle w:val="Ttulo51"/>
        <w:rPr>
          <w:b/>
        </w:rPr>
      </w:pPr>
      <w:r w:rsidRPr="0078683C">
        <w:rPr>
          <w:b/>
        </w:rPr>
        <w:t>Objetivo</w:t>
      </w:r>
    </w:p>
    <w:p w:rsidR="0098718F" w:rsidRPr="00956B5B" w:rsidRDefault="000B5689" w:rsidP="0078683C">
      <w:pPr>
        <w:pStyle w:val="Ttulo61"/>
      </w:pPr>
      <w:r>
        <w:t xml:space="preserve">Garantir que o </w:t>
      </w:r>
      <w:r w:rsidR="00365087" w:rsidRPr="00956B5B">
        <w:t>p</w:t>
      </w:r>
      <w:r w:rsidR="0098718F" w:rsidRPr="00956B5B">
        <w:t xml:space="preserve">rojeto do poço esteja aderente aos requisitos legais, às melhores práticas </w:t>
      </w:r>
      <w:r>
        <w:t xml:space="preserve">da indústria e às premissas de </w:t>
      </w:r>
      <w:r w:rsidR="00205DF1" w:rsidRPr="00956B5B">
        <w:t>p</w:t>
      </w:r>
      <w:r w:rsidR="0098718F" w:rsidRPr="00956B5B">
        <w:t>rojeto estabelecidas pelo Operador do Contrato.</w:t>
      </w:r>
    </w:p>
    <w:p w:rsidR="0098718F" w:rsidRPr="0078683C" w:rsidRDefault="0098718F" w:rsidP="00800BC8">
      <w:pPr>
        <w:pStyle w:val="Ttulo51"/>
        <w:rPr>
          <w:b/>
        </w:rPr>
      </w:pPr>
      <w:r w:rsidRPr="0078683C">
        <w:rPr>
          <w:b/>
        </w:rPr>
        <w:t>Projeto do Poço</w:t>
      </w:r>
    </w:p>
    <w:p w:rsidR="0098718F" w:rsidRPr="001171F8" w:rsidRDefault="0098718F" w:rsidP="00821D4E">
      <w:r w:rsidRPr="001171F8">
        <w:t xml:space="preserve">O </w:t>
      </w:r>
      <w:r>
        <w:t>Operador do Contrato deverá:</w:t>
      </w:r>
    </w:p>
    <w:p w:rsidR="0098718F" w:rsidRPr="00A86D1F" w:rsidRDefault="0098718F" w:rsidP="0078683C">
      <w:pPr>
        <w:pStyle w:val="Ttulo61"/>
      </w:pPr>
      <w:r w:rsidRPr="00A86D1F">
        <w:t xml:space="preserve">Estabelecer, documentar e implementar manuais, normas ou procedimentos para o </w:t>
      </w:r>
      <w:r w:rsidRPr="00A86D1F">
        <w:rPr>
          <w:rFonts w:eastAsia="Calibri"/>
        </w:rPr>
        <w:t>desenvolvimento</w:t>
      </w:r>
      <w:r w:rsidR="000B5689" w:rsidRPr="00A86D1F">
        <w:t xml:space="preserve"> do </w:t>
      </w:r>
      <w:r w:rsidR="00B22A34" w:rsidRPr="00A86D1F">
        <w:t>p</w:t>
      </w:r>
      <w:r w:rsidRPr="00A86D1F">
        <w:t>rojeto de poço que estejam alinhados com os requisitos legais, observando as melhores práticas da indústria.</w:t>
      </w:r>
    </w:p>
    <w:p w:rsidR="0098718F" w:rsidRPr="00956B5B" w:rsidRDefault="0098718F" w:rsidP="0078683C">
      <w:pPr>
        <w:pStyle w:val="Ttulo61"/>
      </w:pPr>
      <w:r w:rsidRPr="00956B5B">
        <w:t>Avaliar a adequação das profundidades de assentamento dos revestimentos indicando os critérios de aceitação empregados.</w:t>
      </w:r>
    </w:p>
    <w:p w:rsidR="0098718F" w:rsidRPr="00956B5B" w:rsidRDefault="0098718F" w:rsidP="0078683C">
      <w:pPr>
        <w:pStyle w:val="Ttulo61"/>
      </w:pPr>
      <w:r w:rsidRPr="00956B5B">
        <w:t xml:space="preserve">Garantir que cada parte e equipamento que compõe o poço sejam dimensionados para suportar os carregamentos </w:t>
      </w:r>
      <w:r w:rsidR="000B5689">
        <w:t xml:space="preserve">máximos de </w:t>
      </w:r>
      <w:r w:rsidR="00051D24" w:rsidRPr="00956B5B">
        <w:t>p</w:t>
      </w:r>
      <w:r w:rsidRPr="00956B5B">
        <w:t>rojeto, os efeitos térmicos, a composição química dos fluidos do reservatório e o desgaste aos quais serão submetidos, bem como a combinação destes efeitos, ao longo das Etapas do Ciclo de Vida do Poço</w:t>
      </w:r>
      <w:bookmarkStart w:id="2539" w:name="_Ref420691325"/>
      <w:r>
        <w:t>.</w:t>
      </w:r>
    </w:p>
    <w:p w:rsidR="0098718F" w:rsidRPr="00956B5B" w:rsidRDefault="0098718F" w:rsidP="0078683C">
      <w:pPr>
        <w:pStyle w:val="Ttulo61"/>
      </w:pPr>
      <w:r w:rsidRPr="00956B5B">
        <w:t>Garantir que a utilização de novas tecnologias, materiais ou métodos nas Etapas do Ciclo de Vida do Poço ocorram de forma segura, embasada por uma análise de risco, de forma a estabelecer medidas de controle e mitigação para reduzir o risco para nível ALARP.</w:t>
      </w:r>
      <w:bookmarkEnd w:id="2539"/>
    </w:p>
    <w:p w:rsidR="0098718F" w:rsidRPr="00956B5B" w:rsidRDefault="0098718F" w:rsidP="0078683C">
      <w:pPr>
        <w:pStyle w:val="Ttulo61"/>
      </w:pPr>
      <w:r w:rsidRPr="00956B5B">
        <w:t>Contemplar isolamento entre Aquíferos e intervalos portadores de hidrocarbonetos ou fluidos distintos, evitando a possibilidade de fluxo indesejado.</w:t>
      </w:r>
    </w:p>
    <w:p w:rsidR="0098718F" w:rsidRPr="00956B5B" w:rsidRDefault="0098718F" w:rsidP="0078683C">
      <w:pPr>
        <w:pStyle w:val="Ttulo61"/>
        <w:rPr>
          <w:b/>
        </w:rPr>
      </w:pPr>
      <w:r w:rsidRPr="00956B5B">
        <w:t>Projetar o poço de forma que:</w:t>
      </w:r>
    </w:p>
    <w:p w:rsidR="0098718F" w:rsidRPr="00956B5B" w:rsidRDefault="0098718F" w:rsidP="00D404BA">
      <w:pPr>
        <w:pStyle w:val="PargrafodaLista"/>
        <w:numPr>
          <w:ilvl w:val="0"/>
          <w:numId w:val="18"/>
        </w:numPr>
      </w:pPr>
      <w:r w:rsidRPr="00956B5B">
        <w:t xml:space="preserve">O poço possa ser controlado em caso de </w:t>
      </w:r>
      <w:r w:rsidRPr="00317C3D">
        <w:rPr>
          <w:i/>
        </w:rPr>
        <w:t>kick</w:t>
      </w:r>
      <w:r w:rsidRPr="00956B5B">
        <w:t xml:space="preserve"> ou </w:t>
      </w:r>
      <w:r w:rsidRPr="00317C3D">
        <w:rPr>
          <w:i/>
        </w:rPr>
        <w:t>blowout</w:t>
      </w:r>
      <w:r w:rsidRPr="00956B5B">
        <w:t xml:space="preserve">; </w:t>
      </w:r>
    </w:p>
    <w:p w:rsidR="0098718F" w:rsidRPr="00956B5B" w:rsidRDefault="0098718F" w:rsidP="00D404BA">
      <w:pPr>
        <w:pStyle w:val="PargrafodaLista"/>
        <w:numPr>
          <w:ilvl w:val="0"/>
          <w:numId w:val="18"/>
        </w:numPr>
      </w:pPr>
      <w:r w:rsidRPr="00956B5B">
        <w:t>O poço possa ser abandonado conforme este regulamento; e</w:t>
      </w:r>
    </w:p>
    <w:p w:rsidR="0098718F" w:rsidRDefault="0098718F" w:rsidP="00D404BA">
      <w:pPr>
        <w:pStyle w:val="PargrafodaLista"/>
        <w:numPr>
          <w:ilvl w:val="0"/>
          <w:numId w:val="18"/>
        </w:numPr>
      </w:pPr>
      <w:r w:rsidRPr="00956B5B">
        <w:t>Os potenciais impactos aos seres humanos e ao meio ambiente sejam minimizados.</w:t>
      </w:r>
    </w:p>
    <w:p w:rsidR="0098718F" w:rsidRPr="00956B5B" w:rsidRDefault="0098718F" w:rsidP="0078683C">
      <w:pPr>
        <w:pStyle w:val="Ttulo61"/>
      </w:pPr>
      <w:r w:rsidRPr="00956B5B">
        <w:t xml:space="preserve">Para poços </w:t>
      </w:r>
      <w:r w:rsidR="000B5689">
        <w:t>críticos, descrever para o pré-</w:t>
      </w:r>
      <w:r w:rsidR="00956B5B" w:rsidRPr="00956B5B">
        <w:t>p</w:t>
      </w:r>
      <w:r w:rsidRPr="00956B5B">
        <w:t>rojeto e análise de riscos dos poços de alívio, no mínimo:</w:t>
      </w:r>
    </w:p>
    <w:p w:rsidR="0098718F" w:rsidRPr="00956B5B" w:rsidRDefault="0098718F" w:rsidP="00D404BA">
      <w:pPr>
        <w:pStyle w:val="PargrafodaLista"/>
        <w:numPr>
          <w:ilvl w:val="0"/>
          <w:numId w:val="19"/>
        </w:numPr>
      </w:pPr>
      <w:r w:rsidRPr="00956B5B">
        <w:t xml:space="preserve">Estimativa da vazão máxima do </w:t>
      </w:r>
      <w:r w:rsidRPr="00317C3D">
        <w:rPr>
          <w:i/>
        </w:rPr>
        <w:t>blowout</w:t>
      </w:r>
      <w:r w:rsidRPr="00956B5B">
        <w:t xml:space="preserve"> do poço;</w:t>
      </w:r>
    </w:p>
    <w:p w:rsidR="0098718F" w:rsidRPr="00956B5B" w:rsidRDefault="0098718F" w:rsidP="00D404BA">
      <w:pPr>
        <w:pStyle w:val="PargrafodaLista"/>
        <w:numPr>
          <w:ilvl w:val="0"/>
          <w:numId w:val="19"/>
        </w:numPr>
      </w:pPr>
      <w:r w:rsidRPr="00956B5B">
        <w:t>Quantidade de poços de alívio para controlar o poço;</w:t>
      </w:r>
    </w:p>
    <w:p w:rsidR="0098718F" w:rsidRPr="00956B5B" w:rsidRDefault="0098718F" w:rsidP="00D404BA">
      <w:pPr>
        <w:pStyle w:val="PargrafodaLista"/>
        <w:numPr>
          <w:ilvl w:val="0"/>
          <w:numId w:val="19"/>
        </w:numPr>
      </w:pPr>
      <w:r w:rsidRPr="00956B5B">
        <w:t>Locação das cabeças dos poços de alívio; e</w:t>
      </w:r>
    </w:p>
    <w:p w:rsidR="0098718F" w:rsidRPr="00956B5B" w:rsidRDefault="0098718F" w:rsidP="00D404BA">
      <w:pPr>
        <w:pStyle w:val="PargrafodaLista"/>
        <w:numPr>
          <w:ilvl w:val="0"/>
          <w:numId w:val="19"/>
        </w:numPr>
      </w:pPr>
      <w:r w:rsidRPr="00956B5B">
        <w:t>Requisitos de sonda(s) habilitada(s) para a perfuração dos poços de alívio.</w:t>
      </w:r>
    </w:p>
    <w:p w:rsidR="0098718F" w:rsidRPr="0078683C" w:rsidRDefault="0098718F" w:rsidP="00800BC8">
      <w:pPr>
        <w:pStyle w:val="Ttulo51"/>
        <w:rPr>
          <w:b/>
        </w:rPr>
      </w:pPr>
      <w:r w:rsidRPr="0078683C">
        <w:rPr>
          <w:b/>
        </w:rPr>
        <w:t xml:space="preserve">Programa do Poço </w:t>
      </w:r>
    </w:p>
    <w:p w:rsidR="0098718F" w:rsidRPr="00956B5B" w:rsidRDefault="0098718F" w:rsidP="0078683C">
      <w:pPr>
        <w:pStyle w:val="Ttulo61"/>
      </w:pPr>
      <w:r w:rsidRPr="00956B5B">
        <w:t xml:space="preserve">Operador do Contrato deverá: </w:t>
      </w:r>
    </w:p>
    <w:p w:rsidR="0098718F" w:rsidRPr="00956B5B" w:rsidRDefault="0098718F" w:rsidP="0078683C">
      <w:pPr>
        <w:pStyle w:val="Ttulo61"/>
      </w:pPr>
      <w:bookmarkStart w:id="2540" w:name="_Ref450039188"/>
      <w:r w:rsidRPr="00956B5B">
        <w:t>Preparar previamente um programa que detalhe as atividades da Etapa</w:t>
      </w:r>
      <w:r w:rsidR="000B5689">
        <w:t xml:space="preserve"> da Construção em aderência ao </w:t>
      </w:r>
      <w:r w:rsidR="00AB6488" w:rsidRPr="00956B5B">
        <w:t>p</w:t>
      </w:r>
      <w:r w:rsidRPr="00956B5B">
        <w:t>rojeto, tendo como premissas:</w:t>
      </w:r>
      <w:bookmarkEnd w:id="2540"/>
    </w:p>
    <w:p w:rsidR="0098718F" w:rsidRPr="00317C3D" w:rsidRDefault="0098718F" w:rsidP="00D404BA">
      <w:pPr>
        <w:pStyle w:val="PargrafodaLista"/>
        <w:numPr>
          <w:ilvl w:val="0"/>
          <w:numId w:val="20"/>
        </w:numPr>
        <w:rPr>
          <w:color w:val="000000"/>
        </w:rPr>
      </w:pPr>
      <w:r w:rsidRPr="00956B5B">
        <w:lastRenderedPageBreak/>
        <w:t xml:space="preserve">O Gerenciamento da Integridade </w:t>
      </w:r>
      <w:r w:rsidR="00861106">
        <w:t>de</w:t>
      </w:r>
      <w:r w:rsidRPr="00956B5B">
        <w:t xml:space="preserve"> Poço</w:t>
      </w:r>
      <w:r w:rsidRPr="00317C3D">
        <w:rPr>
          <w:color w:val="000000"/>
        </w:rPr>
        <w:t>; e</w:t>
      </w:r>
    </w:p>
    <w:p w:rsidR="0098718F" w:rsidRPr="00956B5B" w:rsidRDefault="0098718F" w:rsidP="00D404BA">
      <w:pPr>
        <w:pStyle w:val="PargrafodaLista"/>
        <w:numPr>
          <w:ilvl w:val="0"/>
          <w:numId w:val="20"/>
        </w:numPr>
      </w:pPr>
      <w:r w:rsidRPr="00956B5B">
        <w:t>A participação de uma equipe multidisciplinar, envolvendo representantes das Contratadas.</w:t>
      </w:r>
    </w:p>
    <w:p w:rsidR="0098718F" w:rsidRPr="0078683C" w:rsidRDefault="0098718F" w:rsidP="00800BC8">
      <w:pPr>
        <w:pStyle w:val="Ttulo51"/>
        <w:rPr>
          <w:b/>
        </w:rPr>
      </w:pPr>
      <w:r w:rsidRPr="0078683C">
        <w:rPr>
          <w:b/>
        </w:rPr>
        <w:t>Aprovação</w:t>
      </w:r>
    </w:p>
    <w:p w:rsidR="0098718F" w:rsidRPr="00956B5B" w:rsidRDefault="000B5689" w:rsidP="0078683C">
      <w:pPr>
        <w:pStyle w:val="Ttulo61"/>
      </w:pPr>
      <w:r>
        <w:t xml:space="preserve">O </w:t>
      </w:r>
      <w:r w:rsidR="00FD4BD6" w:rsidRPr="00956B5B">
        <w:t>p</w:t>
      </w:r>
      <w:r w:rsidR="0098718F" w:rsidRPr="00956B5B">
        <w:t>rojeto e o programa do poço devem estar assinados pelos responsáveis pela elaboração, verificação e aprovação.</w:t>
      </w:r>
    </w:p>
    <w:p w:rsidR="0098718F" w:rsidRPr="001171F8" w:rsidRDefault="0098718F" w:rsidP="00821D4E">
      <w:pPr>
        <w:pStyle w:val="Ttulo41"/>
      </w:pPr>
      <w:bookmarkStart w:id="2541" w:name="_Toc421549199"/>
      <w:bookmarkStart w:id="2542" w:name="_Toc421796004"/>
      <w:bookmarkStart w:id="2543" w:name="_Toc421796518"/>
      <w:bookmarkStart w:id="2544" w:name="_Toc422144958"/>
      <w:bookmarkStart w:id="2545" w:name="_Toc420933317"/>
      <w:bookmarkStart w:id="2546" w:name="_Toc420934022"/>
      <w:bookmarkStart w:id="2547" w:name="_Toc421549202"/>
      <w:bookmarkStart w:id="2548" w:name="_Toc421796007"/>
      <w:bookmarkStart w:id="2549" w:name="_Toc421796521"/>
      <w:bookmarkStart w:id="2550" w:name="_Toc422144961"/>
      <w:bookmarkStart w:id="2551" w:name="_Toc420933318"/>
      <w:bookmarkStart w:id="2552" w:name="_Toc420934023"/>
      <w:bookmarkStart w:id="2553" w:name="_Toc421549203"/>
      <w:bookmarkStart w:id="2554" w:name="_Toc421796008"/>
      <w:bookmarkStart w:id="2555" w:name="_Toc421796522"/>
      <w:bookmarkStart w:id="2556" w:name="_Toc422144962"/>
      <w:bookmarkStart w:id="2557" w:name="_Toc420933319"/>
      <w:bookmarkStart w:id="2558" w:name="_Toc420934024"/>
      <w:bookmarkStart w:id="2559" w:name="_Toc421549204"/>
      <w:bookmarkStart w:id="2560" w:name="_Toc421796009"/>
      <w:bookmarkStart w:id="2561" w:name="_Toc421796523"/>
      <w:bookmarkStart w:id="2562" w:name="_Toc422144963"/>
      <w:bookmarkStart w:id="2563" w:name="_Toc452474017"/>
      <w:bookmarkStart w:id="2564" w:name="_Toc453059942"/>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r w:rsidRPr="001171F8">
        <w:t>CONSTRUÇÃO</w:t>
      </w:r>
      <w:bookmarkEnd w:id="2563"/>
      <w:bookmarkEnd w:id="2564"/>
    </w:p>
    <w:p w:rsidR="0098718F" w:rsidRPr="0078683C" w:rsidRDefault="0098718F" w:rsidP="00800BC8">
      <w:pPr>
        <w:pStyle w:val="Ttulo51"/>
        <w:rPr>
          <w:b/>
        </w:rPr>
      </w:pPr>
      <w:r w:rsidRPr="0078683C">
        <w:rPr>
          <w:b/>
        </w:rPr>
        <w:t>Objetivo</w:t>
      </w:r>
    </w:p>
    <w:p w:rsidR="0098718F" w:rsidRPr="00956B5B" w:rsidRDefault="000B5689" w:rsidP="0078683C">
      <w:pPr>
        <w:pStyle w:val="Ttulo61"/>
      </w:pPr>
      <w:r>
        <w:t xml:space="preserve">Garantir que a </w:t>
      </w:r>
      <w:r w:rsidR="00501ACE">
        <w:t>C</w:t>
      </w:r>
      <w:r w:rsidR="0098718F" w:rsidRPr="00956B5B">
        <w:t>onstrução do poço esteja aderente aos requisitos legais, às melhores práticas da indústria e ao programa estabelecido.</w:t>
      </w:r>
    </w:p>
    <w:p w:rsidR="0098718F" w:rsidRPr="0078683C" w:rsidRDefault="0098718F" w:rsidP="0004536E">
      <w:pPr>
        <w:pStyle w:val="Ttulo51"/>
        <w:rPr>
          <w:b/>
        </w:rPr>
      </w:pPr>
      <w:r w:rsidRPr="0078683C">
        <w:rPr>
          <w:b/>
        </w:rPr>
        <w:t>Construção do poço:</w:t>
      </w:r>
    </w:p>
    <w:p w:rsidR="0098718F" w:rsidRPr="001171F8" w:rsidRDefault="0098718F" w:rsidP="00821D4E">
      <w:r>
        <w:t>O Operador do Contrato deverá:</w:t>
      </w:r>
    </w:p>
    <w:p w:rsidR="0098718F" w:rsidRPr="00A86D1F" w:rsidRDefault="0098718F" w:rsidP="0078683C">
      <w:pPr>
        <w:pStyle w:val="Ttulo61"/>
      </w:pPr>
      <w:r w:rsidRPr="00A86D1F">
        <w:t>Realizar reunião técnica de planejamento previamente às operações de Construção do poço, incluindo representantes de todas as Contratadas envolvidas, com o objetivo de repassar o programa do poço e as análises de riscos.</w:t>
      </w:r>
    </w:p>
    <w:p w:rsidR="00F116D1" w:rsidRDefault="0098718F" w:rsidP="0078683C">
      <w:pPr>
        <w:pStyle w:val="Ttulo61"/>
      </w:pPr>
      <w:r w:rsidRPr="00A86D1F">
        <w:t>Monitorar, registrar e avaliar os dados do poço ao longo da Etapa de Construção, e armazená-los para consideração em atividades futuras.</w:t>
      </w:r>
    </w:p>
    <w:p w:rsidR="00F116D1" w:rsidRPr="00071B93" w:rsidRDefault="0098718F" w:rsidP="0078683C">
      <w:pPr>
        <w:pStyle w:val="Ttulo71"/>
      </w:pPr>
      <w:r w:rsidRPr="00071B93">
        <w:t xml:space="preserve">Garantir que </w:t>
      </w:r>
      <w:r w:rsidR="00436C18" w:rsidRPr="00071B93">
        <w:t xml:space="preserve">os parâmetros operacionais estabelecidos para o Gerenciamento da Integridade de Poços </w:t>
      </w:r>
      <w:r w:rsidR="00436C18">
        <w:t xml:space="preserve">sejam </w:t>
      </w:r>
      <w:r w:rsidRPr="00071B93">
        <w:t>monitor</w:t>
      </w:r>
      <w:r w:rsidR="00436C18">
        <w:t>ados</w:t>
      </w:r>
      <w:r w:rsidRPr="00071B93">
        <w:t xml:space="preserve"> e avali</w:t>
      </w:r>
      <w:r w:rsidR="00436C18">
        <w:t>ados</w:t>
      </w:r>
      <w:r w:rsidRPr="00071B93">
        <w:t xml:space="preserve"> </w:t>
      </w:r>
      <w:r w:rsidR="00436C18">
        <w:t>continuamente</w:t>
      </w:r>
      <w:r w:rsidRPr="00071B93">
        <w:t>.</w:t>
      </w:r>
    </w:p>
    <w:p w:rsidR="00F116D1" w:rsidRPr="00071B93" w:rsidRDefault="0098718F" w:rsidP="0078683C">
      <w:pPr>
        <w:pStyle w:val="Ttulo71"/>
      </w:pPr>
      <w:bookmarkStart w:id="2565" w:name="_Ref452479208"/>
      <w:r w:rsidRPr="00071B93">
        <w:t>Garantir, no mínimo, sempre que tecnicamente viável, uma redundância para o monitoramento e avaliação contínua dos parâmetros operacionais estabelecidos para o Gerenciamento da Integridade de Poços nas seguintes situações:</w:t>
      </w:r>
      <w:bookmarkEnd w:id="2565"/>
    </w:p>
    <w:p w:rsidR="0098718F" w:rsidRPr="00317C3D" w:rsidRDefault="0098718F" w:rsidP="00D404BA">
      <w:pPr>
        <w:pStyle w:val="PargrafodaLista"/>
        <w:numPr>
          <w:ilvl w:val="0"/>
          <w:numId w:val="21"/>
        </w:numPr>
        <w:rPr>
          <w:sz w:val="28"/>
        </w:rPr>
      </w:pPr>
      <w:r w:rsidRPr="00071B93">
        <w:t>Poços terrestres considerados críticos</w:t>
      </w:r>
      <w:r w:rsidRPr="00317C3D">
        <w:rPr>
          <w:rStyle w:val="Refdecomentrio"/>
          <w:rFonts w:ascii="Calibri" w:hAnsi="Calibri"/>
        </w:rPr>
        <w:t>;</w:t>
      </w:r>
      <w:r w:rsidRPr="00071B93">
        <w:t xml:space="preserve"> e</w:t>
      </w:r>
    </w:p>
    <w:p w:rsidR="0098718F" w:rsidRPr="00071B93" w:rsidRDefault="0098718F" w:rsidP="00D404BA">
      <w:pPr>
        <w:pStyle w:val="PargrafodaLista"/>
        <w:numPr>
          <w:ilvl w:val="0"/>
          <w:numId w:val="21"/>
        </w:numPr>
      </w:pPr>
      <w:r w:rsidRPr="00071B93">
        <w:t>Todos os poços marítimos.</w:t>
      </w:r>
    </w:p>
    <w:p w:rsidR="00F116D1" w:rsidRDefault="0098718F" w:rsidP="0078683C">
      <w:pPr>
        <w:pStyle w:val="Ttulo71"/>
      </w:pPr>
      <w:r w:rsidRPr="00071B93">
        <w:t xml:space="preserve">Garantir, sempre que tecnicamente viável, </w:t>
      </w:r>
      <w:r w:rsidR="00126982" w:rsidRPr="00071B93">
        <w:t xml:space="preserve">sistema remoto de </w:t>
      </w:r>
      <w:r w:rsidR="00BB0430" w:rsidRPr="00071B93">
        <w:t>m</w:t>
      </w:r>
      <w:r w:rsidR="00126982" w:rsidRPr="00071B93">
        <w:t xml:space="preserve">onitoramento </w:t>
      </w:r>
      <w:r w:rsidRPr="00071B93">
        <w:t>e avaliação em tempo real para os poços considerados críticos</w:t>
      </w:r>
      <w:r w:rsidRPr="00956B5B">
        <w:t>.</w:t>
      </w:r>
    </w:p>
    <w:p w:rsidR="0098718F" w:rsidRPr="00956B5B" w:rsidRDefault="0098718F" w:rsidP="0078683C">
      <w:pPr>
        <w:pStyle w:val="Ttulo61"/>
      </w:pPr>
      <w:r w:rsidRPr="00956B5B">
        <w:t>Garantir isolamento entre Aquíferos e intervalos portadores de hidrocarbonetos ou fluidos distintos, evitando a possibilidade de fluxo indesejado.</w:t>
      </w:r>
    </w:p>
    <w:p w:rsidR="0098718F" w:rsidRPr="00956B5B" w:rsidRDefault="0098718F" w:rsidP="0078683C">
      <w:pPr>
        <w:pStyle w:val="Ttulo61"/>
      </w:pPr>
      <w:r w:rsidRPr="00956B5B">
        <w:t>Designar representantes na locação para gerenciar exclusivamente as atividades descritas no programa do poço.</w:t>
      </w:r>
    </w:p>
    <w:p w:rsidR="0098718F" w:rsidRPr="00956B5B" w:rsidRDefault="0098718F" w:rsidP="0078683C">
      <w:pPr>
        <w:pStyle w:val="Ttulo61"/>
      </w:pPr>
      <w:r w:rsidRPr="00956B5B">
        <w:t>Realizar reuniões periódicas com a Força de Trabalho relacionadas à Etapa de Construção para, no mínimo:</w:t>
      </w:r>
    </w:p>
    <w:p w:rsidR="0098718F" w:rsidRPr="00956B5B" w:rsidRDefault="0098718F" w:rsidP="00D404BA">
      <w:pPr>
        <w:pStyle w:val="PargrafodaLista"/>
        <w:numPr>
          <w:ilvl w:val="0"/>
          <w:numId w:val="22"/>
        </w:numPr>
      </w:pPr>
      <w:r w:rsidRPr="00956B5B">
        <w:t>Acompanhar as atividades realizadas do Programa do Poço;</w:t>
      </w:r>
    </w:p>
    <w:p w:rsidR="0098718F" w:rsidRPr="00956B5B" w:rsidRDefault="0098718F" w:rsidP="00D404BA">
      <w:pPr>
        <w:pStyle w:val="PargrafodaLista"/>
        <w:numPr>
          <w:ilvl w:val="0"/>
          <w:numId w:val="22"/>
        </w:numPr>
      </w:pPr>
      <w:r w:rsidRPr="00956B5B">
        <w:t>Identificar pontos de divergência entre o programado e realizado;</w:t>
      </w:r>
    </w:p>
    <w:p w:rsidR="0098718F" w:rsidRPr="00956B5B" w:rsidRDefault="0098718F" w:rsidP="00D404BA">
      <w:pPr>
        <w:pStyle w:val="PargrafodaLista"/>
        <w:numPr>
          <w:ilvl w:val="0"/>
          <w:numId w:val="22"/>
        </w:numPr>
      </w:pPr>
      <w:r w:rsidRPr="00956B5B">
        <w:t>Discutir as próximas atividades a serem realizadas; e</w:t>
      </w:r>
    </w:p>
    <w:p w:rsidR="0098718F" w:rsidRPr="00956B5B" w:rsidRDefault="0098718F" w:rsidP="00D404BA">
      <w:pPr>
        <w:pStyle w:val="PargrafodaLista"/>
        <w:numPr>
          <w:ilvl w:val="0"/>
          <w:numId w:val="22"/>
        </w:numPr>
      </w:pPr>
      <w:r w:rsidRPr="00956B5B">
        <w:t>Dar ciência sobre os perigos identificados e as recomendações para uma operação segura e ambientalmente adequada.</w:t>
      </w:r>
    </w:p>
    <w:p w:rsidR="0098718F" w:rsidRDefault="0098718F" w:rsidP="0078683C">
      <w:pPr>
        <w:pStyle w:val="Ttulo61"/>
      </w:pPr>
      <w:r w:rsidRPr="00CF1D62">
        <w:lastRenderedPageBreak/>
        <w:t>Garantir a atualização</w:t>
      </w:r>
      <w:r w:rsidRPr="00956B5B">
        <w:t xml:space="preserve"> e a passagem da documentação de entrega de poço (</w:t>
      </w:r>
      <w:r w:rsidRPr="00956B5B">
        <w:rPr>
          <w:i/>
        </w:rPr>
        <w:t xml:space="preserve">Well Handover) </w:t>
      </w:r>
      <w:r w:rsidRPr="00956B5B">
        <w:t>para o responsável pela próxima Etapa do Ciclo de Vida do Poço.</w:t>
      </w:r>
    </w:p>
    <w:p w:rsidR="0098718F" w:rsidRPr="001171F8" w:rsidRDefault="0098718F" w:rsidP="00821D4E">
      <w:pPr>
        <w:pStyle w:val="Ttulo41"/>
      </w:pPr>
      <w:bookmarkStart w:id="2566" w:name="_Toc452474018"/>
      <w:bookmarkStart w:id="2567" w:name="_Toc453059943"/>
      <w:r w:rsidRPr="001171F8">
        <w:t>PRODUÇÃO</w:t>
      </w:r>
      <w:bookmarkEnd w:id="2566"/>
      <w:bookmarkEnd w:id="2567"/>
    </w:p>
    <w:p w:rsidR="0098718F" w:rsidRPr="0078683C" w:rsidRDefault="0098718F" w:rsidP="00800BC8">
      <w:pPr>
        <w:pStyle w:val="Ttulo51"/>
        <w:rPr>
          <w:b/>
        </w:rPr>
      </w:pPr>
      <w:r w:rsidRPr="0078683C">
        <w:rPr>
          <w:b/>
        </w:rPr>
        <w:t>Objetivo</w:t>
      </w:r>
    </w:p>
    <w:p w:rsidR="0098718F" w:rsidRPr="00956B5B" w:rsidRDefault="0098718F" w:rsidP="0078683C">
      <w:pPr>
        <w:pStyle w:val="Ttulo61"/>
      </w:pPr>
      <w:bookmarkStart w:id="2568" w:name="_Ref419916303"/>
      <w:bookmarkStart w:id="2569" w:name="_Ref419965285"/>
      <w:r w:rsidRPr="00956B5B">
        <w:t xml:space="preserve">Garantir que </w:t>
      </w:r>
      <w:r w:rsidR="000B5689">
        <w:t xml:space="preserve">durante a </w:t>
      </w:r>
      <w:r w:rsidR="00501ACE">
        <w:t>P</w:t>
      </w:r>
      <w:r w:rsidRPr="00956B5B">
        <w:t>rodução ou injeção do poço os parâmetros operacionais afetos aos elementos do CSB estabelecidos sejam monitorados e gerenciados conforme os requisitos legais e as melhores práticas da indústria.</w:t>
      </w:r>
    </w:p>
    <w:p w:rsidR="0098718F" w:rsidRPr="0078683C" w:rsidRDefault="0098718F" w:rsidP="00800BC8">
      <w:pPr>
        <w:pStyle w:val="Ttulo51"/>
        <w:rPr>
          <w:b/>
        </w:rPr>
      </w:pPr>
      <w:r w:rsidRPr="0078683C">
        <w:rPr>
          <w:b/>
        </w:rPr>
        <w:t>Produção do Poço</w:t>
      </w:r>
    </w:p>
    <w:p w:rsidR="0098718F" w:rsidRPr="001171F8" w:rsidRDefault="0098718F" w:rsidP="00821D4E">
      <w:r>
        <w:t>O Operador do Contrato deverá:</w:t>
      </w:r>
    </w:p>
    <w:p w:rsidR="0098718F" w:rsidRPr="00956B5B" w:rsidRDefault="0098718F" w:rsidP="0078683C">
      <w:pPr>
        <w:pStyle w:val="Ttulo61"/>
      </w:pPr>
      <w:r w:rsidRPr="00956B5B">
        <w:t>Identificar, documentar e gerenciar os parâmetros operacionais que possam afetar a integridade e a disponibilidade dos elementos dos CSB do poço.</w:t>
      </w:r>
    </w:p>
    <w:p w:rsidR="0098718F" w:rsidRPr="00956B5B" w:rsidRDefault="0098718F" w:rsidP="0078683C">
      <w:pPr>
        <w:pStyle w:val="Ttulo61"/>
      </w:pPr>
      <w:r w:rsidRPr="00956B5B">
        <w:t xml:space="preserve"> Devem ser estabelecidos limites para cada parâmetro operacional.</w:t>
      </w:r>
    </w:p>
    <w:p w:rsidR="0098718F" w:rsidRPr="00956B5B" w:rsidRDefault="0098718F" w:rsidP="0078683C">
      <w:pPr>
        <w:pStyle w:val="Ttulo61"/>
      </w:pPr>
      <w:r w:rsidRPr="00956B5B">
        <w:t xml:space="preserve"> Deve ser estabelecido, documentado e implementado um programa de monitoramento de cada parâmetro operacional identificado.</w:t>
      </w:r>
    </w:p>
    <w:p w:rsidR="0098718F" w:rsidRPr="00956B5B" w:rsidRDefault="0098718F" w:rsidP="0078683C">
      <w:pPr>
        <w:pStyle w:val="Ttulo61"/>
      </w:pPr>
      <w:r>
        <w:t xml:space="preserve"> </w:t>
      </w:r>
      <w:r w:rsidRPr="00956B5B">
        <w:t>Implementar programa de gerenciamento das pressões dos anulares, como parte do monitoramento dos parâmetros operacionais e de forma a reduzir o risco a níveis ALARP.</w:t>
      </w:r>
    </w:p>
    <w:p w:rsidR="0098718F" w:rsidRPr="00956B5B" w:rsidRDefault="0098718F" w:rsidP="0078683C">
      <w:pPr>
        <w:pStyle w:val="Ttulo61"/>
      </w:pPr>
      <w:r w:rsidRPr="00956B5B">
        <w:t xml:space="preserve"> Os parâmetros a serem monitorados e a frequência de monitoramento devem ser baseados em</w:t>
      </w:r>
      <w:r>
        <w:t xml:space="preserve"> </w:t>
      </w:r>
      <w:r w:rsidRPr="00956B5B">
        <w:t>risco.</w:t>
      </w:r>
    </w:p>
    <w:p w:rsidR="0098718F" w:rsidRPr="00956B5B" w:rsidRDefault="0098718F" w:rsidP="0078683C">
      <w:pPr>
        <w:pStyle w:val="Ttulo61"/>
      </w:pPr>
      <w:r w:rsidRPr="00956B5B">
        <w:t xml:space="preserve"> Devem ser estabelecidos, documentados e implementados procedimentos de contingenciamento caso os limites dos parâmetros operacionais sejam atingidos.</w:t>
      </w:r>
    </w:p>
    <w:p w:rsidR="0098718F" w:rsidRPr="00956B5B" w:rsidRDefault="0098718F" w:rsidP="0078683C">
      <w:pPr>
        <w:pStyle w:val="Ttulo61"/>
      </w:pPr>
      <w:r w:rsidRPr="00956B5B">
        <w:t>Estabelecer, documentar e implementar procedimentos operacionais para a partida e a parada do poço.</w:t>
      </w:r>
    </w:p>
    <w:p w:rsidR="0098718F" w:rsidRPr="00956B5B" w:rsidRDefault="0098718F" w:rsidP="0078683C">
      <w:pPr>
        <w:pStyle w:val="Ttulo61"/>
      </w:pPr>
      <w:r w:rsidRPr="00956B5B">
        <w:t>Garantir a atualização e a passagem da documentação de entrega de poço (</w:t>
      </w:r>
      <w:r w:rsidRPr="00956B5B">
        <w:rPr>
          <w:i/>
        </w:rPr>
        <w:t>Well Handover</w:t>
      </w:r>
      <w:r w:rsidRPr="00956B5B">
        <w:t xml:space="preserve">) para o responsável pela próxima Etapa do Ciclo de Vida do Poço. </w:t>
      </w:r>
    </w:p>
    <w:p w:rsidR="0098718F" w:rsidRPr="001171F8" w:rsidRDefault="0098718F" w:rsidP="00821D4E">
      <w:pPr>
        <w:pStyle w:val="Ttulo41"/>
      </w:pPr>
      <w:bookmarkStart w:id="2570" w:name="_Toc420933322"/>
      <w:bookmarkStart w:id="2571" w:name="_Toc420934027"/>
      <w:bookmarkStart w:id="2572" w:name="_Toc421549207"/>
      <w:bookmarkStart w:id="2573" w:name="_Toc421796012"/>
      <w:bookmarkStart w:id="2574" w:name="_Toc421796526"/>
      <w:bookmarkStart w:id="2575" w:name="_Toc422144966"/>
      <w:bookmarkStart w:id="2576" w:name="_Toc443554391"/>
      <w:bookmarkStart w:id="2577" w:name="_Toc452474019"/>
      <w:bookmarkStart w:id="2578" w:name="_Toc453059944"/>
      <w:bookmarkEnd w:id="2570"/>
      <w:bookmarkEnd w:id="2571"/>
      <w:bookmarkEnd w:id="2572"/>
      <w:bookmarkEnd w:id="2573"/>
      <w:bookmarkEnd w:id="2574"/>
      <w:bookmarkEnd w:id="2575"/>
      <w:r w:rsidRPr="001171F8">
        <w:t>INTERVENÇÃO</w:t>
      </w:r>
      <w:bookmarkEnd w:id="2576"/>
      <w:bookmarkEnd w:id="2577"/>
      <w:bookmarkEnd w:id="2578"/>
    </w:p>
    <w:p w:rsidR="0098718F" w:rsidRPr="0078683C" w:rsidRDefault="0098718F" w:rsidP="00800BC8">
      <w:pPr>
        <w:pStyle w:val="Ttulo51"/>
        <w:rPr>
          <w:b/>
        </w:rPr>
      </w:pPr>
      <w:r w:rsidRPr="0078683C">
        <w:rPr>
          <w:b/>
        </w:rPr>
        <w:t xml:space="preserve">Objetivo </w:t>
      </w:r>
    </w:p>
    <w:p w:rsidR="0098718F" w:rsidRPr="00956B5B" w:rsidRDefault="0098718F" w:rsidP="0078683C">
      <w:pPr>
        <w:pStyle w:val="Ttulo61"/>
      </w:pPr>
      <w:r w:rsidRPr="00956B5B">
        <w:t>G</w:t>
      </w:r>
      <w:r w:rsidR="000B5689">
        <w:t xml:space="preserve">arantir que a </w:t>
      </w:r>
      <w:r w:rsidR="00501ACE">
        <w:t>I</w:t>
      </w:r>
      <w:r w:rsidRPr="00956B5B">
        <w:t>ntervenção do poço esteja aderente aos requisitos legais, às melhores práticas da indústria e ao programa estabelecido.</w:t>
      </w:r>
    </w:p>
    <w:p w:rsidR="0098718F" w:rsidRPr="0078683C" w:rsidRDefault="00853D17" w:rsidP="00800BC8">
      <w:pPr>
        <w:pStyle w:val="Ttulo51"/>
        <w:rPr>
          <w:b/>
        </w:rPr>
      </w:pPr>
      <w:r>
        <w:t xml:space="preserve"> </w:t>
      </w:r>
      <w:r w:rsidR="0098718F" w:rsidRPr="0078683C">
        <w:rPr>
          <w:b/>
        </w:rPr>
        <w:t>Intervenção de Poços</w:t>
      </w:r>
    </w:p>
    <w:p w:rsidR="0098718F" w:rsidRPr="001171F8" w:rsidRDefault="0098718F" w:rsidP="00821D4E">
      <w:r>
        <w:t>O Operador do Contrato deverá:</w:t>
      </w:r>
    </w:p>
    <w:p w:rsidR="0098718F" w:rsidRPr="00480DD8" w:rsidRDefault="0098718F" w:rsidP="0078683C">
      <w:pPr>
        <w:pStyle w:val="Ttulo61"/>
      </w:pPr>
      <w:r w:rsidRPr="00956B5B">
        <w:t>Elaborar, documentar e implement</w:t>
      </w:r>
      <w:r w:rsidR="000B5689">
        <w:t xml:space="preserve">ar programa ou procedimento de </w:t>
      </w:r>
      <w:r w:rsidR="00501ACE" w:rsidRPr="00480DD8">
        <w:t>I</w:t>
      </w:r>
      <w:r w:rsidRPr="00480DD8">
        <w:t>ntervenção.</w:t>
      </w:r>
    </w:p>
    <w:p w:rsidR="00F116D1" w:rsidRPr="00071B93" w:rsidRDefault="0098718F" w:rsidP="0078683C">
      <w:pPr>
        <w:pStyle w:val="Ttulo71"/>
      </w:pPr>
      <w:r w:rsidRPr="00071B93">
        <w:lastRenderedPageBreak/>
        <w:t>O programa de</w:t>
      </w:r>
      <w:r w:rsidR="00CA1341">
        <w:t>verá detalhar as atividades da E</w:t>
      </w:r>
      <w:r w:rsidRPr="00071B93">
        <w:t>tapa de Intervenção e ser elaborado com a participação de equipe multidisciplinar que inclua representantes das Contratadas.</w:t>
      </w:r>
    </w:p>
    <w:p w:rsidR="00F116D1" w:rsidRPr="00071B93" w:rsidRDefault="00A86D1F" w:rsidP="0078683C">
      <w:pPr>
        <w:pStyle w:val="Ttulo71"/>
      </w:pPr>
      <w:r w:rsidRPr="00071B93">
        <w:t xml:space="preserve">O </w:t>
      </w:r>
      <w:r w:rsidR="0098718F" w:rsidRPr="00071B93">
        <w:t>programa ou procedimento deverá considerar a presença de hidrocarbonetos, ou de gases, aprisionados nas colunas, anulares ou abaixo dos elementos dos CSB.</w:t>
      </w:r>
    </w:p>
    <w:p w:rsidR="0098718F" w:rsidRPr="00071B93" w:rsidRDefault="000B5689" w:rsidP="0078683C">
      <w:pPr>
        <w:pStyle w:val="Ttulo71"/>
      </w:pPr>
      <w:r w:rsidRPr="00071B93">
        <w:t xml:space="preserve">O </w:t>
      </w:r>
      <w:r w:rsidRPr="00480DD8">
        <w:t xml:space="preserve">programa de </w:t>
      </w:r>
      <w:r w:rsidR="00501ACE" w:rsidRPr="00480DD8">
        <w:t>I</w:t>
      </w:r>
      <w:r w:rsidR="0098718F" w:rsidRPr="00480DD8">
        <w:t>ntervenção</w:t>
      </w:r>
      <w:r w:rsidR="0098718F" w:rsidRPr="00071B93">
        <w:t xml:space="preserve"> deve estar assinado pelos responsáveis pela elaboração, verificação e aprovação.</w:t>
      </w:r>
    </w:p>
    <w:p w:rsidR="0098718F" w:rsidRPr="00956B5B" w:rsidRDefault="0098718F" w:rsidP="0078683C">
      <w:pPr>
        <w:pStyle w:val="Ttulo61"/>
      </w:pPr>
      <w:r w:rsidRPr="00956B5B">
        <w:t>Designar representantes na locação para gerenciar exclusivamente as atividades descritas no programa ou procedimento de Intervenção.</w:t>
      </w:r>
    </w:p>
    <w:p w:rsidR="0098718F" w:rsidRPr="00956B5B" w:rsidRDefault="0098718F" w:rsidP="0078683C">
      <w:pPr>
        <w:pStyle w:val="Ttulo61"/>
      </w:pPr>
      <w:r w:rsidRPr="00956B5B">
        <w:t>Realizar reuniões periódicas com a Fo</w:t>
      </w:r>
      <w:r w:rsidR="00CA1341">
        <w:t>rça de Trabalho relacionadas à E</w:t>
      </w:r>
      <w:r w:rsidRPr="00956B5B">
        <w:t>tapa de Intervenção para, no mínimo:</w:t>
      </w:r>
    </w:p>
    <w:p w:rsidR="0098718F" w:rsidRPr="00956B5B" w:rsidRDefault="0098718F" w:rsidP="00D404BA">
      <w:pPr>
        <w:pStyle w:val="PargrafodaLista"/>
        <w:numPr>
          <w:ilvl w:val="0"/>
          <w:numId w:val="23"/>
        </w:numPr>
      </w:pPr>
      <w:r w:rsidRPr="00956B5B">
        <w:t>Acompanhar as atividades realizadas do programa de Intervenção;</w:t>
      </w:r>
    </w:p>
    <w:p w:rsidR="0098718F" w:rsidRPr="00956B5B" w:rsidRDefault="0098718F" w:rsidP="00D404BA">
      <w:pPr>
        <w:pStyle w:val="PargrafodaLista"/>
        <w:numPr>
          <w:ilvl w:val="0"/>
          <w:numId w:val="23"/>
        </w:numPr>
      </w:pPr>
      <w:r w:rsidRPr="00956B5B">
        <w:t>Identificar pontos de divergência entre as ações programadas e as realizadas;</w:t>
      </w:r>
    </w:p>
    <w:p w:rsidR="0098718F" w:rsidRPr="00956B5B" w:rsidRDefault="0098718F" w:rsidP="00D404BA">
      <w:pPr>
        <w:pStyle w:val="PargrafodaLista"/>
        <w:numPr>
          <w:ilvl w:val="0"/>
          <w:numId w:val="23"/>
        </w:numPr>
      </w:pPr>
      <w:r w:rsidRPr="00956B5B">
        <w:t>Discutir as próximas atividades a serem realizadas; e</w:t>
      </w:r>
    </w:p>
    <w:p w:rsidR="0098718F" w:rsidRPr="00956B5B" w:rsidRDefault="0098718F" w:rsidP="00D404BA">
      <w:pPr>
        <w:pStyle w:val="PargrafodaLista"/>
        <w:numPr>
          <w:ilvl w:val="0"/>
          <w:numId w:val="23"/>
        </w:numPr>
      </w:pPr>
      <w:r w:rsidRPr="00956B5B">
        <w:t>Dar ciência sobre os perigos identificados e as recomendações para uma operação segura.</w:t>
      </w:r>
    </w:p>
    <w:p w:rsidR="0098718F" w:rsidRDefault="0098718F" w:rsidP="0078683C">
      <w:pPr>
        <w:pStyle w:val="Ttulo61"/>
      </w:pPr>
      <w:r w:rsidRPr="00956B5B">
        <w:t>Garantir a atualização e a passagem da documentação de entrega de poço (</w:t>
      </w:r>
      <w:r w:rsidRPr="00956B5B">
        <w:rPr>
          <w:i/>
        </w:rPr>
        <w:t xml:space="preserve">Well Handover) </w:t>
      </w:r>
      <w:r w:rsidRPr="00956B5B">
        <w:t>para o responsável pela próxima Etapa do Ciclo de Vida do Poço.</w:t>
      </w:r>
    </w:p>
    <w:p w:rsidR="0098718F" w:rsidRPr="00956B5B" w:rsidRDefault="0098718F" w:rsidP="00821D4E">
      <w:pPr>
        <w:pStyle w:val="Ttulo41"/>
      </w:pPr>
      <w:bookmarkStart w:id="2579" w:name="_Ref419914405"/>
      <w:bookmarkStart w:id="2580" w:name="_Toc443554392"/>
      <w:bookmarkStart w:id="2581" w:name="_Toc452474020"/>
      <w:bookmarkStart w:id="2582" w:name="_Toc453059945"/>
      <w:r w:rsidRPr="00956B5B">
        <w:t>ABANDONO</w:t>
      </w:r>
      <w:bookmarkEnd w:id="2579"/>
      <w:bookmarkEnd w:id="2580"/>
      <w:bookmarkEnd w:id="2581"/>
      <w:bookmarkEnd w:id="2582"/>
    </w:p>
    <w:p w:rsidR="0098718F" w:rsidRPr="0078683C" w:rsidRDefault="0098718F" w:rsidP="00800BC8">
      <w:pPr>
        <w:pStyle w:val="Ttulo51"/>
        <w:rPr>
          <w:b/>
        </w:rPr>
      </w:pPr>
      <w:r w:rsidRPr="0078683C">
        <w:rPr>
          <w:b/>
        </w:rPr>
        <w:t xml:space="preserve">Objetivo </w:t>
      </w:r>
    </w:p>
    <w:p w:rsidR="0098718F" w:rsidRPr="00956B5B" w:rsidRDefault="0098718F" w:rsidP="0078683C">
      <w:pPr>
        <w:pStyle w:val="Ttulo61"/>
        <w:rPr>
          <w:b/>
        </w:rPr>
      </w:pPr>
      <w:r w:rsidRPr="00956B5B">
        <w:t>Garantir o isolamento dos intervalos que apresentem riscos de fluxo, atual e futuro.</w:t>
      </w:r>
    </w:p>
    <w:p w:rsidR="0098718F" w:rsidRPr="0078683C" w:rsidRDefault="00853D17" w:rsidP="00800BC8">
      <w:pPr>
        <w:pStyle w:val="Ttulo51"/>
        <w:rPr>
          <w:b/>
        </w:rPr>
      </w:pPr>
      <w:bookmarkStart w:id="2583" w:name="_Ref448754563"/>
      <w:r>
        <w:t xml:space="preserve"> </w:t>
      </w:r>
      <w:r w:rsidR="0098718F" w:rsidRPr="0078683C">
        <w:rPr>
          <w:b/>
        </w:rPr>
        <w:t xml:space="preserve">Abandono Permanente de </w:t>
      </w:r>
      <w:r w:rsidR="00FF1B61" w:rsidRPr="0078683C">
        <w:rPr>
          <w:b/>
        </w:rPr>
        <w:t>p</w:t>
      </w:r>
      <w:r w:rsidR="0098718F" w:rsidRPr="0078683C">
        <w:rPr>
          <w:b/>
        </w:rPr>
        <w:t>oços</w:t>
      </w:r>
      <w:bookmarkEnd w:id="2583"/>
    </w:p>
    <w:p w:rsidR="0098718F" w:rsidRPr="00956B5B" w:rsidRDefault="0098718F" w:rsidP="00821D4E">
      <w:r w:rsidRPr="00956B5B">
        <w:t>O Operador do Contrato deverá:</w:t>
      </w:r>
    </w:p>
    <w:p w:rsidR="0098718F" w:rsidRDefault="0098718F" w:rsidP="0078683C">
      <w:pPr>
        <w:pStyle w:val="Ttulo61"/>
      </w:pPr>
      <w:bookmarkStart w:id="2584" w:name="_Ref420577352"/>
      <w:r w:rsidRPr="00956B5B">
        <w:t>Isolar as formações com Potencial de Fluxo conectado pela perfuração do poço, estabelecendo, no mínimo, 01 (um) CSB Permanente para impedir o fluxo cruzado de fluidos entre as mesmas.</w:t>
      </w:r>
      <w:bookmarkEnd w:id="2584"/>
    </w:p>
    <w:p w:rsidR="0098718F" w:rsidRPr="00956B5B" w:rsidRDefault="0098718F" w:rsidP="0078683C">
      <w:pPr>
        <w:pStyle w:val="Ttulo61"/>
      </w:pPr>
      <w:r w:rsidRPr="00956B5B">
        <w:t>Para formações com potencial de fraturar a sapata do último revestimento ou qualquer formação acima desta, estabelecer, no mínimo, 02 (dois) CSB Permanentes entre o topo dessa formação e a sapata do último revestimento ou a base da formação com risco de fratura.</w:t>
      </w:r>
    </w:p>
    <w:p w:rsidR="0098718F" w:rsidRPr="00956B5B" w:rsidRDefault="0098718F" w:rsidP="0078683C">
      <w:pPr>
        <w:pStyle w:val="Ttulo61"/>
        <w:rPr>
          <w:color w:val="000000"/>
        </w:rPr>
      </w:pPr>
      <w:r w:rsidRPr="00956B5B">
        <w:t xml:space="preserve">Estabelecer para o Abandono Permanente de poços, no mínimo, 02 (dois) CSB Permanentes, a fim de </w:t>
      </w:r>
      <w:r w:rsidRPr="00956B5B">
        <w:rPr>
          <w:color w:val="000000"/>
        </w:rPr>
        <w:t>impedir o fluxo para o meio externo dos fluidos dos:</w:t>
      </w:r>
    </w:p>
    <w:p w:rsidR="0098718F" w:rsidRPr="00956B5B" w:rsidRDefault="0098718F" w:rsidP="00D404BA">
      <w:pPr>
        <w:pStyle w:val="PargrafodaLista"/>
        <w:numPr>
          <w:ilvl w:val="0"/>
          <w:numId w:val="24"/>
        </w:numPr>
      </w:pPr>
      <w:r w:rsidRPr="00956B5B">
        <w:t xml:space="preserve">Reservatórios ou intervalos com Potencial de Fluxo portadores de óleo móvel e/ou gás; e  </w:t>
      </w:r>
    </w:p>
    <w:p w:rsidR="0098718F" w:rsidRDefault="0098718F" w:rsidP="00D404BA">
      <w:pPr>
        <w:pStyle w:val="PargrafodaLista"/>
        <w:numPr>
          <w:ilvl w:val="0"/>
          <w:numId w:val="24"/>
        </w:numPr>
      </w:pPr>
      <w:r w:rsidRPr="00956B5B">
        <w:t>Intervalos sobrepressurizados com Potencial de Fluxo e com qualquer tipo de fluido.</w:t>
      </w:r>
    </w:p>
    <w:p w:rsidR="0098718F" w:rsidRPr="00956B5B" w:rsidRDefault="00EA0B3C" w:rsidP="0078683C">
      <w:pPr>
        <w:pStyle w:val="Ttulo61"/>
      </w:pPr>
      <w:r>
        <w:lastRenderedPageBreak/>
        <w:t xml:space="preserve">Posicionar o CSB Permanente </w:t>
      </w:r>
      <w:r w:rsidRPr="0073442A">
        <w:t>S</w:t>
      </w:r>
      <w:r w:rsidR="0098718F" w:rsidRPr="0073442A">
        <w:t>ecundário</w:t>
      </w:r>
      <w:r w:rsidR="0098718F" w:rsidRPr="00956B5B">
        <w:t xml:space="preserve"> o mais próx</w:t>
      </w:r>
      <w:r>
        <w:t xml:space="preserve">imo possível do </w:t>
      </w:r>
      <w:r w:rsidRPr="0073442A">
        <w:t>CSB Permanente P</w:t>
      </w:r>
      <w:r w:rsidR="0098718F" w:rsidRPr="0073442A">
        <w:t>rimário</w:t>
      </w:r>
      <w:r w:rsidR="0098718F" w:rsidRPr="00956B5B">
        <w:t xml:space="preserve">. </w:t>
      </w:r>
    </w:p>
    <w:p w:rsidR="0098718F" w:rsidRDefault="0098718F" w:rsidP="0078683C">
      <w:pPr>
        <w:pStyle w:val="Ttulo61"/>
      </w:pPr>
      <w:r w:rsidRPr="00956B5B">
        <w:t>Garantir que os comprim</w:t>
      </w:r>
      <w:r w:rsidR="00FF1B61">
        <w:t>entos e os posicionamentos dos e</w:t>
      </w:r>
      <w:r w:rsidRPr="00956B5B">
        <w:t xml:space="preserve">lementos dos CSB Permanentes estejam aderentes às melhores práticas da indústria e às normas pertinentes. </w:t>
      </w:r>
    </w:p>
    <w:p w:rsidR="0098718F" w:rsidRPr="00956B5B" w:rsidRDefault="0098718F" w:rsidP="0078683C">
      <w:pPr>
        <w:pStyle w:val="Ttulo61"/>
      </w:pPr>
      <w:r w:rsidRPr="00956B5B">
        <w:t>Prover o isolamento dos Aquíferos e das formações de interesse econômico ou público, estabelecendo CSB Permanentes.</w:t>
      </w:r>
    </w:p>
    <w:p w:rsidR="0098718F" w:rsidRPr="00956B5B" w:rsidRDefault="0098718F" w:rsidP="0078683C">
      <w:pPr>
        <w:pStyle w:val="Ttulo61"/>
      </w:pPr>
      <w:bookmarkStart w:id="2585" w:name="_Ref420690903"/>
      <w:r w:rsidRPr="00956B5B">
        <w:t xml:space="preserve">Utilizar materiais para a composição dos </w:t>
      </w:r>
      <w:r w:rsidR="00FF1B61">
        <w:t>e</w:t>
      </w:r>
      <w:r w:rsidRPr="00956B5B">
        <w:t>lementos dos CSB Permanentes que, no mínimo:</w:t>
      </w:r>
      <w:bookmarkEnd w:id="2585"/>
    </w:p>
    <w:p w:rsidR="0098718F" w:rsidRPr="00956B5B" w:rsidRDefault="0098718F" w:rsidP="00D404BA">
      <w:pPr>
        <w:pStyle w:val="PargrafodaLista"/>
        <w:numPr>
          <w:ilvl w:val="0"/>
          <w:numId w:val="25"/>
        </w:numPr>
      </w:pPr>
      <w:r w:rsidRPr="00956B5B">
        <w:t>Sejam impermeáveis a fluidos;</w:t>
      </w:r>
    </w:p>
    <w:p w:rsidR="0098718F" w:rsidRPr="00956B5B" w:rsidRDefault="0098718F" w:rsidP="00D404BA">
      <w:pPr>
        <w:pStyle w:val="PargrafodaLista"/>
        <w:numPr>
          <w:ilvl w:val="0"/>
          <w:numId w:val="25"/>
        </w:numPr>
      </w:pPr>
      <w:r w:rsidRPr="00956B5B">
        <w:t>Tenham propriedade de isolamento que não deteriorem ao longo do tempo;</w:t>
      </w:r>
    </w:p>
    <w:p w:rsidR="0098718F" w:rsidRPr="00956B5B" w:rsidRDefault="0098718F" w:rsidP="00D404BA">
      <w:pPr>
        <w:pStyle w:val="PargrafodaLista"/>
        <w:numPr>
          <w:ilvl w:val="0"/>
          <w:numId w:val="25"/>
        </w:numPr>
      </w:pPr>
      <w:r w:rsidRPr="00956B5B">
        <w:t>Sejam resistentes aos fluidos das formações;</w:t>
      </w:r>
    </w:p>
    <w:p w:rsidR="0098718F" w:rsidRPr="00956B5B" w:rsidRDefault="0098718F" w:rsidP="00D404BA">
      <w:pPr>
        <w:pStyle w:val="PargrafodaLista"/>
        <w:numPr>
          <w:ilvl w:val="0"/>
          <w:numId w:val="25"/>
        </w:numPr>
      </w:pPr>
      <w:r w:rsidRPr="00956B5B">
        <w:t>Tenham propriedade mecânica adequada para acomodação das cargas a que serão sujeitos;</w:t>
      </w:r>
    </w:p>
    <w:p w:rsidR="0098718F" w:rsidRPr="00956B5B" w:rsidRDefault="0098718F" w:rsidP="00D404BA">
      <w:pPr>
        <w:pStyle w:val="PargrafodaLista"/>
        <w:numPr>
          <w:ilvl w:val="0"/>
          <w:numId w:val="25"/>
        </w:numPr>
      </w:pPr>
      <w:r w:rsidRPr="00956B5B">
        <w:t>Não sofram contração que comprometam sua integridade; e</w:t>
      </w:r>
    </w:p>
    <w:p w:rsidR="0098718F" w:rsidRPr="00956B5B" w:rsidRDefault="0098718F" w:rsidP="00D404BA">
      <w:pPr>
        <w:pStyle w:val="PargrafodaLista"/>
        <w:numPr>
          <w:ilvl w:val="0"/>
          <w:numId w:val="25"/>
        </w:numPr>
      </w:pPr>
      <w:r w:rsidRPr="00956B5B">
        <w:t>Sejam aderentes aos revestimentos e formações no seu entorno.</w:t>
      </w:r>
    </w:p>
    <w:p w:rsidR="0098718F" w:rsidRPr="00956B5B" w:rsidRDefault="0098718F" w:rsidP="0078683C">
      <w:pPr>
        <w:pStyle w:val="Ttulo61"/>
      </w:pPr>
      <w:r w:rsidRPr="00956B5B">
        <w:t>Remover os cabos e linhas de controle ou injeção nos trechos onde forem posicionados os elementos dos CSB Permanentes.</w:t>
      </w:r>
    </w:p>
    <w:p w:rsidR="0098718F" w:rsidRPr="00956B5B" w:rsidRDefault="0098718F" w:rsidP="0078683C">
      <w:pPr>
        <w:pStyle w:val="Ttulo61"/>
      </w:pPr>
      <w:r w:rsidRPr="00956B5B">
        <w:t>Avaliar e mitigar os riscos de compactação ou subsidência sobre a integridade dos CSB Permanentes.</w:t>
      </w:r>
    </w:p>
    <w:p w:rsidR="0098718F" w:rsidRPr="00956B5B" w:rsidRDefault="0098718F" w:rsidP="0078683C">
      <w:pPr>
        <w:pStyle w:val="Ttulo61"/>
        <w:rPr>
          <w:strike/>
        </w:rPr>
      </w:pPr>
      <w:r w:rsidRPr="00956B5B">
        <w:t>Posicionar tampão de superfície em caso de remoção da cabeça de poço, de revestimentos e de condutores, sem prejuízo da adoção dos demais procedimentos de Abandono.</w:t>
      </w:r>
    </w:p>
    <w:p w:rsidR="0098718F" w:rsidRPr="00956B5B" w:rsidRDefault="0098718F" w:rsidP="0078683C">
      <w:pPr>
        <w:pStyle w:val="Ttulo61"/>
      </w:pPr>
      <w:bookmarkStart w:id="2586" w:name="_Ref420691906"/>
      <w:r w:rsidRPr="00956B5B">
        <w:t>Não realizar o desvio do poço em um elemento estabelecido do CSB Permanente, a menos que seu comprimento seja de tal magnitude que não comprometa a integridade deste CSB.</w:t>
      </w:r>
      <w:bookmarkEnd w:id="2586"/>
    </w:p>
    <w:p w:rsidR="0098718F" w:rsidRDefault="0098718F" w:rsidP="00821D4E"/>
    <w:p w:rsidR="0098718F" w:rsidRPr="00956B5B" w:rsidRDefault="0098718F" w:rsidP="00821D4E">
      <w:r w:rsidRPr="00956B5B">
        <w:t xml:space="preserve">No que se refere a poços terrestres, o Operador do Contrato deverá: </w:t>
      </w:r>
    </w:p>
    <w:p w:rsidR="0098718F" w:rsidRPr="00956B5B" w:rsidRDefault="0098718F" w:rsidP="0078683C">
      <w:pPr>
        <w:pStyle w:val="Ttulo61"/>
        <w:rPr>
          <w:strike/>
        </w:rPr>
      </w:pPr>
      <w:r w:rsidRPr="00956B5B">
        <w:t>Posicionar um tampão de superfície de no mínimo 60 (sessenta) metros, com seu topo posicionado no fundo do antepoço, sem prejuízo da adoção dos demais procedimentos de Abandono.</w:t>
      </w:r>
    </w:p>
    <w:p w:rsidR="0098718F" w:rsidRPr="00956B5B" w:rsidRDefault="0098718F" w:rsidP="0078683C">
      <w:pPr>
        <w:pStyle w:val="Ttulo61"/>
        <w:rPr>
          <w:strike/>
        </w:rPr>
      </w:pPr>
      <w:r w:rsidRPr="00956B5B">
        <w:t>Após o deslocamento dos tampões de cimento, retirar os equipamentos da cabeça de poço e cortar os revestimentos e o condutor ao nível da base do antepoço.</w:t>
      </w:r>
    </w:p>
    <w:p w:rsidR="0098718F" w:rsidRPr="00956B5B" w:rsidRDefault="0098718F" w:rsidP="0078683C">
      <w:pPr>
        <w:pStyle w:val="Ttulo61"/>
      </w:pPr>
      <w:r w:rsidRPr="00956B5B">
        <w:t>Garantir a atualização da documentação de entrega de poço (</w:t>
      </w:r>
      <w:r w:rsidRPr="00956B5B">
        <w:rPr>
          <w:i/>
        </w:rPr>
        <w:t>Well Handover).</w:t>
      </w:r>
    </w:p>
    <w:p w:rsidR="0098718F" w:rsidRPr="0078683C" w:rsidRDefault="00FF1B61" w:rsidP="00800BC8">
      <w:pPr>
        <w:pStyle w:val="Ttulo51"/>
        <w:rPr>
          <w:b/>
        </w:rPr>
      </w:pPr>
      <w:r w:rsidRPr="0078683C">
        <w:rPr>
          <w:b/>
        </w:rPr>
        <w:t>Abandono Temporário de p</w:t>
      </w:r>
      <w:r w:rsidR="0098718F" w:rsidRPr="0078683C">
        <w:rPr>
          <w:b/>
        </w:rPr>
        <w:t>oços</w:t>
      </w:r>
    </w:p>
    <w:p w:rsidR="0098718F" w:rsidRPr="001171F8" w:rsidRDefault="0098718F" w:rsidP="00821D4E">
      <w:r w:rsidRPr="001171F8">
        <w:t xml:space="preserve">O </w:t>
      </w:r>
      <w:r>
        <w:t>Operador do Contrato deverá:</w:t>
      </w:r>
    </w:p>
    <w:p w:rsidR="0098718F" w:rsidRPr="00956B5B" w:rsidRDefault="0098718F" w:rsidP="0078683C">
      <w:pPr>
        <w:pStyle w:val="Ttulo61"/>
      </w:pPr>
      <w:r w:rsidRPr="00956B5B">
        <w:t xml:space="preserve">Garantir a preservação da integridade da cabeça do poço, com o objetivo de prover um retorno seguro às atividades. </w:t>
      </w:r>
    </w:p>
    <w:p w:rsidR="0098718F" w:rsidRPr="00956B5B" w:rsidRDefault="0098718F" w:rsidP="0078683C">
      <w:pPr>
        <w:pStyle w:val="Ttulo61"/>
      </w:pPr>
      <w:r w:rsidRPr="00956B5B">
        <w:lastRenderedPageBreak/>
        <w:t>Estabelecer um programa periódico adequado de inspeção visual no entorno do poço enquanto este estiver em Abandono Temporário.</w:t>
      </w:r>
    </w:p>
    <w:p w:rsidR="00732C2E" w:rsidRPr="00886E57" w:rsidRDefault="0098718F" w:rsidP="0078683C">
      <w:pPr>
        <w:pStyle w:val="Ttulo61"/>
      </w:pPr>
      <w:r w:rsidRPr="00886E57">
        <w:t>Limitar o período de Abandono Temporário Não Monitorado a um prazo máximo de 03 (três) anos, não prorrogáveis.</w:t>
      </w:r>
    </w:p>
    <w:p w:rsidR="00F116D1" w:rsidRPr="00F03C00" w:rsidRDefault="0098718F" w:rsidP="0078683C">
      <w:pPr>
        <w:pStyle w:val="Ttulo71"/>
      </w:pPr>
      <w:r w:rsidRPr="00F03C00">
        <w:t>Não é necessário limitar o Abandono</w:t>
      </w:r>
      <w:r w:rsidR="00133D0D" w:rsidRPr="00F03C00">
        <w:t xml:space="preserve"> Temporário Não Monitorado a um </w:t>
      </w:r>
      <w:r w:rsidRPr="00F03C00">
        <w:t xml:space="preserve">prazo máximo, caso sejam estabelecidos CSB Permanentes conforme item </w:t>
      </w:r>
      <w:fldSimple w:instr=" REF _Ref448754563 \r \h  \* MERGEFORMAT ">
        <w:r w:rsidR="004368C6">
          <w:t>10.5.2</w:t>
        </w:r>
      </w:fldSimple>
      <w:r w:rsidR="00F03C00" w:rsidRPr="00F03C00">
        <w:t>.</w:t>
      </w:r>
    </w:p>
    <w:p w:rsidR="0098718F" w:rsidRPr="00956B5B" w:rsidRDefault="0098718F" w:rsidP="0078683C">
      <w:pPr>
        <w:pStyle w:val="Ttulo61"/>
      </w:pPr>
      <w:r w:rsidRPr="00956B5B">
        <w:t>Estabelecer um programa de monitoramento e de Verificação baseado em risco previamente ao Abandono Temporário Monitorado.</w:t>
      </w:r>
    </w:p>
    <w:p w:rsidR="0098718F" w:rsidRPr="00956B5B" w:rsidRDefault="0098718F" w:rsidP="0078683C">
      <w:pPr>
        <w:pStyle w:val="Ttulo61"/>
        <w:rPr>
          <w:strike/>
        </w:rPr>
      </w:pPr>
      <w:r w:rsidRPr="00956B5B">
        <w:t>Para poços terrestres, adotar procedimentos para isolar fisicamente o acesso ao interior do poço de forma a evitar situações e condições que possam provocar incidentes, sem prejuízo da adoção dos demais procedimentos de Abandono.</w:t>
      </w:r>
    </w:p>
    <w:p w:rsidR="0098718F" w:rsidRDefault="0098718F" w:rsidP="0078683C">
      <w:pPr>
        <w:pStyle w:val="Ttulo61"/>
      </w:pPr>
      <w:r w:rsidRPr="00956B5B">
        <w:t>Garantir a atualização e a passagem da documentação de entrega de poço (</w:t>
      </w:r>
      <w:r w:rsidRPr="00956B5B">
        <w:rPr>
          <w:i/>
        </w:rPr>
        <w:t xml:space="preserve">Well Handover) </w:t>
      </w:r>
      <w:r w:rsidRPr="00956B5B">
        <w:t>para o responsável pela próxima Etapa do Ciclo de Vida do Poço.</w:t>
      </w:r>
    </w:p>
    <w:p w:rsidR="0098718F" w:rsidRPr="001171F8" w:rsidRDefault="0098718F" w:rsidP="00821D4E">
      <w:pPr>
        <w:pStyle w:val="Ttulo31"/>
      </w:pPr>
      <w:bookmarkStart w:id="2587" w:name="_Toc452474021"/>
      <w:bookmarkStart w:id="2588" w:name="_Toc452924182"/>
      <w:bookmarkStart w:id="2589" w:name="_Toc453059946"/>
      <w:r w:rsidRPr="001171F8">
        <w:t xml:space="preserve">ELEMENTOS CRÍTICOS DE </w:t>
      </w:r>
      <w:bookmarkEnd w:id="2568"/>
      <w:bookmarkEnd w:id="2569"/>
      <w:r>
        <w:t>INTEGRIDADE DE POÇO</w:t>
      </w:r>
      <w:bookmarkEnd w:id="2587"/>
      <w:bookmarkEnd w:id="2588"/>
      <w:bookmarkEnd w:id="2589"/>
      <w:r w:rsidRPr="001171F8">
        <w:t xml:space="preserve"> </w:t>
      </w:r>
    </w:p>
    <w:p w:rsidR="0098718F" w:rsidRPr="001171F8" w:rsidRDefault="0098718F" w:rsidP="00821D4E">
      <w:pPr>
        <w:pStyle w:val="Ttulo41"/>
        <w:rPr>
          <w:rFonts w:eastAsia="Calibri"/>
          <w:sz w:val="17"/>
          <w:szCs w:val="17"/>
        </w:rPr>
      </w:pPr>
      <w:bookmarkStart w:id="2590" w:name="_Toc419799218"/>
      <w:bookmarkStart w:id="2591" w:name="_Toc419799522"/>
      <w:bookmarkStart w:id="2592" w:name="_Toc419801573"/>
      <w:bookmarkStart w:id="2593" w:name="_Toc419995980"/>
      <w:bookmarkStart w:id="2594" w:name="_Toc419996390"/>
      <w:bookmarkStart w:id="2595" w:name="_Toc419996798"/>
      <w:bookmarkStart w:id="2596" w:name="_Toc419997206"/>
      <w:bookmarkStart w:id="2597" w:name="_Toc419997601"/>
      <w:bookmarkStart w:id="2598" w:name="_Toc419997996"/>
      <w:bookmarkStart w:id="2599" w:name="_Toc419998391"/>
      <w:bookmarkStart w:id="2600" w:name="_Toc419997403"/>
      <w:bookmarkStart w:id="2601" w:name="_Toc420064895"/>
      <w:bookmarkStart w:id="2602" w:name="_Toc420933326"/>
      <w:bookmarkStart w:id="2603" w:name="_Toc420934031"/>
      <w:bookmarkStart w:id="2604" w:name="_Toc421549211"/>
      <w:bookmarkStart w:id="2605" w:name="_Toc421796016"/>
      <w:bookmarkStart w:id="2606" w:name="_Toc421796530"/>
      <w:bookmarkStart w:id="2607" w:name="_Toc422144970"/>
      <w:bookmarkStart w:id="2608" w:name="_Toc305592368"/>
      <w:bookmarkStart w:id="2609" w:name="_Toc413050865"/>
      <w:bookmarkStart w:id="2610" w:name="_Toc452474022"/>
      <w:bookmarkStart w:id="2611" w:name="_Toc453059947"/>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sidRPr="001171F8">
        <w:t>Objetivo</w:t>
      </w:r>
      <w:bookmarkEnd w:id="2608"/>
      <w:bookmarkEnd w:id="2609"/>
      <w:bookmarkEnd w:id="2610"/>
      <w:bookmarkEnd w:id="2611"/>
      <w:r w:rsidRPr="001171F8">
        <w:rPr>
          <w:rFonts w:eastAsia="Calibri"/>
          <w:sz w:val="17"/>
          <w:szCs w:val="17"/>
        </w:rPr>
        <w:t xml:space="preserve"> </w:t>
      </w:r>
    </w:p>
    <w:p w:rsidR="0098718F" w:rsidRPr="00956B5B" w:rsidRDefault="0098718F" w:rsidP="00800BC8">
      <w:pPr>
        <w:pStyle w:val="Ttulo51"/>
        <w:rPr>
          <w:rFonts w:cs="Arial"/>
          <w:sz w:val="17"/>
          <w:szCs w:val="17"/>
        </w:rPr>
      </w:pPr>
      <w:bookmarkStart w:id="2612" w:name="_Toc419995986"/>
      <w:bookmarkStart w:id="2613" w:name="_Toc419996396"/>
      <w:bookmarkStart w:id="2614" w:name="_Toc419996804"/>
      <w:bookmarkStart w:id="2615" w:name="_Toc419997212"/>
      <w:bookmarkStart w:id="2616" w:name="_Toc419997607"/>
      <w:bookmarkStart w:id="2617" w:name="_Toc419998002"/>
      <w:bookmarkStart w:id="2618" w:name="_Toc419998397"/>
      <w:bookmarkStart w:id="2619" w:name="_Toc419997457"/>
      <w:bookmarkStart w:id="2620" w:name="_Toc420064901"/>
      <w:bookmarkStart w:id="2621" w:name="_Toc420933333"/>
      <w:bookmarkStart w:id="2622" w:name="_Toc420934038"/>
      <w:bookmarkStart w:id="2623" w:name="_Toc421549218"/>
      <w:bookmarkStart w:id="2624" w:name="_Toc421796023"/>
      <w:bookmarkStart w:id="2625" w:name="_Toc421796537"/>
      <w:bookmarkStart w:id="2626" w:name="_Toc422144977"/>
      <w:bookmarkStart w:id="2627" w:name="_Toc413050868"/>
      <w:bookmarkStart w:id="2628" w:name="_Ref418088691"/>
      <w:bookmarkStart w:id="2629" w:name="_Ref418093463"/>
      <w:bookmarkStart w:id="2630" w:name="_Ref419966129"/>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sidRPr="00956B5B">
        <w:t>Descrever os requisitos que devem ser considerados para identificar e gerenciar os elementos críticos de integridade de poço.</w:t>
      </w:r>
      <w:r w:rsidRPr="00956B5B">
        <w:rPr>
          <w:rFonts w:cs="Arial"/>
          <w:sz w:val="17"/>
          <w:szCs w:val="17"/>
        </w:rPr>
        <w:t xml:space="preserve"> </w:t>
      </w:r>
    </w:p>
    <w:p w:rsidR="0098718F" w:rsidRPr="00956B5B" w:rsidRDefault="0098718F" w:rsidP="00821D4E">
      <w:pPr>
        <w:pStyle w:val="Ttulo41"/>
      </w:pPr>
      <w:bookmarkStart w:id="2631" w:name="_Toc419995982"/>
      <w:bookmarkStart w:id="2632" w:name="_Toc419996392"/>
      <w:bookmarkStart w:id="2633" w:name="_Toc419996800"/>
      <w:bookmarkStart w:id="2634" w:name="_Toc419997208"/>
      <w:bookmarkStart w:id="2635" w:name="_Toc419997603"/>
      <w:bookmarkStart w:id="2636" w:name="_Toc419997998"/>
      <w:bookmarkStart w:id="2637" w:name="_Toc419998393"/>
      <w:bookmarkStart w:id="2638" w:name="_Toc419997405"/>
      <w:bookmarkStart w:id="2639" w:name="_Toc420064897"/>
      <w:bookmarkStart w:id="2640" w:name="_Toc420933328"/>
      <w:bookmarkStart w:id="2641" w:name="_Toc420934033"/>
      <w:bookmarkStart w:id="2642" w:name="_Toc421549213"/>
      <w:bookmarkStart w:id="2643" w:name="_Toc421796018"/>
      <w:bookmarkStart w:id="2644" w:name="_Toc421796532"/>
      <w:bookmarkStart w:id="2645" w:name="_Toc422144972"/>
      <w:bookmarkStart w:id="2646" w:name="_Toc419995983"/>
      <w:bookmarkStart w:id="2647" w:name="_Toc419996393"/>
      <w:bookmarkStart w:id="2648" w:name="_Toc419996801"/>
      <w:bookmarkStart w:id="2649" w:name="_Toc419997209"/>
      <w:bookmarkStart w:id="2650" w:name="_Toc419997604"/>
      <w:bookmarkStart w:id="2651" w:name="_Toc419997999"/>
      <w:bookmarkStart w:id="2652" w:name="_Toc419998394"/>
      <w:bookmarkStart w:id="2653" w:name="_Toc419997442"/>
      <w:bookmarkStart w:id="2654" w:name="_Toc420064898"/>
      <w:bookmarkStart w:id="2655" w:name="_Toc420933329"/>
      <w:bookmarkStart w:id="2656" w:name="_Toc420934034"/>
      <w:bookmarkStart w:id="2657" w:name="_Toc421549214"/>
      <w:bookmarkStart w:id="2658" w:name="_Toc421796019"/>
      <w:bookmarkStart w:id="2659" w:name="_Toc421796533"/>
      <w:bookmarkStart w:id="2660" w:name="_Toc422144973"/>
      <w:bookmarkStart w:id="2661" w:name="_Toc305592369"/>
      <w:bookmarkStart w:id="2662" w:name="_Toc413050866"/>
      <w:bookmarkStart w:id="2663" w:name="_Toc426016296"/>
      <w:bookmarkStart w:id="2664" w:name="_Toc443554395"/>
      <w:bookmarkStart w:id="2665" w:name="_Toc452474023"/>
      <w:bookmarkStart w:id="2666" w:name="_Toc453059948"/>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r w:rsidRPr="00956B5B">
        <w:t xml:space="preserve">Identificação dos Elementos Críticos de </w:t>
      </w:r>
      <w:bookmarkEnd w:id="2661"/>
      <w:bookmarkEnd w:id="2662"/>
      <w:bookmarkEnd w:id="2663"/>
      <w:r w:rsidRPr="00956B5B">
        <w:t>Integridade de Poço</w:t>
      </w:r>
      <w:bookmarkEnd w:id="2664"/>
      <w:bookmarkEnd w:id="2665"/>
      <w:bookmarkEnd w:id="2666"/>
      <w:r w:rsidRPr="00956B5B">
        <w:t xml:space="preserve"> </w:t>
      </w:r>
    </w:p>
    <w:p w:rsidR="0098718F" w:rsidRPr="00956B5B" w:rsidRDefault="0098718F" w:rsidP="00C74245">
      <w:r w:rsidRPr="00956B5B">
        <w:t>O Operador do Contrato deverá:</w:t>
      </w:r>
    </w:p>
    <w:p w:rsidR="0098718F" w:rsidRPr="00956B5B" w:rsidRDefault="0098718F" w:rsidP="00800BC8">
      <w:pPr>
        <w:pStyle w:val="Ttulo51"/>
      </w:pPr>
      <w:r w:rsidRPr="00956B5B">
        <w:t>Identificar os elementos críticos de integridade de poço de tal forma que inclua, no mínimo:</w:t>
      </w:r>
    </w:p>
    <w:p w:rsidR="0098718F" w:rsidRPr="00956B5B" w:rsidRDefault="0098718F" w:rsidP="00D404BA">
      <w:pPr>
        <w:pStyle w:val="PargrafodaLista"/>
        <w:numPr>
          <w:ilvl w:val="0"/>
          <w:numId w:val="26"/>
        </w:numPr>
      </w:pPr>
      <w:r w:rsidRPr="00956B5B">
        <w:t xml:space="preserve">Os CSB estabelecidos; </w:t>
      </w:r>
    </w:p>
    <w:p w:rsidR="0098718F" w:rsidRPr="00956B5B" w:rsidRDefault="0098718F" w:rsidP="00D404BA">
      <w:pPr>
        <w:pStyle w:val="PargrafodaLista"/>
        <w:numPr>
          <w:ilvl w:val="0"/>
          <w:numId w:val="26"/>
        </w:numPr>
      </w:pPr>
      <w:r w:rsidRPr="00956B5B">
        <w:t>Os equipamentos, sistemas e procedimentos responsáveis por ativar os elementos dos CSB estabelecidos e monitorar a integridade dos CSB; e</w:t>
      </w:r>
    </w:p>
    <w:p w:rsidR="0098718F" w:rsidRPr="00956B5B" w:rsidRDefault="0098718F" w:rsidP="00D404BA">
      <w:pPr>
        <w:pStyle w:val="PargrafodaLista"/>
        <w:numPr>
          <w:ilvl w:val="0"/>
          <w:numId w:val="26"/>
        </w:numPr>
      </w:pPr>
      <w:r w:rsidRPr="00956B5B">
        <w:t xml:space="preserve">O sistema </w:t>
      </w:r>
      <w:r w:rsidRPr="00317C3D">
        <w:rPr>
          <w:i/>
        </w:rPr>
        <w:t>diverter.</w:t>
      </w:r>
    </w:p>
    <w:p w:rsidR="0098718F" w:rsidRPr="00956B5B" w:rsidRDefault="0098718F" w:rsidP="00821D4E">
      <w:pPr>
        <w:pStyle w:val="Ttulo41"/>
      </w:pPr>
      <w:bookmarkStart w:id="2667" w:name="_Toc420933331"/>
      <w:bookmarkStart w:id="2668" w:name="_Toc420934036"/>
      <w:bookmarkStart w:id="2669" w:name="_Toc421549216"/>
      <w:bookmarkStart w:id="2670" w:name="_Toc421796021"/>
      <w:bookmarkStart w:id="2671" w:name="_Toc421796535"/>
      <w:bookmarkStart w:id="2672" w:name="_Toc422144975"/>
      <w:bookmarkStart w:id="2673" w:name="_Toc305592370"/>
      <w:bookmarkStart w:id="2674" w:name="_Toc413050867"/>
      <w:bookmarkStart w:id="2675" w:name="_Toc426016297"/>
      <w:bookmarkStart w:id="2676" w:name="_Toc443554396"/>
      <w:bookmarkStart w:id="2677" w:name="_Toc452474024"/>
      <w:bookmarkStart w:id="2678" w:name="_Toc453059949"/>
      <w:bookmarkEnd w:id="2667"/>
      <w:bookmarkEnd w:id="2668"/>
      <w:bookmarkEnd w:id="2669"/>
      <w:bookmarkEnd w:id="2670"/>
      <w:bookmarkEnd w:id="2671"/>
      <w:bookmarkEnd w:id="2672"/>
      <w:r w:rsidRPr="00956B5B">
        <w:t>Gerenciamento d</w:t>
      </w:r>
      <w:bookmarkEnd w:id="2673"/>
      <w:bookmarkEnd w:id="2674"/>
      <w:r w:rsidRPr="00956B5B">
        <w:t xml:space="preserve">os </w:t>
      </w:r>
      <w:bookmarkEnd w:id="2675"/>
      <w:bookmarkEnd w:id="2676"/>
      <w:r w:rsidRPr="00956B5B">
        <w:t>Elementos Críticos</w:t>
      </w:r>
      <w:bookmarkEnd w:id="2677"/>
      <w:bookmarkEnd w:id="2678"/>
      <w:r w:rsidRPr="00956B5B">
        <w:t xml:space="preserve"> </w:t>
      </w:r>
    </w:p>
    <w:p w:rsidR="0098718F" w:rsidRPr="00956B5B" w:rsidRDefault="0098718F" w:rsidP="00A91A2F">
      <w:r w:rsidRPr="00956B5B">
        <w:t>O Operador do Contrato deverá:</w:t>
      </w:r>
    </w:p>
    <w:p w:rsidR="0098718F" w:rsidRPr="00956B5B" w:rsidRDefault="0098718F" w:rsidP="00800BC8">
      <w:pPr>
        <w:pStyle w:val="Ttulo51"/>
        <w:rPr>
          <w:strike/>
        </w:rPr>
      </w:pPr>
      <w:r w:rsidRPr="00956B5B">
        <w:t>Garantir, durante todo o Ciclo de Vida do Poço, no mínimo 02 (dois) CSB independentes (Primário e Secundário).</w:t>
      </w:r>
    </w:p>
    <w:p w:rsidR="0098718F" w:rsidRPr="00956B5B" w:rsidRDefault="0098718F" w:rsidP="0078683C">
      <w:pPr>
        <w:pStyle w:val="Ttulo61"/>
      </w:pPr>
      <w:r w:rsidRPr="00956B5B">
        <w:t xml:space="preserve">Nos casos em que não seja possível tecnicamente compor 02 (dois) CSB independentes nas Etapas de Construção, Intervenção e Abandono Temporário, avaliar os riscos e aplicar medidas mitigadoras e de controle, de forma a mantê-los a um nível ALARP. </w:t>
      </w:r>
    </w:p>
    <w:p w:rsidR="0098718F" w:rsidRPr="00956B5B" w:rsidRDefault="0098718F" w:rsidP="0078683C">
      <w:pPr>
        <w:pStyle w:val="Ttulo61"/>
      </w:pPr>
      <w:r w:rsidRPr="00956B5B">
        <w:lastRenderedPageBreak/>
        <w:t>Instalar nos Poços Surgentes uma DHSV(SSSV) como um dos elementos dos CSB.</w:t>
      </w:r>
    </w:p>
    <w:p w:rsidR="0098718F" w:rsidRPr="00956B5B" w:rsidRDefault="0098718F" w:rsidP="0078683C">
      <w:pPr>
        <w:pStyle w:val="Ttulo61"/>
      </w:pPr>
      <w:r w:rsidRPr="00956B5B">
        <w:t>A condição de não surgência do poço deverá ser avaliada periodicamente.</w:t>
      </w:r>
    </w:p>
    <w:p w:rsidR="0098718F" w:rsidRDefault="0098718F" w:rsidP="0078683C">
      <w:pPr>
        <w:pStyle w:val="Ttulo61"/>
      </w:pPr>
      <w:bookmarkStart w:id="2679" w:name="_Ref440980734"/>
      <w:r w:rsidRPr="00956B5B">
        <w:t xml:space="preserve">Em situações excepcionais, onde haja o compartilhamento de elementos entre os CSB ou quando não houver a utilização do </w:t>
      </w:r>
      <w:r w:rsidRPr="00956B5B">
        <w:rPr>
          <w:i/>
        </w:rPr>
        <w:t>diverter</w:t>
      </w:r>
      <w:r w:rsidRPr="00956B5B">
        <w:t xml:space="preserve">, </w:t>
      </w:r>
      <w:bookmarkStart w:id="2680" w:name="_Ref420250861"/>
      <w:bookmarkStart w:id="2681" w:name="_Ref420250863"/>
      <w:bookmarkEnd w:id="2679"/>
      <w:r w:rsidRPr="00956B5B">
        <w:t>avaliar os riscos e aplicar</w:t>
      </w:r>
      <w:r>
        <w:t xml:space="preserve"> previamente</w:t>
      </w:r>
      <w:r w:rsidRPr="00956B5B">
        <w:t xml:space="preserve"> medidas mitigadoras e de controle, de forma a mantê-los a um nível ALARP. </w:t>
      </w:r>
    </w:p>
    <w:p w:rsidR="0098718F" w:rsidRPr="001171F8" w:rsidRDefault="0098718F" w:rsidP="00821D4E">
      <w:pPr>
        <w:pStyle w:val="Ttulo31"/>
      </w:pPr>
      <w:bookmarkStart w:id="2682" w:name="_Toc452474025"/>
      <w:bookmarkStart w:id="2683" w:name="_Toc452924183"/>
      <w:bookmarkStart w:id="2684" w:name="_Toc453059950"/>
      <w:bookmarkEnd w:id="2680"/>
      <w:bookmarkEnd w:id="2681"/>
      <w:r w:rsidRPr="001171F8">
        <w:t>ANÁLISE DE RISCOS</w:t>
      </w:r>
      <w:bookmarkEnd w:id="2627"/>
      <w:bookmarkEnd w:id="2628"/>
      <w:bookmarkEnd w:id="2629"/>
      <w:bookmarkEnd w:id="2630"/>
      <w:bookmarkEnd w:id="2682"/>
      <w:bookmarkEnd w:id="2683"/>
      <w:bookmarkEnd w:id="2684"/>
      <w:r w:rsidRPr="001171F8">
        <w:t xml:space="preserve"> </w:t>
      </w:r>
    </w:p>
    <w:p w:rsidR="0098718F" w:rsidRPr="001171F8" w:rsidRDefault="0098718F" w:rsidP="00821D4E">
      <w:pPr>
        <w:pStyle w:val="Ttulo41"/>
      </w:pPr>
      <w:bookmarkStart w:id="2685" w:name="_Toc419995988"/>
      <w:bookmarkStart w:id="2686" w:name="_Toc419996398"/>
      <w:bookmarkStart w:id="2687" w:name="_Toc419996806"/>
      <w:bookmarkStart w:id="2688" w:name="_Toc419997214"/>
      <w:bookmarkStart w:id="2689" w:name="_Toc419997609"/>
      <w:bookmarkStart w:id="2690" w:name="_Toc419998004"/>
      <w:bookmarkStart w:id="2691" w:name="_Toc419998399"/>
      <w:bookmarkStart w:id="2692" w:name="_Toc419997467"/>
      <w:bookmarkStart w:id="2693" w:name="_Toc420064903"/>
      <w:bookmarkStart w:id="2694" w:name="_Toc420933335"/>
      <w:bookmarkStart w:id="2695" w:name="_Toc420934040"/>
      <w:bookmarkStart w:id="2696" w:name="_Toc421549220"/>
      <w:bookmarkStart w:id="2697" w:name="_Toc421796025"/>
      <w:bookmarkStart w:id="2698" w:name="_Toc421796539"/>
      <w:bookmarkStart w:id="2699" w:name="_Toc452474026"/>
      <w:bookmarkStart w:id="2700" w:name="_Toc453059951"/>
      <w:bookmarkStart w:id="2701" w:name="_Toc305592372"/>
      <w:bookmarkStart w:id="2702" w:name="_Toc413050869"/>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r w:rsidRPr="001171F8">
        <w:t>Objetivo</w:t>
      </w:r>
      <w:bookmarkEnd w:id="2699"/>
      <w:bookmarkEnd w:id="2700"/>
      <w:r w:rsidRPr="001171F8">
        <w:t xml:space="preserve"> </w:t>
      </w:r>
    </w:p>
    <w:p w:rsidR="0098718F" w:rsidRPr="00956B5B" w:rsidRDefault="0098718F" w:rsidP="00800BC8">
      <w:pPr>
        <w:pStyle w:val="Ttulo51"/>
      </w:pPr>
      <w:r w:rsidRPr="00956B5B">
        <w:t>Garantir que os perigos sejam identificados, reduzindo, controlando ou mitigando riscos, mantendo-os dentro dos limites de segurança aceitáveis.</w:t>
      </w:r>
    </w:p>
    <w:p w:rsidR="0098718F" w:rsidRPr="00C645EB" w:rsidRDefault="0098718F" w:rsidP="00821D4E">
      <w:pPr>
        <w:pStyle w:val="Ttulo41"/>
      </w:pPr>
      <w:bookmarkStart w:id="2703" w:name="_Toc452474027"/>
      <w:bookmarkStart w:id="2704" w:name="_Toc453059952"/>
      <w:r w:rsidRPr="00C645EB">
        <w:t>Análise de Risco</w:t>
      </w:r>
      <w:bookmarkEnd w:id="2703"/>
      <w:bookmarkEnd w:id="2704"/>
    </w:p>
    <w:p w:rsidR="0098718F" w:rsidRPr="00956B5B" w:rsidRDefault="0098718F" w:rsidP="00821D4E">
      <w:r w:rsidRPr="00956B5B">
        <w:t>O Operador do Contrato deverá:</w:t>
      </w:r>
    </w:p>
    <w:p w:rsidR="0098718F" w:rsidRPr="00956B5B" w:rsidRDefault="0098718F" w:rsidP="00800BC8">
      <w:pPr>
        <w:pStyle w:val="Ttulo51"/>
      </w:pPr>
      <w:r w:rsidRPr="00956B5B">
        <w:t xml:space="preserve"> Estabelecer, documentar e implementar procedimento para gestão dos riscos associados ao Gerenciamento da Integridade </w:t>
      </w:r>
      <w:r w:rsidR="00861106">
        <w:t>de</w:t>
      </w:r>
      <w:r w:rsidRPr="00956B5B">
        <w:t xml:space="preserve"> Poço, contemplando, no mínimo:</w:t>
      </w:r>
    </w:p>
    <w:p w:rsidR="0098718F" w:rsidRPr="00956B5B" w:rsidRDefault="0098718F" w:rsidP="0078683C">
      <w:pPr>
        <w:pStyle w:val="Ttulo61"/>
      </w:pPr>
      <w:r w:rsidRPr="00956B5B">
        <w:t>A identificação dos perigos e análise dos riscos associados às diferentes Etapas do Ciclo de Vida do Poço, por meio de metodologias reconhecidas e com resultados devidamente documentados;</w:t>
      </w:r>
    </w:p>
    <w:p w:rsidR="0098718F" w:rsidRPr="00956B5B" w:rsidRDefault="0098718F" w:rsidP="0078683C">
      <w:pPr>
        <w:pStyle w:val="Ttulo61"/>
      </w:pPr>
      <w:r w:rsidRPr="00956B5B">
        <w:t>A identificação das ações necessárias e recomendações para mitigação e redução dos riscos a um nível ALARP;</w:t>
      </w:r>
    </w:p>
    <w:p w:rsidR="0098718F" w:rsidRPr="00956B5B" w:rsidRDefault="0098718F" w:rsidP="0078683C">
      <w:pPr>
        <w:pStyle w:val="Ttulo61"/>
      </w:pPr>
      <w:r w:rsidRPr="00956B5B">
        <w:t>A composição e a multidisciplinaridade da equipe, a participação das Contratadas, de acordo com a criticidade do poço;</w:t>
      </w:r>
    </w:p>
    <w:p w:rsidR="0098718F" w:rsidRPr="00956B5B" w:rsidRDefault="0098718F" w:rsidP="0078683C">
      <w:pPr>
        <w:pStyle w:val="Ttulo61"/>
      </w:pPr>
      <w:r w:rsidRPr="00956B5B">
        <w:t>Os níveis de aprovação do relatório da análise de riscos, devendo o</w:t>
      </w:r>
      <w:r w:rsidRPr="00956B5B">
        <w:rPr>
          <w:rFonts w:eastAsia="Calibri"/>
        </w:rPr>
        <w:t xml:space="preserve"> responsável pela aprovação ter nível hierárquico superior aos responsáveis pela elaboração.</w:t>
      </w:r>
    </w:p>
    <w:p w:rsidR="0098718F" w:rsidRPr="00956B5B" w:rsidRDefault="0098718F" w:rsidP="00821D4E">
      <w:pPr>
        <w:pStyle w:val="Ttulo41"/>
      </w:pPr>
      <w:bookmarkStart w:id="2705" w:name="_Toc452474028"/>
      <w:bookmarkStart w:id="2706" w:name="_Toc453059953"/>
      <w:r w:rsidRPr="00956B5B">
        <w:t>Metodologia de Identificação de Perigos e Análise de Riscos</w:t>
      </w:r>
      <w:bookmarkEnd w:id="2705"/>
      <w:bookmarkEnd w:id="2706"/>
      <w:r w:rsidRPr="00956B5B">
        <w:t xml:space="preserve"> </w:t>
      </w:r>
    </w:p>
    <w:p w:rsidR="0098718F" w:rsidRPr="002704C9" w:rsidRDefault="0098718F" w:rsidP="00821D4E">
      <w:r w:rsidRPr="002704C9">
        <w:t>O Operador do Contrato deverá:</w:t>
      </w:r>
    </w:p>
    <w:p w:rsidR="0098718F" w:rsidRPr="00956B5B" w:rsidRDefault="0098718F" w:rsidP="00800BC8">
      <w:pPr>
        <w:pStyle w:val="Ttulo51"/>
      </w:pPr>
      <w:r w:rsidRPr="00956B5B">
        <w:t xml:space="preserve">Contemplar na metodologia de identificação de perigos e análise de riscos, no mínimo: </w:t>
      </w:r>
    </w:p>
    <w:p w:rsidR="0098718F" w:rsidRPr="00956B5B" w:rsidRDefault="0098718F" w:rsidP="00D404BA">
      <w:pPr>
        <w:pStyle w:val="PargrafodaLista"/>
        <w:numPr>
          <w:ilvl w:val="0"/>
          <w:numId w:val="27"/>
        </w:numPr>
      </w:pPr>
      <w:r w:rsidRPr="00956B5B">
        <w:t>A integridade dos elementos dos CSB;</w:t>
      </w:r>
    </w:p>
    <w:p w:rsidR="0098718F" w:rsidRPr="00956B5B" w:rsidRDefault="0098718F" w:rsidP="00D404BA">
      <w:pPr>
        <w:pStyle w:val="PargrafodaLista"/>
        <w:numPr>
          <w:ilvl w:val="0"/>
          <w:numId w:val="27"/>
        </w:numPr>
      </w:pPr>
      <w:r w:rsidRPr="00956B5B">
        <w:t>As incertezas do poço;</w:t>
      </w:r>
    </w:p>
    <w:p w:rsidR="0098718F" w:rsidRPr="00956B5B" w:rsidRDefault="0098718F" w:rsidP="00D404BA">
      <w:pPr>
        <w:pStyle w:val="PargrafodaLista"/>
        <w:numPr>
          <w:ilvl w:val="0"/>
          <w:numId w:val="27"/>
        </w:numPr>
      </w:pPr>
      <w:r w:rsidRPr="00956B5B">
        <w:t>O Fator Humano;</w:t>
      </w:r>
    </w:p>
    <w:p w:rsidR="0098718F" w:rsidRPr="00956B5B" w:rsidRDefault="0098718F" w:rsidP="00D404BA">
      <w:pPr>
        <w:pStyle w:val="PargrafodaLista"/>
        <w:numPr>
          <w:ilvl w:val="0"/>
          <w:numId w:val="27"/>
        </w:numPr>
      </w:pPr>
      <w:r w:rsidRPr="00956B5B">
        <w:t>Riscos geológicos;</w:t>
      </w:r>
    </w:p>
    <w:p w:rsidR="0098718F" w:rsidRPr="00956B5B" w:rsidRDefault="0098718F" w:rsidP="00D404BA">
      <w:pPr>
        <w:pStyle w:val="PargrafodaLista"/>
        <w:numPr>
          <w:ilvl w:val="0"/>
          <w:numId w:val="27"/>
        </w:numPr>
      </w:pPr>
      <w:r w:rsidRPr="001D4097">
        <w:rPr>
          <w:i/>
        </w:rPr>
        <w:t>Kick</w:t>
      </w:r>
      <w:r w:rsidRPr="00956B5B">
        <w:t xml:space="preserve"> e </w:t>
      </w:r>
      <w:r w:rsidRPr="001D4097">
        <w:rPr>
          <w:i/>
        </w:rPr>
        <w:t>blowout</w:t>
      </w:r>
      <w:r w:rsidRPr="00956B5B">
        <w:t>;</w:t>
      </w:r>
    </w:p>
    <w:p w:rsidR="0098718F" w:rsidRDefault="0098718F" w:rsidP="00821D4E"/>
    <w:p w:rsidR="0098718F" w:rsidRPr="00956B5B" w:rsidRDefault="0098718F" w:rsidP="00821D4E">
      <w:r w:rsidRPr="00956B5B">
        <w:t>e quando aplicável:</w:t>
      </w:r>
    </w:p>
    <w:p w:rsidR="0098718F" w:rsidRPr="00956B5B" w:rsidRDefault="0098718F" w:rsidP="00821D4E"/>
    <w:p w:rsidR="0098718F" w:rsidRPr="00956B5B" w:rsidRDefault="0098718F" w:rsidP="00D404BA">
      <w:pPr>
        <w:pStyle w:val="PargrafodaLista"/>
        <w:numPr>
          <w:ilvl w:val="0"/>
          <w:numId w:val="27"/>
        </w:numPr>
      </w:pPr>
      <w:r w:rsidRPr="00956B5B">
        <w:t>As análises de riscos e lições aprendidas dos poços de correlação;</w:t>
      </w:r>
      <w:r w:rsidR="00F03C00">
        <w:t xml:space="preserve"> </w:t>
      </w:r>
      <w:r w:rsidRPr="00956B5B">
        <w:t>e</w:t>
      </w:r>
    </w:p>
    <w:p w:rsidR="0098718F" w:rsidRPr="00956B5B" w:rsidRDefault="0098718F" w:rsidP="00D404BA">
      <w:pPr>
        <w:pStyle w:val="PargrafodaLista"/>
        <w:numPr>
          <w:ilvl w:val="0"/>
          <w:numId w:val="27"/>
        </w:numPr>
      </w:pPr>
      <w:r w:rsidRPr="00956B5B">
        <w:t>A análise histórica de incidentes em poços similares.</w:t>
      </w:r>
    </w:p>
    <w:p w:rsidR="0098718F" w:rsidRPr="00956B5B" w:rsidRDefault="0098718F" w:rsidP="00821D4E">
      <w:pPr>
        <w:pStyle w:val="Ttulo41"/>
      </w:pPr>
      <w:bookmarkStart w:id="2707" w:name="_Toc452474029"/>
      <w:bookmarkStart w:id="2708" w:name="_Toc453059954"/>
      <w:r w:rsidRPr="00956B5B">
        <w:t>Relatório de Análise de Riscos</w:t>
      </w:r>
      <w:r w:rsidRPr="00956B5B">
        <w:rPr>
          <w:sz w:val="23"/>
          <w:szCs w:val="23"/>
        </w:rPr>
        <w:t>.</w:t>
      </w:r>
      <w:bookmarkEnd w:id="2707"/>
      <w:bookmarkEnd w:id="2708"/>
      <w:r w:rsidRPr="00956B5B">
        <w:rPr>
          <w:sz w:val="23"/>
          <w:szCs w:val="23"/>
        </w:rPr>
        <w:t xml:space="preserve"> </w:t>
      </w:r>
    </w:p>
    <w:p w:rsidR="0098718F" w:rsidRPr="00956B5B" w:rsidRDefault="0098718F" w:rsidP="00821D4E">
      <w:r w:rsidRPr="00956B5B">
        <w:t>O Operador do Contrato deverá:</w:t>
      </w:r>
    </w:p>
    <w:p w:rsidR="0098718F" w:rsidRPr="00956B5B" w:rsidRDefault="0098718F" w:rsidP="00800BC8">
      <w:pPr>
        <w:pStyle w:val="Ttulo51"/>
      </w:pPr>
      <w:r w:rsidRPr="00956B5B">
        <w:t xml:space="preserve">Elaborar relatório de análise de riscos, contemplando, no mínimo, os seguintes itens: </w:t>
      </w:r>
    </w:p>
    <w:p w:rsidR="0098718F" w:rsidRPr="00956B5B" w:rsidRDefault="0098718F" w:rsidP="00D404BA">
      <w:pPr>
        <w:pStyle w:val="PargrafodaLista"/>
        <w:numPr>
          <w:ilvl w:val="0"/>
          <w:numId w:val="28"/>
        </w:numPr>
      </w:pPr>
      <w:r w:rsidRPr="00956B5B">
        <w:t>Identificação, empresa e função dos membros da equipe que executou a análise;</w:t>
      </w:r>
    </w:p>
    <w:p w:rsidR="0098718F" w:rsidRPr="00956B5B" w:rsidRDefault="0098718F" w:rsidP="00D404BA">
      <w:pPr>
        <w:pStyle w:val="PargrafodaLista"/>
        <w:numPr>
          <w:ilvl w:val="0"/>
          <w:numId w:val="28"/>
        </w:numPr>
      </w:pPr>
      <w:r w:rsidRPr="00956B5B">
        <w:t xml:space="preserve">Objetivo e escopo do estudo; </w:t>
      </w:r>
    </w:p>
    <w:p w:rsidR="0098718F" w:rsidRPr="00956B5B" w:rsidRDefault="0098718F" w:rsidP="00D404BA">
      <w:pPr>
        <w:pStyle w:val="PargrafodaLista"/>
        <w:numPr>
          <w:ilvl w:val="0"/>
          <w:numId w:val="28"/>
        </w:numPr>
      </w:pPr>
      <w:r w:rsidRPr="00956B5B">
        <w:t>Descrição do poço ou conjuntos de poços que foram submetidos à análise;</w:t>
      </w:r>
    </w:p>
    <w:p w:rsidR="0098718F" w:rsidRPr="00956B5B" w:rsidRDefault="0098718F" w:rsidP="00D404BA">
      <w:pPr>
        <w:pStyle w:val="PargrafodaLista"/>
        <w:numPr>
          <w:ilvl w:val="0"/>
          <w:numId w:val="28"/>
        </w:numPr>
      </w:pPr>
      <w:r w:rsidRPr="00956B5B">
        <w:t>Metodologia de análise de risco utilizada;</w:t>
      </w:r>
    </w:p>
    <w:p w:rsidR="0098718F" w:rsidRPr="00956B5B" w:rsidRDefault="0098718F" w:rsidP="00D404BA">
      <w:pPr>
        <w:pStyle w:val="PargrafodaLista"/>
        <w:numPr>
          <w:ilvl w:val="0"/>
          <w:numId w:val="28"/>
        </w:numPr>
      </w:pPr>
      <w:r w:rsidRPr="00956B5B">
        <w:t xml:space="preserve">Premissas do estudo; </w:t>
      </w:r>
    </w:p>
    <w:p w:rsidR="0098718F" w:rsidRPr="00956B5B" w:rsidRDefault="0098718F" w:rsidP="00D404BA">
      <w:pPr>
        <w:pStyle w:val="PargrafodaLista"/>
        <w:numPr>
          <w:ilvl w:val="0"/>
          <w:numId w:val="28"/>
        </w:numPr>
      </w:pPr>
      <w:r w:rsidRPr="00956B5B">
        <w:t xml:space="preserve">Identificação dos perigos; </w:t>
      </w:r>
    </w:p>
    <w:p w:rsidR="0098718F" w:rsidRPr="00956B5B" w:rsidRDefault="0098718F" w:rsidP="00D404BA">
      <w:pPr>
        <w:pStyle w:val="PargrafodaLista"/>
        <w:numPr>
          <w:ilvl w:val="0"/>
          <w:numId w:val="28"/>
        </w:numPr>
      </w:pPr>
      <w:r w:rsidRPr="00956B5B">
        <w:t xml:space="preserve">Modos de detecção dos perigos; </w:t>
      </w:r>
    </w:p>
    <w:p w:rsidR="0098718F" w:rsidRPr="00956B5B" w:rsidRDefault="0098718F" w:rsidP="00D404BA">
      <w:pPr>
        <w:pStyle w:val="PargrafodaLista"/>
        <w:numPr>
          <w:ilvl w:val="0"/>
          <w:numId w:val="28"/>
        </w:numPr>
      </w:pPr>
      <w:r w:rsidRPr="00956B5B">
        <w:t>Identificação dos cenários acidentais;</w:t>
      </w:r>
    </w:p>
    <w:p w:rsidR="0098718F" w:rsidRPr="00956B5B" w:rsidRDefault="0098718F" w:rsidP="00D404BA">
      <w:pPr>
        <w:pStyle w:val="PargrafodaLista"/>
        <w:numPr>
          <w:ilvl w:val="0"/>
          <w:numId w:val="28"/>
        </w:numPr>
      </w:pPr>
      <w:r w:rsidRPr="00956B5B">
        <w:t>Classificação dos riscos;</w:t>
      </w:r>
    </w:p>
    <w:p w:rsidR="0098718F" w:rsidRPr="00956B5B" w:rsidRDefault="0098718F" w:rsidP="00D404BA">
      <w:pPr>
        <w:pStyle w:val="PargrafodaLista"/>
        <w:numPr>
          <w:ilvl w:val="0"/>
          <w:numId w:val="28"/>
        </w:numPr>
      </w:pPr>
      <w:r w:rsidRPr="00956B5B">
        <w:t>Salvaguardas, medidas de controle e medidas de mitigação existentes;</w:t>
      </w:r>
      <w:r w:rsidR="00F03C00">
        <w:t xml:space="preserve"> </w:t>
      </w:r>
      <w:r w:rsidRPr="00956B5B">
        <w:t>e</w:t>
      </w:r>
    </w:p>
    <w:p w:rsidR="0098718F" w:rsidRPr="00956B5B" w:rsidRDefault="0098718F" w:rsidP="00D404BA">
      <w:pPr>
        <w:pStyle w:val="PargrafodaLista"/>
        <w:numPr>
          <w:ilvl w:val="0"/>
          <w:numId w:val="28"/>
        </w:numPr>
      </w:pPr>
      <w:r w:rsidRPr="00956B5B">
        <w:t>Recomendações e conclusões.</w:t>
      </w:r>
    </w:p>
    <w:p w:rsidR="0098718F" w:rsidRPr="00956B5B" w:rsidRDefault="0098718F" w:rsidP="00821D4E">
      <w:pPr>
        <w:pStyle w:val="Ttulo41"/>
      </w:pPr>
      <w:bookmarkStart w:id="2709" w:name="_Toc452474030"/>
      <w:bookmarkStart w:id="2710" w:name="_Toc453059955"/>
      <w:r w:rsidRPr="00956B5B">
        <w:t>Resultados e Divulgação</w:t>
      </w:r>
      <w:bookmarkEnd w:id="2709"/>
      <w:bookmarkEnd w:id="2710"/>
      <w:r w:rsidRPr="00956B5B">
        <w:t xml:space="preserve"> </w:t>
      </w:r>
    </w:p>
    <w:p w:rsidR="0098718F" w:rsidRPr="00956B5B" w:rsidRDefault="0098718F" w:rsidP="00821D4E">
      <w:r w:rsidRPr="00956B5B">
        <w:t>O Operador do Contrato deverá:</w:t>
      </w:r>
    </w:p>
    <w:p w:rsidR="0098718F" w:rsidRPr="00956B5B" w:rsidRDefault="0098718F" w:rsidP="00800BC8">
      <w:pPr>
        <w:pStyle w:val="Ttulo51"/>
      </w:pPr>
      <w:r w:rsidRPr="00956B5B">
        <w:t>Implementar e documentar as recomendações, medidas de controle e medidas mitigadoras contidas nas análises de riscos previamente à realização das atividades.</w:t>
      </w:r>
    </w:p>
    <w:p w:rsidR="0098718F" w:rsidRPr="00956B5B" w:rsidRDefault="0098718F" w:rsidP="00800BC8">
      <w:pPr>
        <w:pStyle w:val="Ttulo51"/>
      </w:pPr>
      <w:r w:rsidRPr="00956B5B">
        <w:t>Divulgar para a Força de Trabalho pertinente os riscos identificados e as medidas de controle, medidas mitigadoras e recomendaçõe</w:t>
      </w:r>
      <w:r>
        <w:t>s.</w:t>
      </w:r>
    </w:p>
    <w:p w:rsidR="0098718F" w:rsidRPr="00956B5B" w:rsidRDefault="0098718F" w:rsidP="00821D4E">
      <w:pPr>
        <w:pStyle w:val="Ttulo41"/>
      </w:pPr>
      <w:bookmarkStart w:id="2711" w:name="_Toc452474031"/>
      <w:bookmarkStart w:id="2712" w:name="_Toc453059956"/>
      <w:r w:rsidRPr="00956B5B">
        <w:t>Revisão da Análise de Riscos</w:t>
      </w:r>
      <w:bookmarkEnd w:id="2711"/>
      <w:bookmarkEnd w:id="2712"/>
    </w:p>
    <w:p w:rsidR="0098718F" w:rsidRPr="00956B5B" w:rsidRDefault="0098718F" w:rsidP="00821D4E">
      <w:r w:rsidRPr="00956B5B">
        <w:t>O Operador do Contrato deverá:</w:t>
      </w:r>
    </w:p>
    <w:p w:rsidR="0098718F" w:rsidRPr="00956B5B" w:rsidRDefault="0098718F" w:rsidP="00800BC8">
      <w:pPr>
        <w:pStyle w:val="Ttulo51"/>
      </w:pPr>
      <w:r w:rsidRPr="00956B5B">
        <w:t>Estabelecer, documentar e implementar critérios para a revisão das análises de riscos.</w:t>
      </w:r>
    </w:p>
    <w:p w:rsidR="0098718F" w:rsidRPr="00956B5B" w:rsidRDefault="0098718F" w:rsidP="0078683C">
      <w:pPr>
        <w:pStyle w:val="Ttulo61"/>
      </w:pPr>
      <w:r w:rsidRPr="00956B5B">
        <w:t>Deve ser avaliada e documentada a necessidade de revisão da análise de riscos sempre que houver:</w:t>
      </w:r>
    </w:p>
    <w:p w:rsidR="0098718F" w:rsidRPr="00956B5B" w:rsidRDefault="0098718F" w:rsidP="00D404BA">
      <w:pPr>
        <w:pStyle w:val="PargrafodaLista"/>
        <w:numPr>
          <w:ilvl w:val="0"/>
          <w:numId w:val="29"/>
        </w:numPr>
      </w:pPr>
      <w:r w:rsidRPr="00956B5B">
        <w:t>Incidentes relacionados à integridade em poços;</w:t>
      </w:r>
    </w:p>
    <w:p w:rsidR="0098718F" w:rsidRDefault="0098718F" w:rsidP="00D404BA">
      <w:pPr>
        <w:pStyle w:val="PargrafodaLista"/>
        <w:numPr>
          <w:ilvl w:val="0"/>
          <w:numId w:val="29"/>
        </w:numPr>
      </w:pPr>
      <w:r w:rsidRPr="00956B5B">
        <w:t>Transcurso de 05(cinco) anos desde a realização da análise de riscos, para os poços nas Etapas de Projeto e Produção.</w:t>
      </w:r>
    </w:p>
    <w:p w:rsidR="0098718F" w:rsidRPr="001171F8" w:rsidRDefault="0098718F" w:rsidP="00821D4E">
      <w:pPr>
        <w:pStyle w:val="Ttulo31"/>
      </w:pPr>
      <w:bookmarkStart w:id="2713" w:name="_Toc419995990"/>
      <w:bookmarkStart w:id="2714" w:name="_Toc419996400"/>
      <w:bookmarkStart w:id="2715" w:name="_Toc419996808"/>
      <w:bookmarkStart w:id="2716" w:name="_Toc419997216"/>
      <w:bookmarkStart w:id="2717" w:name="_Toc419997611"/>
      <w:bookmarkStart w:id="2718" w:name="_Toc419998006"/>
      <w:bookmarkStart w:id="2719" w:name="_Toc419998401"/>
      <w:bookmarkStart w:id="2720" w:name="_Toc419997479"/>
      <w:bookmarkStart w:id="2721" w:name="_Toc420064905"/>
      <w:bookmarkStart w:id="2722" w:name="_Toc420933337"/>
      <w:bookmarkStart w:id="2723" w:name="_Toc420934042"/>
      <w:bookmarkStart w:id="2724" w:name="_Toc421549222"/>
      <w:bookmarkStart w:id="2725" w:name="_Toc421796027"/>
      <w:bookmarkStart w:id="2726" w:name="_Toc421796541"/>
      <w:bookmarkStart w:id="2727" w:name="_Toc422144980"/>
      <w:bookmarkStart w:id="2728" w:name="_Toc419995993"/>
      <w:bookmarkStart w:id="2729" w:name="_Toc419996403"/>
      <w:bookmarkStart w:id="2730" w:name="_Toc419996811"/>
      <w:bookmarkStart w:id="2731" w:name="_Toc419997219"/>
      <w:bookmarkStart w:id="2732" w:name="_Toc419997614"/>
      <w:bookmarkStart w:id="2733" w:name="_Toc419998009"/>
      <w:bookmarkStart w:id="2734" w:name="_Toc419998404"/>
      <w:bookmarkStart w:id="2735" w:name="_Toc419997483"/>
      <w:bookmarkStart w:id="2736" w:name="_Toc420064908"/>
      <w:bookmarkStart w:id="2737" w:name="_Toc420933344"/>
      <w:bookmarkStart w:id="2738" w:name="_Toc420934049"/>
      <w:bookmarkStart w:id="2739" w:name="_Toc421549229"/>
      <w:bookmarkStart w:id="2740" w:name="_Toc421796034"/>
      <w:bookmarkStart w:id="2741" w:name="_Toc421796548"/>
      <w:bookmarkStart w:id="2742" w:name="_Toc422144987"/>
      <w:bookmarkStart w:id="2743" w:name="_Toc419995998"/>
      <w:bookmarkStart w:id="2744" w:name="_Toc419996408"/>
      <w:bookmarkStart w:id="2745" w:name="_Toc419996816"/>
      <w:bookmarkStart w:id="2746" w:name="_Toc419997224"/>
      <w:bookmarkStart w:id="2747" w:name="_Toc419997619"/>
      <w:bookmarkStart w:id="2748" w:name="_Toc419998014"/>
      <w:bookmarkStart w:id="2749" w:name="_Toc419998409"/>
      <w:bookmarkStart w:id="2750" w:name="_Toc419997489"/>
      <w:bookmarkStart w:id="2751" w:name="_Toc420064913"/>
      <w:bookmarkStart w:id="2752" w:name="_Toc420933349"/>
      <w:bookmarkStart w:id="2753" w:name="_Toc420934054"/>
      <w:bookmarkStart w:id="2754" w:name="_Toc421549234"/>
      <w:bookmarkStart w:id="2755" w:name="_Toc421796039"/>
      <w:bookmarkStart w:id="2756" w:name="_Toc421796553"/>
      <w:bookmarkStart w:id="2757" w:name="_Toc422144992"/>
      <w:bookmarkStart w:id="2758" w:name="_Ref420490595"/>
      <w:bookmarkStart w:id="2759" w:name="_Ref420490626"/>
      <w:bookmarkStart w:id="2760" w:name="_Ref420692149"/>
      <w:bookmarkStart w:id="2761" w:name="_Toc452474032"/>
      <w:bookmarkStart w:id="2762" w:name="_Toc452924184"/>
      <w:bookmarkStart w:id="2763" w:name="_Toc453059957"/>
      <w:bookmarkEnd w:id="2701"/>
      <w:bookmarkEnd w:id="270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956B5B">
        <w:t>INTEGRIDADE</w:t>
      </w:r>
      <w:bookmarkEnd w:id="2758"/>
      <w:bookmarkEnd w:id="2759"/>
      <w:bookmarkEnd w:id="2760"/>
      <w:r>
        <w:t xml:space="preserve"> DO POÇO</w:t>
      </w:r>
      <w:bookmarkEnd w:id="2761"/>
      <w:bookmarkEnd w:id="2762"/>
      <w:bookmarkEnd w:id="2763"/>
    </w:p>
    <w:p w:rsidR="0098718F" w:rsidRPr="00956B5B" w:rsidRDefault="0098718F" w:rsidP="00821D4E">
      <w:pPr>
        <w:pStyle w:val="Ttulo41"/>
      </w:pPr>
      <w:bookmarkStart w:id="2764" w:name="_Toc420933355"/>
      <w:bookmarkStart w:id="2765" w:name="_Toc420934060"/>
      <w:bookmarkStart w:id="2766" w:name="_Toc421549240"/>
      <w:bookmarkStart w:id="2767" w:name="_Toc421796045"/>
      <w:bookmarkStart w:id="2768" w:name="_Toc421796559"/>
      <w:bookmarkStart w:id="2769" w:name="_Toc422144998"/>
      <w:bookmarkStart w:id="2770" w:name="_Toc420933356"/>
      <w:bookmarkStart w:id="2771" w:name="_Toc420934061"/>
      <w:bookmarkStart w:id="2772" w:name="_Toc421549241"/>
      <w:bookmarkStart w:id="2773" w:name="_Toc421796046"/>
      <w:bookmarkStart w:id="2774" w:name="_Toc421796560"/>
      <w:bookmarkStart w:id="2775" w:name="_Toc422144999"/>
      <w:bookmarkStart w:id="2776" w:name="_Toc419799235"/>
      <w:bookmarkStart w:id="2777" w:name="_Toc419799539"/>
      <w:bookmarkStart w:id="2778" w:name="_Toc419801590"/>
      <w:bookmarkStart w:id="2779" w:name="_Toc419996004"/>
      <w:bookmarkStart w:id="2780" w:name="_Toc419996414"/>
      <w:bookmarkStart w:id="2781" w:name="_Toc419996822"/>
      <w:bookmarkStart w:id="2782" w:name="_Toc419997230"/>
      <w:bookmarkStart w:id="2783" w:name="_Toc419997625"/>
      <w:bookmarkStart w:id="2784" w:name="_Toc419998020"/>
      <w:bookmarkStart w:id="2785" w:name="_Toc419998415"/>
      <w:bookmarkStart w:id="2786" w:name="_Toc419997498"/>
      <w:bookmarkStart w:id="2787" w:name="_Toc420064919"/>
      <w:bookmarkStart w:id="2788" w:name="_Toc420933359"/>
      <w:bookmarkStart w:id="2789" w:name="_Toc420934064"/>
      <w:bookmarkStart w:id="2790" w:name="_Toc421549244"/>
      <w:bookmarkStart w:id="2791" w:name="_Toc421796049"/>
      <w:bookmarkStart w:id="2792" w:name="_Toc421796563"/>
      <w:bookmarkStart w:id="2793" w:name="_Toc422145002"/>
      <w:bookmarkStart w:id="2794" w:name="_Toc419799236"/>
      <w:bookmarkStart w:id="2795" w:name="_Toc419799540"/>
      <w:bookmarkStart w:id="2796" w:name="_Toc419801591"/>
      <w:bookmarkStart w:id="2797" w:name="_Toc419996005"/>
      <w:bookmarkStart w:id="2798" w:name="_Toc419996415"/>
      <w:bookmarkStart w:id="2799" w:name="_Toc419996823"/>
      <w:bookmarkStart w:id="2800" w:name="_Toc419997231"/>
      <w:bookmarkStart w:id="2801" w:name="_Toc419997626"/>
      <w:bookmarkStart w:id="2802" w:name="_Toc419998021"/>
      <w:bookmarkStart w:id="2803" w:name="_Toc419998416"/>
      <w:bookmarkStart w:id="2804" w:name="_Toc419997500"/>
      <w:bookmarkStart w:id="2805" w:name="_Toc420064920"/>
      <w:bookmarkStart w:id="2806" w:name="_Toc420933360"/>
      <w:bookmarkStart w:id="2807" w:name="_Toc420934065"/>
      <w:bookmarkStart w:id="2808" w:name="_Toc421549245"/>
      <w:bookmarkStart w:id="2809" w:name="_Toc421796050"/>
      <w:bookmarkStart w:id="2810" w:name="_Toc421796564"/>
      <w:bookmarkStart w:id="2811" w:name="_Toc422145003"/>
      <w:bookmarkStart w:id="2812" w:name="_Toc419799240"/>
      <w:bookmarkStart w:id="2813" w:name="_Toc419799544"/>
      <w:bookmarkStart w:id="2814" w:name="_Toc419801595"/>
      <w:bookmarkStart w:id="2815" w:name="_Toc419996009"/>
      <w:bookmarkStart w:id="2816" w:name="_Toc419996419"/>
      <w:bookmarkStart w:id="2817" w:name="_Toc419996827"/>
      <w:bookmarkStart w:id="2818" w:name="_Toc419997235"/>
      <w:bookmarkStart w:id="2819" w:name="_Toc419997630"/>
      <w:bookmarkStart w:id="2820" w:name="_Toc419998025"/>
      <w:bookmarkStart w:id="2821" w:name="_Toc419998420"/>
      <w:bookmarkStart w:id="2822" w:name="_Toc419997520"/>
      <w:bookmarkStart w:id="2823" w:name="_Toc420064924"/>
      <w:bookmarkStart w:id="2824" w:name="_Toc420933364"/>
      <w:bookmarkStart w:id="2825" w:name="_Toc420934069"/>
      <w:bookmarkStart w:id="2826" w:name="_Toc421549249"/>
      <w:bookmarkStart w:id="2827" w:name="_Toc421796054"/>
      <w:bookmarkStart w:id="2828" w:name="_Toc421796568"/>
      <w:bookmarkStart w:id="2829" w:name="_Toc422145007"/>
      <w:bookmarkStart w:id="2830" w:name="_Toc419799241"/>
      <w:bookmarkStart w:id="2831" w:name="_Toc419799545"/>
      <w:bookmarkStart w:id="2832" w:name="_Toc419801596"/>
      <w:bookmarkStart w:id="2833" w:name="_Toc419996010"/>
      <w:bookmarkStart w:id="2834" w:name="_Toc419996420"/>
      <w:bookmarkStart w:id="2835" w:name="_Toc419996828"/>
      <w:bookmarkStart w:id="2836" w:name="_Toc419997236"/>
      <w:bookmarkStart w:id="2837" w:name="_Toc419997631"/>
      <w:bookmarkStart w:id="2838" w:name="_Toc419998026"/>
      <w:bookmarkStart w:id="2839" w:name="_Toc419998421"/>
      <w:bookmarkStart w:id="2840" w:name="_Toc419997522"/>
      <w:bookmarkStart w:id="2841" w:name="_Toc420064925"/>
      <w:bookmarkStart w:id="2842" w:name="_Toc420933365"/>
      <w:bookmarkStart w:id="2843" w:name="_Toc420934070"/>
      <w:bookmarkStart w:id="2844" w:name="_Toc421549250"/>
      <w:bookmarkStart w:id="2845" w:name="_Toc421796055"/>
      <w:bookmarkStart w:id="2846" w:name="_Toc421796569"/>
      <w:bookmarkStart w:id="2847" w:name="_Toc422145008"/>
      <w:bookmarkStart w:id="2848" w:name="_Toc419799242"/>
      <w:bookmarkStart w:id="2849" w:name="_Toc419799546"/>
      <w:bookmarkStart w:id="2850" w:name="_Toc419801597"/>
      <w:bookmarkStart w:id="2851" w:name="_Toc419996011"/>
      <w:bookmarkStart w:id="2852" w:name="_Toc419996421"/>
      <w:bookmarkStart w:id="2853" w:name="_Toc419996829"/>
      <w:bookmarkStart w:id="2854" w:name="_Toc419997237"/>
      <w:bookmarkStart w:id="2855" w:name="_Toc419997632"/>
      <w:bookmarkStart w:id="2856" w:name="_Toc419998027"/>
      <w:bookmarkStart w:id="2857" w:name="_Toc419998422"/>
      <w:bookmarkStart w:id="2858" w:name="_Toc419997524"/>
      <w:bookmarkStart w:id="2859" w:name="_Toc420064926"/>
      <w:bookmarkStart w:id="2860" w:name="_Toc420933366"/>
      <w:bookmarkStart w:id="2861" w:name="_Toc420934071"/>
      <w:bookmarkStart w:id="2862" w:name="_Toc421549251"/>
      <w:bookmarkStart w:id="2863" w:name="_Toc421796056"/>
      <w:bookmarkStart w:id="2864" w:name="_Toc421796570"/>
      <w:bookmarkStart w:id="2865" w:name="_Toc422145009"/>
      <w:bookmarkStart w:id="2866" w:name="_Toc419799255"/>
      <w:bookmarkStart w:id="2867" w:name="_Toc419799559"/>
      <w:bookmarkStart w:id="2868" w:name="_Toc419801610"/>
      <w:bookmarkStart w:id="2869" w:name="_Toc419996024"/>
      <w:bookmarkStart w:id="2870" w:name="_Toc419996434"/>
      <w:bookmarkStart w:id="2871" w:name="_Toc419996842"/>
      <w:bookmarkStart w:id="2872" w:name="_Toc419997250"/>
      <w:bookmarkStart w:id="2873" w:name="_Toc419997645"/>
      <w:bookmarkStart w:id="2874" w:name="_Toc419998040"/>
      <w:bookmarkStart w:id="2875" w:name="_Toc419998435"/>
      <w:bookmarkStart w:id="2876" w:name="_Toc419997549"/>
      <w:bookmarkStart w:id="2877" w:name="_Toc420064939"/>
      <w:bookmarkStart w:id="2878" w:name="_Toc420933379"/>
      <w:bookmarkStart w:id="2879" w:name="_Toc420934084"/>
      <w:bookmarkStart w:id="2880" w:name="_Toc421549264"/>
      <w:bookmarkStart w:id="2881" w:name="_Toc421796069"/>
      <w:bookmarkStart w:id="2882" w:name="_Toc421796583"/>
      <w:bookmarkStart w:id="2883" w:name="_Toc422145022"/>
      <w:bookmarkStart w:id="2884" w:name="_Toc419799257"/>
      <w:bookmarkStart w:id="2885" w:name="_Toc419799561"/>
      <w:bookmarkStart w:id="2886" w:name="_Toc419801612"/>
      <w:bookmarkStart w:id="2887" w:name="_Toc419996026"/>
      <w:bookmarkStart w:id="2888" w:name="_Toc419996436"/>
      <w:bookmarkStart w:id="2889" w:name="_Toc419996844"/>
      <w:bookmarkStart w:id="2890" w:name="_Toc419997252"/>
      <w:bookmarkStart w:id="2891" w:name="_Toc419997647"/>
      <w:bookmarkStart w:id="2892" w:name="_Toc419998042"/>
      <w:bookmarkStart w:id="2893" w:name="_Toc419998437"/>
      <w:bookmarkStart w:id="2894" w:name="_Toc419997553"/>
      <w:bookmarkStart w:id="2895" w:name="_Toc420064941"/>
      <w:bookmarkStart w:id="2896" w:name="_Toc420933381"/>
      <w:bookmarkStart w:id="2897" w:name="_Toc420934086"/>
      <w:bookmarkStart w:id="2898" w:name="_Toc421549266"/>
      <w:bookmarkStart w:id="2899" w:name="_Toc421796071"/>
      <w:bookmarkStart w:id="2900" w:name="_Toc421796585"/>
      <w:bookmarkStart w:id="2901" w:name="_Toc422145024"/>
      <w:bookmarkStart w:id="2902" w:name="_Toc419799260"/>
      <w:bookmarkStart w:id="2903" w:name="_Toc419799564"/>
      <w:bookmarkStart w:id="2904" w:name="_Toc419801615"/>
      <w:bookmarkStart w:id="2905" w:name="_Toc419996029"/>
      <w:bookmarkStart w:id="2906" w:name="_Toc419996439"/>
      <w:bookmarkStart w:id="2907" w:name="_Toc419996847"/>
      <w:bookmarkStart w:id="2908" w:name="_Toc419997255"/>
      <w:bookmarkStart w:id="2909" w:name="_Toc419997650"/>
      <w:bookmarkStart w:id="2910" w:name="_Toc419998045"/>
      <w:bookmarkStart w:id="2911" w:name="_Toc419998440"/>
      <w:bookmarkStart w:id="2912" w:name="_Toc419997558"/>
      <w:bookmarkStart w:id="2913" w:name="_Toc420064944"/>
      <w:bookmarkStart w:id="2914" w:name="_Toc420933384"/>
      <w:bookmarkStart w:id="2915" w:name="_Toc420934089"/>
      <w:bookmarkStart w:id="2916" w:name="_Toc421549269"/>
      <w:bookmarkStart w:id="2917" w:name="_Toc421796074"/>
      <w:bookmarkStart w:id="2918" w:name="_Toc421796588"/>
      <w:bookmarkStart w:id="2919" w:name="_Toc422145027"/>
      <w:bookmarkStart w:id="2920" w:name="_Toc419799269"/>
      <w:bookmarkStart w:id="2921" w:name="_Toc419799573"/>
      <w:bookmarkStart w:id="2922" w:name="_Toc419801624"/>
      <w:bookmarkStart w:id="2923" w:name="_Toc419996038"/>
      <w:bookmarkStart w:id="2924" w:name="_Toc419996448"/>
      <w:bookmarkStart w:id="2925" w:name="_Toc419996856"/>
      <w:bookmarkStart w:id="2926" w:name="_Toc419997264"/>
      <w:bookmarkStart w:id="2927" w:name="_Toc419997659"/>
      <w:bookmarkStart w:id="2928" w:name="_Toc419998054"/>
      <w:bookmarkStart w:id="2929" w:name="_Toc419998449"/>
      <w:bookmarkStart w:id="2930" w:name="_Toc419997583"/>
      <w:bookmarkStart w:id="2931" w:name="_Toc420064953"/>
      <w:bookmarkStart w:id="2932" w:name="_Toc420933393"/>
      <w:bookmarkStart w:id="2933" w:name="_Toc420934098"/>
      <w:bookmarkStart w:id="2934" w:name="_Toc421549278"/>
      <w:bookmarkStart w:id="2935" w:name="_Toc421796083"/>
      <w:bookmarkStart w:id="2936" w:name="_Toc421796597"/>
      <w:bookmarkStart w:id="2937" w:name="_Toc422145036"/>
      <w:bookmarkStart w:id="2938" w:name="_Toc419799272"/>
      <w:bookmarkStart w:id="2939" w:name="_Toc419799576"/>
      <w:bookmarkStart w:id="2940" w:name="_Toc419801627"/>
      <w:bookmarkStart w:id="2941" w:name="_Toc419996041"/>
      <w:bookmarkStart w:id="2942" w:name="_Toc419996451"/>
      <w:bookmarkStart w:id="2943" w:name="_Toc419996859"/>
      <w:bookmarkStart w:id="2944" w:name="_Toc419997267"/>
      <w:bookmarkStart w:id="2945" w:name="_Toc419997662"/>
      <w:bookmarkStart w:id="2946" w:name="_Toc419998057"/>
      <w:bookmarkStart w:id="2947" w:name="_Toc419998452"/>
      <w:bookmarkStart w:id="2948" w:name="_Toc419997588"/>
      <w:bookmarkStart w:id="2949" w:name="_Toc420064956"/>
      <w:bookmarkStart w:id="2950" w:name="_Toc420933396"/>
      <w:bookmarkStart w:id="2951" w:name="_Toc420934101"/>
      <w:bookmarkStart w:id="2952" w:name="_Toc421549281"/>
      <w:bookmarkStart w:id="2953" w:name="_Toc421796086"/>
      <w:bookmarkStart w:id="2954" w:name="_Toc421796600"/>
      <w:bookmarkStart w:id="2955" w:name="_Toc422145039"/>
      <w:bookmarkStart w:id="2956" w:name="_Toc419799274"/>
      <w:bookmarkStart w:id="2957" w:name="_Toc419799578"/>
      <w:bookmarkStart w:id="2958" w:name="_Toc419801629"/>
      <w:bookmarkStart w:id="2959" w:name="_Toc419996043"/>
      <w:bookmarkStart w:id="2960" w:name="_Toc419996453"/>
      <w:bookmarkStart w:id="2961" w:name="_Toc419996861"/>
      <w:bookmarkStart w:id="2962" w:name="_Toc419997269"/>
      <w:bookmarkStart w:id="2963" w:name="_Toc419997664"/>
      <w:bookmarkStart w:id="2964" w:name="_Toc419998059"/>
      <w:bookmarkStart w:id="2965" w:name="_Toc419998454"/>
      <w:bookmarkStart w:id="2966" w:name="_Toc419997591"/>
      <w:bookmarkStart w:id="2967" w:name="_Toc420064958"/>
      <w:bookmarkStart w:id="2968" w:name="_Toc420933398"/>
      <w:bookmarkStart w:id="2969" w:name="_Toc420934103"/>
      <w:bookmarkStart w:id="2970" w:name="_Toc421549283"/>
      <w:bookmarkStart w:id="2971" w:name="_Toc421796088"/>
      <w:bookmarkStart w:id="2972" w:name="_Toc421796602"/>
      <w:bookmarkStart w:id="2973" w:name="_Toc422145041"/>
      <w:bookmarkStart w:id="2974" w:name="_Toc419799275"/>
      <w:bookmarkStart w:id="2975" w:name="_Toc419799579"/>
      <w:bookmarkStart w:id="2976" w:name="_Toc419801630"/>
      <w:bookmarkStart w:id="2977" w:name="_Toc419996044"/>
      <w:bookmarkStart w:id="2978" w:name="_Toc419996454"/>
      <w:bookmarkStart w:id="2979" w:name="_Toc419996862"/>
      <w:bookmarkStart w:id="2980" w:name="_Toc419997270"/>
      <w:bookmarkStart w:id="2981" w:name="_Toc419997665"/>
      <w:bookmarkStart w:id="2982" w:name="_Toc419998060"/>
      <w:bookmarkStart w:id="2983" w:name="_Toc419998455"/>
      <w:bookmarkStart w:id="2984" w:name="_Toc419997594"/>
      <w:bookmarkStart w:id="2985" w:name="_Toc420064959"/>
      <w:bookmarkStart w:id="2986" w:name="_Toc420933399"/>
      <w:bookmarkStart w:id="2987" w:name="_Toc420934104"/>
      <w:bookmarkStart w:id="2988" w:name="_Toc421549284"/>
      <w:bookmarkStart w:id="2989" w:name="_Toc421796089"/>
      <w:bookmarkStart w:id="2990" w:name="_Toc421796603"/>
      <w:bookmarkStart w:id="2991" w:name="_Toc422145042"/>
      <w:bookmarkStart w:id="2992" w:name="_Toc419799276"/>
      <w:bookmarkStart w:id="2993" w:name="_Toc419799580"/>
      <w:bookmarkStart w:id="2994" w:name="_Toc419801631"/>
      <w:bookmarkStart w:id="2995" w:name="_Toc419996045"/>
      <w:bookmarkStart w:id="2996" w:name="_Toc419996455"/>
      <w:bookmarkStart w:id="2997" w:name="_Toc419996863"/>
      <w:bookmarkStart w:id="2998" w:name="_Toc419997271"/>
      <w:bookmarkStart w:id="2999" w:name="_Toc419997666"/>
      <w:bookmarkStart w:id="3000" w:name="_Toc419998061"/>
      <w:bookmarkStart w:id="3001" w:name="_Toc419998456"/>
      <w:bookmarkStart w:id="3002" w:name="_Toc419997595"/>
      <w:bookmarkStart w:id="3003" w:name="_Toc420064960"/>
      <w:bookmarkStart w:id="3004" w:name="_Toc420933400"/>
      <w:bookmarkStart w:id="3005" w:name="_Toc420934105"/>
      <w:bookmarkStart w:id="3006" w:name="_Toc421549285"/>
      <w:bookmarkStart w:id="3007" w:name="_Toc421796090"/>
      <w:bookmarkStart w:id="3008" w:name="_Toc421796604"/>
      <w:bookmarkStart w:id="3009" w:name="_Toc422145043"/>
      <w:bookmarkStart w:id="3010" w:name="_Toc419799277"/>
      <w:bookmarkStart w:id="3011" w:name="_Toc419799581"/>
      <w:bookmarkStart w:id="3012" w:name="_Toc419801632"/>
      <w:bookmarkStart w:id="3013" w:name="_Toc419996046"/>
      <w:bookmarkStart w:id="3014" w:name="_Toc419996456"/>
      <w:bookmarkStart w:id="3015" w:name="_Toc419996864"/>
      <w:bookmarkStart w:id="3016" w:name="_Toc419997272"/>
      <w:bookmarkStart w:id="3017" w:name="_Toc419997667"/>
      <w:bookmarkStart w:id="3018" w:name="_Toc419998062"/>
      <w:bookmarkStart w:id="3019" w:name="_Toc419998457"/>
      <w:bookmarkStart w:id="3020" w:name="_Toc419997596"/>
      <w:bookmarkStart w:id="3021" w:name="_Toc420064961"/>
      <w:bookmarkStart w:id="3022" w:name="_Toc420933401"/>
      <w:bookmarkStart w:id="3023" w:name="_Toc420934106"/>
      <w:bookmarkStart w:id="3024" w:name="_Toc421549286"/>
      <w:bookmarkStart w:id="3025" w:name="_Toc421796091"/>
      <w:bookmarkStart w:id="3026" w:name="_Toc421796605"/>
      <w:bookmarkStart w:id="3027" w:name="_Toc422145044"/>
      <w:bookmarkStart w:id="3028" w:name="_Toc419799278"/>
      <w:bookmarkStart w:id="3029" w:name="_Toc419799582"/>
      <w:bookmarkStart w:id="3030" w:name="_Toc419801633"/>
      <w:bookmarkStart w:id="3031" w:name="_Toc419996047"/>
      <w:bookmarkStart w:id="3032" w:name="_Toc419996457"/>
      <w:bookmarkStart w:id="3033" w:name="_Toc419996865"/>
      <w:bookmarkStart w:id="3034" w:name="_Toc419997273"/>
      <w:bookmarkStart w:id="3035" w:name="_Toc419997668"/>
      <w:bookmarkStart w:id="3036" w:name="_Toc419998063"/>
      <w:bookmarkStart w:id="3037" w:name="_Toc419998458"/>
      <w:bookmarkStart w:id="3038" w:name="_Toc419997597"/>
      <w:bookmarkStart w:id="3039" w:name="_Toc420064962"/>
      <w:bookmarkStart w:id="3040" w:name="_Toc420933402"/>
      <w:bookmarkStart w:id="3041" w:name="_Toc420934107"/>
      <w:bookmarkStart w:id="3042" w:name="_Toc421549287"/>
      <w:bookmarkStart w:id="3043" w:name="_Toc421796092"/>
      <w:bookmarkStart w:id="3044" w:name="_Toc421796606"/>
      <w:bookmarkStart w:id="3045" w:name="_Toc422145045"/>
      <w:bookmarkStart w:id="3046" w:name="_Toc419799279"/>
      <w:bookmarkStart w:id="3047" w:name="_Toc419799583"/>
      <w:bookmarkStart w:id="3048" w:name="_Toc419801634"/>
      <w:bookmarkStart w:id="3049" w:name="_Toc419996048"/>
      <w:bookmarkStart w:id="3050" w:name="_Toc419996458"/>
      <w:bookmarkStart w:id="3051" w:name="_Toc419996866"/>
      <w:bookmarkStart w:id="3052" w:name="_Toc419997274"/>
      <w:bookmarkStart w:id="3053" w:name="_Toc419997669"/>
      <w:bookmarkStart w:id="3054" w:name="_Toc419998064"/>
      <w:bookmarkStart w:id="3055" w:name="_Toc419998459"/>
      <w:bookmarkStart w:id="3056" w:name="_Toc419997598"/>
      <w:bookmarkStart w:id="3057" w:name="_Toc420064963"/>
      <w:bookmarkStart w:id="3058" w:name="_Toc420933403"/>
      <w:bookmarkStart w:id="3059" w:name="_Toc420934108"/>
      <w:bookmarkStart w:id="3060" w:name="_Toc421549288"/>
      <w:bookmarkStart w:id="3061" w:name="_Toc421796093"/>
      <w:bookmarkStart w:id="3062" w:name="_Toc421796607"/>
      <w:bookmarkStart w:id="3063" w:name="_Toc422145046"/>
      <w:bookmarkStart w:id="3064" w:name="_Toc452474033"/>
      <w:bookmarkStart w:id="3065" w:name="_Toc453059958"/>
      <w:bookmarkStart w:id="3066" w:name="_Toc408922494"/>
      <w:bookmarkStart w:id="3067" w:name="_Toc413050882"/>
      <w:bookmarkStart w:id="3068" w:name="_Ref418092886"/>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r w:rsidRPr="00956B5B">
        <w:t>Objetivo</w:t>
      </w:r>
      <w:bookmarkEnd w:id="3064"/>
      <w:bookmarkEnd w:id="3065"/>
      <w:r w:rsidRPr="00956B5B">
        <w:t xml:space="preserve"> </w:t>
      </w:r>
    </w:p>
    <w:p w:rsidR="0098718F" w:rsidRPr="00956B5B" w:rsidRDefault="0098718F" w:rsidP="00800BC8">
      <w:pPr>
        <w:pStyle w:val="Ttulo51"/>
      </w:pPr>
      <w:r w:rsidRPr="00956B5B">
        <w:t>Garantir a integridade do poço durante todo o seu Ciclo de Vida.</w:t>
      </w:r>
    </w:p>
    <w:p w:rsidR="0098718F" w:rsidRPr="00956B5B" w:rsidRDefault="0098718F" w:rsidP="00821D4E">
      <w:pPr>
        <w:pStyle w:val="Ttulo41"/>
      </w:pPr>
      <w:bookmarkStart w:id="3069" w:name="_Toc443554406"/>
      <w:bookmarkStart w:id="3070" w:name="_Toc452474034"/>
      <w:bookmarkStart w:id="3071" w:name="_Toc453059959"/>
      <w:r w:rsidRPr="00956B5B">
        <w:lastRenderedPageBreak/>
        <w:t>Gerenciamento da Integridade</w:t>
      </w:r>
      <w:bookmarkEnd w:id="3069"/>
      <w:bookmarkEnd w:id="3070"/>
      <w:bookmarkEnd w:id="3071"/>
    </w:p>
    <w:p w:rsidR="0098718F" w:rsidRPr="001171F8" w:rsidRDefault="0098718F" w:rsidP="00821D4E">
      <w:r w:rsidRPr="001171F8">
        <w:t xml:space="preserve">O </w:t>
      </w:r>
      <w:r>
        <w:t>Operador do Contrato deverá:</w:t>
      </w:r>
    </w:p>
    <w:p w:rsidR="0098718F" w:rsidRPr="00956B5B" w:rsidRDefault="0098718F" w:rsidP="00800BC8">
      <w:pPr>
        <w:pStyle w:val="Ttulo51"/>
      </w:pPr>
      <w:r w:rsidRPr="00956B5B">
        <w:t>Estabelecer, documentar e implementar critérios de aceitação, planos e procedimentos de inspeção, verificação,  manutenção e monitoramento da integridade dos poços em aderência com às melhores práticas da indústria</w:t>
      </w:r>
      <w:r w:rsidRPr="00956B5B">
        <w:rPr>
          <w:strike/>
        </w:rPr>
        <w:t>.</w:t>
      </w:r>
    </w:p>
    <w:p w:rsidR="0098718F" w:rsidRPr="0078683C" w:rsidRDefault="0098718F" w:rsidP="0078683C">
      <w:pPr>
        <w:pStyle w:val="Ttulo61"/>
      </w:pPr>
      <w:r w:rsidRPr="0078683C">
        <w:t xml:space="preserve">Garantir que os CSB e demais sistemas e equipamentos críticos estejam funcionais, adequados e disponíveis ao uso.  </w:t>
      </w:r>
    </w:p>
    <w:p w:rsidR="0098718F" w:rsidRPr="00956B5B" w:rsidRDefault="0098718F" w:rsidP="0078683C">
      <w:pPr>
        <w:pStyle w:val="Ttulo61"/>
      </w:pPr>
      <w:bookmarkStart w:id="3072" w:name="_Ref425953399"/>
      <w:r w:rsidRPr="00956B5B">
        <w:t>Realizar a Verificação dos Elementos do CSB por meio de Teste.</w:t>
      </w:r>
      <w:bookmarkEnd w:id="3072"/>
      <w:r w:rsidRPr="00956B5B">
        <w:t xml:space="preserve"> No caso de impossibilidade técnica de realização do Teste, verificar os elementos do CSB por meio de Confirmação.</w:t>
      </w:r>
    </w:p>
    <w:p w:rsidR="0098718F" w:rsidRPr="00956B5B" w:rsidRDefault="0098718F" w:rsidP="00800BC8">
      <w:pPr>
        <w:pStyle w:val="Ttulo51"/>
      </w:pPr>
      <w:r w:rsidRPr="00956B5B">
        <w:t>Garantir que os elementos de corte tenham capacidade de cortar tubulares ou cabos descidos no poço.</w:t>
      </w:r>
    </w:p>
    <w:p w:rsidR="0098718F" w:rsidRPr="00956B5B" w:rsidRDefault="0098718F" w:rsidP="0078683C">
      <w:pPr>
        <w:pStyle w:val="Ttulo61"/>
      </w:pPr>
      <w:r w:rsidRPr="00956B5B">
        <w:t xml:space="preserve"> As informações referentes à capacidade de corte devem estar disponíveis a Força de Trabalho pertinente.</w:t>
      </w:r>
    </w:p>
    <w:p w:rsidR="0098718F" w:rsidRPr="00956B5B" w:rsidRDefault="0098718F" w:rsidP="0078683C">
      <w:pPr>
        <w:pStyle w:val="Ttulo61"/>
      </w:pPr>
      <w:r w:rsidRPr="00956B5B">
        <w:t>Em caso de passagem de elementos não cisalháveis pelos elementos de corte, deve ser disponibilizado procedimento de contingenciamento e os riscos da operação mitigados.</w:t>
      </w:r>
    </w:p>
    <w:p w:rsidR="0098718F" w:rsidRPr="00956B5B" w:rsidRDefault="0098718F" w:rsidP="0078683C">
      <w:pPr>
        <w:pStyle w:val="Ttulo61"/>
      </w:pPr>
      <w:r w:rsidRPr="00956B5B">
        <w:t xml:space="preserve">Deverá haver redundância dos elementos de corte para os poços marítimos construídos sem margem de segurança de </w:t>
      </w:r>
      <w:r w:rsidRPr="00956B5B">
        <w:rPr>
          <w:i/>
        </w:rPr>
        <w:t>riser</w:t>
      </w:r>
      <w:r w:rsidRPr="00956B5B">
        <w:t>.</w:t>
      </w:r>
    </w:p>
    <w:p w:rsidR="0098718F" w:rsidRPr="00956B5B" w:rsidRDefault="0098718F" w:rsidP="00800BC8">
      <w:pPr>
        <w:pStyle w:val="Ttulo51"/>
      </w:pPr>
      <w:bookmarkStart w:id="3073" w:name="_Ref448841108"/>
      <w:r w:rsidRPr="00956B5B">
        <w:t xml:space="preserve">Garantir que os planos e procedimentos de inspeção, verificação, monitoramento e manutenção relacionados ao Gerenciamento da Integridade </w:t>
      </w:r>
      <w:r w:rsidR="00861106">
        <w:t>de</w:t>
      </w:r>
      <w:r w:rsidRPr="00956B5B">
        <w:t xml:space="preserve"> Poços, no mínimo:</w:t>
      </w:r>
      <w:bookmarkEnd w:id="3073"/>
    </w:p>
    <w:p w:rsidR="0098718F" w:rsidRPr="00956B5B" w:rsidRDefault="0098718F" w:rsidP="00D404BA">
      <w:pPr>
        <w:pStyle w:val="PargrafodaLista"/>
        <w:numPr>
          <w:ilvl w:val="0"/>
          <w:numId w:val="30"/>
        </w:numPr>
        <w:rPr>
          <w:lang w:eastAsia="pt-BR"/>
        </w:rPr>
      </w:pPr>
      <w:r w:rsidRPr="00956B5B">
        <w:rPr>
          <w:lang w:eastAsia="pt-BR"/>
        </w:rPr>
        <w:t>Contenham instruções claras para condução segura das atividades;</w:t>
      </w:r>
    </w:p>
    <w:p w:rsidR="0098718F" w:rsidRPr="00956B5B" w:rsidRDefault="0098718F" w:rsidP="00D404BA">
      <w:pPr>
        <w:pStyle w:val="PargrafodaLista"/>
        <w:numPr>
          <w:ilvl w:val="0"/>
          <w:numId w:val="30"/>
        </w:numPr>
      </w:pPr>
      <w:r w:rsidRPr="00956B5B">
        <w:t>Sejam baseados em risco;</w:t>
      </w:r>
    </w:p>
    <w:p w:rsidR="0098718F" w:rsidRPr="00956B5B" w:rsidRDefault="0098718F" w:rsidP="00D404BA">
      <w:pPr>
        <w:pStyle w:val="PargrafodaLista"/>
        <w:numPr>
          <w:ilvl w:val="0"/>
          <w:numId w:val="30"/>
        </w:numPr>
      </w:pPr>
      <w:r w:rsidRPr="00956B5B">
        <w:t>Estejam de acordo com o manual do fabricante; e</w:t>
      </w:r>
    </w:p>
    <w:p w:rsidR="0098718F" w:rsidRPr="00956B5B" w:rsidRDefault="0098718F" w:rsidP="00D404BA">
      <w:pPr>
        <w:pStyle w:val="PargrafodaLista"/>
        <w:numPr>
          <w:ilvl w:val="0"/>
          <w:numId w:val="30"/>
        </w:numPr>
      </w:pPr>
      <w:r w:rsidRPr="00956B5B">
        <w:t>Atendam às melhores práticas da indústria, normas e procedimentos estabelecidos pelo Operador do Contrato e Contratadas.</w:t>
      </w:r>
    </w:p>
    <w:p w:rsidR="0098718F" w:rsidRPr="002704C9" w:rsidRDefault="0098718F" w:rsidP="00800BC8">
      <w:pPr>
        <w:pStyle w:val="Ttulo51"/>
      </w:pPr>
      <w:r w:rsidRPr="002704C9">
        <w:t>Estabelecer, implementar e documentar ações corretivas e preventivas para tratamento dos desvios identificados durante a execução dos planos e procedimentos.</w:t>
      </w:r>
    </w:p>
    <w:p w:rsidR="0098718F" w:rsidRPr="00956B5B" w:rsidRDefault="0098718F" w:rsidP="0078683C">
      <w:pPr>
        <w:pStyle w:val="Ttulo61"/>
        <w:rPr>
          <w:strike/>
        </w:rPr>
      </w:pPr>
      <w:r w:rsidRPr="00956B5B">
        <w:t>O tratamento dos desvios deve ser baseado em risco, estabelecendo, no mínimo os prazos, os responsáveis e o acompanhamento da implementação das ações.</w:t>
      </w:r>
    </w:p>
    <w:p w:rsidR="0098718F" w:rsidRPr="001171F8" w:rsidRDefault="0098718F" w:rsidP="00821D4E">
      <w:pPr>
        <w:pStyle w:val="Ttulo31"/>
      </w:pPr>
      <w:bookmarkStart w:id="3074" w:name="_Toc452474035"/>
      <w:bookmarkStart w:id="3075" w:name="_Toc452924185"/>
      <w:bookmarkStart w:id="3076" w:name="_Toc453059960"/>
      <w:r w:rsidRPr="001171F8">
        <w:t>PLANEJAMENTO E GERENCIAMENTO DE EMERGÊNCIAS</w:t>
      </w:r>
      <w:bookmarkEnd w:id="3066"/>
      <w:bookmarkEnd w:id="3067"/>
      <w:r w:rsidRPr="001171F8">
        <w:t xml:space="preserve"> DE CONTROLE DE POÇO</w:t>
      </w:r>
      <w:bookmarkEnd w:id="3068"/>
      <w:bookmarkEnd w:id="3074"/>
      <w:bookmarkEnd w:id="3075"/>
      <w:bookmarkEnd w:id="3076"/>
    </w:p>
    <w:p w:rsidR="0098718F" w:rsidRPr="00956B5B" w:rsidRDefault="0098718F" w:rsidP="00821D4E">
      <w:pPr>
        <w:pStyle w:val="Ttulo41"/>
      </w:pPr>
      <w:bookmarkStart w:id="3077" w:name="_Toc443554408"/>
      <w:bookmarkStart w:id="3078" w:name="_Toc452474036"/>
      <w:bookmarkStart w:id="3079" w:name="_Toc453059961"/>
      <w:r w:rsidRPr="00956B5B">
        <w:t>Objetivo</w:t>
      </w:r>
      <w:bookmarkEnd w:id="3077"/>
      <w:bookmarkEnd w:id="3078"/>
      <w:bookmarkEnd w:id="3079"/>
      <w:r w:rsidRPr="00956B5B">
        <w:t xml:space="preserve"> </w:t>
      </w:r>
    </w:p>
    <w:p w:rsidR="0098718F" w:rsidRPr="00956B5B" w:rsidRDefault="0098718F" w:rsidP="00800BC8">
      <w:pPr>
        <w:pStyle w:val="Ttulo51"/>
        <w:rPr>
          <w:rFonts w:eastAsia="Calibri" w:cs="Arial"/>
        </w:rPr>
      </w:pPr>
      <w:r w:rsidRPr="00956B5B">
        <w:t>Garantir a proteção da vida humana, do meio ambiente, do patrimônio e o atendimento às exigências legais nos eventos de emergência de controle de poço.</w:t>
      </w:r>
    </w:p>
    <w:p w:rsidR="0098718F" w:rsidRPr="00956B5B" w:rsidRDefault="0098718F" w:rsidP="00821D4E">
      <w:pPr>
        <w:pStyle w:val="Ttulo41"/>
      </w:pPr>
      <w:bookmarkStart w:id="3080" w:name="_Toc419996056"/>
      <w:bookmarkStart w:id="3081" w:name="_Toc419996466"/>
      <w:bookmarkStart w:id="3082" w:name="_Toc419996874"/>
      <w:bookmarkStart w:id="3083" w:name="_Toc419997282"/>
      <w:bookmarkStart w:id="3084" w:name="_Toc419997677"/>
      <w:bookmarkStart w:id="3085" w:name="_Toc419998072"/>
      <w:bookmarkStart w:id="3086" w:name="_Toc419998467"/>
      <w:bookmarkStart w:id="3087" w:name="_Toc419997612"/>
      <w:bookmarkStart w:id="3088" w:name="_Toc420064971"/>
      <w:bookmarkStart w:id="3089" w:name="_Toc420933411"/>
      <w:bookmarkStart w:id="3090" w:name="_Toc420934116"/>
      <w:bookmarkStart w:id="3091" w:name="_Toc421549296"/>
      <w:bookmarkStart w:id="3092" w:name="_Toc421796101"/>
      <w:bookmarkStart w:id="3093" w:name="_Toc421796615"/>
      <w:bookmarkStart w:id="3094" w:name="_Toc422145054"/>
      <w:bookmarkStart w:id="3095" w:name="_Toc413050884"/>
      <w:bookmarkStart w:id="3096" w:name="_Toc443554409"/>
      <w:bookmarkStart w:id="3097" w:name="_Toc452474037"/>
      <w:bookmarkStart w:id="3098" w:name="_Toc453059962"/>
      <w:bookmarkStart w:id="3099" w:name="_Toc408922496"/>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r w:rsidRPr="00956B5B">
        <w:lastRenderedPageBreak/>
        <w:t>Plano de Resposta à Emergência para Controle de Poço</w:t>
      </w:r>
      <w:bookmarkEnd w:id="3095"/>
      <w:bookmarkEnd w:id="3096"/>
      <w:bookmarkEnd w:id="3097"/>
      <w:bookmarkEnd w:id="3098"/>
      <w:r w:rsidRPr="00956B5B">
        <w:t xml:space="preserve"> </w:t>
      </w:r>
      <w:bookmarkEnd w:id="3099"/>
    </w:p>
    <w:p w:rsidR="0098718F" w:rsidRPr="002704C9" w:rsidRDefault="0098718F" w:rsidP="00821D4E">
      <w:r w:rsidRPr="002704C9">
        <w:t>O Operador do Contrato deverá:</w:t>
      </w:r>
    </w:p>
    <w:p w:rsidR="0098718F" w:rsidRPr="00956B5B" w:rsidRDefault="0098718F" w:rsidP="00800BC8">
      <w:pPr>
        <w:pStyle w:val="Ttulo51"/>
        <w:rPr>
          <w:rFonts w:eastAsia="Calibri"/>
        </w:rPr>
      </w:pPr>
      <w:r w:rsidRPr="00956B5B">
        <w:rPr>
          <w:rFonts w:eastAsia="Calibri"/>
        </w:rPr>
        <w:t>Estabelecer, documentar e implementar plano de resposta à emergência para controle de poço.</w:t>
      </w:r>
    </w:p>
    <w:p w:rsidR="0098718F" w:rsidRPr="00956B5B" w:rsidRDefault="0098718F" w:rsidP="0078683C">
      <w:pPr>
        <w:pStyle w:val="Ttulo61"/>
        <w:rPr>
          <w:rFonts w:eastAsia="Calibri"/>
        </w:rPr>
      </w:pPr>
      <w:r w:rsidRPr="00956B5B">
        <w:rPr>
          <w:rFonts w:eastAsia="Calibri"/>
        </w:rPr>
        <w:t>Planejar e gerir as ações de resposta às emergências, definindo as responsabilidades, recursos, abrangência e procedimentos a serem seguidos para controle da emergência e mitigação de seus efeitos em eventos de perda do controle de poço.</w:t>
      </w:r>
    </w:p>
    <w:p w:rsidR="0098718F" w:rsidRPr="00956B5B" w:rsidRDefault="0098718F" w:rsidP="0078683C">
      <w:pPr>
        <w:pStyle w:val="Ttulo61"/>
        <w:rPr>
          <w:rFonts w:eastAsia="Calibri"/>
        </w:rPr>
      </w:pPr>
      <w:r w:rsidRPr="00956B5B">
        <w:rPr>
          <w:rFonts w:eastAsia="Calibri"/>
        </w:rPr>
        <w:t>Identificar os possíveis cenários e níveis de complexidade do controle de poço, bem como suas medidas mitigadoras, considerando as melhores práticas da indústria, normas, procedimentos, manuais de controle de poço e análises de risco.</w:t>
      </w:r>
    </w:p>
    <w:p w:rsidR="0098718F" w:rsidRPr="00956B5B" w:rsidRDefault="0098718F" w:rsidP="0078683C">
      <w:pPr>
        <w:pStyle w:val="Ttulo61"/>
        <w:rPr>
          <w:rFonts w:eastAsia="Calibri"/>
        </w:rPr>
      </w:pPr>
      <w:r w:rsidRPr="00956B5B">
        <w:rPr>
          <w:rFonts w:eastAsia="Calibri"/>
        </w:rPr>
        <w:t>Estabelecer, para cada nível de complexidade, recursos e estrutura organizacional de resposta, incluindo as funções, as responsabilidades e os procedimentos a serem adotados para o controle de poço.</w:t>
      </w:r>
    </w:p>
    <w:p w:rsidR="0098718F" w:rsidRPr="00956B5B" w:rsidRDefault="0098718F" w:rsidP="0078683C">
      <w:pPr>
        <w:pStyle w:val="Ttulo61"/>
        <w:rPr>
          <w:rFonts w:eastAsia="Calibri"/>
        </w:rPr>
      </w:pPr>
      <w:r w:rsidRPr="00956B5B">
        <w:rPr>
          <w:rFonts w:eastAsia="Calibri"/>
        </w:rPr>
        <w:t>Estabelecer critérios de escalonamento para mudança do nível de complexidade do evento.</w:t>
      </w:r>
    </w:p>
    <w:p w:rsidR="0098718F" w:rsidRPr="00956B5B" w:rsidRDefault="0098718F" w:rsidP="0078683C">
      <w:pPr>
        <w:pStyle w:val="Ttulo61"/>
        <w:rPr>
          <w:rFonts w:eastAsia="Calibri"/>
          <w:strike/>
        </w:rPr>
      </w:pPr>
      <w:r w:rsidRPr="00956B5B">
        <w:rPr>
          <w:rFonts w:eastAsia="Calibri"/>
        </w:rPr>
        <w:t xml:space="preserve">Os níveis mais altos de complexidade são os eventos de </w:t>
      </w:r>
      <w:r w:rsidRPr="00956B5B">
        <w:rPr>
          <w:rFonts w:eastAsia="Calibri"/>
          <w:i/>
        </w:rPr>
        <w:t>underground blowout</w:t>
      </w:r>
      <w:r w:rsidRPr="00956B5B">
        <w:rPr>
          <w:rFonts w:eastAsia="Calibri"/>
        </w:rPr>
        <w:t xml:space="preserve"> e </w:t>
      </w:r>
      <w:r w:rsidRPr="00956B5B">
        <w:rPr>
          <w:rFonts w:eastAsia="Calibri"/>
          <w:i/>
        </w:rPr>
        <w:t>blowout</w:t>
      </w:r>
      <w:r w:rsidRPr="00956B5B">
        <w:rPr>
          <w:rFonts w:eastAsia="Calibri"/>
        </w:rPr>
        <w:t>, devendo ser disponibilizado o nível mais alto da estrutura organizacional de resposta</w:t>
      </w:r>
      <w:r w:rsidRPr="00956B5B">
        <w:rPr>
          <w:rFonts w:eastAsia="Calibri"/>
          <w:strike/>
        </w:rPr>
        <w:t>.</w:t>
      </w:r>
    </w:p>
    <w:p w:rsidR="0098718F" w:rsidRPr="00956B5B" w:rsidRDefault="0098718F" w:rsidP="00800BC8">
      <w:pPr>
        <w:pStyle w:val="Ttulo51"/>
        <w:rPr>
          <w:rFonts w:eastAsia="Calibri"/>
        </w:rPr>
      </w:pPr>
      <w:r w:rsidRPr="00956B5B">
        <w:rPr>
          <w:rFonts w:eastAsia="Calibri"/>
        </w:rPr>
        <w:t>Integrar o plano de resposta à emergência para controle de poço aos demais planos de emergência.</w:t>
      </w:r>
    </w:p>
    <w:p w:rsidR="0098718F" w:rsidRPr="00956B5B" w:rsidRDefault="0098718F" w:rsidP="0078683C">
      <w:pPr>
        <w:pStyle w:val="Ttulo61"/>
        <w:rPr>
          <w:rFonts w:eastAsia="Calibri"/>
        </w:rPr>
      </w:pPr>
      <w:r w:rsidRPr="00956B5B">
        <w:rPr>
          <w:rFonts w:eastAsia="Calibri"/>
        </w:rPr>
        <w:t>Devem ser especificadas as ações conjuntas com outras unidades, Contratadas e autoridades competentes nas situações de emergência.</w:t>
      </w:r>
    </w:p>
    <w:p w:rsidR="0098718F" w:rsidRPr="00956B5B" w:rsidRDefault="000B5689" w:rsidP="00800BC8">
      <w:pPr>
        <w:pStyle w:val="Ttulo51"/>
        <w:rPr>
          <w:rFonts w:eastAsia="Calibri"/>
        </w:rPr>
      </w:pPr>
      <w:r>
        <w:rPr>
          <w:rFonts w:eastAsia="Calibri"/>
        </w:rPr>
        <w:t xml:space="preserve">Envolver a equipe de </w:t>
      </w:r>
      <w:r w:rsidR="00956B5B" w:rsidRPr="00956B5B">
        <w:rPr>
          <w:rFonts w:eastAsia="Calibri"/>
        </w:rPr>
        <w:t>p</w:t>
      </w:r>
      <w:r w:rsidR="0098718F" w:rsidRPr="00956B5B">
        <w:rPr>
          <w:rFonts w:eastAsia="Calibri"/>
        </w:rPr>
        <w:t>rojeto do poço no detalhamento do plano de resposta à emergência para eventos de controle de poço.</w:t>
      </w:r>
    </w:p>
    <w:p w:rsidR="0098718F" w:rsidRPr="00956B5B" w:rsidRDefault="0098718F" w:rsidP="00800BC8">
      <w:pPr>
        <w:pStyle w:val="Ttulo51"/>
        <w:rPr>
          <w:rFonts w:eastAsia="Calibri"/>
        </w:rPr>
      </w:pPr>
      <w:r w:rsidRPr="00956B5B">
        <w:rPr>
          <w:rFonts w:eastAsia="Calibri"/>
        </w:rPr>
        <w:t>Estabelecer o sistema de comunicação com a Força de Trabalho e com as autoridades competentes.</w:t>
      </w:r>
    </w:p>
    <w:p w:rsidR="0098718F" w:rsidRPr="00956B5B" w:rsidRDefault="0098718F" w:rsidP="00800BC8">
      <w:pPr>
        <w:pStyle w:val="Ttulo51"/>
        <w:rPr>
          <w:rFonts w:eastAsia="Calibri"/>
        </w:rPr>
      </w:pPr>
      <w:r w:rsidRPr="00956B5B">
        <w:rPr>
          <w:rFonts w:eastAsia="Calibri"/>
        </w:rPr>
        <w:t xml:space="preserve">Descrever para os cenários de </w:t>
      </w:r>
      <w:r w:rsidRPr="00956B5B">
        <w:rPr>
          <w:rFonts w:eastAsia="Calibri"/>
          <w:i/>
        </w:rPr>
        <w:t>blowout</w:t>
      </w:r>
      <w:r w:rsidRPr="00956B5B">
        <w:rPr>
          <w:rFonts w:eastAsia="Calibri"/>
        </w:rPr>
        <w:t>, no mínimo:</w:t>
      </w:r>
    </w:p>
    <w:p w:rsidR="0098718F" w:rsidRPr="00956B5B" w:rsidRDefault="0098718F" w:rsidP="00D404BA">
      <w:pPr>
        <w:pStyle w:val="PargrafodaLista"/>
        <w:numPr>
          <w:ilvl w:val="0"/>
          <w:numId w:val="31"/>
        </w:numPr>
      </w:pPr>
      <w:r w:rsidRPr="00956B5B">
        <w:t>Recursos humanos, equipamentos e materiais para a Construção dos poços de alívio;</w:t>
      </w:r>
    </w:p>
    <w:p w:rsidR="0098718F" w:rsidRPr="00956B5B" w:rsidRDefault="0098718F" w:rsidP="00D404BA">
      <w:pPr>
        <w:pStyle w:val="PargrafodaLista"/>
        <w:numPr>
          <w:ilvl w:val="0"/>
          <w:numId w:val="31"/>
        </w:numPr>
      </w:pPr>
      <w:r w:rsidRPr="00956B5B">
        <w:t>Ferramentas específicas para a perfuração direcional de poços de alívio;</w:t>
      </w:r>
      <w:r w:rsidR="00C645EB">
        <w:t xml:space="preserve"> </w:t>
      </w:r>
      <w:r w:rsidRPr="00956B5B">
        <w:t>e</w:t>
      </w:r>
    </w:p>
    <w:p w:rsidR="0098718F" w:rsidRPr="00956B5B" w:rsidRDefault="0098718F" w:rsidP="00D404BA">
      <w:pPr>
        <w:pStyle w:val="PargrafodaLista"/>
        <w:numPr>
          <w:ilvl w:val="0"/>
          <w:numId w:val="31"/>
        </w:numPr>
      </w:pPr>
      <w:r w:rsidRPr="00956B5B">
        <w:t>Sistemas de capeamento e contenção aplicáveis.</w:t>
      </w:r>
    </w:p>
    <w:p w:rsidR="0098718F" w:rsidRPr="00956B5B" w:rsidRDefault="0098718F" w:rsidP="00800BC8">
      <w:pPr>
        <w:pStyle w:val="Ttulo51"/>
        <w:rPr>
          <w:rFonts w:eastAsia="Calibri"/>
        </w:rPr>
      </w:pPr>
      <w:r w:rsidRPr="00956B5B">
        <w:rPr>
          <w:rFonts w:eastAsia="Calibri"/>
        </w:rPr>
        <w:t>Garantir a disponibilidade, adequação, inspeção e manutenção dos materiais, sistemas e equipamentos necessários à implementação do plano de resposta à emergência para eventos de perda de controle de poço.</w:t>
      </w:r>
    </w:p>
    <w:p w:rsidR="0098718F" w:rsidRPr="00956B5B" w:rsidRDefault="0098718F" w:rsidP="0078683C">
      <w:pPr>
        <w:pStyle w:val="Ttulo61"/>
      </w:pPr>
      <w:r w:rsidRPr="00956B5B">
        <w:rPr>
          <w:rFonts w:eastAsia="Calibri"/>
        </w:rPr>
        <w:t>Descrever a logística e a estimativa de tempo para mobilização e instalação dos sistemas de capeamento e/ou contenção.</w:t>
      </w:r>
    </w:p>
    <w:p w:rsidR="0098718F" w:rsidRPr="00956B5B" w:rsidRDefault="0098718F" w:rsidP="00821D4E">
      <w:pPr>
        <w:pStyle w:val="Ttulo41"/>
      </w:pPr>
      <w:bookmarkStart w:id="3100" w:name="_Toc419996059"/>
      <w:bookmarkStart w:id="3101" w:name="_Toc419996469"/>
      <w:bookmarkStart w:id="3102" w:name="_Toc419996877"/>
      <w:bookmarkStart w:id="3103" w:name="_Toc419997285"/>
      <w:bookmarkStart w:id="3104" w:name="_Toc419997680"/>
      <w:bookmarkStart w:id="3105" w:name="_Toc419998075"/>
      <w:bookmarkStart w:id="3106" w:name="_Toc419998470"/>
      <w:bookmarkStart w:id="3107" w:name="_Toc419997616"/>
      <w:bookmarkStart w:id="3108" w:name="_Toc420064974"/>
      <w:bookmarkStart w:id="3109" w:name="_Toc420933414"/>
      <w:bookmarkStart w:id="3110" w:name="_Toc420934119"/>
      <w:bookmarkStart w:id="3111" w:name="_Toc421549299"/>
      <w:bookmarkStart w:id="3112" w:name="_Toc421796104"/>
      <w:bookmarkStart w:id="3113" w:name="_Toc421796618"/>
      <w:bookmarkStart w:id="3114" w:name="_Toc422145057"/>
      <w:bookmarkStart w:id="3115" w:name="_Toc408922499"/>
      <w:bookmarkStart w:id="3116" w:name="_Toc413050886"/>
      <w:bookmarkStart w:id="3117" w:name="_Toc443554410"/>
      <w:bookmarkStart w:id="3118" w:name="_Toc452474038"/>
      <w:bookmarkStart w:id="3119" w:name="_Toc453059963"/>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r w:rsidRPr="00956B5B">
        <w:lastRenderedPageBreak/>
        <w:t>Exercícios Simulados</w:t>
      </w:r>
      <w:bookmarkEnd w:id="3115"/>
      <w:bookmarkEnd w:id="3116"/>
      <w:r w:rsidRPr="00956B5B">
        <w:t xml:space="preserve"> do Plano de Resposta à Emergência para Controle de Poço</w:t>
      </w:r>
      <w:bookmarkEnd w:id="3117"/>
      <w:bookmarkEnd w:id="3118"/>
      <w:bookmarkEnd w:id="3119"/>
    </w:p>
    <w:p w:rsidR="0098718F" w:rsidRPr="002704C9" w:rsidRDefault="0098718F" w:rsidP="00821D4E">
      <w:r w:rsidRPr="002704C9">
        <w:t>O Operador do Contrato deverá:</w:t>
      </w:r>
    </w:p>
    <w:p w:rsidR="0098718F" w:rsidRPr="00956B5B" w:rsidRDefault="0098718F" w:rsidP="00800BC8">
      <w:pPr>
        <w:pStyle w:val="Ttulo51"/>
        <w:rPr>
          <w:rFonts w:eastAsia="Calibri"/>
        </w:rPr>
      </w:pPr>
      <w:r w:rsidRPr="00956B5B">
        <w:rPr>
          <w:rFonts w:eastAsia="Calibri"/>
        </w:rPr>
        <w:t>Programar periodicamente exercícios simulados dos cenários previstos no plano de resposta à emergência para controle de poço envolvendo toda a Força de Trabalho pertinente.</w:t>
      </w:r>
    </w:p>
    <w:p w:rsidR="0098718F" w:rsidRPr="00956B5B" w:rsidRDefault="0098718F" w:rsidP="0078683C">
      <w:pPr>
        <w:pStyle w:val="Ttulo61"/>
        <w:rPr>
          <w:rFonts w:eastAsia="Calibri"/>
        </w:rPr>
      </w:pPr>
      <w:bookmarkStart w:id="3120" w:name="_Ref441579597"/>
      <w:r w:rsidRPr="00956B5B">
        <w:rPr>
          <w:rFonts w:eastAsia="Calibri"/>
        </w:rPr>
        <w:t>Planejar, realizar, avaliar e documentar simulados periódicos de falhas de CSB na Construção, Produção, Intervenção e Abandono de poços.</w:t>
      </w:r>
      <w:bookmarkEnd w:id="3120"/>
    </w:p>
    <w:p w:rsidR="0098718F" w:rsidRPr="00956B5B" w:rsidRDefault="0098718F" w:rsidP="0078683C">
      <w:pPr>
        <w:pStyle w:val="Ttulo61"/>
      </w:pPr>
      <w:r w:rsidRPr="00956B5B">
        <w:rPr>
          <w:rFonts w:eastAsia="Calibri"/>
        </w:rPr>
        <w:t>Elaborar relatório de avaliação de desempenho dos simulados.</w:t>
      </w:r>
    </w:p>
    <w:p w:rsidR="0098718F" w:rsidRPr="00956B5B" w:rsidRDefault="0098718F" w:rsidP="0078683C">
      <w:pPr>
        <w:pStyle w:val="Ttulo61"/>
        <w:rPr>
          <w:rFonts w:eastAsia="Calibri"/>
        </w:rPr>
      </w:pPr>
      <w:r w:rsidRPr="00956B5B">
        <w:rPr>
          <w:rFonts w:eastAsia="Calibri"/>
        </w:rPr>
        <w:t xml:space="preserve">Estabelecer, documentar e implementar plano de ações corretivas e preventivas quando o desempenho for insuficiente.  </w:t>
      </w:r>
    </w:p>
    <w:p w:rsidR="0098718F" w:rsidRPr="00956B5B" w:rsidRDefault="0098718F" w:rsidP="0078683C">
      <w:pPr>
        <w:pStyle w:val="Ttulo61"/>
        <w:rPr>
          <w:rFonts w:eastAsia="Calibri"/>
        </w:rPr>
      </w:pPr>
      <w:r w:rsidRPr="00956B5B">
        <w:rPr>
          <w:rFonts w:eastAsia="Calibri"/>
        </w:rPr>
        <w:t>Os prazos estipulados para cada ação identificada devem ser compatíveis com a complexidade e os riscos envolvidos.</w:t>
      </w:r>
    </w:p>
    <w:p w:rsidR="0098718F" w:rsidRPr="00956B5B" w:rsidRDefault="0098718F" w:rsidP="0078683C">
      <w:pPr>
        <w:pStyle w:val="Ttulo61"/>
        <w:rPr>
          <w:iCs/>
        </w:rPr>
      </w:pPr>
      <w:r w:rsidRPr="00956B5B">
        <w:rPr>
          <w:rFonts w:eastAsia="Calibri" w:cs="Arial"/>
        </w:rPr>
        <w:t xml:space="preserve"> </w:t>
      </w:r>
      <w:r w:rsidRPr="00956B5B">
        <w:t>Atender aos prazos para implementação das ações corretivas e preventivas. Caso estes não sejam cumpridos, avaliar os riscos e documentar as justificativas técnicas adequadas para o novo prazo.</w:t>
      </w:r>
    </w:p>
    <w:p w:rsidR="0098718F" w:rsidRPr="001171F8" w:rsidRDefault="0098718F" w:rsidP="00821D4E">
      <w:pPr>
        <w:pStyle w:val="Ttulo31"/>
      </w:pPr>
      <w:bookmarkStart w:id="3121" w:name="_Toc420064978"/>
      <w:bookmarkStart w:id="3122" w:name="_Toc420933418"/>
      <w:bookmarkStart w:id="3123" w:name="_Toc420934123"/>
      <w:bookmarkStart w:id="3124" w:name="_Toc421549303"/>
      <w:bookmarkStart w:id="3125" w:name="_Toc421796108"/>
      <w:bookmarkStart w:id="3126" w:name="_Toc421796622"/>
      <w:bookmarkStart w:id="3127" w:name="_Toc422145061"/>
      <w:bookmarkStart w:id="3128" w:name="_Toc413050888"/>
      <w:bookmarkStart w:id="3129" w:name="_Ref418096805"/>
      <w:bookmarkStart w:id="3130" w:name="_Ref420253689"/>
      <w:bookmarkStart w:id="3131" w:name="_Ref420684936"/>
      <w:bookmarkStart w:id="3132" w:name="_Toc452474039"/>
      <w:bookmarkStart w:id="3133" w:name="_Toc452924186"/>
      <w:bookmarkStart w:id="3134" w:name="_Toc453059964"/>
      <w:bookmarkEnd w:id="3121"/>
      <w:bookmarkEnd w:id="3122"/>
      <w:bookmarkEnd w:id="3123"/>
      <w:bookmarkEnd w:id="3124"/>
      <w:bookmarkEnd w:id="3125"/>
      <w:bookmarkEnd w:id="3126"/>
      <w:bookmarkEnd w:id="3127"/>
      <w:r w:rsidRPr="001171F8">
        <w:t>PROCEDIMENTOS</w:t>
      </w:r>
      <w:bookmarkEnd w:id="3128"/>
      <w:bookmarkEnd w:id="3129"/>
      <w:bookmarkEnd w:id="3130"/>
      <w:bookmarkEnd w:id="3131"/>
      <w:bookmarkEnd w:id="3132"/>
      <w:bookmarkEnd w:id="3133"/>
      <w:bookmarkEnd w:id="3134"/>
      <w:r w:rsidRPr="001171F8">
        <w:t xml:space="preserve"> </w:t>
      </w:r>
    </w:p>
    <w:p w:rsidR="0098718F" w:rsidRPr="001171F8" w:rsidRDefault="0098718F" w:rsidP="00821D4E">
      <w:pPr>
        <w:pStyle w:val="Ttulo41"/>
      </w:pPr>
      <w:bookmarkStart w:id="3135" w:name="_Toc413050889"/>
      <w:bookmarkStart w:id="3136" w:name="_Toc452474040"/>
      <w:bookmarkStart w:id="3137" w:name="_Toc453059965"/>
      <w:bookmarkStart w:id="3138" w:name="_Ref420489615"/>
      <w:r w:rsidRPr="001171F8">
        <w:t>Objetivo</w:t>
      </w:r>
      <w:bookmarkEnd w:id="3135"/>
      <w:bookmarkEnd w:id="3136"/>
      <w:bookmarkEnd w:id="3137"/>
    </w:p>
    <w:p w:rsidR="0098718F" w:rsidRPr="00956B5B" w:rsidRDefault="0098718F" w:rsidP="00800BC8">
      <w:pPr>
        <w:pStyle w:val="Ttulo51"/>
      </w:pPr>
      <w:r w:rsidRPr="00956B5B">
        <w:t xml:space="preserve">Garantir que todas as atividades afetas ao Gerenciamento da Integridade </w:t>
      </w:r>
      <w:r w:rsidR="00861106">
        <w:t>de</w:t>
      </w:r>
      <w:r w:rsidRPr="00956B5B">
        <w:t xml:space="preserve"> Poços durante todo o ciclo de vida estejam cobertas por procedimentos alinhados aos requisitos legais e observando as melhores práticas da indústria.</w:t>
      </w:r>
    </w:p>
    <w:p w:rsidR="0098718F" w:rsidRPr="00956B5B" w:rsidRDefault="0098718F" w:rsidP="00821D4E">
      <w:pPr>
        <w:pStyle w:val="Ttulo41"/>
      </w:pPr>
      <w:bookmarkStart w:id="3139" w:name="_Toc443554413"/>
      <w:bookmarkStart w:id="3140" w:name="_Toc452474041"/>
      <w:bookmarkStart w:id="3141" w:name="_Toc453059966"/>
      <w:r w:rsidRPr="00956B5B">
        <w:t>Gestão dos Procedimentos</w:t>
      </w:r>
      <w:bookmarkEnd w:id="3139"/>
      <w:bookmarkEnd w:id="3140"/>
      <w:bookmarkEnd w:id="3141"/>
    </w:p>
    <w:p w:rsidR="0098718F" w:rsidRPr="00956B5B" w:rsidRDefault="0098718F" w:rsidP="00821D4E">
      <w:r w:rsidRPr="00956B5B">
        <w:t>O Operador do Contrato, bem como todas as Contratadas deverão:</w:t>
      </w:r>
    </w:p>
    <w:p w:rsidR="0098718F" w:rsidRPr="00956B5B" w:rsidRDefault="0098718F" w:rsidP="00800BC8">
      <w:pPr>
        <w:pStyle w:val="Ttulo51"/>
      </w:pPr>
      <w:r w:rsidRPr="00956B5B">
        <w:t xml:space="preserve"> Estabelecer, documentar e implementar procedimentos claros e concisos, com instruções específicas para a execução segura das atividades afetas ao Gerenciamento  da Integridade </w:t>
      </w:r>
      <w:r w:rsidR="00861106">
        <w:t>de</w:t>
      </w:r>
      <w:r w:rsidRPr="00956B5B">
        <w:t xml:space="preserve"> Poços, considerando as especificidades e complexidades operacionais.</w:t>
      </w:r>
    </w:p>
    <w:p w:rsidR="0098718F" w:rsidRPr="00956B5B" w:rsidRDefault="0098718F" w:rsidP="0078683C">
      <w:pPr>
        <w:pStyle w:val="Ttulo61"/>
      </w:pPr>
      <w:r w:rsidRPr="00956B5B">
        <w:t>Dispor de manuais, normas ou procedimentos espec</w:t>
      </w:r>
      <w:r>
        <w:t xml:space="preserve">íficos de controle de poço </w:t>
      </w:r>
      <w:r w:rsidRPr="00956B5B">
        <w:t xml:space="preserve">para as Etapas de Construção, Intervenção e Abandono. </w:t>
      </w:r>
    </w:p>
    <w:p w:rsidR="0098718F" w:rsidRPr="00956B5B" w:rsidRDefault="0098718F" w:rsidP="0078683C">
      <w:pPr>
        <w:pStyle w:val="Ttulo61"/>
      </w:pPr>
      <w:r w:rsidRPr="00956B5B">
        <w:t>Dispor de manuais, normas ou procedimentos específicos para gestão da pr</w:t>
      </w:r>
      <w:r>
        <w:t>essão dos anulares para a Etapa</w:t>
      </w:r>
      <w:r w:rsidRPr="00956B5B">
        <w:t xml:space="preserve"> de Produção.</w:t>
      </w:r>
    </w:p>
    <w:p w:rsidR="0098718F" w:rsidRPr="00956B5B" w:rsidRDefault="0098718F" w:rsidP="0078683C">
      <w:pPr>
        <w:pStyle w:val="Ttulo61"/>
      </w:pPr>
      <w:r w:rsidRPr="00956B5B">
        <w:t>Desenvolver metodologia que defina critérios de criticidade de poços e as medidas de controle adicionais a serem estabelecidas nestes casos.</w:t>
      </w:r>
    </w:p>
    <w:p w:rsidR="0098718F" w:rsidRPr="00956B5B" w:rsidRDefault="0098718F" w:rsidP="0078683C">
      <w:pPr>
        <w:pStyle w:val="Ttulo61"/>
      </w:pPr>
      <w:r w:rsidRPr="00956B5B">
        <w:lastRenderedPageBreak/>
        <w:t>Dispor de procedimento de comunicação que permita a interrupção das atividades quando for detectada perda da integridade de elementos dos CSB e/ou do controle do poço.</w:t>
      </w:r>
    </w:p>
    <w:p w:rsidR="0098718F" w:rsidRPr="00956B5B" w:rsidRDefault="0098718F" w:rsidP="00800BC8">
      <w:pPr>
        <w:pStyle w:val="Ttulo51"/>
      </w:pPr>
      <w:r w:rsidRPr="00956B5B">
        <w:t xml:space="preserve">Garantir que a Força de Trabalho envolvida no Gerenciamento da Integridade </w:t>
      </w:r>
      <w:r w:rsidR="00861106">
        <w:t>de</w:t>
      </w:r>
      <w:r w:rsidRPr="00956B5B">
        <w:t xml:space="preserve"> Poços esteja adequadamente treinada nos procedimentos e suas revisões.</w:t>
      </w:r>
    </w:p>
    <w:p w:rsidR="0098718F" w:rsidRPr="00956B5B" w:rsidRDefault="0098718F" w:rsidP="00800BC8">
      <w:pPr>
        <w:pStyle w:val="Ttulo51"/>
      </w:pPr>
      <w:r w:rsidRPr="00956B5B">
        <w:t>Estabelecer metodologia para que a supervisão e a gerência da Força de Trabalho avaliem o cumprimento dos procedimentos críticos.</w:t>
      </w:r>
    </w:p>
    <w:p w:rsidR="0098718F" w:rsidRPr="00956B5B" w:rsidRDefault="0098718F" w:rsidP="0078683C">
      <w:pPr>
        <w:pStyle w:val="Ttulo61"/>
      </w:pPr>
      <w:r w:rsidRPr="00956B5B">
        <w:t>Estabelecer, documentar e implementar medidas corretivas e preventivas quando for constatado desempenho insuficiente.</w:t>
      </w:r>
    </w:p>
    <w:p w:rsidR="0098718F" w:rsidRPr="00956B5B" w:rsidRDefault="0098718F" w:rsidP="00821D4E">
      <w:pPr>
        <w:pStyle w:val="Ttulo41"/>
      </w:pPr>
      <w:bookmarkStart w:id="3142" w:name="_Toc452474042"/>
      <w:bookmarkStart w:id="3143" w:name="_Toc453059967"/>
      <w:bookmarkStart w:id="3144" w:name="_Toc443554414"/>
      <w:r w:rsidRPr="00956B5B">
        <w:t>Operações Conjuntas</w:t>
      </w:r>
      <w:bookmarkEnd w:id="3142"/>
      <w:bookmarkEnd w:id="3143"/>
      <w:r w:rsidRPr="00956B5B">
        <w:t xml:space="preserve"> </w:t>
      </w:r>
      <w:bookmarkEnd w:id="3144"/>
    </w:p>
    <w:p w:rsidR="0098718F" w:rsidRPr="00956B5B" w:rsidRDefault="0098718F" w:rsidP="00821D4E">
      <w:r w:rsidRPr="00956B5B">
        <w:t>O Operador do Contrato deverá:</w:t>
      </w:r>
      <w:r w:rsidRPr="00956B5B">
        <w:tab/>
      </w:r>
    </w:p>
    <w:p w:rsidR="0098718F" w:rsidRPr="00956B5B" w:rsidRDefault="00EA0B3C" w:rsidP="00800BC8">
      <w:pPr>
        <w:pStyle w:val="Ttulo51"/>
      </w:pPr>
      <w:r>
        <w:t>Gerenciar a realização das Operações C</w:t>
      </w:r>
      <w:r w:rsidR="0098718F" w:rsidRPr="00956B5B">
        <w:t>onjuntas relacionadas à integridade dos poços.</w:t>
      </w:r>
    </w:p>
    <w:p w:rsidR="0098718F" w:rsidRPr="00956B5B" w:rsidRDefault="0098718F" w:rsidP="00800BC8">
      <w:pPr>
        <w:pStyle w:val="Ttulo51"/>
      </w:pPr>
      <w:r w:rsidRPr="00956B5B">
        <w:t>Estabelecer, documentar e implementar</w:t>
      </w:r>
      <w:r w:rsidR="00EA0B3C">
        <w:t xml:space="preserve"> procedimentos de controle das Operações C</w:t>
      </w:r>
      <w:r w:rsidRPr="00956B5B">
        <w:t xml:space="preserve">onjuntas, de forma a garantir a: </w:t>
      </w:r>
    </w:p>
    <w:p w:rsidR="0098718F" w:rsidRPr="00956B5B" w:rsidRDefault="0098718F" w:rsidP="00D404BA">
      <w:pPr>
        <w:pStyle w:val="PargrafodaLista"/>
        <w:numPr>
          <w:ilvl w:val="0"/>
          <w:numId w:val="32"/>
        </w:numPr>
      </w:pPr>
      <w:r w:rsidRPr="00956B5B">
        <w:t>Análise</w:t>
      </w:r>
      <w:r w:rsidR="00EA0B3C">
        <w:t xml:space="preserve"> dos riscos introduzidos pelas Operações C</w:t>
      </w:r>
      <w:r w:rsidRPr="00956B5B">
        <w:t>onjuntas; e</w:t>
      </w:r>
    </w:p>
    <w:p w:rsidR="0098718F" w:rsidRPr="00956B5B" w:rsidRDefault="0098718F" w:rsidP="00D404BA">
      <w:pPr>
        <w:pStyle w:val="PargrafodaLista"/>
        <w:numPr>
          <w:ilvl w:val="0"/>
          <w:numId w:val="32"/>
        </w:numPr>
      </w:pPr>
      <w:r w:rsidRPr="00956B5B">
        <w:t xml:space="preserve">Definição de responsabilidades, de modo a assegurar uma adequada coordenação entre todas as Contratadas envolvidas, incluindo resposta à emergência. </w:t>
      </w:r>
    </w:p>
    <w:p w:rsidR="0098718F" w:rsidRPr="00956B5B" w:rsidRDefault="0098718F" w:rsidP="00821D4E">
      <w:pPr>
        <w:pStyle w:val="Ttulo31"/>
      </w:pPr>
      <w:bookmarkStart w:id="3145" w:name="_Toc452474043"/>
      <w:bookmarkStart w:id="3146" w:name="_Toc452924187"/>
      <w:bookmarkStart w:id="3147" w:name="_Toc453059968"/>
      <w:r w:rsidRPr="00956B5B">
        <w:t>GESTÃO DE MUDANÇAS</w:t>
      </w:r>
      <w:bookmarkEnd w:id="3138"/>
      <w:bookmarkEnd w:id="3145"/>
      <w:bookmarkEnd w:id="3146"/>
      <w:bookmarkEnd w:id="3147"/>
    </w:p>
    <w:p w:rsidR="0098718F" w:rsidRPr="00956B5B" w:rsidRDefault="0098718F" w:rsidP="00821D4E">
      <w:pPr>
        <w:pStyle w:val="Ttulo41"/>
        <w:rPr>
          <w:rFonts w:eastAsia="Calibri"/>
        </w:rPr>
      </w:pPr>
      <w:bookmarkStart w:id="3148" w:name="_Toc426016322"/>
      <w:bookmarkStart w:id="3149" w:name="_Toc452474044"/>
      <w:bookmarkStart w:id="3150" w:name="_Toc453059969"/>
      <w:r w:rsidRPr="00956B5B">
        <w:t>Objetivo</w:t>
      </w:r>
      <w:bookmarkEnd w:id="3148"/>
      <w:bookmarkEnd w:id="3149"/>
      <w:bookmarkEnd w:id="3150"/>
    </w:p>
    <w:p w:rsidR="0098718F" w:rsidRPr="00956B5B" w:rsidRDefault="0098718F" w:rsidP="00800BC8">
      <w:pPr>
        <w:pStyle w:val="Ttulo51"/>
      </w:pPr>
      <w:r w:rsidRPr="00956B5B">
        <w:t>Garantir que mudanças permanentes ou temporárias relacionadas à integridade do poço sejam avaliadas e gerenciadas.</w:t>
      </w:r>
    </w:p>
    <w:p w:rsidR="0098718F" w:rsidRPr="00956B5B" w:rsidRDefault="0098718F" w:rsidP="00821D4E">
      <w:pPr>
        <w:pStyle w:val="Ttulo41"/>
      </w:pPr>
      <w:bookmarkStart w:id="3151" w:name="_Toc426016324"/>
      <w:bookmarkStart w:id="3152" w:name="_Toc452474045"/>
      <w:bookmarkStart w:id="3153" w:name="_Toc453059970"/>
      <w:r w:rsidRPr="00956B5B">
        <w:t>Procedimentos de Controle</w:t>
      </w:r>
      <w:bookmarkEnd w:id="3151"/>
      <w:bookmarkEnd w:id="3152"/>
      <w:bookmarkEnd w:id="3153"/>
    </w:p>
    <w:p w:rsidR="0098718F" w:rsidRPr="002704C9" w:rsidRDefault="0098718F" w:rsidP="00821D4E">
      <w:r w:rsidRPr="002704C9">
        <w:t>O Operador do Contrato deverá:</w:t>
      </w:r>
    </w:p>
    <w:p w:rsidR="0098718F" w:rsidRPr="00956B5B" w:rsidRDefault="0098718F" w:rsidP="00800BC8">
      <w:pPr>
        <w:pStyle w:val="Ttulo51"/>
      </w:pPr>
      <w:bookmarkStart w:id="3154" w:name="_Ref426039091"/>
      <w:r w:rsidRPr="00956B5B">
        <w:t xml:space="preserve">Estabelecer, documentar e implementar </w:t>
      </w:r>
      <w:r w:rsidRPr="00956B5B" w:rsidDel="000926C1">
        <w:t>procedimento</w:t>
      </w:r>
      <w:r w:rsidRPr="00956B5B">
        <w:t xml:space="preserve"> de forma que as mudanças nas ope</w:t>
      </w:r>
      <w:r w:rsidR="000B5689">
        <w:t xml:space="preserve">rações, procedimentos, normas, </w:t>
      </w:r>
      <w:r w:rsidR="00F342A7" w:rsidRPr="00956B5B">
        <w:t>p</w:t>
      </w:r>
      <w:r w:rsidRPr="00956B5B">
        <w:t>rojeto, programa ou pessoal aplicáveis ao Gerenciamento da Integridade de Poços devam ser avaliadas e gerenciadas de forma que os riscos advindos destas alterações permaneçam em níveis aceitáveis.</w:t>
      </w:r>
    </w:p>
    <w:bookmarkEnd w:id="3154"/>
    <w:p w:rsidR="0098718F" w:rsidRPr="00956B5B" w:rsidRDefault="0098718F" w:rsidP="0078683C">
      <w:pPr>
        <w:pStyle w:val="Ttulo61"/>
      </w:pPr>
      <w:r w:rsidRPr="00956B5B">
        <w:t>Garantir que o procedimento de gestão de mudança contemple:</w:t>
      </w:r>
    </w:p>
    <w:p w:rsidR="0098718F" w:rsidRPr="00956B5B" w:rsidRDefault="0098718F" w:rsidP="00D404BA">
      <w:pPr>
        <w:pStyle w:val="PargrafodaLista"/>
        <w:numPr>
          <w:ilvl w:val="0"/>
          <w:numId w:val="33"/>
        </w:numPr>
      </w:pPr>
      <w:r w:rsidRPr="00956B5B">
        <w:t>Definições das alterações que constituem uma mudança;</w:t>
      </w:r>
    </w:p>
    <w:p w:rsidR="0098718F" w:rsidRPr="00956B5B" w:rsidRDefault="0098718F" w:rsidP="00D404BA">
      <w:pPr>
        <w:pStyle w:val="PargrafodaLista"/>
        <w:numPr>
          <w:ilvl w:val="0"/>
          <w:numId w:val="33"/>
        </w:numPr>
      </w:pPr>
      <w:r w:rsidRPr="00956B5B">
        <w:t>Definições das responsabilidades e dos níveis de aprovação em função do potencial de risco da mudança;</w:t>
      </w:r>
    </w:p>
    <w:p w:rsidR="0098718F" w:rsidRPr="00956B5B" w:rsidRDefault="0098718F" w:rsidP="00D404BA">
      <w:pPr>
        <w:pStyle w:val="PargrafodaLista"/>
        <w:numPr>
          <w:ilvl w:val="0"/>
          <w:numId w:val="33"/>
        </w:numPr>
      </w:pPr>
      <w:r w:rsidRPr="00956B5B">
        <w:t xml:space="preserve">Descrição da mudança proposta e justificativa. </w:t>
      </w:r>
    </w:p>
    <w:p w:rsidR="0098718F" w:rsidRPr="00956B5B" w:rsidDel="000A5956" w:rsidRDefault="0098718F" w:rsidP="00D404BA">
      <w:pPr>
        <w:pStyle w:val="PargrafodaLista"/>
        <w:numPr>
          <w:ilvl w:val="0"/>
          <w:numId w:val="33"/>
        </w:numPr>
      </w:pPr>
      <w:r w:rsidRPr="00956B5B">
        <w:t>P</w:t>
      </w:r>
      <w:r w:rsidRPr="00956B5B" w:rsidDel="000A5956">
        <w:t>razo de implementação da mudança</w:t>
      </w:r>
      <w:r w:rsidRPr="00956B5B">
        <w:t>;</w:t>
      </w:r>
    </w:p>
    <w:p w:rsidR="0098718F" w:rsidRPr="00956B5B" w:rsidRDefault="0098718F" w:rsidP="00D404BA">
      <w:pPr>
        <w:pStyle w:val="PargrafodaLista"/>
        <w:numPr>
          <w:ilvl w:val="0"/>
          <w:numId w:val="33"/>
        </w:numPr>
      </w:pPr>
      <w:r w:rsidRPr="00956B5B">
        <w:t>Classificação quanto à mudança ser temporária ou permanente;</w:t>
      </w:r>
    </w:p>
    <w:p w:rsidR="0098718F" w:rsidRPr="00956B5B" w:rsidRDefault="0098718F" w:rsidP="00D404BA">
      <w:pPr>
        <w:pStyle w:val="PargrafodaLista"/>
        <w:numPr>
          <w:ilvl w:val="0"/>
          <w:numId w:val="33"/>
        </w:numPr>
      </w:pPr>
      <w:r w:rsidRPr="00956B5B">
        <w:t>Previsão da duração da alteração para o caso das mudanças temporárias;</w:t>
      </w:r>
    </w:p>
    <w:p w:rsidR="0098718F" w:rsidRPr="00956B5B" w:rsidRDefault="0098718F" w:rsidP="00D404BA">
      <w:pPr>
        <w:pStyle w:val="PargrafodaLista"/>
        <w:numPr>
          <w:ilvl w:val="0"/>
          <w:numId w:val="33"/>
        </w:numPr>
      </w:pPr>
      <w:r w:rsidRPr="00956B5B">
        <w:lastRenderedPageBreak/>
        <w:t xml:space="preserve">Para mudanças temporárias, as revisões devem ser efetuadas mediante justificativa técnica, que garanta a integridade dos poços; </w:t>
      </w:r>
    </w:p>
    <w:p w:rsidR="0098718F" w:rsidRPr="00956B5B" w:rsidRDefault="0098718F" w:rsidP="00D404BA">
      <w:pPr>
        <w:pStyle w:val="PargrafodaLista"/>
        <w:numPr>
          <w:ilvl w:val="0"/>
          <w:numId w:val="33"/>
        </w:numPr>
      </w:pPr>
      <w:r w:rsidRPr="00956B5B">
        <w:t>Avaliação prévia dos riscos da mudança;</w:t>
      </w:r>
    </w:p>
    <w:p w:rsidR="0098718F" w:rsidRPr="00956B5B" w:rsidRDefault="0098718F" w:rsidP="00D404BA">
      <w:pPr>
        <w:pStyle w:val="PargrafodaLista"/>
        <w:numPr>
          <w:ilvl w:val="0"/>
          <w:numId w:val="33"/>
        </w:numPr>
      </w:pPr>
      <w:r w:rsidRPr="00956B5B">
        <w:t>Atualização das documentações afetadas pela mudança; e</w:t>
      </w:r>
    </w:p>
    <w:p w:rsidR="0098718F" w:rsidRPr="00956B5B" w:rsidRDefault="0098718F" w:rsidP="00D404BA">
      <w:pPr>
        <w:pStyle w:val="PargrafodaLista"/>
        <w:numPr>
          <w:ilvl w:val="0"/>
          <w:numId w:val="33"/>
        </w:numPr>
      </w:pPr>
      <w:r w:rsidRPr="00956B5B">
        <w:t>Treinamento e/ou comunicação para toda a Força de Trabalho impactada pelas mudanças.</w:t>
      </w:r>
    </w:p>
    <w:p w:rsidR="0098718F" w:rsidRPr="00956B5B" w:rsidRDefault="0098718F" w:rsidP="00800BC8">
      <w:pPr>
        <w:pStyle w:val="Ttulo51"/>
      </w:pPr>
      <w:r w:rsidRPr="00956B5B">
        <w:t>Garantir que as mudanças realizadas não comprometam:</w:t>
      </w:r>
    </w:p>
    <w:p w:rsidR="0098718F" w:rsidRPr="00956B5B" w:rsidRDefault="0098718F" w:rsidP="00D404BA">
      <w:pPr>
        <w:pStyle w:val="PargrafodaLista"/>
        <w:numPr>
          <w:ilvl w:val="0"/>
          <w:numId w:val="34"/>
        </w:numPr>
      </w:pPr>
      <w:r w:rsidRPr="00956B5B">
        <w:t>O Abandono conforme este regulamento técnico;</w:t>
      </w:r>
    </w:p>
    <w:p w:rsidR="0098718F" w:rsidRPr="00956B5B" w:rsidRDefault="0098718F" w:rsidP="00D404BA">
      <w:pPr>
        <w:pStyle w:val="PargrafodaLista"/>
        <w:numPr>
          <w:ilvl w:val="0"/>
          <w:numId w:val="34"/>
        </w:numPr>
      </w:pPr>
      <w:r w:rsidRPr="00956B5B">
        <w:t xml:space="preserve">O controle em caso de </w:t>
      </w:r>
      <w:r w:rsidRPr="00305324">
        <w:rPr>
          <w:i/>
        </w:rPr>
        <w:t>kick</w:t>
      </w:r>
      <w:r w:rsidRPr="00956B5B">
        <w:t xml:space="preserve"> ou </w:t>
      </w:r>
      <w:r w:rsidRPr="00305324">
        <w:rPr>
          <w:i/>
        </w:rPr>
        <w:t>blowout</w:t>
      </w:r>
      <w:r w:rsidRPr="00956B5B">
        <w:t>;</w:t>
      </w:r>
      <w:r w:rsidR="00F03C00">
        <w:t xml:space="preserve"> </w:t>
      </w:r>
      <w:r w:rsidRPr="00956B5B">
        <w:t>e</w:t>
      </w:r>
    </w:p>
    <w:p w:rsidR="0098718F" w:rsidRPr="00956B5B" w:rsidRDefault="0098718F" w:rsidP="00D404BA">
      <w:pPr>
        <w:pStyle w:val="PargrafodaLista"/>
        <w:numPr>
          <w:ilvl w:val="0"/>
          <w:numId w:val="34"/>
        </w:numPr>
      </w:pPr>
      <w:r w:rsidRPr="00956B5B">
        <w:t>Os seres humanos e ao meio ambiente.</w:t>
      </w:r>
    </w:p>
    <w:p w:rsidR="0098718F" w:rsidRPr="00956B5B" w:rsidRDefault="0098718F" w:rsidP="00821D4E">
      <w:pPr>
        <w:pStyle w:val="Ttulo41"/>
      </w:pPr>
      <w:bookmarkStart w:id="3155" w:name="_Toc452474046"/>
      <w:bookmarkStart w:id="3156" w:name="_Toc453059971"/>
      <w:r w:rsidRPr="00956B5B">
        <w:t>Plano de Ação</w:t>
      </w:r>
      <w:bookmarkEnd w:id="3155"/>
      <w:bookmarkEnd w:id="3156"/>
    </w:p>
    <w:p w:rsidR="0098718F" w:rsidRPr="002704C9" w:rsidRDefault="0098718F" w:rsidP="00821D4E">
      <w:r w:rsidRPr="002704C9">
        <w:t>O Operador do Contrato deverá:</w:t>
      </w:r>
    </w:p>
    <w:p w:rsidR="0098718F" w:rsidRPr="00956B5B" w:rsidRDefault="0098718F" w:rsidP="00800BC8">
      <w:pPr>
        <w:pStyle w:val="Ttulo51"/>
      </w:pPr>
      <w:r w:rsidRPr="00956B5B">
        <w:t xml:space="preserve">Estabelecer, documentar e implementar um plano de ação para execução  da mudança, bem como das recomendações, medidas de controle e medidas mitigadoras provenientes de análise de riscos específica para a mudança. </w:t>
      </w:r>
    </w:p>
    <w:p w:rsidR="0098718F" w:rsidRPr="00956B5B" w:rsidRDefault="0098718F" w:rsidP="0078683C">
      <w:pPr>
        <w:pStyle w:val="Ttulo61"/>
      </w:pPr>
      <w:r w:rsidRPr="00956B5B">
        <w:t xml:space="preserve">Designar responsáveis para acompanhar a execução do plano de ação. </w:t>
      </w:r>
    </w:p>
    <w:p w:rsidR="0098718F" w:rsidRPr="00956B5B" w:rsidRDefault="0098718F" w:rsidP="00800BC8">
      <w:pPr>
        <w:pStyle w:val="Ttulo51"/>
      </w:pPr>
      <w:r w:rsidRPr="00956B5B">
        <w:t xml:space="preserve">Estabelecer e cumprir os prazos para implementação do plano de ação. Os prazos devem ser compatíveis com a complexidade e riscos. </w:t>
      </w:r>
    </w:p>
    <w:p w:rsidR="0098718F" w:rsidRDefault="0098718F" w:rsidP="0078683C">
      <w:pPr>
        <w:pStyle w:val="Ttulo61"/>
      </w:pPr>
      <w:r w:rsidRPr="00956B5B">
        <w:t>Atender aos prazos para implementação das Ações Corretivas e Preventivas. Caso estes não sejam cumpridos, avaliar os riscos e documentar justificativas técnicas adequadas para o novo prazo.</w:t>
      </w:r>
    </w:p>
    <w:p w:rsidR="0098718F" w:rsidRDefault="0098718F" w:rsidP="00821D4E">
      <w:pPr>
        <w:pStyle w:val="Ttulo31"/>
      </w:pPr>
      <w:bookmarkStart w:id="3157" w:name="_Toc452474047"/>
      <w:bookmarkStart w:id="3158" w:name="_Toc452924188"/>
      <w:bookmarkStart w:id="3159" w:name="_Toc453059972"/>
      <w:r>
        <w:t>PRESERVAÇÃO AMBIENTAL</w:t>
      </w:r>
      <w:bookmarkEnd w:id="3157"/>
      <w:bookmarkEnd w:id="3158"/>
      <w:bookmarkEnd w:id="3159"/>
    </w:p>
    <w:p w:rsidR="0098718F" w:rsidRPr="00956B5B" w:rsidRDefault="0098718F" w:rsidP="00821D4E">
      <w:pPr>
        <w:pStyle w:val="Ttulo41"/>
      </w:pPr>
      <w:bookmarkStart w:id="3160" w:name="_Toc452474048"/>
      <w:bookmarkStart w:id="3161" w:name="_Toc453059973"/>
      <w:r w:rsidRPr="00956B5B">
        <w:t>Objetivo</w:t>
      </w:r>
      <w:bookmarkEnd w:id="3160"/>
      <w:bookmarkEnd w:id="3161"/>
    </w:p>
    <w:p w:rsidR="0098718F" w:rsidRPr="00956B5B" w:rsidRDefault="0098718F" w:rsidP="00800BC8">
      <w:pPr>
        <w:pStyle w:val="Ttulo51"/>
      </w:pPr>
      <w:r w:rsidRPr="00956B5B">
        <w:t>Garantir que a execução das atividades associadas ao ciclo de vida do poço ocorra de acordo com a legislação ambiental e as melhores práticas da indústria, visando prevenir e minimizar os impactos ao meio ambiente e os riscos à integridade do poço.</w:t>
      </w:r>
    </w:p>
    <w:p w:rsidR="0098718F" w:rsidRPr="00956B5B" w:rsidRDefault="0098718F" w:rsidP="00821D4E">
      <w:pPr>
        <w:pStyle w:val="Ttulo41"/>
      </w:pPr>
      <w:bookmarkStart w:id="3162" w:name="_Toc452474049"/>
      <w:bookmarkStart w:id="3163" w:name="_Toc453059974"/>
      <w:r w:rsidRPr="00956B5B">
        <w:t>Autorizações Ambientais</w:t>
      </w:r>
      <w:bookmarkEnd w:id="3162"/>
      <w:bookmarkEnd w:id="3163"/>
    </w:p>
    <w:p w:rsidR="0098718F" w:rsidRPr="00956B5B" w:rsidRDefault="0098718F" w:rsidP="00800BC8">
      <w:pPr>
        <w:pStyle w:val="Ttulo51"/>
      </w:pPr>
      <w:r w:rsidRPr="00956B5B">
        <w:t>As atividades associadas ao ciclo de vida do poço deverão estar amparadas pelas autorizações ambientais vigentes emitidas pelos órgãos ambientais competentes.</w:t>
      </w:r>
    </w:p>
    <w:p w:rsidR="0098718F" w:rsidRPr="00956B5B" w:rsidRDefault="0098718F" w:rsidP="0078683C">
      <w:pPr>
        <w:pStyle w:val="Ttulo61"/>
      </w:pPr>
      <w:r w:rsidRPr="00956B5B">
        <w:t>As autorizações ambientais deverão estar sempre disponíveis para consulta nas locações do poço terrestre durante a execução das atividades</w:t>
      </w:r>
      <w:r w:rsidR="00E2180E" w:rsidRPr="00E2180E">
        <w:t xml:space="preserve"> d</w:t>
      </w:r>
      <w:r w:rsidRPr="00956B5B">
        <w:t>e Construção, Intervenção e Abandono.</w:t>
      </w:r>
    </w:p>
    <w:p w:rsidR="0098718F" w:rsidRPr="00956B5B" w:rsidRDefault="0098718F" w:rsidP="0078683C">
      <w:pPr>
        <w:pStyle w:val="Ttulo61"/>
      </w:pPr>
      <w:r w:rsidRPr="00956B5B">
        <w:t>As autorizações ambientais deverão estar sempre disponíveis para consulta nas unidades marítimas durante a execução das atividades</w:t>
      </w:r>
      <w:r>
        <w:t xml:space="preserve"> </w:t>
      </w:r>
      <w:r w:rsidRPr="00956B5B">
        <w:t>da Construção, Produção, Intervenção e Abandono.</w:t>
      </w:r>
    </w:p>
    <w:p w:rsidR="0098718F" w:rsidRPr="00956B5B" w:rsidRDefault="0098718F" w:rsidP="00821D4E">
      <w:pPr>
        <w:pStyle w:val="Ttulo41"/>
      </w:pPr>
      <w:bookmarkStart w:id="3164" w:name="_Toc452474050"/>
      <w:bookmarkStart w:id="3165" w:name="_Toc453059975"/>
      <w:r w:rsidRPr="00956B5B">
        <w:lastRenderedPageBreak/>
        <w:t>Gestão da Locação do Poço em Áreas Terrestres</w:t>
      </w:r>
      <w:bookmarkEnd w:id="3164"/>
      <w:bookmarkEnd w:id="3165"/>
    </w:p>
    <w:p w:rsidR="0098718F" w:rsidRPr="00956B5B" w:rsidRDefault="0098718F" w:rsidP="00821D4E">
      <w:r w:rsidRPr="00956B5B">
        <w:t>O Operador do Contrato deverá:</w:t>
      </w:r>
    </w:p>
    <w:p w:rsidR="0098718F" w:rsidRPr="00956B5B" w:rsidRDefault="000B5689" w:rsidP="00800BC8">
      <w:pPr>
        <w:pStyle w:val="Ttulo51"/>
      </w:pPr>
      <w:r>
        <w:t xml:space="preserve">Desenvolver </w:t>
      </w:r>
      <w:r w:rsidR="002156E6" w:rsidRPr="00956B5B">
        <w:t>p</w:t>
      </w:r>
      <w:r w:rsidR="0098718F" w:rsidRPr="00956B5B">
        <w:t xml:space="preserve">rojeto de locação do poço para as </w:t>
      </w:r>
      <w:r w:rsidR="00CA1341">
        <w:t>E</w:t>
      </w:r>
      <w:r w:rsidR="0098718F" w:rsidRPr="00956B5B">
        <w:t xml:space="preserve">tapas da Construção, Produção, Intervenção e Abandono de acordo com as melhores práticas da indústria, visando </w:t>
      </w:r>
      <w:r w:rsidR="00745D2F" w:rsidRPr="00956B5B">
        <w:t>à</w:t>
      </w:r>
      <w:r w:rsidR="0098718F" w:rsidRPr="00956B5B">
        <w:t xml:space="preserve"> minimização dos riscos à integridade do poço e à preservação ambiental.</w:t>
      </w:r>
    </w:p>
    <w:p w:rsidR="0098718F" w:rsidRPr="00956B5B" w:rsidRDefault="0098718F" w:rsidP="00800BC8">
      <w:pPr>
        <w:pStyle w:val="Ttulo51"/>
      </w:pPr>
      <w:r w:rsidRPr="00956B5B">
        <w:t>Elaborar e implementar planos de inspeção e manutenção da locação para todas as Etapas do Ciclo de Vida do Poço, exceto para o Abandono Permanente, visando à minimização dos riscos à integridade do poço e à preservação ambiental.</w:t>
      </w:r>
    </w:p>
    <w:p w:rsidR="0098718F" w:rsidRPr="00956B5B" w:rsidRDefault="0098718F" w:rsidP="00821D4E">
      <w:pPr>
        <w:pStyle w:val="Ttulo41"/>
      </w:pPr>
      <w:bookmarkStart w:id="3166" w:name="_Toc452474051"/>
      <w:bookmarkStart w:id="3167" w:name="_Toc453059976"/>
      <w:r w:rsidRPr="00956B5B">
        <w:t>Gestão de Materiais, Equipamentos, Produtos e Resíduos</w:t>
      </w:r>
      <w:bookmarkEnd w:id="3166"/>
      <w:bookmarkEnd w:id="3167"/>
    </w:p>
    <w:p w:rsidR="0098718F" w:rsidRPr="00956B5B" w:rsidRDefault="0098718F" w:rsidP="00821D4E">
      <w:r w:rsidRPr="00956B5B">
        <w:t>O Operador do Contrato deverá:</w:t>
      </w:r>
    </w:p>
    <w:p w:rsidR="0098718F" w:rsidRPr="00956B5B" w:rsidRDefault="0098718F" w:rsidP="00800BC8">
      <w:pPr>
        <w:pStyle w:val="Ttulo51"/>
      </w:pPr>
      <w:r w:rsidRPr="00956B5B">
        <w:t>Garantir que para todas as Etapas do Ciclo de Vida do Poço sejam avaliados os usos de tecnologias, materiais, equipamentos e produtos que previnam e minimizem os impactos ao meio ambiente.</w:t>
      </w:r>
    </w:p>
    <w:p w:rsidR="0098718F" w:rsidRPr="00956B5B" w:rsidRDefault="0098718F" w:rsidP="00800BC8">
      <w:pPr>
        <w:pStyle w:val="Ttulo51"/>
      </w:pPr>
      <w:r w:rsidRPr="00956B5B">
        <w:t>Garantir que a utilização de materiais e produtos necessários em quaisquer Etapas do Ciclo de Vida do Poço ocorra de forma ambientalmente adequada.</w:t>
      </w:r>
    </w:p>
    <w:p w:rsidR="0098718F" w:rsidRPr="00956B5B" w:rsidRDefault="0098718F" w:rsidP="00800BC8">
      <w:pPr>
        <w:pStyle w:val="Ttulo51"/>
      </w:pPr>
      <w:r w:rsidRPr="00956B5B">
        <w:t>Garantir que a destinação final de materiais e equipamentos não passíveis de reutilização em quaisquer Etapas do Ciclo de Vida do Poço ocorra de forma ambientalmente correta.</w:t>
      </w:r>
    </w:p>
    <w:p w:rsidR="0098718F" w:rsidRPr="00956B5B" w:rsidRDefault="0098718F" w:rsidP="00800BC8">
      <w:pPr>
        <w:pStyle w:val="Ttulo51"/>
      </w:pPr>
      <w:r w:rsidRPr="00956B5B">
        <w:t>Garantir que os resíduos sólidos e efluentes oriundos de quaisquer Etapas do Ciclo de Vida do Poço tenham armazenamento temporário, tratamento e destinação final ambientalmente adequad</w:t>
      </w:r>
      <w:r w:rsidR="00C645EB">
        <w:t>a</w:t>
      </w:r>
      <w:r w:rsidRPr="00956B5B">
        <w:t>.</w:t>
      </w:r>
    </w:p>
    <w:p w:rsidR="00F116D1" w:rsidRDefault="0098718F" w:rsidP="00800BC8">
      <w:pPr>
        <w:pStyle w:val="Ttulo51"/>
      </w:pPr>
      <w:r w:rsidRPr="00956B5B">
        <w:t xml:space="preserve">Garantir o adequado registro documental referente à destinação final de equipamentos e materiais, bem como ao tratamento e à destinação final dos resíduos sólidos e efluentes </w:t>
      </w:r>
      <w:r w:rsidRPr="004B6870">
        <w:t>oriundos</w:t>
      </w:r>
      <w:r w:rsidRPr="00956B5B">
        <w:t xml:space="preserve"> de quaisquer Etapas do Ciclo de Vida do Po</w:t>
      </w:r>
      <w:r w:rsidR="00350038">
        <w:t>ço</w:t>
      </w:r>
      <w:r>
        <w:t>.</w:t>
      </w:r>
    </w:p>
    <w:sectPr w:rsidR="00F116D1" w:rsidSect="00F95E7F">
      <w:pgSz w:w="11906" w:h="16838"/>
      <w:pgMar w:top="1417" w:right="1558"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EE" w:rsidRDefault="007C36EE" w:rsidP="00821D4E">
      <w:r>
        <w:separator/>
      </w:r>
    </w:p>
  </w:endnote>
  <w:endnote w:type="continuationSeparator" w:id="0">
    <w:p w:rsidR="007C36EE" w:rsidRDefault="007C36EE" w:rsidP="00821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Bold">
    <w:altName w:val="MS Mincho"/>
    <w:panose1 w:val="00000000000000000000"/>
    <w:charset w:val="00"/>
    <w:family w:val="roman"/>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EE" w:rsidRDefault="007C36EE" w:rsidP="00821D4E">
      <w:r>
        <w:separator/>
      </w:r>
    </w:p>
  </w:footnote>
  <w:footnote w:type="continuationSeparator" w:id="0">
    <w:p w:rsidR="007C36EE" w:rsidRDefault="007C36EE" w:rsidP="00821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FFFFFF89"/>
    <w:multiLevelType w:val="singleLevel"/>
    <w:tmpl w:val="06D4477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423B76"/>
    <w:multiLevelType w:val="hybridMultilevel"/>
    <w:tmpl w:val="A1BE6B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8825A8"/>
    <w:multiLevelType w:val="hybridMultilevel"/>
    <w:tmpl w:val="9B20A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103D5D"/>
    <w:multiLevelType w:val="hybridMultilevel"/>
    <w:tmpl w:val="B62C34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292204"/>
    <w:multiLevelType w:val="hybridMultilevel"/>
    <w:tmpl w:val="64A2F8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124200"/>
    <w:multiLevelType w:val="hybridMultilevel"/>
    <w:tmpl w:val="63FC3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24120A"/>
    <w:multiLevelType w:val="multilevel"/>
    <w:tmpl w:val="930E2A30"/>
    <w:lvl w:ilvl="0">
      <w:start w:val="1"/>
      <w:numFmt w:val="decimal"/>
      <w:pStyle w:val="Ttulo3"/>
      <w:lvlText w:val="%1"/>
      <w:lvlJc w:val="left"/>
      <w:pPr>
        <w:tabs>
          <w:tab w:val="num" w:pos="516"/>
        </w:tabs>
        <w:ind w:left="0" w:firstLine="0"/>
      </w:pPr>
      <w:rPr>
        <w:rFonts w:hint="default"/>
        <w:b/>
      </w:rPr>
    </w:lvl>
    <w:lvl w:ilvl="1">
      <w:start w:val="1"/>
      <w:numFmt w:val="decimal"/>
      <w:pStyle w:val="Ttulo4"/>
      <w:lvlText w:val="%1.%2"/>
      <w:lvlJc w:val="left"/>
      <w:pPr>
        <w:tabs>
          <w:tab w:val="num" w:pos="567"/>
        </w:tabs>
        <w:ind w:left="0" w:firstLine="0"/>
      </w:pPr>
      <w:rPr>
        <w:rFonts w:ascii="Times New Roman" w:hAnsi="Times New Roman" w:cs="Times New Roman" w:hint="default"/>
        <w:b/>
        <w:i w:val="0"/>
        <w:color w:val="auto"/>
        <w:sz w:val="22"/>
        <w:szCs w:val="22"/>
        <w:lang w:val="pt-BR"/>
      </w:rPr>
    </w:lvl>
    <w:lvl w:ilvl="2">
      <w:start w:val="1"/>
      <w:numFmt w:val="decimal"/>
      <w:pStyle w:val="Ttulo5"/>
      <w:lvlText w:val="%1.%2.%3"/>
      <w:lvlJc w:val="left"/>
      <w:pPr>
        <w:tabs>
          <w:tab w:val="num" w:pos="425"/>
        </w:tabs>
        <w:ind w:left="1287" w:hanging="720"/>
      </w:pPr>
      <w:rPr>
        <w:rFonts w:ascii="Times New Roman" w:hAnsi="Times New Roman" w:cs="Times New Roman" w:hint="default"/>
        <w:b w:val="0"/>
        <w:i w:val="0"/>
        <w:caps w:val="0"/>
        <w:strike w:val="0"/>
        <w:dstrike w:val="0"/>
        <w:vanish w:val="0"/>
        <w:color w:val="auto"/>
        <w:sz w:val="24"/>
        <w:szCs w:val="22"/>
        <w:vertAlign w:val="baseline"/>
      </w:rPr>
    </w:lvl>
    <w:lvl w:ilvl="3">
      <w:start w:val="1"/>
      <w:numFmt w:val="decimal"/>
      <w:pStyle w:val="Ttulo6"/>
      <w:suff w:val="space"/>
      <w:lvlText w:val="%1.%2.%3.%4"/>
      <w:lvlJc w:val="left"/>
      <w:pPr>
        <w:ind w:left="0" w:firstLine="0"/>
      </w:pPr>
      <w:rPr>
        <w:rFonts w:cs="Times New Roman" w:hint="default"/>
        <w:b w:val="0"/>
        <w:bCs w:val="0"/>
        <w:i w:val="0"/>
        <w:iCs w:val="0"/>
        <w:caps w:val="0"/>
        <w:smallCaps w:val="0"/>
        <w:strike w:val="0"/>
        <w:dstrike w:val="0"/>
        <w:vanish w:val="0"/>
        <w:color w:val="auto"/>
        <w:spacing w:val="0"/>
        <w:kern w:val="0"/>
        <w:position w:val="0"/>
        <w:sz w:val="22"/>
        <w:szCs w:val="22"/>
        <w:u w:val="none"/>
        <w:vertAlign w:val="baseline"/>
        <w:em w:val="none"/>
      </w:rPr>
    </w:lvl>
    <w:lvl w:ilvl="4">
      <w:start w:val="1"/>
      <w:numFmt w:val="decimal"/>
      <w:suff w:val="space"/>
      <w:lvlText w:val="%1.%5"/>
      <w:lvlJc w:val="left"/>
      <w:pPr>
        <w:ind w:left="142" w:firstLine="0"/>
      </w:pPr>
      <w:rPr>
        <w:rFonts w:hint="default"/>
      </w:rPr>
    </w:lvl>
    <w:lvl w:ilvl="5">
      <w:start w:val="1"/>
      <w:numFmt w:val="decimal"/>
      <w:lvlText w:val="%1.%2.%3.%4.%5.%6"/>
      <w:lvlJc w:val="left"/>
      <w:pPr>
        <w:tabs>
          <w:tab w:val="num" w:pos="3022"/>
        </w:tabs>
        <w:ind w:left="3022" w:hanging="1080"/>
      </w:pPr>
      <w:rPr>
        <w:rFonts w:hint="default"/>
      </w:rPr>
    </w:lvl>
    <w:lvl w:ilvl="6">
      <w:start w:val="1"/>
      <w:numFmt w:val="decimal"/>
      <w:suff w:val="space"/>
      <w:lvlText w:val="%1.3.%7"/>
      <w:lvlJc w:val="left"/>
      <w:pPr>
        <w:ind w:left="156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7">
      <w:start w:val="1"/>
      <w:numFmt w:val="decimal"/>
      <w:suff w:val="space"/>
      <w:lvlText w:val="%1.3.3.%8"/>
      <w:lvlJc w:val="left"/>
      <w:pPr>
        <w:ind w:left="142" w:firstLine="0"/>
      </w:pPr>
      <w:rPr>
        <w:rFonts w:ascii="Arial" w:hAnsi="Arial" w:hint="default"/>
        <w:b w:val="0"/>
        <w:i w:val="0"/>
        <w:sz w:val="20"/>
      </w:rPr>
    </w:lvl>
    <w:lvl w:ilvl="8">
      <w:start w:val="1"/>
      <w:numFmt w:val="decimal"/>
      <w:lvlText w:val="%1.%5.%7.%9"/>
      <w:lvlJc w:val="left"/>
      <w:pPr>
        <w:tabs>
          <w:tab w:val="num" w:pos="4822"/>
        </w:tabs>
        <w:ind w:left="4822" w:hanging="1800"/>
      </w:pPr>
      <w:rPr>
        <w:rFonts w:hint="default"/>
      </w:rPr>
    </w:lvl>
  </w:abstractNum>
  <w:abstractNum w:abstractNumId="8">
    <w:nsid w:val="15FE6788"/>
    <w:multiLevelType w:val="hybridMultilevel"/>
    <w:tmpl w:val="333005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987F32"/>
    <w:multiLevelType w:val="hybridMultilevel"/>
    <w:tmpl w:val="FF9A45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D866D7"/>
    <w:multiLevelType w:val="hybridMultilevel"/>
    <w:tmpl w:val="02385E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6E6C13"/>
    <w:multiLevelType w:val="hybridMultilevel"/>
    <w:tmpl w:val="D51C1C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AC6C99"/>
    <w:multiLevelType w:val="hybridMultilevel"/>
    <w:tmpl w:val="D92A9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5A3D7F"/>
    <w:multiLevelType w:val="multilevel"/>
    <w:tmpl w:val="05B06E76"/>
    <w:lvl w:ilvl="0">
      <w:start w:val="1"/>
      <w:numFmt w:val="decimal"/>
      <w:pStyle w:val="Ttulo31"/>
      <w:lvlText w:val="PRÁTICA DE GESTÃO Nº %1:"/>
      <w:lvlJc w:val="left"/>
      <w:pPr>
        <w:tabs>
          <w:tab w:val="num" w:pos="1794"/>
        </w:tabs>
        <w:ind w:left="1277" w:firstLine="0"/>
      </w:pPr>
      <w:rPr>
        <w:rFonts w:hint="default"/>
        <w:b/>
      </w:rPr>
    </w:lvl>
    <w:lvl w:ilvl="1">
      <w:start w:val="1"/>
      <w:numFmt w:val="decimal"/>
      <w:pStyle w:val="Ttulo41"/>
      <w:lvlText w:val="%1.%2"/>
      <w:lvlJc w:val="left"/>
      <w:pPr>
        <w:tabs>
          <w:tab w:val="num" w:pos="659"/>
        </w:tabs>
        <w:ind w:left="0" w:firstLine="0"/>
      </w:pPr>
      <w:rPr>
        <w:rFonts w:ascii="Times New Roman" w:hAnsi="Times New Roman" w:cs="Times New Roman" w:hint="default"/>
        <w:b/>
        <w:color w:val="auto"/>
        <w:sz w:val="24"/>
        <w:szCs w:val="22"/>
      </w:rPr>
    </w:lvl>
    <w:lvl w:ilvl="2">
      <w:start w:val="1"/>
      <w:numFmt w:val="decimal"/>
      <w:pStyle w:val="Ttulo51"/>
      <w:lvlText w:val="%1.%2.%3"/>
      <w:lvlJc w:val="left"/>
      <w:pPr>
        <w:tabs>
          <w:tab w:val="num" w:pos="517"/>
        </w:tabs>
        <w:ind w:left="0" w:firstLine="0"/>
      </w:pPr>
      <w:rPr>
        <w:rFonts w:ascii="Times New Roman" w:hAnsi="Times New Roman" w:cs="Times New Roman" w:hint="default"/>
        <w:b w:val="0"/>
        <w:i w:val="0"/>
        <w:caps w:val="0"/>
        <w:strike w:val="0"/>
        <w:dstrike w:val="0"/>
        <w:vanish w:val="0"/>
        <w:color w:val="auto"/>
        <w:sz w:val="24"/>
        <w:szCs w:val="22"/>
        <w:vertAlign w:val="baseline"/>
      </w:rPr>
    </w:lvl>
    <w:lvl w:ilvl="3">
      <w:start w:val="1"/>
      <w:numFmt w:val="decimal"/>
      <w:pStyle w:val="Ttulo61"/>
      <w:suff w:val="space"/>
      <w:lvlText w:val="%1.%2.%3.%4"/>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Ttulo71"/>
      <w:lvlText w:val="%1.%2.%3.%4.%5"/>
      <w:lvlJc w:val="left"/>
      <w:pPr>
        <w:tabs>
          <w:tab w:val="num" w:pos="1226"/>
        </w:tabs>
        <w:ind w:left="709"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
      <w:lvlText w:val="%1.%2.%3.%4.%5.%6"/>
      <w:lvlJc w:val="left"/>
      <w:pPr>
        <w:tabs>
          <w:tab w:val="num" w:pos="517"/>
        </w:tabs>
        <w:ind w:left="0" w:firstLine="0"/>
      </w:pPr>
      <w:rPr>
        <w:rFonts w:hint="default"/>
      </w:rPr>
    </w:lvl>
    <w:lvl w:ilvl="6">
      <w:start w:val="1"/>
      <w:numFmt w:val="decimal"/>
      <w:suff w:val="space"/>
      <w:lvlText w:val="%1.3.%7"/>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7">
      <w:start w:val="1"/>
      <w:numFmt w:val="decimal"/>
      <w:suff w:val="space"/>
      <w:lvlText w:val="%1.3.3.%8"/>
      <w:lvlJc w:val="left"/>
      <w:pPr>
        <w:ind w:left="0" w:firstLine="0"/>
      </w:pPr>
      <w:rPr>
        <w:rFonts w:ascii="Arial" w:hAnsi="Arial" w:hint="default"/>
        <w:b w:val="0"/>
        <w:i w:val="0"/>
        <w:sz w:val="20"/>
      </w:rPr>
    </w:lvl>
    <w:lvl w:ilvl="8">
      <w:start w:val="1"/>
      <w:numFmt w:val="decimal"/>
      <w:lvlText w:val="%1.%5.%7.%9"/>
      <w:lvlJc w:val="left"/>
      <w:pPr>
        <w:tabs>
          <w:tab w:val="num" w:pos="517"/>
        </w:tabs>
        <w:ind w:left="0" w:firstLine="0"/>
      </w:pPr>
      <w:rPr>
        <w:rFonts w:hint="default"/>
      </w:rPr>
    </w:lvl>
  </w:abstractNum>
  <w:abstractNum w:abstractNumId="14">
    <w:nsid w:val="3B5749D7"/>
    <w:multiLevelType w:val="hybridMultilevel"/>
    <w:tmpl w:val="D3284C16"/>
    <w:lvl w:ilvl="0" w:tplc="04160017">
      <w:start w:val="1"/>
      <w:numFmt w:val="lowerLetter"/>
      <w:pStyle w:val="SemEspaamento"/>
      <w:lvlText w:val="%1)"/>
      <w:lvlJc w:val="left"/>
      <w:pPr>
        <w:ind w:left="717" w:hanging="360"/>
      </w:pPr>
      <w:rPr>
        <w:rFonts w:ascii="Arial" w:hAnsi="Arial" w:hint="default"/>
        <w:b w:val="0"/>
        <w:i w:val="0"/>
        <w:caps w:val="0"/>
        <w:strike w:val="0"/>
        <w:dstrike w:val="0"/>
        <w:vanish w:val="0"/>
        <w:color w:val="auto"/>
        <w:sz w:val="20"/>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8426B6"/>
    <w:multiLevelType w:val="hybridMultilevel"/>
    <w:tmpl w:val="93FA45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932490"/>
    <w:multiLevelType w:val="hybridMultilevel"/>
    <w:tmpl w:val="D222F5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A72968"/>
    <w:multiLevelType w:val="hybridMultilevel"/>
    <w:tmpl w:val="C5AAA2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DD4006"/>
    <w:multiLevelType w:val="multilevel"/>
    <w:tmpl w:val="5FCC7970"/>
    <w:styleLink w:val="Estilo1"/>
    <w:lvl w:ilvl="0">
      <w:start w:val="1"/>
      <w:numFmt w:val="decimal"/>
      <w:lvlText w:val="%1"/>
      <w:lvlJc w:val="left"/>
      <w:pPr>
        <w:tabs>
          <w:tab w:val="num" w:pos="375"/>
        </w:tabs>
        <w:ind w:left="374" w:hanging="374"/>
      </w:pPr>
      <w:rPr>
        <w:rFonts w:hint="default"/>
        <w:b/>
      </w:rPr>
    </w:lvl>
    <w:lvl w:ilvl="1">
      <w:start w:val="1"/>
      <w:numFmt w:val="decimal"/>
      <w:lvlText w:val="%1.%2"/>
      <w:lvlJc w:val="left"/>
      <w:pPr>
        <w:tabs>
          <w:tab w:val="num" w:pos="375"/>
        </w:tabs>
        <w:ind w:left="374" w:hanging="374"/>
      </w:pPr>
      <w:rPr>
        <w:rFonts w:ascii="Cambria" w:hAnsi="Cambria" w:hint="default"/>
        <w:b/>
        <w:color w:val="auto"/>
        <w:sz w:val="20"/>
        <w:szCs w:val="20"/>
      </w:rPr>
    </w:lvl>
    <w:lvl w:ilvl="2">
      <w:start w:val="1"/>
      <w:numFmt w:val="decimal"/>
      <w:lvlText w:val="%1.%2.%3"/>
      <w:lvlJc w:val="left"/>
      <w:pPr>
        <w:tabs>
          <w:tab w:val="num" w:pos="374"/>
        </w:tabs>
        <w:ind w:left="374" w:hanging="374"/>
      </w:pPr>
      <w:rPr>
        <w:rFonts w:ascii="Arial" w:hAnsi="Arial" w:hint="default"/>
        <w:b w:val="0"/>
        <w:i w:val="0"/>
        <w:caps w:val="0"/>
        <w:strike w:val="0"/>
        <w:dstrike w:val="0"/>
        <w:vanish w:val="0"/>
        <w:color w:val="auto"/>
        <w:sz w:val="20"/>
        <w:vertAlign w:val="baseline"/>
      </w:rPr>
    </w:lvl>
    <w:lvl w:ilvl="3">
      <w:start w:val="1"/>
      <w:numFmt w:val="decimal"/>
      <w:lvlText w:val="%1.%2.%3.%4"/>
      <w:lvlJc w:val="left"/>
      <w:pPr>
        <w:tabs>
          <w:tab w:val="num" w:pos="374"/>
        </w:tabs>
        <w:ind w:left="374" w:hanging="37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374"/>
        </w:tabs>
        <w:ind w:left="374" w:hanging="374"/>
      </w:pPr>
      <w:rPr>
        <w:rFonts w:hint="default"/>
      </w:rPr>
    </w:lvl>
    <w:lvl w:ilvl="5">
      <w:start w:val="1"/>
      <w:numFmt w:val="decimal"/>
      <w:lvlText w:val="%1.%2.%3.%4.%5.%6"/>
      <w:lvlJc w:val="left"/>
      <w:pPr>
        <w:tabs>
          <w:tab w:val="num" w:pos="375"/>
        </w:tabs>
        <w:ind w:left="374" w:hanging="374"/>
      </w:pPr>
      <w:rPr>
        <w:rFonts w:hint="default"/>
      </w:rPr>
    </w:lvl>
    <w:lvl w:ilvl="6">
      <w:start w:val="1"/>
      <w:numFmt w:val="decimal"/>
      <w:suff w:val="space"/>
      <w:lvlText w:val="%1.3.%7"/>
      <w:lvlJc w:val="left"/>
      <w:pPr>
        <w:ind w:left="374" w:hanging="37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7">
      <w:start w:val="1"/>
      <w:numFmt w:val="decimal"/>
      <w:suff w:val="space"/>
      <w:lvlText w:val="%1.3.3.%8"/>
      <w:lvlJc w:val="left"/>
      <w:pPr>
        <w:ind w:left="374" w:hanging="374"/>
      </w:pPr>
      <w:rPr>
        <w:rFonts w:ascii="Arial" w:hAnsi="Arial" w:hint="default"/>
        <w:b w:val="0"/>
        <w:i w:val="0"/>
        <w:sz w:val="20"/>
      </w:rPr>
    </w:lvl>
    <w:lvl w:ilvl="8">
      <w:start w:val="1"/>
      <w:numFmt w:val="decimal"/>
      <w:lvlText w:val="%1.%5.%7.%9"/>
      <w:lvlJc w:val="left"/>
      <w:pPr>
        <w:tabs>
          <w:tab w:val="num" w:pos="375"/>
        </w:tabs>
        <w:ind w:left="374" w:hanging="374"/>
      </w:pPr>
      <w:rPr>
        <w:rFonts w:hint="default"/>
      </w:rPr>
    </w:lvl>
  </w:abstractNum>
  <w:abstractNum w:abstractNumId="19">
    <w:nsid w:val="48830A0C"/>
    <w:multiLevelType w:val="hybridMultilevel"/>
    <w:tmpl w:val="387EA0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0C0C1B"/>
    <w:multiLevelType w:val="hybridMultilevel"/>
    <w:tmpl w:val="442CA6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FB4CC7"/>
    <w:multiLevelType w:val="hybridMultilevel"/>
    <w:tmpl w:val="7326E4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40B5F21"/>
    <w:multiLevelType w:val="hybridMultilevel"/>
    <w:tmpl w:val="A2309E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9B0BBE"/>
    <w:multiLevelType w:val="hybridMultilevel"/>
    <w:tmpl w:val="6B44AB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793B87"/>
    <w:multiLevelType w:val="hybridMultilevel"/>
    <w:tmpl w:val="BF9E97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6D1DC8"/>
    <w:multiLevelType w:val="hybridMultilevel"/>
    <w:tmpl w:val="79A642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E23EF2"/>
    <w:multiLevelType w:val="multilevel"/>
    <w:tmpl w:val="CB10A6F8"/>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6"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9000B8"/>
    <w:multiLevelType w:val="hybridMultilevel"/>
    <w:tmpl w:val="94EE1A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8623FF3"/>
    <w:multiLevelType w:val="hybridMultilevel"/>
    <w:tmpl w:val="4190B8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9A3D70"/>
    <w:multiLevelType w:val="multilevel"/>
    <w:tmpl w:val="6F661114"/>
    <w:lvl w:ilvl="0">
      <w:start w:val="1"/>
      <w:numFmt w:val="upperRoman"/>
      <w:pStyle w:val="CTO-TtCap"/>
      <w:suff w:val="nothing"/>
      <w:lvlText w:val="CAPÍTULO %1 - "/>
      <w:lvlJc w:val="center"/>
      <w:pPr>
        <w:ind w:left="2552"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2836" w:firstLine="0"/>
      </w:pPr>
      <w:rPr>
        <w:rFonts w:ascii="Arial" w:hAnsi="Arial" w:hint="default"/>
        <w:caps w:val="0"/>
        <w:color w:val="FFFFFF"/>
        <w:sz w:val="24"/>
      </w:rPr>
    </w:lvl>
    <w:lvl w:ilvl="2">
      <w:start w:val="1"/>
      <w:numFmt w:val="decimal"/>
      <w:pStyle w:val="CTO-TxtClau-N1"/>
      <w:isLgl/>
      <w:lvlText w:val="%2.%3"/>
      <w:lvlJc w:val="left"/>
      <w:pPr>
        <w:ind w:left="1531"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6317956"/>
    <w:multiLevelType w:val="multilevel"/>
    <w:tmpl w:val="42E83970"/>
    <w:lvl w:ilvl="0">
      <w:numFmt w:val="decimal"/>
      <w:lvlText w:val=""/>
      <w:lvlJc w:val="left"/>
    </w:lvl>
    <w:lvl w:ilvl="1">
      <w:numFmt w:val="decimal"/>
      <w:pStyle w:val="Ttulo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Ttulo8"/>
      <w:lvlText w:val=""/>
      <w:lvlJc w:val="left"/>
    </w:lvl>
    <w:lvl w:ilvl="8">
      <w:numFmt w:val="decimal"/>
      <w:pStyle w:val="Ttulo9"/>
      <w:lvlText w:val=""/>
      <w:lvlJc w:val="left"/>
    </w:lvl>
  </w:abstractNum>
  <w:abstractNum w:abstractNumId="31">
    <w:nsid w:val="76A455AE"/>
    <w:multiLevelType w:val="hybridMultilevel"/>
    <w:tmpl w:val="CF78BE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E070CF"/>
    <w:multiLevelType w:val="hybridMultilevel"/>
    <w:tmpl w:val="F7865D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ADF1850"/>
    <w:multiLevelType w:val="hybridMultilevel"/>
    <w:tmpl w:val="B218EE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0C7396"/>
    <w:multiLevelType w:val="hybridMultilevel"/>
    <w:tmpl w:val="27A081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4"/>
  </w:num>
  <w:num w:numId="3">
    <w:abstractNumId w:val="30"/>
  </w:num>
  <w:num w:numId="4">
    <w:abstractNumId w:val="7"/>
  </w:num>
  <w:num w:numId="5">
    <w:abstractNumId w:val="13"/>
  </w:num>
  <w:num w:numId="6">
    <w:abstractNumId w:val="0"/>
  </w:num>
  <w:num w:numId="7">
    <w:abstractNumId w:val="26"/>
  </w:num>
  <w:num w:numId="8">
    <w:abstractNumId w:val="29"/>
  </w:num>
  <w:num w:numId="9">
    <w:abstractNumId w:val="6"/>
  </w:num>
  <w:num w:numId="10">
    <w:abstractNumId w:val="31"/>
  </w:num>
  <w:num w:numId="11">
    <w:abstractNumId w:val="10"/>
  </w:num>
  <w:num w:numId="12">
    <w:abstractNumId w:val="23"/>
  </w:num>
  <w:num w:numId="13">
    <w:abstractNumId w:val="20"/>
  </w:num>
  <w:num w:numId="14">
    <w:abstractNumId w:val="2"/>
  </w:num>
  <w:num w:numId="15">
    <w:abstractNumId w:val="22"/>
  </w:num>
  <w:num w:numId="16">
    <w:abstractNumId w:val="33"/>
  </w:num>
  <w:num w:numId="17">
    <w:abstractNumId w:val="4"/>
  </w:num>
  <w:num w:numId="18">
    <w:abstractNumId w:val="21"/>
  </w:num>
  <w:num w:numId="19">
    <w:abstractNumId w:val="9"/>
  </w:num>
  <w:num w:numId="20">
    <w:abstractNumId w:val="3"/>
  </w:num>
  <w:num w:numId="21">
    <w:abstractNumId w:val="11"/>
  </w:num>
  <w:num w:numId="22">
    <w:abstractNumId w:val="19"/>
  </w:num>
  <w:num w:numId="23">
    <w:abstractNumId w:val="32"/>
  </w:num>
  <w:num w:numId="24">
    <w:abstractNumId w:val="27"/>
  </w:num>
  <w:num w:numId="25">
    <w:abstractNumId w:val="12"/>
  </w:num>
  <w:num w:numId="26">
    <w:abstractNumId w:val="5"/>
  </w:num>
  <w:num w:numId="27">
    <w:abstractNumId w:val="17"/>
  </w:num>
  <w:num w:numId="28">
    <w:abstractNumId w:val="15"/>
  </w:num>
  <w:num w:numId="29">
    <w:abstractNumId w:val="24"/>
  </w:num>
  <w:num w:numId="30">
    <w:abstractNumId w:val="34"/>
  </w:num>
  <w:num w:numId="31">
    <w:abstractNumId w:val="28"/>
  </w:num>
  <w:num w:numId="32">
    <w:abstractNumId w:val="25"/>
  </w:num>
  <w:num w:numId="33">
    <w:abstractNumId w:val="8"/>
  </w:num>
  <w:num w:numId="34">
    <w:abstractNumId w:val="16"/>
  </w:num>
  <w:num w:numId="35">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98718F"/>
    <w:rsid w:val="000024C9"/>
    <w:rsid w:val="00003C8F"/>
    <w:rsid w:val="0000433D"/>
    <w:rsid w:val="0000543E"/>
    <w:rsid w:val="00006C42"/>
    <w:rsid w:val="00007CE5"/>
    <w:rsid w:val="000113C5"/>
    <w:rsid w:val="0001164C"/>
    <w:rsid w:val="0001305C"/>
    <w:rsid w:val="00015114"/>
    <w:rsid w:val="000203C7"/>
    <w:rsid w:val="000217F3"/>
    <w:rsid w:val="00022741"/>
    <w:rsid w:val="000247F8"/>
    <w:rsid w:val="0002529E"/>
    <w:rsid w:val="00026922"/>
    <w:rsid w:val="00027E4E"/>
    <w:rsid w:val="00034366"/>
    <w:rsid w:val="000343A9"/>
    <w:rsid w:val="00035B03"/>
    <w:rsid w:val="00036D75"/>
    <w:rsid w:val="00037D58"/>
    <w:rsid w:val="00040CA7"/>
    <w:rsid w:val="00041687"/>
    <w:rsid w:val="00041AAA"/>
    <w:rsid w:val="00041C81"/>
    <w:rsid w:val="00041F6E"/>
    <w:rsid w:val="00042158"/>
    <w:rsid w:val="00042D35"/>
    <w:rsid w:val="000432FA"/>
    <w:rsid w:val="00043650"/>
    <w:rsid w:val="0004377A"/>
    <w:rsid w:val="00044076"/>
    <w:rsid w:val="000445B4"/>
    <w:rsid w:val="0004536E"/>
    <w:rsid w:val="00046964"/>
    <w:rsid w:val="000472B0"/>
    <w:rsid w:val="000500BB"/>
    <w:rsid w:val="00051D24"/>
    <w:rsid w:val="000526BC"/>
    <w:rsid w:val="0005517F"/>
    <w:rsid w:val="00055486"/>
    <w:rsid w:val="00055678"/>
    <w:rsid w:val="00055B34"/>
    <w:rsid w:val="00056041"/>
    <w:rsid w:val="0006030F"/>
    <w:rsid w:val="0006124B"/>
    <w:rsid w:val="00062977"/>
    <w:rsid w:val="00063E0B"/>
    <w:rsid w:val="00071561"/>
    <w:rsid w:val="00071B93"/>
    <w:rsid w:val="00072293"/>
    <w:rsid w:val="000759FB"/>
    <w:rsid w:val="00076627"/>
    <w:rsid w:val="00076D3F"/>
    <w:rsid w:val="00076F9C"/>
    <w:rsid w:val="00076FE5"/>
    <w:rsid w:val="000779A8"/>
    <w:rsid w:val="000824BA"/>
    <w:rsid w:val="0008279F"/>
    <w:rsid w:val="00082D57"/>
    <w:rsid w:val="00082FA5"/>
    <w:rsid w:val="00083666"/>
    <w:rsid w:val="0008429B"/>
    <w:rsid w:val="0008626B"/>
    <w:rsid w:val="000869B3"/>
    <w:rsid w:val="00087D04"/>
    <w:rsid w:val="00090FF5"/>
    <w:rsid w:val="00093CAA"/>
    <w:rsid w:val="000960F9"/>
    <w:rsid w:val="00096239"/>
    <w:rsid w:val="000A089F"/>
    <w:rsid w:val="000A14B1"/>
    <w:rsid w:val="000A18A3"/>
    <w:rsid w:val="000A270F"/>
    <w:rsid w:val="000A4C80"/>
    <w:rsid w:val="000A75DF"/>
    <w:rsid w:val="000B0F92"/>
    <w:rsid w:val="000B1140"/>
    <w:rsid w:val="000B30A5"/>
    <w:rsid w:val="000B5689"/>
    <w:rsid w:val="000B65A0"/>
    <w:rsid w:val="000B790B"/>
    <w:rsid w:val="000C0998"/>
    <w:rsid w:val="000C12B4"/>
    <w:rsid w:val="000C1FC3"/>
    <w:rsid w:val="000C2E35"/>
    <w:rsid w:val="000C3315"/>
    <w:rsid w:val="000C55A5"/>
    <w:rsid w:val="000C69FD"/>
    <w:rsid w:val="000C7357"/>
    <w:rsid w:val="000D1205"/>
    <w:rsid w:val="000D18D2"/>
    <w:rsid w:val="000D3503"/>
    <w:rsid w:val="000D3A51"/>
    <w:rsid w:val="000D73A3"/>
    <w:rsid w:val="000D77FF"/>
    <w:rsid w:val="000D7DA1"/>
    <w:rsid w:val="000E1B54"/>
    <w:rsid w:val="000E2ED0"/>
    <w:rsid w:val="000E45B0"/>
    <w:rsid w:val="000E4707"/>
    <w:rsid w:val="000E4AD5"/>
    <w:rsid w:val="000F0367"/>
    <w:rsid w:val="000F12C2"/>
    <w:rsid w:val="000F1709"/>
    <w:rsid w:val="000F181C"/>
    <w:rsid w:val="000F2BBD"/>
    <w:rsid w:val="000F2FEC"/>
    <w:rsid w:val="000F306F"/>
    <w:rsid w:val="000F337F"/>
    <w:rsid w:val="000F41B5"/>
    <w:rsid w:val="000F4E7A"/>
    <w:rsid w:val="000F565C"/>
    <w:rsid w:val="000F5DE1"/>
    <w:rsid w:val="000F6836"/>
    <w:rsid w:val="000F6A6D"/>
    <w:rsid w:val="000F6CF5"/>
    <w:rsid w:val="000F7FBA"/>
    <w:rsid w:val="001005A3"/>
    <w:rsid w:val="00102CBF"/>
    <w:rsid w:val="0010464C"/>
    <w:rsid w:val="00104913"/>
    <w:rsid w:val="00105D1D"/>
    <w:rsid w:val="00105F24"/>
    <w:rsid w:val="00106130"/>
    <w:rsid w:val="00107595"/>
    <w:rsid w:val="001075A2"/>
    <w:rsid w:val="001079AA"/>
    <w:rsid w:val="001102F0"/>
    <w:rsid w:val="001112F9"/>
    <w:rsid w:val="00111F42"/>
    <w:rsid w:val="00112DE2"/>
    <w:rsid w:val="00116D32"/>
    <w:rsid w:val="001171F8"/>
    <w:rsid w:val="001176A1"/>
    <w:rsid w:val="00121E19"/>
    <w:rsid w:val="00122EB3"/>
    <w:rsid w:val="00124BB7"/>
    <w:rsid w:val="001257B1"/>
    <w:rsid w:val="00126913"/>
    <w:rsid w:val="00126982"/>
    <w:rsid w:val="00130981"/>
    <w:rsid w:val="00130A34"/>
    <w:rsid w:val="00130EC8"/>
    <w:rsid w:val="00133412"/>
    <w:rsid w:val="00133716"/>
    <w:rsid w:val="00133D0D"/>
    <w:rsid w:val="00137075"/>
    <w:rsid w:val="00137430"/>
    <w:rsid w:val="001376F7"/>
    <w:rsid w:val="0014025D"/>
    <w:rsid w:val="00140EEE"/>
    <w:rsid w:val="00141616"/>
    <w:rsid w:val="0014180D"/>
    <w:rsid w:val="00143655"/>
    <w:rsid w:val="00143B82"/>
    <w:rsid w:val="001444D7"/>
    <w:rsid w:val="00144BA2"/>
    <w:rsid w:val="001456E9"/>
    <w:rsid w:val="001464DD"/>
    <w:rsid w:val="00147394"/>
    <w:rsid w:val="0015248B"/>
    <w:rsid w:val="00153964"/>
    <w:rsid w:val="0015792B"/>
    <w:rsid w:val="00157FA8"/>
    <w:rsid w:val="001619FF"/>
    <w:rsid w:val="00161C0C"/>
    <w:rsid w:val="001627A6"/>
    <w:rsid w:val="001640D3"/>
    <w:rsid w:val="0016585A"/>
    <w:rsid w:val="00165A6E"/>
    <w:rsid w:val="001660A5"/>
    <w:rsid w:val="00167791"/>
    <w:rsid w:val="001677B4"/>
    <w:rsid w:val="001702E5"/>
    <w:rsid w:val="00170308"/>
    <w:rsid w:val="00170C07"/>
    <w:rsid w:val="001719D2"/>
    <w:rsid w:val="001738D7"/>
    <w:rsid w:val="001738D9"/>
    <w:rsid w:val="001744F3"/>
    <w:rsid w:val="00174BB1"/>
    <w:rsid w:val="00175297"/>
    <w:rsid w:val="00175346"/>
    <w:rsid w:val="001811A6"/>
    <w:rsid w:val="00185F19"/>
    <w:rsid w:val="001861B3"/>
    <w:rsid w:val="001901A0"/>
    <w:rsid w:val="001910B0"/>
    <w:rsid w:val="0019199D"/>
    <w:rsid w:val="0019226F"/>
    <w:rsid w:val="00195CB1"/>
    <w:rsid w:val="00196595"/>
    <w:rsid w:val="00197B67"/>
    <w:rsid w:val="001A1006"/>
    <w:rsid w:val="001A1105"/>
    <w:rsid w:val="001A5806"/>
    <w:rsid w:val="001A6659"/>
    <w:rsid w:val="001A6EBF"/>
    <w:rsid w:val="001A7099"/>
    <w:rsid w:val="001B38BA"/>
    <w:rsid w:val="001B456E"/>
    <w:rsid w:val="001B4D07"/>
    <w:rsid w:val="001B5B1F"/>
    <w:rsid w:val="001B7308"/>
    <w:rsid w:val="001C11D2"/>
    <w:rsid w:val="001C1615"/>
    <w:rsid w:val="001C19C0"/>
    <w:rsid w:val="001C2B64"/>
    <w:rsid w:val="001C2DD3"/>
    <w:rsid w:val="001C34A4"/>
    <w:rsid w:val="001D062D"/>
    <w:rsid w:val="001D09A3"/>
    <w:rsid w:val="001D0FC6"/>
    <w:rsid w:val="001D137A"/>
    <w:rsid w:val="001D2172"/>
    <w:rsid w:val="001D2556"/>
    <w:rsid w:val="001D3263"/>
    <w:rsid w:val="001D3B82"/>
    <w:rsid w:val="001D4097"/>
    <w:rsid w:val="001D4A40"/>
    <w:rsid w:val="001D4CD9"/>
    <w:rsid w:val="001D5A61"/>
    <w:rsid w:val="001D681A"/>
    <w:rsid w:val="001D769C"/>
    <w:rsid w:val="001D7C04"/>
    <w:rsid w:val="001E14BD"/>
    <w:rsid w:val="001E2268"/>
    <w:rsid w:val="001E32E5"/>
    <w:rsid w:val="001E4D56"/>
    <w:rsid w:val="001E5BC8"/>
    <w:rsid w:val="001E62FE"/>
    <w:rsid w:val="001E6D81"/>
    <w:rsid w:val="001E7309"/>
    <w:rsid w:val="001E79AF"/>
    <w:rsid w:val="001F0AC5"/>
    <w:rsid w:val="001F0BF2"/>
    <w:rsid w:val="001F0F46"/>
    <w:rsid w:val="001F2129"/>
    <w:rsid w:val="001F4313"/>
    <w:rsid w:val="001F4C29"/>
    <w:rsid w:val="001F6610"/>
    <w:rsid w:val="001F7434"/>
    <w:rsid w:val="0020097C"/>
    <w:rsid w:val="00200A61"/>
    <w:rsid w:val="00200B6C"/>
    <w:rsid w:val="0020234C"/>
    <w:rsid w:val="00202A7D"/>
    <w:rsid w:val="00205DF1"/>
    <w:rsid w:val="002069B4"/>
    <w:rsid w:val="0020797B"/>
    <w:rsid w:val="00207C6B"/>
    <w:rsid w:val="002111F0"/>
    <w:rsid w:val="00211EEA"/>
    <w:rsid w:val="002156E6"/>
    <w:rsid w:val="0021616E"/>
    <w:rsid w:val="00216242"/>
    <w:rsid w:val="002167B0"/>
    <w:rsid w:val="00217537"/>
    <w:rsid w:val="00220F93"/>
    <w:rsid w:val="00221EEF"/>
    <w:rsid w:val="002227CA"/>
    <w:rsid w:val="00223C4E"/>
    <w:rsid w:val="0022492C"/>
    <w:rsid w:val="00224A3C"/>
    <w:rsid w:val="00224B64"/>
    <w:rsid w:val="00224E8F"/>
    <w:rsid w:val="0022670E"/>
    <w:rsid w:val="00231678"/>
    <w:rsid w:val="00233D34"/>
    <w:rsid w:val="002357C5"/>
    <w:rsid w:val="00235DFE"/>
    <w:rsid w:val="002378BB"/>
    <w:rsid w:val="00240EE6"/>
    <w:rsid w:val="0024160D"/>
    <w:rsid w:val="00243F34"/>
    <w:rsid w:val="00243F3A"/>
    <w:rsid w:val="00244245"/>
    <w:rsid w:val="00247603"/>
    <w:rsid w:val="002479C9"/>
    <w:rsid w:val="00247C9F"/>
    <w:rsid w:val="00250CBC"/>
    <w:rsid w:val="00251CDB"/>
    <w:rsid w:val="00252B2F"/>
    <w:rsid w:val="00253E16"/>
    <w:rsid w:val="00254067"/>
    <w:rsid w:val="00254F36"/>
    <w:rsid w:val="00256025"/>
    <w:rsid w:val="00257F2B"/>
    <w:rsid w:val="002633FE"/>
    <w:rsid w:val="00263B6E"/>
    <w:rsid w:val="002642EB"/>
    <w:rsid w:val="0026478E"/>
    <w:rsid w:val="002704C9"/>
    <w:rsid w:val="0027140F"/>
    <w:rsid w:val="0027189B"/>
    <w:rsid w:val="00272C88"/>
    <w:rsid w:val="00274857"/>
    <w:rsid w:val="002809C1"/>
    <w:rsid w:val="00280D71"/>
    <w:rsid w:val="00282DE6"/>
    <w:rsid w:val="002838E7"/>
    <w:rsid w:val="00283A99"/>
    <w:rsid w:val="00284861"/>
    <w:rsid w:val="00285C1B"/>
    <w:rsid w:val="002914CE"/>
    <w:rsid w:val="00293B89"/>
    <w:rsid w:val="00293D3F"/>
    <w:rsid w:val="0029403D"/>
    <w:rsid w:val="002958E5"/>
    <w:rsid w:val="00296EFB"/>
    <w:rsid w:val="002A30FD"/>
    <w:rsid w:val="002A366D"/>
    <w:rsid w:val="002A3701"/>
    <w:rsid w:val="002A424B"/>
    <w:rsid w:val="002A544C"/>
    <w:rsid w:val="002A57F9"/>
    <w:rsid w:val="002A78BE"/>
    <w:rsid w:val="002A798A"/>
    <w:rsid w:val="002A7C1A"/>
    <w:rsid w:val="002B16FC"/>
    <w:rsid w:val="002B239E"/>
    <w:rsid w:val="002B2D93"/>
    <w:rsid w:val="002B3EBB"/>
    <w:rsid w:val="002B4FCB"/>
    <w:rsid w:val="002B558D"/>
    <w:rsid w:val="002B5DF3"/>
    <w:rsid w:val="002B661F"/>
    <w:rsid w:val="002B6A03"/>
    <w:rsid w:val="002B70C3"/>
    <w:rsid w:val="002C090E"/>
    <w:rsid w:val="002C2FB6"/>
    <w:rsid w:val="002C41E9"/>
    <w:rsid w:val="002C49A6"/>
    <w:rsid w:val="002C4C83"/>
    <w:rsid w:val="002C5293"/>
    <w:rsid w:val="002C5381"/>
    <w:rsid w:val="002C54B7"/>
    <w:rsid w:val="002C728C"/>
    <w:rsid w:val="002C7C01"/>
    <w:rsid w:val="002D1833"/>
    <w:rsid w:val="002D1895"/>
    <w:rsid w:val="002D2FA5"/>
    <w:rsid w:val="002D3AB1"/>
    <w:rsid w:val="002D5642"/>
    <w:rsid w:val="002E28CA"/>
    <w:rsid w:val="002E753F"/>
    <w:rsid w:val="002F05C2"/>
    <w:rsid w:val="002F0845"/>
    <w:rsid w:val="002F1211"/>
    <w:rsid w:val="002F17A1"/>
    <w:rsid w:val="002F4F5F"/>
    <w:rsid w:val="003000CB"/>
    <w:rsid w:val="00301770"/>
    <w:rsid w:val="0030250C"/>
    <w:rsid w:val="003032A4"/>
    <w:rsid w:val="003038C7"/>
    <w:rsid w:val="00305324"/>
    <w:rsid w:val="00305356"/>
    <w:rsid w:val="00306A59"/>
    <w:rsid w:val="0030794C"/>
    <w:rsid w:val="00307BCA"/>
    <w:rsid w:val="00307C40"/>
    <w:rsid w:val="00307D15"/>
    <w:rsid w:val="00310061"/>
    <w:rsid w:val="00310E3B"/>
    <w:rsid w:val="003110AC"/>
    <w:rsid w:val="00311B66"/>
    <w:rsid w:val="003132A8"/>
    <w:rsid w:val="003133C6"/>
    <w:rsid w:val="003136A0"/>
    <w:rsid w:val="00315458"/>
    <w:rsid w:val="00316109"/>
    <w:rsid w:val="003166E7"/>
    <w:rsid w:val="00316D02"/>
    <w:rsid w:val="00317057"/>
    <w:rsid w:val="00317C3D"/>
    <w:rsid w:val="003207FC"/>
    <w:rsid w:val="00321456"/>
    <w:rsid w:val="003219FD"/>
    <w:rsid w:val="00322255"/>
    <w:rsid w:val="003232D7"/>
    <w:rsid w:val="0032340F"/>
    <w:rsid w:val="00326029"/>
    <w:rsid w:val="00326512"/>
    <w:rsid w:val="00326B56"/>
    <w:rsid w:val="00326DD8"/>
    <w:rsid w:val="00330403"/>
    <w:rsid w:val="00331356"/>
    <w:rsid w:val="00331DA5"/>
    <w:rsid w:val="00332BC9"/>
    <w:rsid w:val="0033655D"/>
    <w:rsid w:val="00341AB5"/>
    <w:rsid w:val="003424B4"/>
    <w:rsid w:val="003428D8"/>
    <w:rsid w:val="00342B7A"/>
    <w:rsid w:val="00343999"/>
    <w:rsid w:val="00343A6A"/>
    <w:rsid w:val="0034537F"/>
    <w:rsid w:val="0034546F"/>
    <w:rsid w:val="00346849"/>
    <w:rsid w:val="00346F2B"/>
    <w:rsid w:val="00350038"/>
    <w:rsid w:val="00350145"/>
    <w:rsid w:val="00350862"/>
    <w:rsid w:val="00351271"/>
    <w:rsid w:val="00352D3F"/>
    <w:rsid w:val="00355E94"/>
    <w:rsid w:val="00356E3A"/>
    <w:rsid w:val="00356FC3"/>
    <w:rsid w:val="003627EC"/>
    <w:rsid w:val="00363375"/>
    <w:rsid w:val="00365087"/>
    <w:rsid w:val="00365D23"/>
    <w:rsid w:val="00371BE0"/>
    <w:rsid w:val="003725C0"/>
    <w:rsid w:val="00373D4D"/>
    <w:rsid w:val="00377B36"/>
    <w:rsid w:val="00380CDF"/>
    <w:rsid w:val="00384304"/>
    <w:rsid w:val="00384DDE"/>
    <w:rsid w:val="00385963"/>
    <w:rsid w:val="00387C03"/>
    <w:rsid w:val="00387F90"/>
    <w:rsid w:val="00390354"/>
    <w:rsid w:val="003920C4"/>
    <w:rsid w:val="00392D5F"/>
    <w:rsid w:val="003958A9"/>
    <w:rsid w:val="003A0C1C"/>
    <w:rsid w:val="003A16EC"/>
    <w:rsid w:val="003A1CF9"/>
    <w:rsid w:val="003A1F12"/>
    <w:rsid w:val="003A3E09"/>
    <w:rsid w:val="003A6465"/>
    <w:rsid w:val="003A6602"/>
    <w:rsid w:val="003A7D8E"/>
    <w:rsid w:val="003B08A8"/>
    <w:rsid w:val="003B1261"/>
    <w:rsid w:val="003B3A21"/>
    <w:rsid w:val="003C0628"/>
    <w:rsid w:val="003C09CA"/>
    <w:rsid w:val="003C2BB9"/>
    <w:rsid w:val="003C2D1B"/>
    <w:rsid w:val="003C3274"/>
    <w:rsid w:val="003C3CFC"/>
    <w:rsid w:val="003C3EB3"/>
    <w:rsid w:val="003C4420"/>
    <w:rsid w:val="003C48BD"/>
    <w:rsid w:val="003C5B15"/>
    <w:rsid w:val="003C632A"/>
    <w:rsid w:val="003C6506"/>
    <w:rsid w:val="003C6CF1"/>
    <w:rsid w:val="003C6DA7"/>
    <w:rsid w:val="003D17D8"/>
    <w:rsid w:val="003D2020"/>
    <w:rsid w:val="003D41AE"/>
    <w:rsid w:val="003D46D9"/>
    <w:rsid w:val="003D52D6"/>
    <w:rsid w:val="003E1ADB"/>
    <w:rsid w:val="003E2FCC"/>
    <w:rsid w:val="003E3A5F"/>
    <w:rsid w:val="003E40F5"/>
    <w:rsid w:val="003E4A6D"/>
    <w:rsid w:val="003E6627"/>
    <w:rsid w:val="003E67DB"/>
    <w:rsid w:val="003E6AA4"/>
    <w:rsid w:val="003E6C74"/>
    <w:rsid w:val="003E7BE2"/>
    <w:rsid w:val="003F0151"/>
    <w:rsid w:val="003F019A"/>
    <w:rsid w:val="003F2B4B"/>
    <w:rsid w:val="003F31E7"/>
    <w:rsid w:val="003F3BA2"/>
    <w:rsid w:val="003F3DEF"/>
    <w:rsid w:val="003F42EB"/>
    <w:rsid w:val="003F43BE"/>
    <w:rsid w:val="003F5296"/>
    <w:rsid w:val="003F7734"/>
    <w:rsid w:val="00400668"/>
    <w:rsid w:val="004020C8"/>
    <w:rsid w:val="004035F0"/>
    <w:rsid w:val="00404640"/>
    <w:rsid w:val="00404BFB"/>
    <w:rsid w:val="0040684C"/>
    <w:rsid w:val="00406C7D"/>
    <w:rsid w:val="00406D75"/>
    <w:rsid w:val="00406E77"/>
    <w:rsid w:val="00411042"/>
    <w:rsid w:val="004114F9"/>
    <w:rsid w:val="0041335D"/>
    <w:rsid w:val="00415619"/>
    <w:rsid w:val="00420273"/>
    <w:rsid w:val="004210AC"/>
    <w:rsid w:val="00421DE9"/>
    <w:rsid w:val="0042323B"/>
    <w:rsid w:val="004251C5"/>
    <w:rsid w:val="00425377"/>
    <w:rsid w:val="00425481"/>
    <w:rsid w:val="00425D72"/>
    <w:rsid w:val="00426E62"/>
    <w:rsid w:val="00426FF6"/>
    <w:rsid w:val="0043405F"/>
    <w:rsid w:val="00434452"/>
    <w:rsid w:val="00435617"/>
    <w:rsid w:val="00435E2C"/>
    <w:rsid w:val="004368C6"/>
    <w:rsid w:val="00436C18"/>
    <w:rsid w:val="00437543"/>
    <w:rsid w:val="004403BB"/>
    <w:rsid w:val="00440828"/>
    <w:rsid w:val="00440D6A"/>
    <w:rsid w:val="00441E4B"/>
    <w:rsid w:val="004428C6"/>
    <w:rsid w:val="00442A64"/>
    <w:rsid w:val="004441A8"/>
    <w:rsid w:val="00444315"/>
    <w:rsid w:val="0044577F"/>
    <w:rsid w:val="00445DD5"/>
    <w:rsid w:val="004535B0"/>
    <w:rsid w:val="00453EFC"/>
    <w:rsid w:val="00454C5F"/>
    <w:rsid w:val="00455272"/>
    <w:rsid w:val="00460B15"/>
    <w:rsid w:val="00460BA7"/>
    <w:rsid w:val="004612E3"/>
    <w:rsid w:val="00461A6D"/>
    <w:rsid w:val="004629F4"/>
    <w:rsid w:val="004631FC"/>
    <w:rsid w:val="0046321F"/>
    <w:rsid w:val="0046404B"/>
    <w:rsid w:val="004648B2"/>
    <w:rsid w:val="004712DF"/>
    <w:rsid w:val="00471BBA"/>
    <w:rsid w:val="00471BE1"/>
    <w:rsid w:val="0047598A"/>
    <w:rsid w:val="00475E3A"/>
    <w:rsid w:val="004762FC"/>
    <w:rsid w:val="004809AB"/>
    <w:rsid w:val="00480DD8"/>
    <w:rsid w:val="00481DF6"/>
    <w:rsid w:val="00482472"/>
    <w:rsid w:val="00483269"/>
    <w:rsid w:val="00483DC8"/>
    <w:rsid w:val="00483FB4"/>
    <w:rsid w:val="004844A8"/>
    <w:rsid w:val="00484DD0"/>
    <w:rsid w:val="00487702"/>
    <w:rsid w:val="00487D3D"/>
    <w:rsid w:val="00490796"/>
    <w:rsid w:val="0049096F"/>
    <w:rsid w:val="004921AA"/>
    <w:rsid w:val="00495197"/>
    <w:rsid w:val="00496366"/>
    <w:rsid w:val="00497000"/>
    <w:rsid w:val="00497DDC"/>
    <w:rsid w:val="004A1414"/>
    <w:rsid w:val="004A1953"/>
    <w:rsid w:val="004A1B96"/>
    <w:rsid w:val="004A284B"/>
    <w:rsid w:val="004A434C"/>
    <w:rsid w:val="004A4E56"/>
    <w:rsid w:val="004A4F57"/>
    <w:rsid w:val="004A5A48"/>
    <w:rsid w:val="004A6BBC"/>
    <w:rsid w:val="004A7AB5"/>
    <w:rsid w:val="004B075E"/>
    <w:rsid w:val="004B084C"/>
    <w:rsid w:val="004B19FE"/>
    <w:rsid w:val="004B2133"/>
    <w:rsid w:val="004B392B"/>
    <w:rsid w:val="004B55B9"/>
    <w:rsid w:val="004B55EB"/>
    <w:rsid w:val="004B6870"/>
    <w:rsid w:val="004B6EBC"/>
    <w:rsid w:val="004C3927"/>
    <w:rsid w:val="004C518C"/>
    <w:rsid w:val="004C54F7"/>
    <w:rsid w:val="004C604E"/>
    <w:rsid w:val="004C7322"/>
    <w:rsid w:val="004D25EF"/>
    <w:rsid w:val="004D2D53"/>
    <w:rsid w:val="004D3AAC"/>
    <w:rsid w:val="004D6DCA"/>
    <w:rsid w:val="004E067D"/>
    <w:rsid w:val="004E0C9F"/>
    <w:rsid w:val="004E1CE4"/>
    <w:rsid w:val="004E4E87"/>
    <w:rsid w:val="004E65B2"/>
    <w:rsid w:val="004E6C0C"/>
    <w:rsid w:val="004E6C0D"/>
    <w:rsid w:val="004E6D78"/>
    <w:rsid w:val="004E70DD"/>
    <w:rsid w:val="004F36F1"/>
    <w:rsid w:val="004F7B2E"/>
    <w:rsid w:val="004F7E9F"/>
    <w:rsid w:val="0050062F"/>
    <w:rsid w:val="00501ACE"/>
    <w:rsid w:val="00502A2F"/>
    <w:rsid w:val="005036E9"/>
    <w:rsid w:val="00503B04"/>
    <w:rsid w:val="00503C58"/>
    <w:rsid w:val="00505E1B"/>
    <w:rsid w:val="00505F3F"/>
    <w:rsid w:val="00507122"/>
    <w:rsid w:val="00507BB6"/>
    <w:rsid w:val="00511054"/>
    <w:rsid w:val="0051168E"/>
    <w:rsid w:val="005127B1"/>
    <w:rsid w:val="00513AAF"/>
    <w:rsid w:val="00515150"/>
    <w:rsid w:val="00520B51"/>
    <w:rsid w:val="00523125"/>
    <w:rsid w:val="00524634"/>
    <w:rsid w:val="00524B00"/>
    <w:rsid w:val="005251F4"/>
    <w:rsid w:val="00525BDD"/>
    <w:rsid w:val="0052606B"/>
    <w:rsid w:val="005277DF"/>
    <w:rsid w:val="005309A8"/>
    <w:rsid w:val="00531145"/>
    <w:rsid w:val="00531941"/>
    <w:rsid w:val="0053376B"/>
    <w:rsid w:val="005337A3"/>
    <w:rsid w:val="00536595"/>
    <w:rsid w:val="00536C36"/>
    <w:rsid w:val="00536D5F"/>
    <w:rsid w:val="005411C9"/>
    <w:rsid w:val="00541578"/>
    <w:rsid w:val="0054263C"/>
    <w:rsid w:val="00544D36"/>
    <w:rsid w:val="0055019F"/>
    <w:rsid w:val="005520BE"/>
    <w:rsid w:val="00554A44"/>
    <w:rsid w:val="00555E68"/>
    <w:rsid w:val="0055742A"/>
    <w:rsid w:val="00557B20"/>
    <w:rsid w:val="00557E6E"/>
    <w:rsid w:val="00560A34"/>
    <w:rsid w:val="005637AD"/>
    <w:rsid w:val="00564B9C"/>
    <w:rsid w:val="0056576C"/>
    <w:rsid w:val="00566707"/>
    <w:rsid w:val="0057074A"/>
    <w:rsid w:val="005710BA"/>
    <w:rsid w:val="00573C17"/>
    <w:rsid w:val="00574A26"/>
    <w:rsid w:val="00576B5E"/>
    <w:rsid w:val="00577295"/>
    <w:rsid w:val="0057778F"/>
    <w:rsid w:val="00580A2A"/>
    <w:rsid w:val="00581161"/>
    <w:rsid w:val="005822FC"/>
    <w:rsid w:val="00584545"/>
    <w:rsid w:val="00584CCF"/>
    <w:rsid w:val="0058545A"/>
    <w:rsid w:val="00586279"/>
    <w:rsid w:val="005870C2"/>
    <w:rsid w:val="00587611"/>
    <w:rsid w:val="00587D5C"/>
    <w:rsid w:val="00590632"/>
    <w:rsid w:val="00591EB0"/>
    <w:rsid w:val="005925EE"/>
    <w:rsid w:val="00592D71"/>
    <w:rsid w:val="00593940"/>
    <w:rsid w:val="005940B0"/>
    <w:rsid w:val="00594B43"/>
    <w:rsid w:val="00596210"/>
    <w:rsid w:val="0059641D"/>
    <w:rsid w:val="00597203"/>
    <w:rsid w:val="0059738A"/>
    <w:rsid w:val="00597DF6"/>
    <w:rsid w:val="005A09F0"/>
    <w:rsid w:val="005A0C4E"/>
    <w:rsid w:val="005A28EF"/>
    <w:rsid w:val="005A2E16"/>
    <w:rsid w:val="005A376B"/>
    <w:rsid w:val="005A49F5"/>
    <w:rsid w:val="005A619C"/>
    <w:rsid w:val="005A6D62"/>
    <w:rsid w:val="005A7F57"/>
    <w:rsid w:val="005B05F7"/>
    <w:rsid w:val="005B16C4"/>
    <w:rsid w:val="005B17A7"/>
    <w:rsid w:val="005B25A7"/>
    <w:rsid w:val="005B2617"/>
    <w:rsid w:val="005B3130"/>
    <w:rsid w:val="005B3A60"/>
    <w:rsid w:val="005B526F"/>
    <w:rsid w:val="005B57D4"/>
    <w:rsid w:val="005B6FAB"/>
    <w:rsid w:val="005C25BF"/>
    <w:rsid w:val="005C38BC"/>
    <w:rsid w:val="005C5382"/>
    <w:rsid w:val="005C71CF"/>
    <w:rsid w:val="005C73B1"/>
    <w:rsid w:val="005C7567"/>
    <w:rsid w:val="005C77CE"/>
    <w:rsid w:val="005D1144"/>
    <w:rsid w:val="005D1B65"/>
    <w:rsid w:val="005D3416"/>
    <w:rsid w:val="005D38DB"/>
    <w:rsid w:val="005D613E"/>
    <w:rsid w:val="005E49D7"/>
    <w:rsid w:val="005E4BB4"/>
    <w:rsid w:val="005E50A1"/>
    <w:rsid w:val="005E6E89"/>
    <w:rsid w:val="005E708C"/>
    <w:rsid w:val="005E7558"/>
    <w:rsid w:val="005F18C3"/>
    <w:rsid w:val="005F20EE"/>
    <w:rsid w:val="005F32FA"/>
    <w:rsid w:val="005F337F"/>
    <w:rsid w:val="005F4CB8"/>
    <w:rsid w:val="005F4D55"/>
    <w:rsid w:val="005F4E12"/>
    <w:rsid w:val="005F5DF6"/>
    <w:rsid w:val="005F69D5"/>
    <w:rsid w:val="00600320"/>
    <w:rsid w:val="00602435"/>
    <w:rsid w:val="00604347"/>
    <w:rsid w:val="0060570C"/>
    <w:rsid w:val="006069E7"/>
    <w:rsid w:val="0060778C"/>
    <w:rsid w:val="00610959"/>
    <w:rsid w:val="006118A7"/>
    <w:rsid w:val="006138C9"/>
    <w:rsid w:val="00614272"/>
    <w:rsid w:val="006148BE"/>
    <w:rsid w:val="0061527D"/>
    <w:rsid w:val="00616943"/>
    <w:rsid w:val="00620C76"/>
    <w:rsid w:val="00621D39"/>
    <w:rsid w:val="006220E1"/>
    <w:rsid w:val="006222D2"/>
    <w:rsid w:val="00623390"/>
    <w:rsid w:val="00623B77"/>
    <w:rsid w:val="006271E9"/>
    <w:rsid w:val="00632092"/>
    <w:rsid w:val="00632A2D"/>
    <w:rsid w:val="00634123"/>
    <w:rsid w:val="00634134"/>
    <w:rsid w:val="006341B1"/>
    <w:rsid w:val="00637429"/>
    <w:rsid w:val="0063773C"/>
    <w:rsid w:val="00643BA2"/>
    <w:rsid w:val="0064424E"/>
    <w:rsid w:val="0064480A"/>
    <w:rsid w:val="006458F0"/>
    <w:rsid w:val="0064708A"/>
    <w:rsid w:val="006511AF"/>
    <w:rsid w:val="00653651"/>
    <w:rsid w:val="0065498F"/>
    <w:rsid w:val="00654CEF"/>
    <w:rsid w:val="006558D3"/>
    <w:rsid w:val="00655A64"/>
    <w:rsid w:val="00655EDA"/>
    <w:rsid w:val="00655FB9"/>
    <w:rsid w:val="006601A6"/>
    <w:rsid w:val="00661B17"/>
    <w:rsid w:val="00664D13"/>
    <w:rsid w:val="0066642B"/>
    <w:rsid w:val="00667034"/>
    <w:rsid w:val="00670DAA"/>
    <w:rsid w:val="00672479"/>
    <w:rsid w:val="00673151"/>
    <w:rsid w:val="006745EB"/>
    <w:rsid w:val="00680D6D"/>
    <w:rsid w:val="00684CC8"/>
    <w:rsid w:val="00685523"/>
    <w:rsid w:val="00685791"/>
    <w:rsid w:val="00685972"/>
    <w:rsid w:val="00690FF0"/>
    <w:rsid w:val="006922FF"/>
    <w:rsid w:val="00695AD3"/>
    <w:rsid w:val="006A0BE8"/>
    <w:rsid w:val="006A13E0"/>
    <w:rsid w:val="006A4E21"/>
    <w:rsid w:val="006A502C"/>
    <w:rsid w:val="006A62EE"/>
    <w:rsid w:val="006A64FE"/>
    <w:rsid w:val="006A751C"/>
    <w:rsid w:val="006B0143"/>
    <w:rsid w:val="006B0F3F"/>
    <w:rsid w:val="006B1513"/>
    <w:rsid w:val="006B2BEF"/>
    <w:rsid w:val="006B2DCC"/>
    <w:rsid w:val="006B35F6"/>
    <w:rsid w:val="006B3EA5"/>
    <w:rsid w:val="006B4086"/>
    <w:rsid w:val="006B4A8C"/>
    <w:rsid w:val="006B5084"/>
    <w:rsid w:val="006B5AEA"/>
    <w:rsid w:val="006B618D"/>
    <w:rsid w:val="006B664E"/>
    <w:rsid w:val="006C090F"/>
    <w:rsid w:val="006C228B"/>
    <w:rsid w:val="006C3112"/>
    <w:rsid w:val="006C3760"/>
    <w:rsid w:val="006C3E44"/>
    <w:rsid w:val="006C47B4"/>
    <w:rsid w:val="006C51D0"/>
    <w:rsid w:val="006C5951"/>
    <w:rsid w:val="006D06C1"/>
    <w:rsid w:val="006D1028"/>
    <w:rsid w:val="006D2512"/>
    <w:rsid w:val="006D2662"/>
    <w:rsid w:val="006D2EEA"/>
    <w:rsid w:val="006D325D"/>
    <w:rsid w:val="006D349F"/>
    <w:rsid w:val="006D59D7"/>
    <w:rsid w:val="006D6E83"/>
    <w:rsid w:val="006D73EA"/>
    <w:rsid w:val="006D79BF"/>
    <w:rsid w:val="006E0463"/>
    <w:rsid w:val="006E1A98"/>
    <w:rsid w:val="006E1C35"/>
    <w:rsid w:val="006E25A4"/>
    <w:rsid w:val="006E33C4"/>
    <w:rsid w:val="006E4B38"/>
    <w:rsid w:val="006E53EA"/>
    <w:rsid w:val="006E7B12"/>
    <w:rsid w:val="006F2FF9"/>
    <w:rsid w:val="006F4252"/>
    <w:rsid w:val="006F437A"/>
    <w:rsid w:val="006F4797"/>
    <w:rsid w:val="006F4BAC"/>
    <w:rsid w:val="006F563F"/>
    <w:rsid w:val="006F7820"/>
    <w:rsid w:val="00700821"/>
    <w:rsid w:val="00702B22"/>
    <w:rsid w:val="00702F4D"/>
    <w:rsid w:val="0070321E"/>
    <w:rsid w:val="0070491F"/>
    <w:rsid w:val="00704C59"/>
    <w:rsid w:val="00705532"/>
    <w:rsid w:val="00705EA5"/>
    <w:rsid w:val="00706976"/>
    <w:rsid w:val="0070762A"/>
    <w:rsid w:val="00710315"/>
    <w:rsid w:val="00710DEE"/>
    <w:rsid w:val="007122F5"/>
    <w:rsid w:val="007128D4"/>
    <w:rsid w:val="00712BBC"/>
    <w:rsid w:val="007141ED"/>
    <w:rsid w:val="00714D16"/>
    <w:rsid w:val="007203D1"/>
    <w:rsid w:val="00723AB9"/>
    <w:rsid w:val="00725278"/>
    <w:rsid w:val="00725B0D"/>
    <w:rsid w:val="00725B1C"/>
    <w:rsid w:val="007262C2"/>
    <w:rsid w:val="00726B1F"/>
    <w:rsid w:val="007307E4"/>
    <w:rsid w:val="00731D2A"/>
    <w:rsid w:val="007324FA"/>
    <w:rsid w:val="00732C2E"/>
    <w:rsid w:val="007330E1"/>
    <w:rsid w:val="0073442A"/>
    <w:rsid w:val="007368A3"/>
    <w:rsid w:val="00737229"/>
    <w:rsid w:val="007413E9"/>
    <w:rsid w:val="007413F8"/>
    <w:rsid w:val="00741A7B"/>
    <w:rsid w:val="00743584"/>
    <w:rsid w:val="007452F4"/>
    <w:rsid w:val="00745D2F"/>
    <w:rsid w:val="00746664"/>
    <w:rsid w:val="00746DD5"/>
    <w:rsid w:val="0075005F"/>
    <w:rsid w:val="00750FB7"/>
    <w:rsid w:val="00752DCB"/>
    <w:rsid w:val="0075459F"/>
    <w:rsid w:val="00757B26"/>
    <w:rsid w:val="00760F8C"/>
    <w:rsid w:val="00761E86"/>
    <w:rsid w:val="007625F2"/>
    <w:rsid w:val="00762919"/>
    <w:rsid w:val="00763DBA"/>
    <w:rsid w:val="00765F59"/>
    <w:rsid w:val="0076643E"/>
    <w:rsid w:val="00770F73"/>
    <w:rsid w:val="00772F22"/>
    <w:rsid w:val="0077308A"/>
    <w:rsid w:val="00775108"/>
    <w:rsid w:val="00775485"/>
    <w:rsid w:val="00775AC0"/>
    <w:rsid w:val="00776C30"/>
    <w:rsid w:val="00780CBC"/>
    <w:rsid w:val="00782ECE"/>
    <w:rsid w:val="00783027"/>
    <w:rsid w:val="00783BB3"/>
    <w:rsid w:val="00784C68"/>
    <w:rsid w:val="0078523D"/>
    <w:rsid w:val="00785312"/>
    <w:rsid w:val="0078683C"/>
    <w:rsid w:val="007903D1"/>
    <w:rsid w:val="00790A2E"/>
    <w:rsid w:val="00791D54"/>
    <w:rsid w:val="00793E26"/>
    <w:rsid w:val="00794005"/>
    <w:rsid w:val="007950D0"/>
    <w:rsid w:val="00795CBE"/>
    <w:rsid w:val="00797527"/>
    <w:rsid w:val="00797E43"/>
    <w:rsid w:val="007A2229"/>
    <w:rsid w:val="007A222C"/>
    <w:rsid w:val="007A44B1"/>
    <w:rsid w:val="007A48FC"/>
    <w:rsid w:val="007A502A"/>
    <w:rsid w:val="007A69E4"/>
    <w:rsid w:val="007B220D"/>
    <w:rsid w:val="007B2FE8"/>
    <w:rsid w:val="007B325C"/>
    <w:rsid w:val="007B3979"/>
    <w:rsid w:val="007B4826"/>
    <w:rsid w:val="007B48C1"/>
    <w:rsid w:val="007B59DE"/>
    <w:rsid w:val="007B69A1"/>
    <w:rsid w:val="007B79CA"/>
    <w:rsid w:val="007B7A03"/>
    <w:rsid w:val="007C1666"/>
    <w:rsid w:val="007C36EE"/>
    <w:rsid w:val="007C3DF4"/>
    <w:rsid w:val="007C4050"/>
    <w:rsid w:val="007C432B"/>
    <w:rsid w:val="007C4E63"/>
    <w:rsid w:val="007C6370"/>
    <w:rsid w:val="007C7AEF"/>
    <w:rsid w:val="007D0047"/>
    <w:rsid w:val="007D160C"/>
    <w:rsid w:val="007D1F8B"/>
    <w:rsid w:val="007D2C60"/>
    <w:rsid w:val="007D312A"/>
    <w:rsid w:val="007D386D"/>
    <w:rsid w:val="007D4621"/>
    <w:rsid w:val="007D5801"/>
    <w:rsid w:val="007E03D1"/>
    <w:rsid w:val="007E0EC0"/>
    <w:rsid w:val="007E26E9"/>
    <w:rsid w:val="007E36DF"/>
    <w:rsid w:val="007E36E7"/>
    <w:rsid w:val="007E4C52"/>
    <w:rsid w:val="007F14D5"/>
    <w:rsid w:val="007F2A43"/>
    <w:rsid w:val="007F3D27"/>
    <w:rsid w:val="007F4C7E"/>
    <w:rsid w:val="007F50E8"/>
    <w:rsid w:val="007F5EC6"/>
    <w:rsid w:val="007F7183"/>
    <w:rsid w:val="007F797B"/>
    <w:rsid w:val="007F7E5B"/>
    <w:rsid w:val="00800BC8"/>
    <w:rsid w:val="00804C7E"/>
    <w:rsid w:val="008072B4"/>
    <w:rsid w:val="00807ECF"/>
    <w:rsid w:val="00810BC6"/>
    <w:rsid w:val="00810E2D"/>
    <w:rsid w:val="008111C1"/>
    <w:rsid w:val="00811C65"/>
    <w:rsid w:val="0081421A"/>
    <w:rsid w:val="0081495F"/>
    <w:rsid w:val="00815A25"/>
    <w:rsid w:val="0082033B"/>
    <w:rsid w:val="00820536"/>
    <w:rsid w:val="00821D4E"/>
    <w:rsid w:val="00823D0A"/>
    <w:rsid w:val="0082492A"/>
    <w:rsid w:val="0082510E"/>
    <w:rsid w:val="00825F0C"/>
    <w:rsid w:val="008272EC"/>
    <w:rsid w:val="00827492"/>
    <w:rsid w:val="008277E0"/>
    <w:rsid w:val="00831599"/>
    <w:rsid w:val="008318B9"/>
    <w:rsid w:val="008319EE"/>
    <w:rsid w:val="0083303C"/>
    <w:rsid w:val="00833B92"/>
    <w:rsid w:val="008346D4"/>
    <w:rsid w:val="00835572"/>
    <w:rsid w:val="00835BF8"/>
    <w:rsid w:val="00837458"/>
    <w:rsid w:val="00840C2B"/>
    <w:rsid w:val="008415C7"/>
    <w:rsid w:val="008423A7"/>
    <w:rsid w:val="00847729"/>
    <w:rsid w:val="0085129B"/>
    <w:rsid w:val="008513D9"/>
    <w:rsid w:val="00853D17"/>
    <w:rsid w:val="008546A6"/>
    <w:rsid w:val="008546D0"/>
    <w:rsid w:val="00856D87"/>
    <w:rsid w:val="00861106"/>
    <w:rsid w:val="0086490D"/>
    <w:rsid w:val="0086505F"/>
    <w:rsid w:val="00867AF9"/>
    <w:rsid w:val="00870BB0"/>
    <w:rsid w:val="00870BC7"/>
    <w:rsid w:val="00871003"/>
    <w:rsid w:val="0087281F"/>
    <w:rsid w:val="008735AD"/>
    <w:rsid w:val="00876036"/>
    <w:rsid w:val="008762EB"/>
    <w:rsid w:val="0087683B"/>
    <w:rsid w:val="00876EC4"/>
    <w:rsid w:val="00877ED2"/>
    <w:rsid w:val="008804F0"/>
    <w:rsid w:val="00884180"/>
    <w:rsid w:val="00885FA7"/>
    <w:rsid w:val="00886E57"/>
    <w:rsid w:val="00886E7C"/>
    <w:rsid w:val="00887FF1"/>
    <w:rsid w:val="00891E3F"/>
    <w:rsid w:val="0089470C"/>
    <w:rsid w:val="00895CC9"/>
    <w:rsid w:val="00896CDD"/>
    <w:rsid w:val="008970E5"/>
    <w:rsid w:val="00897E2A"/>
    <w:rsid w:val="008A0319"/>
    <w:rsid w:val="008A3BEB"/>
    <w:rsid w:val="008A43C1"/>
    <w:rsid w:val="008A7CC8"/>
    <w:rsid w:val="008B07BF"/>
    <w:rsid w:val="008B0F85"/>
    <w:rsid w:val="008B143B"/>
    <w:rsid w:val="008B1F6F"/>
    <w:rsid w:val="008B4076"/>
    <w:rsid w:val="008B64D4"/>
    <w:rsid w:val="008B75CE"/>
    <w:rsid w:val="008C030D"/>
    <w:rsid w:val="008C1DAA"/>
    <w:rsid w:val="008C60E9"/>
    <w:rsid w:val="008C7870"/>
    <w:rsid w:val="008D06BC"/>
    <w:rsid w:val="008D150A"/>
    <w:rsid w:val="008D22D4"/>
    <w:rsid w:val="008D2622"/>
    <w:rsid w:val="008D30F9"/>
    <w:rsid w:val="008D4C59"/>
    <w:rsid w:val="008D4DA0"/>
    <w:rsid w:val="008D5DF1"/>
    <w:rsid w:val="008D626D"/>
    <w:rsid w:val="008D63B9"/>
    <w:rsid w:val="008D69D1"/>
    <w:rsid w:val="008D6D93"/>
    <w:rsid w:val="008D7478"/>
    <w:rsid w:val="008E0085"/>
    <w:rsid w:val="008E02D9"/>
    <w:rsid w:val="008E1D75"/>
    <w:rsid w:val="008E2383"/>
    <w:rsid w:val="008E2E24"/>
    <w:rsid w:val="008E3297"/>
    <w:rsid w:val="008E33FF"/>
    <w:rsid w:val="008E3766"/>
    <w:rsid w:val="008E47F9"/>
    <w:rsid w:val="008E4AE7"/>
    <w:rsid w:val="008E5B29"/>
    <w:rsid w:val="008E5CC1"/>
    <w:rsid w:val="008E665E"/>
    <w:rsid w:val="008F004A"/>
    <w:rsid w:val="008F0439"/>
    <w:rsid w:val="008F1DFA"/>
    <w:rsid w:val="008F2BB0"/>
    <w:rsid w:val="008F3376"/>
    <w:rsid w:val="008F626A"/>
    <w:rsid w:val="008F7631"/>
    <w:rsid w:val="008F76DD"/>
    <w:rsid w:val="0090041E"/>
    <w:rsid w:val="00900A58"/>
    <w:rsid w:val="00901F97"/>
    <w:rsid w:val="00902E32"/>
    <w:rsid w:val="009046A6"/>
    <w:rsid w:val="0090475D"/>
    <w:rsid w:val="00904CA1"/>
    <w:rsid w:val="009056B8"/>
    <w:rsid w:val="00907A4D"/>
    <w:rsid w:val="00910211"/>
    <w:rsid w:val="00910FD9"/>
    <w:rsid w:val="009127F5"/>
    <w:rsid w:val="00912A3F"/>
    <w:rsid w:val="00915E35"/>
    <w:rsid w:val="009171E9"/>
    <w:rsid w:val="00922B67"/>
    <w:rsid w:val="0092395A"/>
    <w:rsid w:val="00925FAD"/>
    <w:rsid w:val="00927281"/>
    <w:rsid w:val="00927573"/>
    <w:rsid w:val="0092777D"/>
    <w:rsid w:val="00927BA8"/>
    <w:rsid w:val="009308D0"/>
    <w:rsid w:val="00932129"/>
    <w:rsid w:val="0093422D"/>
    <w:rsid w:val="0093439C"/>
    <w:rsid w:val="00937B94"/>
    <w:rsid w:val="00940AB4"/>
    <w:rsid w:val="009422C3"/>
    <w:rsid w:val="009422FB"/>
    <w:rsid w:val="00944E56"/>
    <w:rsid w:val="00946CB2"/>
    <w:rsid w:val="00950790"/>
    <w:rsid w:val="00950BBF"/>
    <w:rsid w:val="00954C7E"/>
    <w:rsid w:val="00955D01"/>
    <w:rsid w:val="00955DFC"/>
    <w:rsid w:val="00956B5B"/>
    <w:rsid w:val="009579C8"/>
    <w:rsid w:val="0096170C"/>
    <w:rsid w:val="009628E9"/>
    <w:rsid w:val="00962D4A"/>
    <w:rsid w:val="00963A87"/>
    <w:rsid w:val="0096448C"/>
    <w:rsid w:val="00964745"/>
    <w:rsid w:val="00964FA4"/>
    <w:rsid w:val="009651E2"/>
    <w:rsid w:val="00965A4A"/>
    <w:rsid w:val="00967170"/>
    <w:rsid w:val="00973C31"/>
    <w:rsid w:val="00973F32"/>
    <w:rsid w:val="00974752"/>
    <w:rsid w:val="009770C5"/>
    <w:rsid w:val="00977BC5"/>
    <w:rsid w:val="00980643"/>
    <w:rsid w:val="00981112"/>
    <w:rsid w:val="00981477"/>
    <w:rsid w:val="00981F77"/>
    <w:rsid w:val="009827CA"/>
    <w:rsid w:val="00982CC0"/>
    <w:rsid w:val="00982F6D"/>
    <w:rsid w:val="009845EB"/>
    <w:rsid w:val="0098499D"/>
    <w:rsid w:val="00984F25"/>
    <w:rsid w:val="00985E61"/>
    <w:rsid w:val="0098718F"/>
    <w:rsid w:val="00987E48"/>
    <w:rsid w:val="00992689"/>
    <w:rsid w:val="00993208"/>
    <w:rsid w:val="009935E9"/>
    <w:rsid w:val="00994890"/>
    <w:rsid w:val="00995111"/>
    <w:rsid w:val="009952B5"/>
    <w:rsid w:val="0099534A"/>
    <w:rsid w:val="0099543B"/>
    <w:rsid w:val="00996D59"/>
    <w:rsid w:val="00997D50"/>
    <w:rsid w:val="009A2746"/>
    <w:rsid w:val="009A4481"/>
    <w:rsid w:val="009A4712"/>
    <w:rsid w:val="009A489E"/>
    <w:rsid w:val="009A5385"/>
    <w:rsid w:val="009A5F49"/>
    <w:rsid w:val="009A6213"/>
    <w:rsid w:val="009A763A"/>
    <w:rsid w:val="009B1F78"/>
    <w:rsid w:val="009B6789"/>
    <w:rsid w:val="009B70BF"/>
    <w:rsid w:val="009C0384"/>
    <w:rsid w:val="009C0483"/>
    <w:rsid w:val="009C199B"/>
    <w:rsid w:val="009C2BAB"/>
    <w:rsid w:val="009C3652"/>
    <w:rsid w:val="009C6EBE"/>
    <w:rsid w:val="009D1299"/>
    <w:rsid w:val="009D3559"/>
    <w:rsid w:val="009D443D"/>
    <w:rsid w:val="009D4935"/>
    <w:rsid w:val="009D4D21"/>
    <w:rsid w:val="009D6F58"/>
    <w:rsid w:val="009E0728"/>
    <w:rsid w:val="009E123B"/>
    <w:rsid w:val="009E1246"/>
    <w:rsid w:val="009E4312"/>
    <w:rsid w:val="009E5494"/>
    <w:rsid w:val="009E5982"/>
    <w:rsid w:val="009E634B"/>
    <w:rsid w:val="009E6A70"/>
    <w:rsid w:val="009E6B87"/>
    <w:rsid w:val="009E7898"/>
    <w:rsid w:val="009E7972"/>
    <w:rsid w:val="009F0645"/>
    <w:rsid w:val="009F1BDF"/>
    <w:rsid w:val="009F30D2"/>
    <w:rsid w:val="009F3356"/>
    <w:rsid w:val="009F38FE"/>
    <w:rsid w:val="009F416F"/>
    <w:rsid w:val="009F4669"/>
    <w:rsid w:val="009F794B"/>
    <w:rsid w:val="00A0021A"/>
    <w:rsid w:val="00A00FB8"/>
    <w:rsid w:val="00A0206A"/>
    <w:rsid w:val="00A03CCD"/>
    <w:rsid w:val="00A05F31"/>
    <w:rsid w:val="00A06DA7"/>
    <w:rsid w:val="00A07542"/>
    <w:rsid w:val="00A108FE"/>
    <w:rsid w:val="00A11998"/>
    <w:rsid w:val="00A12A76"/>
    <w:rsid w:val="00A12AFD"/>
    <w:rsid w:val="00A12D87"/>
    <w:rsid w:val="00A141DD"/>
    <w:rsid w:val="00A1546F"/>
    <w:rsid w:val="00A16242"/>
    <w:rsid w:val="00A1781C"/>
    <w:rsid w:val="00A204D5"/>
    <w:rsid w:val="00A2059E"/>
    <w:rsid w:val="00A20B6E"/>
    <w:rsid w:val="00A21A2E"/>
    <w:rsid w:val="00A2220C"/>
    <w:rsid w:val="00A2358F"/>
    <w:rsid w:val="00A2527D"/>
    <w:rsid w:val="00A27C9E"/>
    <w:rsid w:val="00A30338"/>
    <w:rsid w:val="00A30C85"/>
    <w:rsid w:val="00A31016"/>
    <w:rsid w:val="00A31443"/>
    <w:rsid w:val="00A316ED"/>
    <w:rsid w:val="00A31ABE"/>
    <w:rsid w:val="00A31B25"/>
    <w:rsid w:val="00A329CD"/>
    <w:rsid w:val="00A32B80"/>
    <w:rsid w:val="00A336C0"/>
    <w:rsid w:val="00A33BA5"/>
    <w:rsid w:val="00A35391"/>
    <w:rsid w:val="00A35D14"/>
    <w:rsid w:val="00A36090"/>
    <w:rsid w:val="00A36D79"/>
    <w:rsid w:val="00A372E3"/>
    <w:rsid w:val="00A3768F"/>
    <w:rsid w:val="00A37879"/>
    <w:rsid w:val="00A37FB1"/>
    <w:rsid w:val="00A401CA"/>
    <w:rsid w:val="00A4072C"/>
    <w:rsid w:val="00A41A66"/>
    <w:rsid w:val="00A41C15"/>
    <w:rsid w:val="00A43938"/>
    <w:rsid w:val="00A43AFE"/>
    <w:rsid w:val="00A453A0"/>
    <w:rsid w:val="00A45ABC"/>
    <w:rsid w:val="00A45C10"/>
    <w:rsid w:val="00A461A8"/>
    <w:rsid w:val="00A46639"/>
    <w:rsid w:val="00A478DC"/>
    <w:rsid w:val="00A47F7E"/>
    <w:rsid w:val="00A5111C"/>
    <w:rsid w:val="00A51AD7"/>
    <w:rsid w:val="00A52075"/>
    <w:rsid w:val="00A524E7"/>
    <w:rsid w:val="00A545A6"/>
    <w:rsid w:val="00A564B2"/>
    <w:rsid w:val="00A57838"/>
    <w:rsid w:val="00A603BE"/>
    <w:rsid w:val="00A61854"/>
    <w:rsid w:val="00A632D6"/>
    <w:rsid w:val="00A65BF3"/>
    <w:rsid w:val="00A670C5"/>
    <w:rsid w:val="00A67AF5"/>
    <w:rsid w:val="00A70CD2"/>
    <w:rsid w:val="00A7308E"/>
    <w:rsid w:val="00A738BF"/>
    <w:rsid w:val="00A75D62"/>
    <w:rsid w:val="00A80D14"/>
    <w:rsid w:val="00A82A5E"/>
    <w:rsid w:val="00A846B7"/>
    <w:rsid w:val="00A85112"/>
    <w:rsid w:val="00A855B6"/>
    <w:rsid w:val="00A86D1F"/>
    <w:rsid w:val="00A87859"/>
    <w:rsid w:val="00A87C44"/>
    <w:rsid w:val="00A909CB"/>
    <w:rsid w:val="00A91A2F"/>
    <w:rsid w:val="00A93463"/>
    <w:rsid w:val="00A94F56"/>
    <w:rsid w:val="00A95794"/>
    <w:rsid w:val="00A9591A"/>
    <w:rsid w:val="00A968A0"/>
    <w:rsid w:val="00A96A80"/>
    <w:rsid w:val="00A96EE8"/>
    <w:rsid w:val="00AA2F4A"/>
    <w:rsid w:val="00AA3E59"/>
    <w:rsid w:val="00AA5345"/>
    <w:rsid w:val="00AA55D1"/>
    <w:rsid w:val="00AA76DD"/>
    <w:rsid w:val="00AA7CD6"/>
    <w:rsid w:val="00AA7ED9"/>
    <w:rsid w:val="00AB138A"/>
    <w:rsid w:val="00AB1867"/>
    <w:rsid w:val="00AB218F"/>
    <w:rsid w:val="00AB28C2"/>
    <w:rsid w:val="00AB2A33"/>
    <w:rsid w:val="00AB34C7"/>
    <w:rsid w:val="00AB4336"/>
    <w:rsid w:val="00AB4467"/>
    <w:rsid w:val="00AB5962"/>
    <w:rsid w:val="00AB6488"/>
    <w:rsid w:val="00AB7A3E"/>
    <w:rsid w:val="00AC0D8F"/>
    <w:rsid w:val="00AC14C6"/>
    <w:rsid w:val="00AC1D6C"/>
    <w:rsid w:val="00AC289B"/>
    <w:rsid w:val="00AC35AD"/>
    <w:rsid w:val="00AC3EAD"/>
    <w:rsid w:val="00AC4751"/>
    <w:rsid w:val="00AC5AA3"/>
    <w:rsid w:val="00AD2C05"/>
    <w:rsid w:val="00AD3267"/>
    <w:rsid w:val="00AD38E3"/>
    <w:rsid w:val="00AD3988"/>
    <w:rsid w:val="00AD79A1"/>
    <w:rsid w:val="00AE0208"/>
    <w:rsid w:val="00AE1359"/>
    <w:rsid w:val="00AE2F9A"/>
    <w:rsid w:val="00AE3CEA"/>
    <w:rsid w:val="00AE430C"/>
    <w:rsid w:val="00AE6782"/>
    <w:rsid w:val="00AE6B13"/>
    <w:rsid w:val="00AE6CC3"/>
    <w:rsid w:val="00AF099D"/>
    <w:rsid w:val="00AF1950"/>
    <w:rsid w:val="00AF2F89"/>
    <w:rsid w:val="00AF2FC3"/>
    <w:rsid w:val="00AF3347"/>
    <w:rsid w:val="00AF4A0A"/>
    <w:rsid w:val="00AF627D"/>
    <w:rsid w:val="00AF6EA5"/>
    <w:rsid w:val="00AF7E0C"/>
    <w:rsid w:val="00B00996"/>
    <w:rsid w:val="00B01A7F"/>
    <w:rsid w:val="00B0320A"/>
    <w:rsid w:val="00B03460"/>
    <w:rsid w:val="00B03F06"/>
    <w:rsid w:val="00B0482E"/>
    <w:rsid w:val="00B0501C"/>
    <w:rsid w:val="00B05602"/>
    <w:rsid w:val="00B06F34"/>
    <w:rsid w:val="00B070B1"/>
    <w:rsid w:val="00B11474"/>
    <w:rsid w:val="00B13B16"/>
    <w:rsid w:val="00B13FFF"/>
    <w:rsid w:val="00B14064"/>
    <w:rsid w:val="00B14BFD"/>
    <w:rsid w:val="00B173EB"/>
    <w:rsid w:val="00B177E7"/>
    <w:rsid w:val="00B2221D"/>
    <w:rsid w:val="00B22A34"/>
    <w:rsid w:val="00B22EB2"/>
    <w:rsid w:val="00B25385"/>
    <w:rsid w:val="00B2580D"/>
    <w:rsid w:val="00B267AF"/>
    <w:rsid w:val="00B2682F"/>
    <w:rsid w:val="00B27F64"/>
    <w:rsid w:val="00B30BF9"/>
    <w:rsid w:val="00B31278"/>
    <w:rsid w:val="00B31752"/>
    <w:rsid w:val="00B31F3F"/>
    <w:rsid w:val="00B32376"/>
    <w:rsid w:val="00B34325"/>
    <w:rsid w:val="00B35AC2"/>
    <w:rsid w:val="00B375ED"/>
    <w:rsid w:val="00B37CEB"/>
    <w:rsid w:val="00B40C02"/>
    <w:rsid w:val="00B42477"/>
    <w:rsid w:val="00B42988"/>
    <w:rsid w:val="00B44217"/>
    <w:rsid w:val="00B45E05"/>
    <w:rsid w:val="00B45EFD"/>
    <w:rsid w:val="00B462B9"/>
    <w:rsid w:val="00B463D7"/>
    <w:rsid w:val="00B46B4C"/>
    <w:rsid w:val="00B476E6"/>
    <w:rsid w:val="00B47702"/>
    <w:rsid w:val="00B50407"/>
    <w:rsid w:val="00B51DF3"/>
    <w:rsid w:val="00B544C2"/>
    <w:rsid w:val="00B545C5"/>
    <w:rsid w:val="00B61067"/>
    <w:rsid w:val="00B611DF"/>
    <w:rsid w:val="00B63BAB"/>
    <w:rsid w:val="00B63ED6"/>
    <w:rsid w:val="00B6582D"/>
    <w:rsid w:val="00B66914"/>
    <w:rsid w:val="00B6720F"/>
    <w:rsid w:val="00B7374A"/>
    <w:rsid w:val="00B74852"/>
    <w:rsid w:val="00B74AD5"/>
    <w:rsid w:val="00B75A01"/>
    <w:rsid w:val="00B77A89"/>
    <w:rsid w:val="00B81D09"/>
    <w:rsid w:val="00B823BA"/>
    <w:rsid w:val="00B82739"/>
    <w:rsid w:val="00B82C36"/>
    <w:rsid w:val="00B83348"/>
    <w:rsid w:val="00B86903"/>
    <w:rsid w:val="00B909FF"/>
    <w:rsid w:val="00B91BC1"/>
    <w:rsid w:val="00B92181"/>
    <w:rsid w:val="00B92A2E"/>
    <w:rsid w:val="00B92E57"/>
    <w:rsid w:val="00B930D4"/>
    <w:rsid w:val="00B937FC"/>
    <w:rsid w:val="00BA0530"/>
    <w:rsid w:val="00BA2741"/>
    <w:rsid w:val="00BA284F"/>
    <w:rsid w:val="00BA3F4D"/>
    <w:rsid w:val="00BA486F"/>
    <w:rsid w:val="00BA519F"/>
    <w:rsid w:val="00BA5A0A"/>
    <w:rsid w:val="00BA5D66"/>
    <w:rsid w:val="00BA6E61"/>
    <w:rsid w:val="00BA6FF0"/>
    <w:rsid w:val="00BA7A61"/>
    <w:rsid w:val="00BB0430"/>
    <w:rsid w:val="00BB1A09"/>
    <w:rsid w:val="00BB25A9"/>
    <w:rsid w:val="00BB2924"/>
    <w:rsid w:val="00BB2D7D"/>
    <w:rsid w:val="00BB31B0"/>
    <w:rsid w:val="00BB347A"/>
    <w:rsid w:val="00BB48F2"/>
    <w:rsid w:val="00BB521A"/>
    <w:rsid w:val="00BB7D1A"/>
    <w:rsid w:val="00BC06DE"/>
    <w:rsid w:val="00BC1688"/>
    <w:rsid w:val="00BC1AFD"/>
    <w:rsid w:val="00BC3B01"/>
    <w:rsid w:val="00BC3E2D"/>
    <w:rsid w:val="00BC4663"/>
    <w:rsid w:val="00BC4961"/>
    <w:rsid w:val="00BC566C"/>
    <w:rsid w:val="00BD1046"/>
    <w:rsid w:val="00BD1885"/>
    <w:rsid w:val="00BD25F1"/>
    <w:rsid w:val="00BD33CD"/>
    <w:rsid w:val="00BD7218"/>
    <w:rsid w:val="00BE0019"/>
    <w:rsid w:val="00BE079D"/>
    <w:rsid w:val="00BE0A87"/>
    <w:rsid w:val="00BE1F89"/>
    <w:rsid w:val="00BE3F0E"/>
    <w:rsid w:val="00BE494C"/>
    <w:rsid w:val="00BE6161"/>
    <w:rsid w:val="00BE73AC"/>
    <w:rsid w:val="00BE7A0F"/>
    <w:rsid w:val="00BE7AB8"/>
    <w:rsid w:val="00BF0A73"/>
    <w:rsid w:val="00BF1AA6"/>
    <w:rsid w:val="00BF44F0"/>
    <w:rsid w:val="00BF45CF"/>
    <w:rsid w:val="00BF4F1B"/>
    <w:rsid w:val="00BF5082"/>
    <w:rsid w:val="00BF6608"/>
    <w:rsid w:val="00BF799F"/>
    <w:rsid w:val="00C03490"/>
    <w:rsid w:val="00C041F1"/>
    <w:rsid w:val="00C04F44"/>
    <w:rsid w:val="00C07BFE"/>
    <w:rsid w:val="00C1175C"/>
    <w:rsid w:val="00C121C1"/>
    <w:rsid w:val="00C129B5"/>
    <w:rsid w:val="00C13532"/>
    <w:rsid w:val="00C14FDA"/>
    <w:rsid w:val="00C2077D"/>
    <w:rsid w:val="00C20878"/>
    <w:rsid w:val="00C20F91"/>
    <w:rsid w:val="00C21B9C"/>
    <w:rsid w:val="00C21CD5"/>
    <w:rsid w:val="00C234F4"/>
    <w:rsid w:val="00C243F2"/>
    <w:rsid w:val="00C24734"/>
    <w:rsid w:val="00C25DB2"/>
    <w:rsid w:val="00C26577"/>
    <w:rsid w:val="00C27DCA"/>
    <w:rsid w:val="00C304B8"/>
    <w:rsid w:val="00C3062B"/>
    <w:rsid w:val="00C33202"/>
    <w:rsid w:val="00C334BD"/>
    <w:rsid w:val="00C34C3A"/>
    <w:rsid w:val="00C34F69"/>
    <w:rsid w:val="00C36063"/>
    <w:rsid w:val="00C400D1"/>
    <w:rsid w:val="00C41436"/>
    <w:rsid w:val="00C41BC1"/>
    <w:rsid w:val="00C41C5E"/>
    <w:rsid w:val="00C43477"/>
    <w:rsid w:val="00C45A5C"/>
    <w:rsid w:val="00C541F9"/>
    <w:rsid w:val="00C54495"/>
    <w:rsid w:val="00C5499A"/>
    <w:rsid w:val="00C55AF4"/>
    <w:rsid w:val="00C61A53"/>
    <w:rsid w:val="00C6217B"/>
    <w:rsid w:val="00C627B4"/>
    <w:rsid w:val="00C6361B"/>
    <w:rsid w:val="00C63CF8"/>
    <w:rsid w:val="00C63E18"/>
    <w:rsid w:val="00C645EB"/>
    <w:rsid w:val="00C6487E"/>
    <w:rsid w:val="00C65CD2"/>
    <w:rsid w:val="00C6723E"/>
    <w:rsid w:val="00C67E8A"/>
    <w:rsid w:val="00C707BE"/>
    <w:rsid w:val="00C720AB"/>
    <w:rsid w:val="00C7373B"/>
    <w:rsid w:val="00C74245"/>
    <w:rsid w:val="00C74623"/>
    <w:rsid w:val="00C74803"/>
    <w:rsid w:val="00C74FA9"/>
    <w:rsid w:val="00C755A4"/>
    <w:rsid w:val="00C75D9A"/>
    <w:rsid w:val="00C76B21"/>
    <w:rsid w:val="00C8091E"/>
    <w:rsid w:val="00C82169"/>
    <w:rsid w:val="00C83537"/>
    <w:rsid w:val="00C83898"/>
    <w:rsid w:val="00C850CF"/>
    <w:rsid w:val="00C85CCF"/>
    <w:rsid w:val="00C87611"/>
    <w:rsid w:val="00C900F2"/>
    <w:rsid w:val="00C90F81"/>
    <w:rsid w:val="00C91004"/>
    <w:rsid w:val="00C91CFA"/>
    <w:rsid w:val="00C943D6"/>
    <w:rsid w:val="00C952FC"/>
    <w:rsid w:val="00C9568F"/>
    <w:rsid w:val="00C95EDA"/>
    <w:rsid w:val="00C97045"/>
    <w:rsid w:val="00C977DB"/>
    <w:rsid w:val="00C97B98"/>
    <w:rsid w:val="00CA0487"/>
    <w:rsid w:val="00CA1341"/>
    <w:rsid w:val="00CA1B5A"/>
    <w:rsid w:val="00CA1E04"/>
    <w:rsid w:val="00CA305F"/>
    <w:rsid w:val="00CA4E0F"/>
    <w:rsid w:val="00CA6044"/>
    <w:rsid w:val="00CB0587"/>
    <w:rsid w:val="00CB29C2"/>
    <w:rsid w:val="00CB2CA8"/>
    <w:rsid w:val="00CB407E"/>
    <w:rsid w:val="00CB4CBA"/>
    <w:rsid w:val="00CB580B"/>
    <w:rsid w:val="00CB58D0"/>
    <w:rsid w:val="00CB6C86"/>
    <w:rsid w:val="00CC2EEF"/>
    <w:rsid w:val="00CC3520"/>
    <w:rsid w:val="00CC36E7"/>
    <w:rsid w:val="00CC381D"/>
    <w:rsid w:val="00CC3F6D"/>
    <w:rsid w:val="00CC4B61"/>
    <w:rsid w:val="00CC51B8"/>
    <w:rsid w:val="00CC7629"/>
    <w:rsid w:val="00CC7BE9"/>
    <w:rsid w:val="00CD0029"/>
    <w:rsid w:val="00CD0130"/>
    <w:rsid w:val="00CD08E8"/>
    <w:rsid w:val="00CD0EDD"/>
    <w:rsid w:val="00CD13B6"/>
    <w:rsid w:val="00CD13F1"/>
    <w:rsid w:val="00CD1B9F"/>
    <w:rsid w:val="00CD306E"/>
    <w:rsid w:val="00CD33CA"/>
    <w:rsid w:val="00CD3BB4"/>
    <w:rsid w:val="00CD3DBA"/>
    <w:rsid w:val="00CD4485"/>
    <w:rsid w:val="00CD475C"/>
    <w:rsid w:val="00CD76A9"/>
    <w:rsid w:val="00CD7709"/>
    <w:rsid w:val="00CE0E73"/>
    <w:rsid w:val="00CE24DA"/>
    <w:rsid w:val="00CE4AD8"/>
    <w:rsid w:val="00CE5D31"/>
    <w:rsid w:val="00CE671F"/>
    <w:rsid w:val="00CE6864"/>
    <w:rsid w:val="00CE69D0"/>
    <w:rsid w:val="00CE6C99"/>
    <w:rsid w:val="00CF1D62"/>
    <w:rsid w:val="00CF1FF9"/>
    <w:rsid w:val="00CF3814"/>
    <w:rsid w:val="00CF44D6"/>
    <w:rsid w:val="00CF5505"/>
    <w:rsid w:val="00CF5B66"/>
    <w:rsid w:val="00CF65AD"/>
    <w:rsid w:val="00CF77DA"/>
    <w:rsid w:val="00D0134E"/>
    <w:rsid w:val="00D01790"/>
    <w:rsid w:val="00D020E4"/>
    <w:rsid w:val="00D02497"/>
    <w:rsid w:val="00D03737"/>
    <w:rsid w:val="00D046CD"/>
    <w:rsid w:val="00D05377"/>
    <w:rsid w:val="00D06B60"/>
    <w:rsid w:val="00D071B5"/>
    <w:rsid w:val="00D0734A"/>
    <w:rsid w:val="00D07510"/>
    <w:rsid w:val="00D0782B"/>
    <w:rsid w:val="00D07977"/>
    <w:rsid w:val="00D12408"/>
    <w:rsid w:val="00D137F7"/>
    <w:rsid w:val="00D13A0E"/>
    <w:rsid w:val="00D13D9A"/>
    <w:rsid w:val="00D144B8"/>
    <w:rsid w:val="00D1452A"/>
    <w:rsid w:val="00D1743A"/>
    <w:rsid w:val="00D20BE4"/>
    <w:rsid w:val="00D211FD"/>
    <w:rsid w:val="00D215CB"/>
    <w:rsid w:val="00D23B81"/>
    <w:rsid w:val="00D24FC8"/>
    <w:rsid w:val="00D25145"/>
    <w:rsid w:val="00D3102D"/>
    <w:rsid w:val="00D31891"/>
    <w:rsid w:val="00D35F4A"/>
    <w:rsid w:val="00D36282"/>
    <w:rsid w:val="00D369BC"/>
    <w:rsid w:val="00D36D36"/>
    <w:rsid w:val="00D37D07"/>
    <w:rsid w:val="00D404BA"/>
    <w:rsid w:val="00D40D91"/>
    <w:rsid w:val="00D4534C"/>
    <w:rsid w:val="00D457DE"/>
    <w:rsid w:val="00D45F5A"/>
    <w:rsid w:val="00D4659E"/>
    <w:rsid w:val="00D46621"/>
    <w:rsid w:val="00D47441"/>
    <w:rsid w:val="00D50762"/>
    <w:rsid w:val="00D50E61"/>
    <w:rsid w:val="00D51EFB"/>
    <w:rsid w:val="00D529CB"/>
    <w:rsid w:val="00D538F0"/>
    <w:rsid w:val="00D53CB3"/>
    <w:rsid w:val="00D54050"/>
    <w:rsid w:val="00D54957"/>
    <w:rsid w:val="00D550BF"/>
    <w:rsid w:val="00D55967"/>
    <w:rsid w:val="00D6147B"/>
    <w:rsid w:val="00D618DB"/>
    <w:rsid w:val="00D61972"/>
    <w:rsid w:val="00D6401C"/>
    <w:rsid w:val="00D65278"/>
    <w:rsid w:val="00D66851"/>
    <w:rsid w:val="00D6758E"/>
    <w:rsid w:val="00D67DD4"/>
    <w:rsid w:val="00D70188"/>
    <w:rsid w:val="00D703A7"/>
    <w:rsid w:val="00D716A4"/>
    <w:rsid w:val="00D72FF4"/>
    <w:rsid w:val="00D740F2"/>
    <w:rsid w:val="00D74D91"/>
    <w:rsid w:val="00D7536D"/>
    <w:rsid w:val="00D76CB8"/>
    <w:rsid w:val="00D77821"/>
    <w:rsid w:val="00D77BEA"/>
    <w:rsid w:val="00D91177"/>
    <w:rsid w:val="00D91292"/>
    <w:rsid w:val="00D916C0"/>
    <w:rsid w:val="00D91DE8"/>
    <w:rsid w:val="00D9270D"/>
    <w:rsid w:val="00D95094"/>
    <w:rsid w:val="00D95C07"/>
    <w:rsid w:val="00D979AC"/>
    <w:rsid w:val="00DA0987"/>
    <w:rsid w:val="00DA1CB1"/>
    <w:rsid w:val="00DA2A73"/>
    <w:rsid w:val="00DA36E0"/>
    <w:rsid w:val="00DB175D"/>
    <w:rsid w:val="00DB1C03"/>
    <w:rsid w:val="00DB1E0A"/>
    <w:rsid w:val="00DB2DC2"/>
    <w:rsid w:val="00DB50A0"/>
    <w:rsid w:val="00DB5102"/>
    <w:rsid w:val="00DB5239"/>
    <w:rsid w:val="00DB787C"/>
    <w:rsid w:val="00DB7C5A"/>
    <w:rsid w:val="00DB7EB9"/>
    <w:rsid w:val="00DC17B8"/>
    <w:rsid w:val="00DC1BCB"/>
    <w:rsid w:val="00DC2E70"/>
    <w:rsid w:val="00DC464F"/>
    <w:rsid w:val="00DC4663"/>
    <w:rsid w:val="00DC7B0C"/>
    <w:rsid w:val="00DC7D91"/>
    <w:rsid w:val="00DD12C8"/>
    <w:rsid w:val="00DD1CD2"/>
    <w:rsid w:val="00DD1F0B"/>
    <w:rsid w:val="00DD2584"/>
    <w:rsid w:val="00DD315F"/>
    <w:rsid w:val="00DD3564"/>
    <w:rsid w:val="00DD400A"/>
    <w:rsid w:val="00DD68F4"/>
    <w:rsid w:val="00DE0E39"/>
    <w:rsid w:val="00DE2A81"/>
    <w:rsid w:val="00DE3441"/>
    <w:rsid w:val="00DE3F78"/>
    <w:rsid w:val="00DE7610"/>
    <w:rsid w:val="00DF088A"/>
    <w:rsid w:val="00DF1954"/>
    <w:rsid w:val="00DF31DB"/>
    <w:rsid w:val="00DF3854"/>
    <w:rsid w:val="00DF59A5"/>
    <w:rsid w:val="00DF5D1A"/>
    <w:rsid w:val="00DF7D90"/>
    <w:rsid w:val="00E00854"/>
    <w:rsid w:val="00E0125C"/>
    <w:rsid w:val="00E019FD"/>
    <w:rsid w:val="00E01ED6"/>
    <w:rsid w:val="00E0257F"/>
    <w:rsid w:val="00E02765"/>
    <w:rsid w:val="00E02BD8"/>
    <w:rsid w:val="00E03855"/>
    <w:rsid w:val="00E03C15"/>
    <w:rsid w:val="00E04D86"/>
    <w:rsid w:val="00E05301"/>
    <w:rsid w:val="00E056FF"/>
    <w:rsid w:val="00E05AE8"/>
    <w:rsid w:val="00E05B44"/>
    <w:rsid w:val="00E060EC"/>
    <w:rsid w:val="00E06CCE"/>
    <w:rsid w:val="00E07B05"/>
    <w:rsid w:val="00E10953"/>
    <w:rsid w:val="00E12B7B"/>
    <w:rsid w:val="00E13857"/>
    <w:rsid w:val="00E14797"/>
    <w:rsid w:val="00E156C3"/>
    <w:rsid w:val="00E175AC"/>
    <w:rsid w:val="00E1761A"/>
    <w:rsid w:val="00E205B2"/>
    <w:rsid w:val="00E2180E"/>
    <w:rsid w:val="00E254B1"/>
    <w:rsid w:val="00E25B27"/>
    <w:rsid w:val="00E25E66"/>
    <w:rsid w:val="00E26770"/>
    <w:rsid w:val="00E31D29"/>
    <w:rsid w:val="00E339F3"/>
    <w:rsid w:val="00E33CE4"/>
    <w:rsid w:val="00E36819"/>
    <w:rsid w:val="00E3735E"/>
    <w:rsid w:val="00E37AA1"/>
    <w:rsid w:val="00E4018A"/>
    <w:rsid w:val="00E40AA5"/>
    <w:rsid w:val="00E40FD1"/>
    <w:rsid w:val="00E418BE"/>
    <w:rsid w:val="00E43741"/>
    <w:rsid w:val="00E44A63"/>
    <w:rsid w:val="00E45546"/>
    <w:rsid w:val="00E46E92"/>
    <w:rsid w:val="00E47A19"/>
    <w:rsid w:val="00E5109B"/>
    <w:rsid w:val="00E52EC4"/>
    <w:rsid w:val="00E533E1"/>
    <w:rsid w:val="00E54768"/>
    <w:rsid w:val="00E55174"/>
    <w:rsid w:val="00E551EB"/>
    <w:rsid w:val="00E558AB"/>
    <w:rsid w:val="00E55E21"/>
    <w:rsid w:val="00E55FBC"/>
    <w:rsid w:val="00E56BF3"/>
    <w:rsid w:val="00E572A4"/>
    <w:rsid w:val="00E60515"/>
    <w:rsid w:val="00E6077A"/>
    <w:rsid w:val="00E60D5E"/>
    <w:rsid w:val="00E62961"/>
    <w:rsid w:val="00E67692"/>
    <w:rsid w:val="00E7114E"/>
    <w:rsid w:val="00E74B11"/>
    <w:rsid w:val="00E74E63"/>
    <w:rsid w:val="00E75589"/>
    <w:rsid w:val="00E760B9"/>
    <w:rsid w:val="00E77049"/>
    <w:rsid w:val="00E77E08"/>
    <w:rsid w:val="00E80CAC"/>
    <w:rsid w:val="00E82195"/>
    <w:rsid w:val="00E833BF"/>
    <w:rsid w:val="00E83DF7"/>
    <w:rsid w:val="00E84113"/>
    <w:rsid w:val="00E8438D"/>
    <w:rsid w:val="00E84C46"/>
    <w:rsid w:val="00E86EC2"/>
    <w:rsid w:val="00E873B1"/>
    <w:rsid w:val="00E879EF"/>
    <w:rsid w:val="00E916ED"/>
    <w:rsid w:val="00E92999"/>
    <w:rsid w:val="00E92A4A"/>
    <w:rsid w:val="00E936BC"/>
    <w:rsid w:val="00E9423A"/>
    <w:rsid w:val="00E94AEE"/>
    <w:rsid w:val="00E969EB"/>
    <w:rsid w:val="00EA0B3C"/>
    <w:rsid w:val="00EA30A0"/>
    <w:rsid w:val="00EA312E"/>
    <w:rsid w:val="00EA365A"/>
    <w:rsid w:val="00EA4AFF"/>
    <w:rsid w:val="00EA5C1E"/>
    <w:rsid w:val="00EA6EAB"/>
    <w:rsid w:val="00EA7155"/>
    <w:rsid w:val="00EB0FA7"/>
    <w:rsid w:val="00EB32DB"/>
    <w:rsid w:val="00EB3E80"/>
    <w:rsid w:val="00EB6166"/>
    <w:rsid w:val="00EB665B"/>
    <w:rsid w:val="00EB7D48"/>
    <w:rsid w:val="00EB7FF0"/>
    <w:rsid w:val="00EC16CA"/>
    <w:rsid w:val="00EC1A11"/>
    <w:rsid w:val="00EC2022"/>
    <w:rsid w:val="00EC3513"/>
    <w:rsid w:val="00EC3C37"/>
    <w:rsid w:val="00EC3E8B"/>
    <w:rsid w:val="00EC4970"/>
    <w:rsid w:val="00EC53C4"/>
    <w:rsid w:val="00EC5BB1"/>
    <w:rsid w:val="00EC6EA8"/>
    <w:rsid w:val="00ED0037"/>
    <w:rsid w:val="00ED1A69"/>
    <w:rsid w:val="00ED266B"/>
    <w:rsid w:val="00ED3D46"/>
    <w:rsid w:val="00ED45AE"/>
    <w:rsid w:val="00ED4A36"/>
    <w:rsid w:val="00ED4B90"/>
    <w:rsid w:val="00ED67AC"/>
    <w:rsid w:val="00EE0406"/>
    <w:rsid w:val="00EE0F26"/>
    <w:rsid w:val="00EE1877"/>
    <w:rsid w:val="00EE187D"/>
    <w:rsid w:val="00EE240D"/>
    <w:rsid w:val="00EE2539"/>
    <w:rsid w:val="00EE2F2A"/>
    <w:rsid w:val="00EE3A62"/>
    <w:rsid w:val="00EE589F"/>
    <w:rsid w:val="00EF02B8"/>
    <w:rsid w:val="00EF0CEF"/>
    <w:rsid w:val="00EF266A"/>
    <w:rsid w:val="00F01DD9"/>
    <w:rsid w:val="00F03C00"/>
    <w:rsid w:val="00F10E06"/>
    <w:rsid w:val="00F116D1"/>
    <w:rsid w:val="00F127F7"/>
    <w:rsid w:val="00F1400C"/>
    <w:rsid w:val="00F16BEF"/>
    <w:rsid w:val="00F21B10"/>
    <w:rsid w:val="00F22813"/>
    <w:rsid w:val="00F22D0D"/>
    <w:rsid w:val="00F22E95"/>
    <w:rsid w:val="00F23500"/>
    <w:rsid w:val="00F23DAC"/>
    <w:rsid w:val="00F23F4B"/>
    <w:rsid w:val="00F2518B"/>
    <w:rsid w:val="00F25D0C"/>
    <w:rsid w:val="00F300DD"/>
    <w:rsid w:val="00F30633"/>
    <w:rsid w:val="00F3120D"/>
    <w:rsid w:val="00F31EF1"/>
    <w:rsid w:val="00F320E9"/>
    <w:rsid w:val="00F32FB3"/>
    <w:rsid w:val="00F33ED9"/>
    <w:rsid w:val="00F34129"/>
    <w:rsid w:val="00F342A7"/>
    <w:rsid w:val="00F406EF"/>
    <w:rsid w:val="00F43B4B"/>
    <w:rsid w:val="00F43C04"/>
    <w:rsid w:val="00F45FC1"/>
    <w:rsid w:val="00F5044D"/>
    <w:rsid w:val="00F505B6"/>
    <w:rsid w:val="00F56B03"/>
    <w:rsid w:val="00F574DA"/>
    <w:rsid w:val="00F57AFF"/>
    <w:rsid w:val="00F60F6C"/>
    <w:rsid w:val="00F614F4"/>
    <w:rsid w:val="00F6288F"/>
    <w:rsid w:val="00F62D82"/>
    <w:rsid w:val="00F63862"/>
    <w:rsid w:val="00F650C8"/>
    <w:rsid w:val="00F65C3D"/>
    <w:rsid w:val="00F65FCE"/>
    <w:rsid w:val="00F66F9D"/>
    <w:rsid w:val="00F67763"/>
    <w:rsid w:val="00F67D51"/>
    <w:rsid w:val="00F70920"/>
    <w:rsid w:val="00F74E5F"/>
    <w:rsid w:val="00F75239"/>
    <w:rsid w:val="00F75333"/>
    <w:rsid w:val="00F757F1"/>
    <w:rsid w:val="00F81CF0"/>
    <w:rsid w:val="00F82618"/>
    <w:rsid w:val="00F831B1"/>
    <w:rsid w:val="00F83615"/>
    <w:rsid w:val="00F8410E"/>
    <w:rsid w:val="00F8537B"/>
    <w:rsid w:val="00F8776A"/>
    <w:rsid w:val="00F87AEB"/>
    <w:rsid w:val="00F87DE6"/>
    <w:rsid w:val="00F93CEC"/>
    <w:rsid w:val="00F94859"/>
    <w:rsid w:val="00F94A3D"/>
    <w:rsid w:val="00F94C47"/>
    <w:rsid w:val="00F95A93"/>
    <w:rsid w:val="00F95E7F"/>
    <w:rsid w:val="00FA04C1"/>
    <w:rsid w:val="00FA261D"/>
    <w:rsid w:val="00FA4289"/>
    <w:rsid w:val="00FA46AB"/>
    <w:rsid w:val="00FA4BCD"/>
    <w:rsid w:val="00FA678E"/>
    <w:rsid w:val="00FA6D31"/>
    <w:rsid w:val="00FB238A"/>
    <w:rsid w:val="00FB303F"/>
    <w:rsid w:val="00FB3589"/>
    <w:rsid w:val="00FC143A"/>
    <w:rsid w:val="00FC14AF"/>
    <w:rsid w:val="00FC65E5"/>
    <w:rsid w:val="00FC6680"/>
    <w:rsid w:val="00FC76F1"/>
    <w:rsid w:val="00FD01EC"/>
    <w:rsid w:val="00FD13F7"/>
    <w:rsid w:val="00FD4BD6"/>
    <w:rsid w:val="00FE0025"/>
    <w:rsid w:val="00FE01D2"/>
    <w:rsid w:val="00FE3185"/>
    <w:rsid w:val="00FE5EC5"/>
    <w:rsid w:val="00FE778B"/>
    <w:rsid w:val="00FE7C7A"/>
    <w:rsid w:val="00FF1943"/>
    <w:rsid w:val="00FF1B61"/>
    <w:rsid w:val="00FF362F"/>
    <w:rsid w:val="00FF4B03"/>
    <w:rsid w:val="00FF511C"/>
    <w:rsid w:val="00FF5F02"/>
    <w:rsid w:val="00FF75CD"/>
    <w:rsid w:val="00FF7E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4E"/>
    <w:pPr>
      <w:spacing w:after="0" w:line="240" w:lineRule="auto"/>
      <w:jc w:val="both"/>
    </w:pPr>
    <w:rPr>
      <w:rFonts w:ascii="Times New Roman" w:eastAsia="Calibri" w:hAnsi="Times New Roman" w:cs="Times New Roman"/>
      <w:sz w:val="24"/>
      <w:szCs w:val="24"/>
    </w:rPr>
  </w:style>
  <w:style w:type="paragraph" w:styleId="Ttulo1">
    <w:name w:val="heading 1"/>
    <w:basedOn w:val="Ttulo3"/>
    <w:next w:val="Normal"/>
    <w:link w:val="Ttulo1Char"/>
    <w:uiPriority w:val="9"/>
    <w:qFormat/>
    <w:rsid w:val="0098718F"/>
    <w:pPr>
      <w:numPr>
        <w:numId w:val="0"/>
      </w:numPr>
      <w:spacing w:before="840" w:after="840"/>
      <w:jc w:val="center"/>
      <w:outlineLvl w:val="0"/>
    </w:pPr>
    <w:rPr>
      <w:caps/>
      <w:kern w:val="32"/>
      <w:sz w:val="32"/>
      <w:szCs w:val="32"/>
    </w:rPr>
  </w:style>
  <w:style w:type="paragraph" w:styleId="Ttulo2">
    <w:name w:val="heading 2"/>
    <w:basedOn w:val="Default"/>
    <w:next w:val="Default"/>
    <w:link w:val="Ttulo2Char"/>
    <w:uiPriority w:val="99"/>
    <w:qFormat/>
    <w:rsid w:val="0098718F"/>
    <w:pPr>
      <w:numPr>
        <w:ilvl w:val="1"/>
        <w:numId w:val="3"/>
      </w:numPr>
      <w:outlineLvl w:val="1"/>
    </w:pPr>
    <w:rPr>
      <w:rFonts w:ascii="Times New Roman" w:hAnsi="Times New Roman" w:cs="Times New Roman"/>
      <w:b/>
      <w:color w:val="auto"/>
    </w:rPr>
  </w:style>
  <w:style w:type="paragraph" w:styleId="Ttulo3">
    <w:name w:val="heading 3"/>
    <w:basedOn w:val="Normal"/>
    <w:next w:val="Normal"/>
    <w:link w:val="Ttulo3Char"/>
    <w:autoRedefine/>
    <w:qFormat/>
    <w:rsid w:val="00821D4E"/>
    <w:pPr>
      <w:keepNext/>
      <w:numPr>
        <w:numId w:val="4"/>
      </w:numPr>
      <w:tabs>
        <w:tab w:val="num" w:pos="709"/>
      </w:tabs>
      <w:spacing w:before="240" w:after="240"/>
      <w:jc w:val="left"/>
      <w:outlineLvl w:val="2"/>
    </w:pPr>
    <w:rPr>
      <w:rFonts w:eastAsia="Times New Roman"/>
      <w:b/>
      <w:bCs/>
      <w:sz w:val="26"/>
      <w:szCs w:val="26"/>
    </w:rPr>
  </w:style>
  <w:style w:type="paragraph" w:styleId="Ttulo4">
    <w:name w:val="heading 4"/>
    <w:basedOn w:val="Ttulo3"/>
    <w:next w:val="Normal"/>
    <w:link w:val="Ttulo4Char"/>
    <w:autoRedefine/>
    <w:qFormat/>
    <w:rsid w:val="00F95E7F"/>
    <w:pPr>
      <w:keepNext w:val="0"/>
      <w:numPr>
        <w:ilvl w:val="1"/>
      </w:numPr>
      <w:tabs>
        <w:tab w:val="clear" w:pos="709"/>
      </w:tabs>
      <w:jc w:val="both"/>
      <w:outlineLvl w:val="3"/>
    </w:pPr>
    <w:rPr>
      <w:rFonts w:eastAsia="Cambria-Bold"/>
      <w:iCs/>
    </w:rPr>
  </w:style>
  <w:style w:type="paragraph" w:styleId="Ttulo5">
    <w:name w:val="heading 5"/>
    <w:basedOn w:val="Normal"/>
    <w:next w:val="Normal"/>
    <w:link w:val="Ttulo5Char"/>
    <w:qFormat/>
    <w:rsid w:val="00DC4663"/>
    <w:pPr>
      <w:numPr>
        <w:ilvl w:val="2"/>
        <w:numId w:val="4"/>
      </w:numPr>
      <w:spacing w:before="240" w:after="60"/>
      <w:ind w:left="720"/>
      <w:outlineLvl w:val="4"/>
    </w:pPr>
    <w:rPr>
      <w:rFonts w:eastAsia="Times New Roman"/>
      <w:bCs/>
      <w:iCs/>
      <w:szCs w:val="26"/>
      <w:lang w:val="en-US"/>
    </w:rPr>
  </w:style>
  <w:style w:type="paragraph" w:styleId="Ttulo6">
    <w:name w:val="heading 6"/>
    <w:basedOn w:val="Normal"/>
    <w:next w:val="Normal"/>
    <w:link w:val="Ttulo6Char"/>
    <w:qFormat/>
    <w:rsid w:val="0098718F"/>
    <w:pPr>
      <w:numPr>
        <w:ilvl w:val="3"/>
        <w:numId w:val="4"/>
      </w:numPr>
      <w:spacing w:before="240" w:after="60"/>
      <w:outlineLvl w:val="5"/>
    </w:pPr>
    <w:rPr>
      <w:rFonts w:eastAsia="Times New Roman"/>
      <w:bCs/>
      <w:szCs w:val="23"/>
    </w:rPr>
  </w:style>
  <w:style w:type="paragraph" w:styleId="Ttulo7">
    <w:name w:val="heading 7"/>
    <w:basedOn w:val="Normal"/>
    <w:next w:val="Normal"/>
    <w:link w:val="Ttulo7Char"/>
    <w:autoRedefine/>
    <w:qFormat/>
    <w:rsid w:val="0098718F"/>
    <w:pPr>
      <w:tabs>
        <w:tab w:val="left" w:pos="-120"/>
        <w:tab w:val="left" w:pos="0"/>
      </w:tabs>
      <w:spacing w:before="240" w:after="60"/>
      <w:outlineLvl w:val="6"/>
    </w:pPr>
    <w:rPr>
      <w:rFonts w:eastAsia="Times New Roman"/>
      <w:szCs w:val="23"/>
    </w:rPr>
  </w:style>
  <w:style w:type="paragraph" w:styleId="Ttulo8">
    <w:name w:val="heading 8"/>
    <w:basedOn w:val="Normal"/>
    <w:next w:val="Normal"/>
    <w:link w:val="Ttulo8Char"/>
    <w:autoRedefine/>
    <w:qFormat/>
    <w:rsid w:val="0098718F"/>
    <w:pPr>
      <w:keepNext/>
      <w:numPr>
        <w:ilvl w:val="7"/>
        <w:numId w:val="3"/>
      </w:numPr>
      <w:tabs>
        <w:tab w:val="left" w:pos="-120"/>
        <w:tab w:val="left" w:pos="0"/>
      </w:tabs>
      <w:autoSpaceDE w:val="0"/>
      <w:autoSpaceDN w:val="0"/>
      <w:adjustRightInd w:val="0"/>
      <w:outlineLvl w:val="7"/>
    </w:pPr>
    <w:rPr>
      <w:rFonts w:ascii="Arial" w:eastAsia="Times New Roman" w:hAnsi="Arial"/>
      <w:sz w:val="18"/>
      <w:szCs w:val="18"/>
      <w:lang w:val="en-US"/>
    </w:rPr>
  </w:style>
  <w:style w:type="paragraph" w:styleId="Ttulo9">
    <w:name w:val="heading 9"/>
    <w:basedOn w:val="Normal"/>
    <w:next w:val="Normal"/>
    <w:link w:val="Ttulo9Char"/>
    <w:uiPriority w:val="9"/>
    <w:semiHidden/>
    <w:unhideWhenUsed/>
    <w:qFormat/>
    <w:rsid w:val="0098718F"/>
    <w:pPr>
      <w:keepNext/>
      <w:keepLines/>
      <w:numPr>
        <w:ilvl w:val="8"/>
        <w:numId w:val="3"/>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718F"/>
    <w:rPr>
      <w:rFonts w:ascii="Times New Roman" w:eastAsia="Times New Roman" w:hAnsi="Times New Roman" w:cs="Times New Roman"/>
      <w:b/>
      <w:bCs/>
      <w:caps/>
      <w:kern w:val="32"/>
      <w:sz w:val="32"/>
      <w:szCs w:val="32"/>
    </w:rPr>
  </w:style>
  <w:style w:type="character" w:customStyle="1" w:styleId="Ttulo2Char">
    <w:name w:val="Título 2 Char"/>
    <w:basedOn w:val="Fontepargpadro"/>
    <w:link w:val="Ttulo2"/>
    <w:uiPriority w:val="99"/>
    <w:rsid w:val="0098718F"/>
    <w:rPr>
      <w:rFonts w:ascii="Times New Roman" w:eastAsia="Calibri" w:hAnsi="Times New Roman" w:cs="Times New Roman"/>
      <w:b/>
      <w:sz w:val="24"/>
      <w:szCs w:val="24"/>
      <w:lang w:eastAsia="pt-BR"/>
    </w:rPr>
  </w:style>
  <w:style w:type="character" w:customStyle="1" w:styleId="Ttulo3Char">
    <w:name w:val="Título 3 Char"/>
    <w:basedOn w:val="Fontepargpadro"/>
    <w:link w:val="Ttulo3"/>
    <w:rsid w:val="00821D4E"/>
    <w:rPr>
      <w:rFonts w:ascii="Times New Roman" w:eastAsia="Times New Roman" w:hAnsi="Times New Roman" w:cs="Times New Roman"/>
      <w:b/>
      <w:bCs/>
      <w:sz w:val="26"/>
      <w:szCs w:val="26"/>
    </w:rPr>
  </w:style>
  <w:style w:type="character" w:customStyle="1" w:styleId="Ttulo4Char">
    <w:name w:val="Título 4 Char"/>
    <w:basedOn w:val="Fontepargpadro"/>
    <w:link w:val="Ttulo4"/>
    <w:rsid w:val="0098718F"/>
    <w:rPr>
      <w:rFonts w:ascii="Times New Roman" w:eastAsia="Cambria-Bold" w:hAnsi="Times New Roman" w:cs="Times New Roman"/>
      <w:b/>
      <w:bCs/>
      <w:iCs/>
      <w:sz w:val="26"/>
      <w:szCs w:val="26"/>
    </w:rPr>
  </w:style>
  <w:style w:type="character" w:customStyle="1" w:styleId="Ttulo5Char">
    <w:name w:val="Título 5 Char"/>
    <w:basedOn w:val="Fontepargpadro"/>
    <w:link w:val="Ttulo5"/>
    <w:rsid w:val="00DC4663"/>
    <w:rPr>
      <w:rFonts w:ascii="Times New Roman" w:eastAsia="Times New Roman" w:hAnsi="Times New Roman" w:cs="Times New Roman"/>
      <w:bCs/>
      <w:iCs/>
      <w:sz w:val="24"/>
      <w:szCs w:val="26"/>
      <w:lang w:val="en-US"/>
    </w:rPr>
  </w:style>
  <w:style w:type="character" w:customStyle="1" w:styleId="Ttulo6Char">
    <w:name w:val="Título 6 Char"/>
    <w:basedOn w:val="Fontepargpadro"/>
    <w:link w:val="Ttulo6"/>
    <w:rsid w:val="0098718F"/>
    <w:rPr>
      <w:rFonts w:ascii="Times New Roman" w:eastAsia="Times New Roman" w:hAnsi="Times New Roman" w:cs="Times New Roman"/>
      <w:bCs/>
      <w:sz w:val="24"/>
      <w:szCs w:val="23"/>
    </w:rPr>
  </w:style>
  <w:style w:type="character" w:customStyle="1" w:styleId="Ttulo7Char">
    <w:name w:val="Título 7 Char"/>
    <w:basedOn w:val="Fontepargpadro"/>
    <w:link w:val="Ttulo7"/>
    <w:rsid w:val="0098718F"/>
    <w:rPr>
      <w:rFonts w:ascii="Times New Roman" w:eastAsia="Times New Roman" w:hAnsi="Times New Roman" w:cs="Times New Roman"/>
      <w:sz w:val="24"/>
      <w:szCs w:val="23"/>
    </w:rPr>
  </w:style>
  <w:style w:type="character" w:customStyle="1" w:styleId="Ttulo8Char">
    <w:name w:val="Título 8 Char"/>
    <w:basedOn w:val="Fontepargpadro"/>
    <w:link w:val="Ttulo8"/>
    <w:rsid w:val="0098718F"/>
    <w:rPr>
      <w:rFonts w:ascii="Arial" w:eastAsia="Times New Roman" w:hAnsi="Arial" w:cs="Times New Roman"/>
      <w:sz w:val="18"/>
      <w:szCs w:val="18"/>
      <w:lang w:val="en-US"/>
    </w:rPr>
  </w:style>
  <w:style w:type="character" w:customStyle="1" w:styleId="Ttulo9Char">
    <w:name w:val="Título 9 Char"/>
    <w:basedOn w:val="Fontepargpadro"/>
    <w:link w:val="Ttulo9"/>
    <w:uiPriority w:val="9"/>
    <w:semiHidden/>
    <w:rsid w:val="0098718F"/>
    <w:rPr>
      <w:rFonts w:ascii="Cambria" w:eastAsia="Times New Roman" w:hAnsi="Cambria" w:cs="Times New Roman"/>
      <w:i/>
      <w:iCs/>
      <w:color w:val="404040"/>
      <w:sz w:val="20"/>
      <w:szCs w:val="20"/>
    </w:rPr>
  </w:style>
  <w:style w:type="paragraph" w:customStyle="1" w:styleId="Default">
    <w:name w:val="Default"/>
    <w:rsid w:val="0098718F"/>
    <w:pPr>
      <w:autoSpaceDE w:val="0"/>
      <w:autoSpaceDN w:val="0"/>
      <w:adjustRightInd w:val="0"/>
      <w:spacing w:after="0" w:line="240" w:lineRule="auto"/>
    </w:pPr>
    <w:rPr>
      <w:rFonts w:ascii="Arial" w:eastAsia="Calibri" w:hAnsi="Arial" w:cs="Arial"/>
      <w:color w:val="000000"/>
      <w:sz w:val="24"/>
      <w:szCs w:val="24"/>
      <w:lang w:eastAsia="pt-BR"/>
    </w:rPr>
  </w:style>
  <w:style w:type="paragraph" w:styleId="PargrafodaLista">
    <w:name w:val="List Paragraph"/>
    <w:basedOn w:val="Normal"/>
    <w:uiPriority w:val="34"/>
    <w:qFormat/>
    <w:rsid w:val="0098718F"/>
    <w:pPr>
      <w:ind w:left="720"/>
      <w:contextualSpacing/>
    </w:pPr>
  </w:style>
  <w:style w:type="paragraph" w:styleId="CabealhodoSumrio">
    <w:name w:val="TOC Heading"/>
    <w:basedOn w:val="Ttulo1"/>
    <w:next w:val="Normal"/>
    <w:uiPriority w:val="39"/>
    <w:unhideWhenUsed/>
    <w:qFormat/>
    <w:rsid w:val="0098718F"/>
    <w:pPr>
      <w:outlineLvl w:val="9"/>
    </w:pPr>
  </w:style>
  <w:style w:type="paragraph" w:styleId="Recuodecorpodetexto">
    <w:name w:val="Body Text Indent"/>
    <w:basedOn w:val="Default"/>
    <w:next w:val="Default"/>
    <w:link w:val="RecuodecorpodetextoChar"/>
    <w:uiPriority w:val="99"/>
    <w:rsid w:val="0098718F"/>
    <w:rPr>
      <w:rFonts w:cs="Times New Roman"/>
      <w:color w:val="auto"/>
    </w:rPr>
  </w:style>
  <w:style w:type="character" w:customStyle="1" w:styleId="RecuodecorpodetextoChar">
    <w:name w:val="Recuo de corpo de texto Char"/>
    <w:basedOn w:val="Fontepargpadro"/>
    <w:link w:val="Recuodecorpodetexto"/>
    <w:uiPriority w:val="99"/>
    <w:rsid w:val="0098718F"/>
    <w:rPr>
      <w:rFonts w:ascii="Arial" w:eastAsia="Calibri" w:hAnsi="Arial" w:cs="Times New Roman"/>
      <w:sz w:val="24"/>
      <w:szCs w:val="24"/>
      <w:lang w:eastAsia="pt-BR"/>
    </w:rPr>
  </w:style>
  <w:style w:type="paragraph" w:styleId="Corpodetexto2">
    <w:name w:val="Body Text 2"/>
    <w:basedOn w:val="Default"/>
    <w:next w:val="Default"/>
    <w:link w:val="Corpodetexto2Char"/>
    <w:uiPriority w:val="99"/>
    <w:rsid w:val="0098718F"/>
    <w:rPr>
      <w:rFonts w:cs="Times New Roman"/>
      <w:color w:val="auto"/>
    </w:rPr>
  </w:style>
  <w:style w:type="character" w:customStyle="1" w:styleId="Corpodetexto2Char">
    <w:name w:val="Corpo de texto 2 Char"/>
    <w:basedOn w:val="Fontepargpadro"/>
    <w:link w:val="Corpodetexto2"/>
    <w:uiPriority w:val="99"/>
    <w:rsid w:val="0098718F"/>
    <w:rPr>
      <w:rFonts w:ascii="Arial" w:eastAsia="Calibri" w:hAnsi="Arial" w:cs="Times New Roman"/>
      <w:sz w:val="24"/>
      <w:szCs w:val="24"/>
      <w:lang w:eastAsia="pt-BR"/>
    </w:rPr>
  </w:style>
  <w:style w:type="paragraph" w:styleId="Corpodetexto">
    <w:name w:val="Body Text"/>
    <w:basedOn w:val="Default"/>
    <w:next w:val="Default"/>
    <w:link w:val="CorpodetextoChar"/>
    <w:uiPriority w:val="99"/>
    <w:rsid w:val="0098718F"/>
    <w:rPr>
      <w:rFonts w:cs="Times New Roman"/>
      <w:color w:val="auto"/>
    </w:rPr>
  </w:style>
  <w:style w:type="character" w:customStyle="1" w:styleId="CorpodetextoChar">
    <w:name w:val="Corpo de texto Char"/>
    <w:basedOn w:val="Fontepargpadro"/>
    <w:link w:val="Corpodetexto"/>
    <w:uiPriority w:val="99"/>
    <w:rsid w:val="0098718F"/>
    <w:rPr>
      <w:rFonts w:ascii="Arial" w:eastAsia="Calibri" w:hAnsi="Arial" w:cs="Times New Roman"/>
      <w:sz w:val="24"/>
      <w:szCs w:val="24"/>
      <w:lang w:eastAsia="pt-BR"/>
    </w:rPr>
  </w:style>
  <w:style w:type="paragraph" w:styleId="Corpodetexto3">
    <w:name w:val="Body Text 3"/>
    <w:basedOn w:val="Default"/>
    <w:next w:val="Default"/>
    <w:link w:val="Corpodetexto3Char"/>
    <w:uiPriority w:val="99"/>
    <w:rsid w:val="0098718F"/>
    <w:rPr>
      <w:rFonts w:cs="Times New Roman"/>
      <w:color w:val="auto"/>
    </w:rPr>
  </w:style>
  <w:style w:type="character" w:customStyle="1" w:styleId="Corpodetexto3Char">
    <w:name w:val="Corpo de texto 3 Char"/>
    <w:basedOn w:val="Fontepargpadro"/>
    <w:link w:val="Corpodetexto3"/>
    <w:uiPriority w:val="99"/>
    <w:rsid w:val="0098718F"/>
    <w:rPr>
      <w:rFonts w:ascii="Arial" w:eastAsia="Calibri" w:hAnsi="Arial" w:cs="Times New Roman"/>
      <w:sz w:val="24"/>
      <w:szCs w:val="24"/>
      <w:lang w:eastAsia="pt-BR"/>
    </w:rPr>
  </w:style>
  <w:style w:type="paragraph" w:styleId="Sumrio1">
    <w:name w:val="toc 1"/>
    <w:basedOn w:val="Normal"/>
    <w:next w:val="Normal"/>
    <w:autoRedefine/>
    <w:uiPriority w:val="39"/>
    <w:unhideWhenUsed/>
    <w:qFormat/>
    <w:rsid w:val="0064424E"/>
    <w:pPr>
      <w:spacing w:before="120" w:after="120"/>
    </w:pPr>
    <w:rPr>
      <w:b/>
      <w:bCs/>
      <w:szCs w:val="20"/>
    </w:rPr>
  </w:style>
  <w:style w:type="paragraph" w:styleId="Sumrio2">
    <w:name w:val="toc 2"/>
    <w:basedOn w:val="Normal"/>
    <w:next w:val="Normal"/>
    <w:autoRedefine/>
    <w:uiPriority w:val="39"/>
    <w:unhideWhenUsed/>
    <w:qFormat/>
    <w:rsid w:val="0064424E"/>
    <w:rPr>
      <w:iCs/>
      <w:szCs w:val="20"/>
    </w:rPr>
  </w:style>
  <w:style w:type="character" w:styleId="Hyperlink">
    <w:name w:val="Hyperlink"/>
    <w:uiPriority w:val="99"/>
    <w:unhideWhenUsed/>
    <w:rsid w:val="0098718F"/>
    <w:rPr>
      <w:color w:val="0000FF"/>
      <w:u w:val="single"/>
    </w:rPr>
  </w:style>
  <w:style w:type="paragraph" w:styleId="Textodebalo">
    <w:name w:val="Balloon Text"/>
    <w:basedOn w:val="Normal"/>
    <w:link w:val="TextodebaloChar"/>
    <w:uiPriority w:val="99"/>
    <w:semiHidden/>
    <w:unhideWhenUsed/>
    <w:rsid w:val="0098718F"/>
    <w:rPr>
      <w:rFonts w:ascii="Tahoma" w:hAnsi="Tahoma"/>
      <w:sz w:val="16"/>
      <w:szCs w:val="16"/>
    </w:rPr>
  </w:style>
  <w:style w:type="character" w:customStyle="1" w:styleId="TextodebaloChar">
    <w:name w:val="Texto de balão Char"/>
    <w:basedOn w:val="Fontepargpadro"/>
    <w:link w:val="Textodebalo"/>
    <w:uiPriority w:val="99"/>
    <w:semiHidden/>
    <w:rsid w:val="0098718F"/>
    <w:rPr>
      <w:rFonts w:ascii="Tahoma" w:eastAsia="Calibri" w:hAnsi="Tahoma" w:cs="Times New Roman"/>
      <w:sz w:val="16"/>
      <w:szCs w:val="16"/>
    </w:rPr>
  </w:style>
  <w:style w:type="paragraph" w:styleId="Sumrio3">
    <w:name w:val="toc 3"/>
    <w:basedOn w:val="Normal"/>
    <w:next w:val="Normal"/>
    <w:autoRedefine/>
    <w:uiPriority w:val="39"/>
    <w:unhideWhenUsed/>
    <w:qFormat/>
    <w:rsid w:val="0064424E"/>
    <w:pPr>
      <w:spacing w:before="120" w:after="120"/>
    </w:pPr>
    <w:rPr>
      <w:szCs w:val="20"/>
    </w:rPr>
  </w:style>
  <w:style w:type="paragraph" w:customStyle="1" w:styleId="Ttulo11">
    <w:name w:val="Título 11"/>
    <w:basedOn w:val="Normal"/>
    <w:next w:val="Normal"/>
    <w:uiPriority w:val="99"/>
    <w:qFormat/>
    <w:rsid w:val="0098718F"/>
    <w:pPr>
      <w:keepNext/>
      <w:spacing w:before="240" w:after="60"/>
      <w:outlineLvl w:val="0"/>
    </w:pPr>
    <w:rPr>
      <w:rFonts w:ascii="Cambria" w:eastAsia="Times New Roman" w:hAnsi="Cambria"/>
      <w:b/>
      <w:bCs/>
      <w:kern w:val="32"/>
      <w:sz w:val="32"/>
      <w:szCs w:val="32"/>
    </w:rPr>
  </w:style>
  <w:style w:type="paragraph" w:styleId="Cabealho">
    <w:name w:val="header"/>
    <w:basedOn w:val="Normal"/>
    <w:link w:val="CabealhoChar"/>
    <w:uiPriority w:val="99"/>
    <w:unhideWhenUsed/>
    <w:rsid w:val="0098718F"/>
    <w:pPr>
      <w:tabs>
        <w:tab w:val="center" w:pos="4252"/>
        <w:tab w:val="right" w:pos="8504"/>
      </w:tabs>
    </w:pPr>
    <w:rPr>
      <w:rFonts w:ascii="Calibri" w:hAnsi="Calibri"/>
      <w:sz w:val="22"/>
    </w:rPr>
  </w:style>
  <w:style w:type="character" w:customStyle="1" w:styleId="CabealhoChar">
    <w:name w:val="Cabeçalho Char"/>
    <w:basedOn w:val="Fontepargpadro"/>
    <w:link w:val="Cabealho"/>
    <w:uiPriority w:val="99"/>
    <w:rsid w:val="0098718F"/>
    <w:rPr>
      <w:rFonts w:ascii="Calibri" w:eastAsia="Calibri" w:hAnsi="Calibri" w:cs="Times New Roman"/>
    </w:rPr>
  </w:style>
  <w:style w:type="paragraph" w:styleId="Rodap">
    <w:name w:val="footer"/>
    <w:basedOn w:val="Normal"/>
    <w:link w:val="RodapChar"/>
    <w:uiPriority w:val="99"/>
    <w:unhideWhenUsed/>
    <w:rsid w:val="0098718F"/>
    <w:pPr>
      <w:tabs>
        <w:tab w:val="center" w:pos="4252"/>
        <w:tab w:val="right" w:pos="8504"/>
      </w:tabs>
    </w:pPr>
    <w:rPr>
      <w:rFonts w:ascii="Calibri" w:hAnsi="Calibri"/>
      <w:sz w:val="22"/>
    </w:rPr>
  </w:style>
  <w:style w:type="character" w:customStyle="1" w:styleId="RodapChar">
    <w:name w:val="Rodapé Char"/>
    <w:basedOn w:val="Fontepargpadro"/>
    <w:link w:val="Rodap"/>
    <w:uiPriority w:val="99"/>
    <w:rsid w:val="0098718F"/>
    <w:rPr>
      <w:rFonts w:ascii="Calibri" w:eastAsia="Calibri" w:hAnsi="Calibri" w:cs="Times New Roman"/>
    </w:rPr>
  </w:style>
  <w:style w:type="paragraph" w:styleId="Sumrio4">
    <w:name w:val="toc 4"/>
    <w:basedOn w:val="Normal"/>
    <w:next w:val="Normal"/>
    <w:autoRedefine/>
    <w:uiPriority w:val="39"/>
    <w:unhideWhenUsed/>
    <w:rsid w:val="006B4A8C"/>
    <w:rPr>
      <w:szCs w:val="20"/>
    </w:rPr>
  </w:style>
  <w:style w:type="paragraph" w:customStyle="1" w:styleId="Ttulo41">
    <w:name w:val="Título 41"/>
    <w:basedOn w:val="Ttulo4"/>
    <w:next w:val="Normal"/>
    <w:qFormat/>
    <w:rsid w:val="00F56B03"/>
    <w:pPr>
      <w:numPr>
        <w:numId w:val="5"/>
      </w:numPr>
    </w:pPr>
  </w:style>
  <w:style w:type="character" w:styleId="Refdecomentrio">
    <w:name w:val="annotation reference"/>
    <w:uiPriority w:val="99"/>
    <w:semiHidden/>
    <w:unhideWhenUsed/>
    <w:rsid w:val="0098718F"/>
    <w:rPr>
      <w:sz w:val="16"/>
      <w:szCs w:val="16"/>
    </w:rPr>
  </w:style>
  <w:style w:type="paragraph" w:styleId="Textodecomentrio">
    <w:name w:val="annotation text"/>
    <w:basedOn w:val="Normal"/>
    <w:link w:val="TextodecomentrioChar"/>
    <w:uiPriority w:val="99"/>
    <w:unhideWhenUsed/>
    <w:rsid w:val="0098718F"/>
    <w:rPr>
      <w:rFonts w:ascii="Calibri" w:hAnsi="Calibri"/>
      <w:sz w:val="20"/>
      <w:szCs w:val="20"/>
    </w:rPr>
  </w:style>
  <w:style w:type="character" w:customStyle="1" w:styleId="TextodecomentrioChar">
    <w:name w:val="Texto de comentário Char"/>
    <w:basedOn w:val="Fontepargpadro"/>
    <w:link w:val="Textodecomentrio"/>
    <w:uiPriority w:val="99"/>
    <w:rsid w:val="0098718F"/>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8718F"/>
    <w:rPr>
      <w:b/>
      <w:bCs/>
    </w:rPr>
  </w:style>
  <w:style w:type="character" w:customStyle="1" w:styleId="AssuntodocomentrioChar">
    <w:name w:val="Assunto do comentário Char"/>
    <w:basedOn w:val="TextodecomentrioChar"/>
    <w:link w:val="Assuntodocomentrio"/>
    <w:uiPriority w:val="99"/>
    <w:semiHidden/>
    <w:rsid w:val="0098718F"/>
    <w:rPr>
      <w:b/>
      <w:bCs/>
    </w:rPr>
  </w:style>
  <w:style w:type="paragraph" w:styleId="NormalWeb">
    <w:name w:val="Normal (Web)"/>
    <w:basedOn w:val="Normal"/>
    <w:uiPriority w:val="99"/>
    <w:semiHidden/>
    <w:unhideWhenUsed/>
    <w:rsid w:val="0098718F"/>
    <w:pPr>
      <w:spacing w:before="100" w:beforeAutospacing="1" w:after="100" w:afterAutospacing="1"/>
    </w:pPr>
    <w:rPr>
      <w:rFonts w:eastAsia="Times New Roman"/>
      <w:lang w:eastAsia="pt-BR"/>
    </w:rPr>
  </w:style>
  <w:style w:type="paragraph" w:styleId="Sumrio5">
    <w:name w:val="toc 5"/>
    <w:basedOn w:val="Normal"/>
    <w:next w:val="Normal"/>
    <w:autoRedefine/>
    <w:uiPriority w:val="39"/>
    <w:unhideWhenUsed/>
    <w:rsid w:val="0098718F"/>
    <w:pPr>
      <w:ind w:left="960"/>
      <w:jc w:val="left"/>
    </w:pPr>
    <w:rPr>
      <w:rFonts w:asciiTheme="minorHAnsi" w:hAnsiTheme="minorHAnsi"/>
      <w:sz w:val="20"/>
      <w:szCs w:val="20"/>
    </w:rPr>
  </w:style>
  <w:style w:type="paragraph" w:styleId="Sumrio6">
    <w:name w:val="toc 6"/>
    <w:basedOn w:val="Normal"/>
    <w:next w:val="Normal"/>
    <w:autoRedefine/>
    <w:uiPriority w:val="39"/>
    <w:unhideWhenUsed/>
    <w:rsid w:val="0098718F"/>
    <w:pPr>
      <w:ind w:left="1200"/>
      <w:jc w:val="left"/>
    </w:pPr>
    <w:rPr>
      <w:rFonts w:asciiTheme="minorHAnsi" w:hAnsiTheme="minorHAnsi"/>
      <w:sz w:val="20"/>
      <w:szCs w:val="20"/>
    </w:rPr>
  </w:style>
  <w:style w:type="paragraph" w:styleId="Sumrio7">
    <w:name w:val="toc 7"/>
    <w:basedOn w:val="Normal"/>
    <w:next w:val="Normal"/>
    <w:autoRedefine/>
    <w:uiPriority w:val="39"/>
    <w:unhideWhenUsed/>
    <w:rsid w:val="0098718F"/>
    <w:pPr>
      <w:ind w:left="1440"/>
      <w:jc w:val="left"/>
    </w:pPr>
    <w:rPr>
      <w:rFonts w:asciiTheme="minorHAnsi" w:hAnsiTheme="minorHAnsi"/>
      <w:sz w:val="20"/>
      <w:szCs w:val="20"/>
    </w:rPr>
  </w:style>
  <w:style w:type="paragraph" w:styleId="Sumrio8">
    <w:name w:val="toc 8"/>
    <w:basedOn w:val="Normal"/>
    <w:next w:val="Normal"/>
    <w:autoRedefine/>
    <w:uiPriority w:val="39"/>
    <w:unhideWhenUsed/>
    <w:rsid w:val="0098718F"/>
    <w:pPr>
      <w:ind w:left="1680"/>
      <w:jc w:val="left"/>
    </w:pPr>
    <w:rPr>
      <w:rFonts w:asciiTheme="minorHAnsi" w:hAnsiTheme="minorHAnsi"/>
      <w:sz w:val="20"/>
      <w:szCs w:val="20"/>
    </w:rPr>
  </w:style>
  <w:style w:type="paragraph" w:styleId="Sumrio9">
    <w:name w:val="toc 9"/>
    <w:basedOn w:val="Normal"/>
    <w:next w:val="Normal"/>
    <w:autoRedefine/>
    <w:uiPriority w:val="39"/>
    <w:unhideWhenUsed/>
    <w:rsid w:val="0098718F"/>
    <w:pPr>
      <w:ind w:left="1920"/>
      <w:jc w:val="left"/>
    </w:pPr>
    <w:rPr>
      <w:rFonts w:asciiTheme="minorHAnsi" w:hAnsiTheme="minorHAnsi"/>
      <w:sz w:val="20"/>
      <w:szCs w:val="20"/>
    </w:rPr>
  </w:style>
  <w:style w:type="paragraph" w:customStyle="1" w:styleId="Texto">
    <w:name w:val="Texto"/>
    <w:basedOn w:val="Normal"/>
    <w:autoRedefine/>
    <w:rsid w:val="0098718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pPr>
    <w:rPr>
      <w:rFonts w:ascii="Arial" w:eastAsia="Times New Roman" w:hAnsi="Arial" w:cs="Arial"/>
      <w:color w:val="000080"/>
      <w:sz w:val="20"/>
      <w:szCs w:val="20"/>
      <w:lang w:eastAsia="pt-BR"/>
    </w:rPr>
  </w:style>
  <w:style w:type="paragraph" w:styleId="Subttulo">
    <w:name w:val="Subtitle"/>
    <w:basedOn w:val="Normal"/>
    <w:next w:val="Normal"/>
    <w:link w:val="SubttuloChar"/>
    <w:uiPriority w:val="11"/>
    <w:qFormat/>
    <w:rsid w:val="0098718F"/>
    <w:pPr>
      <w:numPr>
        <w:ilvl w:val="1"/>
      </w:numPr>
    </w:pPr>
    <w:rPr>
      <w:rFonts w:eastAsia="Times New Roman"/>
      <w:b/>
      <w:iCs/>
      <w:caps/>
      <w:spacing w:val="15"/>
    </w:rPr>
  </w:style>
  <w:style w:type="character" w:customStyle="1" w:styleId="SubttuloChar">
    <w:name w:val="Subtítulo Char"/>
    <w:basedOn w:val="Fontepargpadro"/>
    <w:link w:val="Subttulo"/>
    <w:uiPriority w:val="11"/>
    <w:rsid w:val="0098718F"/>
    <w:rPr>
      <w:rFonts w:ascii="Times New Roman" w:eastAsia="Times New Roman" w:hAnsi="Times New Roman" w:cs="Times New Roman"/>
      <w:b/>
      <w:iCs/>
      <w:caps/>
      <w:spacing w:val="15"/>
      <w:sz w:val="24"/>
      <w:szCs w:val="24"/>
    </w:rPr>
  </w:style>
  <w:style w:type="numbering" w:customStyle="1" w:styleId="Estilo1">
    <w:name w:val="Estilo1"/>
    <w:uiPriority w:val="99"/>
    <w:rsid w:val="0098718F"/>
    <w:pPr>
      <w:numPr>
        <w:numId w:val="1"/>
      </w:numPr>
    </w:pPr>
  </w:style>
  <w:style w:type="paragraph" w:styleId="Reviso">
    <w:name w:val="Revision"/>
    <w:hidden/>
    <w:uiPriority w:val="99"/>
    <w:semiHidden/>
    <w:rsid w:val="0098718F"/>
    <w:pPr>
      <w:spacing w:after="0" w:line="240" w:lineRule="auto"/>
    </w:pPr>
    <w:rPr>
      <w:rFonts w:ascii="Times New Roman" w:eastAsia="Calibri" w:hAnsi="Times New Roman" w:cs="Times New Roman"/>
      <w:sz w:val="24"/>
    </w:rPr>
  </w:style>
  <w:style w:type="paragraph" w:styleId="SemEspaamento">
    <w:name w:val="No Spacing"/>
    <w:basedOn w:val="PargrafodaLista"/>
    <w:uiPriority w:val="1"/>
    <w:qFormat/>
    <w:rsid w:val="0098718F"/>
    <w:pPr>
      <w:numPr>
        <w:numId w:val="2"/>
      </w:numPr>
      <w:spacing w:before="240" w:after="60"/>
      <w:contextualSpacing w:val="0"/>
    </w:pPr>
    <w:rPr>
      <w:rFonts w:ascii="Arial" w:hAnsi="Arial" w:cs="Arial"/>
      <w:sz w:val="20"/>
      <w:szCs w:val="20"/>
    </w:rPr>
  </w:style>
  <w:style w:type="table" w:styleId="Tabelacomgrade">
    <w:name w:val="Table Grid"/>
    <w:basedOn w:val="Tabelanormal"/>
    <w:uiPriority w:val="59"/>
    <w:rsid w:val="0098718F"/>
    <w:pPr>
      <w:spacing w:before="240" w:after="0" w:line="240" w:lineRule="auto"/>
      <w:jc w:val="both"/>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uiPriority w:val="99"/>
    <w:semiHidden/>
    <w:unhideWhenUsed/>
    <w:rsid w:val="0098718F"/>
    <w:pPr>
      <w:spacing w:before="240"/>
    </w:pPr>
    <w:rPr>
      <w:rFonts w:ascii="Tahoma" w:hAnsi="Tahoma"/>
      <w:sz w:val="16"/>
      <w:szCs w:val="16"/>
    </w:rPr>
  </w:style>
  <w:style w:type="character" w:customStyle="1" w:styleId="MapadoDocumentoChar">
    <w:name w:val="Mapa do Documento Char"/>
    <w:basedOn w:val="Fontepargpadro"/>
    <w:link w:val="MapadoDocumento"/>
    <w:uiPriority w:val="99"/>
    <w:semiHidden/>
    <w:rsid w:val="0098718F"/>
    <w:rPr>
      <w:rFonts w:ascii="Tahoma" w:eastAsia="Calibri" w:hAnsi="Tahoma" w:cs="Times New Roman"/>
      <w:sz w:val="16"/>
      <w:szCs w:val="16"/>
    </w:rPr>
  </w:style>
  <w:style w:type="character" w:customStyle="1" w:styleId="apple-converted-space">
    <w:name w:val="apple-converted-space"/>
    <w:basedOn w:val="Fontepargpadro"/>
    <w:rsid w:val="0098718F"/>
  </w:style>
  <w:style w:type="character" w:styleId="nfase">
    <w:name w:val="Emphasis"/>
    <w:uiPriority w:val="20"/>
    <w:qFormat/>
    <w:rsid w:val="0098718F"/>
    <w:rPr>
      <w:i/>
      <w:iCs/>
    </w:rPr>
  </w:style>
  <w:style w:type="paragraph" w:customStyle="1" w:styleId="Ttulo31">
    <w:name w:val="Título 31"/>
    <w:basedOn w:val="Ttulo3"/>
    <w:qFormat/>
    <w:rsid w:val="00821D4E"/>
    <w:pPr>
      <w:numPr>
        <w:numId w:val="5"/>
      </w:numPr>
      <w:tabs>
        <w:tab w:val="clear" w:pos="709"/>
      </w:tabs>
      <w:spacing w:before="480" w:after="360"/>
      <w:ind w:left="0"/>
      <w:jc w:val="both"/>
    </w:pPr>
  </w:style>
  <w:style w:type="paragraph" w:customStyle="1" w:styleId="Ttulo61">
    <w:name w:val="Título 61"/>
    <w:basedOn w:val="Ttulo6"/>
    <w:next w:val="Ttulo71"/>
    <w:autoRedefine/>
    <w:qFormat/>
    <w:rsid w:val="0078683C"/>
    <w:pPr>
      <w:numPr>
        <w:numId w:val="5"/>
      </w:numPr>
      <w:tabs>
        <w:tab w:val="left" w:pos="624"/>
      </w:tabs>
      <w:ind w:left="0"/>
      <w:outlineLvl w:val="3"/>
    </w:pPr>
  </w:style>
  <w:style w:type="paragraph" w:customStyle="1" w:styleId="Ttulo51">
    <w:name w:val="Título 51"/>
    <w:basedOn w:val="Ttulo5"/>
    <w:next w:val="Ttulo61"/>
    <w:qFormat/>
    <w:rsid w:val="00800BC8"/>
    <w:pPr>
      <w:numPr>
        <w:numId w:val="5"/>
      </w:numPr>
      <w:tabs>
        <w:tab w:val="clear" w:pos="517"/>
        <w:tab w:val="left" w:pos="709"/>
      </w:tabs>
    </w:pPr>
    <w:rPr>
      <w:szCs w:val="23"/>
      <w:lang w:val="pt-BR"/>
    </w:rPr>
  </w:style>
  <w:style w:type="paragraph" w:customStyle="1" w:styleId="Ttulo71">
    <w:name w:val="Título 71"/>
    <w:basedOn w:val="Ttulo61"/>
    <w:autoRedefine/>
    <w:qFormat/>
    <w:rsid w:val="00202A7D"/>
    <w:pPr>
      <w:numPr>
        <w:ilvl w:val="4"/>
      </w:numPr>
      <w:tabs>
        <w:tab w:val="clear" w:pos="624"/>
        <w:tab w:val="clear" w:pos="1226"/>
        <w:tab w:val="left" w:pos="1134"/>
      </w:tabs>
      <w:ind w:left="0"/>
      <w:outlineLvl w:val="4"/>
    </w:pPr>
  </w:style>
  <w:style w:type="paragraph" w:styleId="Commarcadores2">
    <w:name w:val="List Bullet 2"/>
    <w:basedOn w:val="Normal"/>
    <w:autoRedefine/>
    <w:semiHidden/>
    <w:rsid w:val="0098718F"/>
    <w:pPr>
      <w:numPr>
        <w:numId w:val="6"/>
      </w:numPr>
      <w:jc w:val="left"/>
    </w:pPr>
    <w:rPr>
      <w:rFonts w:eastAsia="Times New Roman"/>
      <w:sz w:val="20"/>
      <w:szCs w:val="20"/>
      <w:lang w:eastAsia="pt-BR"/>
    </w:rPr>
  </w:style>
  <w:style w:type="paragraph" w:customStyle="1" w:styleId="CTO-NumClau">
    <w:name w:val="CTO - Num. Clau."/>
    <w:basedOn w:val="Normal"/>
    <w:next w:val="Normal"/>
    <w:qFormat/>
    <w:rsid w:val="0098718F"/>
    <w:pPr>
      <w:numPr>
        <w:ilvl w:val="1"/>
        <w:numId w:val="8"/>
      </w:numPr>
      <w:spacing w:before="240" w:after="360"/>
      <w:ind w:left="0"/>
      <w:jc w:val="center"/>
      <w:outlineLvl w:val="1"/>
    </w:pPr>
    <w:rPr>
      <w:rFonts w:ascii="Arial" w:eastAsia="Times New Roman" w:hAnsi="Arial"/>
      <w:b/>
      <w:caps/>
      <w:sz w:val="22"/>
      <w:szCs w:val="20"/>
      <w:lang w:eastAsia="pt-BR"/>
    </w:rPr>
  </w:style>
  <w:style w:type="paragraph" w:customStyle="1" w:styleId="CTO-TtCap">
    <w:name w:val="CTO - Tít. Cap."/>
    <w:basedOn w:val="Normal"/>
    <w:next w:val="CTO-NumClau"/>
    <w:qFormat/>
    <w:rsid w:val="0098718F"/>
    <w:pPr>
      <w:pageBreakBefore/>
      <w:numPr>
        <w:numId w:val="8"/>
      </w:numPr>
      <w:spacing w:before="360" w:after="80"/>
      <w:jc w:val="center"/>
      <w:outlineLvl w:val="0"/>
    </w:pPr>
    <w:rPr>
      <w:rFonts w:ascii="Arial" w:eastAsia="Times New Roman" w:hAnsi="Arial"/>
      <w:b/>
      <w:caps/>
      <w:sz w:val="22"/>
      <w:szCs w:val="20"/>
      <w:lang w:eastAsia="pt-BR"/>
    </w:rPr>
  </w:style>
  <w:style w:type="paragraph" w:customStyle="1" w:styleId="CTO-TxtClau-N1">
    <w:name w:val="CTO - Txt Clau - N1"/>
    <w:basedOn w:val="Normal"/>
    <w:qFormat/>
    <w:rsid w:val="0098718F"/>
    <w:pPr>
      <w:numPr>
        <w:ilvl w:val="2"/>
        <w:numId w:val="8"/>
      </w:numPr>
      <w:spacing w:before="200" w:after="200"/>
    </w:pPr>
    <w:rPr>
      <w:rFonts w:ascii="Arial" w:eastAsia="Times New Roman" w:hAnsi="Arial"/>
      <w:sz w:val="22"/>
      <w:szCs w:val="20"/>
      <w:lang w:eastAsia="pt-BR"/>
    </w:rPr>
  </w:style>
  <w:style w:type="paragraph" w:customStyle="1" w:styleId="CTO-TxtClau-N2">
    <w:name w:val="CTO - Txt Clau - N2"/>
    <w:basedOn w:val="CTO-TxtClau-N1"/>
    <w:qFormat/>
    <w:rsid w:val="0098718F"/>
    <w:pPr>
      <w:numPr>
        <w:ilvl w:val="3"/>
      </w:numPr>
    </w:pPr>
  </w:style>
  <w:style w:type="paragraph" w:customStyle="1" w:styleId="CTO-TxtClau-N3">
    <w:name w:val="CTO - Txt Clau - N3"/>
    <w:basedOn w:val="CTO-TxtClau-N2"/>
    <w:qFormat/>
    <w:rsid w:val="0098718F"/>
    <w:pPr>
      <w:numPr>
        <w:ilvl w:val="4"/>
        <w:numId w:val="7"/>
      </w:numPr>
    </w:pPr>
  </w:style>
  <w:style w:type="paragraph" w:customStyle="1" w:styleId="CTO-TxtClau-N4">
    <w:name w:val="CTO - Txt Clau - N4"/>
    <w:basedOn w:val="CTO-TxtClau-N3"/>
    <w:qFormat/>
    <w:rsid w:val="0098718F"/>
    <w:pPr>
      <w:numPr>
        <w:ilvl w:val="5"/>
        <w:numId w:val="8"/>
      </w:numPr>
    </w:pPr>
  </w:style>
  <w:style w:type="paragraph" w:customStyle="1" w:styleId="texto0">
    <w:name w:val="texto"/>
    <w:basedOn w:val="Normal"/>
    <w:rsid w:val="0098718F"/>
    <w:pPr>
      <w:spacing w:before="100" w:beforeAutospacing="1" w:after="100" w:afterAutospacing="1"/>
      <w:jc w:val="left"/>
    </w:pPr>
    <w:rPr>
      <w:rFonts w:eastAsia="Times New Roman"/>
      <w:lang w:eastAsia="pt-BR"/>
    </w:rPr>
  </w:style>
  <w:style w:type="paragraph" w:styleId="Legenda">
    <w:name w:val="caption"/>
    <w:basedOn w:val="Normal"/>
    <w:next w:val="Normal"/>
    <w:uiPriority w:val="35"/>
    <w:unhideWhenUsed/>
    <w:qFormat/>
    <w:rsid w:val="0098718F"/>
    <w:pPr>
      <w:spacing w:after="200"/>
    </w:pPr>
    <w:rPr>
      <w:b/>
      <w:bCs/>
      <w:color w:val="4F81BD" w:themeColor="accent1"/>
      <w:sz w:val="18"/>
      <w:szCs w:val="18"/>
    </w:rPr>
  </w:style>
  <w:style w:type="paragraph" w:styleId="Commarcadores">
    <w:name w:val="List Bullet"/>
    <w:basedOn w:val="Normal"/>
    <w:uiPriority w:val="99"/>
    <w:unhideWhenUsed/>
    <w:rsid w:val="00501ACE"/>
    <w:pPr>
      <w:numPr>
        <w:numId w:val="35"/>
      </w:numPr>
      <w:contextualSpacing/>
    </w:pPr>
  </w:style>
</w:styles>
</file>

<file path=word/webSettings.xml><?xml version="1.0" encoding="utf-8"?>
<w:webSettings xmlns:r="http://schemas.openxmlformats.org/officeDocument/2006/relationships" xmlns:w="http://schemas.openxmlformats.org/wordprocessingml/2006/main">
  <w:divs>
    <w:div w:id="17611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b5b2165e-8acf-48b8-a935-01f1f90977f0">
  <element uid="id_classification_businessvalue"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9BEC5-99FB-482A-88B9-11D1EC407BE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00FD4DD-3FA4-4898-89AD-C85381709AA0}">
  <ds:schemaRefs>
    <ds:schemaRef ds:uri="http://schemas.openxmlformats.org/officeDocument/2006/bibliography"/>
  </ds:schemaRefs>
</ds:datastoreItem>
</file>

<file path=customXml/itemProps3.xml><?xml version="1.0" encoding="utf-8"?>
<ds:datastoreItem xmlns:ds="http://schemas.openxmlformats.org/officeDocument/2006/customXml" ds:itemID="{70675B39-6785-4875-8B66-A2603C6C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10387</Words>
  <Characters>56096</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iwalter</dc:creator>
  <cp:lastModifiedBy>Mariana</cp:lastModifiedBy>
  <cp:revision>21</cp:revision>
  <cp:lastPrinted>2016-06-24T18:29:00Z</cp:lastPrinted>
  <dcterms:created xsi:type="dcterms:W3CDTF">2016-06-07T13:57:00Z</dcterms:created>
  <dcterms:modified xsi:type="dcterms:W3CDTF">2016-06-24T18:32:00Z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e6141e21-d9df-4632-ac0f-fcbbe6328f39</vt:lpwstr>
  </property>
  <property fmtid="{D5CDD505-2E9C-101B-9397-08002B2CF9AE}" pid="3" name="bjDocumentLabelXML">
    <vt:lpwstr>&lt;?xml version="1.0"?&gt;&lt;sisl xmlns:xsi="http://www.w3.org/2001/XMLSchema-instance" xmlns:xsd="http://www.w3.org/2001/XMLSchema" sislVersion="0" policy="b5b2165e-8acf-48b8-a935-01f1f90977f0" xmlns="http://www.boldonjames.com/2008/01/sie/internal/label"&gt;  &lt;el</vt:lpwstr>
  </property>
  <property fmtid="{D5CDD505-2E9C-101B-9397-08002B2CF9AE}" pid="4" name="bjDocumentLabelXML-0">
    <vt:lpwstr>ement uid="id_classification_businessvalue" value="" /&gt;&lt;/sisl&gt;</vt:lpwstr>
  </property>
  <property fmtid="{D5CDD505-2E9C-101B-9397-08002B2CF9AE}" pid="5" name="bjDocumentSecurityLabel">
    <vt:lpwstr>Unclassified</vt:lpwstr>
  </property>
</Properties>
</file>