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98" w:rsidRPr="00730998" w:rsidRDefault="00730998" w:rsidP="007309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t-BR"/>
        </w:rPr>
      </w:pPr>
      <w:r w:rsidRPr="00730998">
        <w:rPr>
          <w:rFonts w:ascii="Arial" w:eastAsia="Times New Roman" w:hAnsi="Arial" w:cs="Arial"/>
          <w:b/>
          <w:bCs/>
          <w:sz w:val="26"/>
          <w:szCs w:val="26"/>
          <w:lang w:eastAsia="pt-BR"/>
        </w:rPr>
        <w:t xml:space="preserve">RESOLUÇÃO ANP Nº </w:t>
      </w:r>
      <w:r w:rsidRPr="00730998">
        <w:rPr>
          <w:rFonts w:ascii="Arial" w:eastAsia="Times New Roman" w:hAnsi="Arial" w:cs="Arial"/>
          <w:b/>
          <w:bCs/>
          <w:sz w:val="26"/>
          <w:szCs w:val="26"/>
          <w:highlight w:val="yellow"/>
          <w:lang w:eastAsia="pt-BR"/>
        </w:rPr>
        <w:t>xx</w:t>
      </w:r>
      <w:r w:rsidRPr="00730998">
        <w:rPr>
          <w:rFonts w:ascii="Arial" w:eastAsia="Times New Roman" w:hAnsi="Arial" w:cs="Arial"/>
          <w:b/>
          <w:bCs/>
          <w:sz w:val="26"/>
          <w:szCs w:val="26"/>
          <w:lang w:eastAsia="pt-BR"/>
        </w:rPr>
        <w:t xml:space="preserve">, DE </w:t>
      </w:r>
      <w:proofErr w:type="gramStart"/>
      <w:r w:rsidRPr="00730998">
        <w:rPr>
          <w:rFonts w:ascii="Arial" w:eastAsia="Times New Roman" w:hAnsi="Arial" w:cs="Arial"/>
          <w:b/>
          <w:bCs/>
          <w:sz w:val="26"/>
          <w:szCs w:val="26"/>
          <w:highlight w:val="yellow"/>
          <w:lang w:eastAsia="pt-BR"/>
        </w:rPr>
        <w:t>xx.</w:t>
      </w:r>
      <w:proofErr w:type="gramEnd"/>
      <w:r w:rsidRPr="00730998">
        <w:rPr>
          <w:rFonts w:ascii="Arial" w:eastAsia="Times New Roman" w:hAnsi="Arial" w:cs="Arial"/>
          <w:b/>
          <w:bCs/>
          <w:sz w:val="26"/>
          <w:szCs w:val="26"/>
          <w:highlight w:val="yellow"/>
          <w:lang w:eastAsia="pt-BR"/>
        </w:rPr>
        <w:t>x</w:t>
      </w:r>
      <w:r w:rsidRPr="00730998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.2015</w:t>
      </w:r>
    </w:p>
    <w:p w:rsidR="00730998" w:rsidRPr="00730998" w:rsidRDefault="00730998" w:rsidP="00730998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30998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BD1016" w:rsidRPr="00BD1016" w:rsidRDefault="00BD1016" w:rsidP="00730998">
      <w:pPr>
        <w:pStyle w:val="texto"/>
        <w:spacing w:before="81" w:beforeAutospacing="0" w:after="4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BD1016">
        <w:rPr>
          <w:rFonts w:ascii="Arial" w:hAnsi="Arial" w:cs="Arial"/>
          <w:sz w:val="20"/>
          <w:szCs w:val="20"/>
        </w:rPr>
        <w:t xml:space="preserve">A DIRETORA-GERAL DA AGÊNCIA NACIONAL DO PETRÓLEO, GÁS </w:t>
      </w:r>
      <w:proofErr w:type="gramStart"/>
      <w:r w:rsidRPr="00BD1016">
        <w:rPr>
          <w:rFonts w:ascii="Arial" w:hAnsi="Arial" w:cs="Arial"/>
          <w:sz w:val="20"/>
          <w:szCs w:val="20"/>
        </w:rPr>
        <w:t>NATURAL E BIOCOMBUSTÍVEIS</w:t>
      </w:r>
      <w:proofErr w:type="gramEnd"/>
      <w:r w:rsidRPr="00BD1016">
        <w:rPr>
          <w:rFonts w:ascii="Arial" w:hAnsi="Arial" w:cs="Arial"/>
          <w:sz w:val="20"/>
          <w:szCs w:val="20"/>
        </w:rPr>
        <w:t xml:space="preserve"> - ANP, no uso de suas atribuições, dispostas na Lei nº 9.478, de 6 de agosto de 1997, alterada pela Lei nº 11.097, de 13 de janeiro de 2005, e no art. 11, inciso III, da Resolução ANP nº 69, de 06 de abril de 2011, e na Resolução de Diretoria nº </w:t>
      </w:r>
      <w:r w:rsidRPr="00487E56">
        <w:rPr>
          <w:rFonts w:ascii="Arial" w:hAnsi="Arial" w:cs="Arial"/>
          <w:sz w:val="20"/>
          <w:szCs w:val="20"/>
          <w:highlight w:val="yellow"/>
        </w:rPr>
        <w:t>XXX</w:t>
      </w:r>
      <w:r w:rsidRPr="00BD1016">
        <w:rPr>
          <w:rFonts w:ascii="Arial" w:hAnsi="Arial" w:cs="Arial"/>
          <w:sz w:val="20"/>
          <w:szCs w:val="20"/>
        </w:rPr>
        <w:t xml:space="preserve">, de </w:t>
      </w:r>
      <w:r w:rsidRPr="00487E56">
        <w:rPr>
          <w:rFonts w:ascii="Arial" w:hAnsi="Arial" w:cs="Arial"/>
          <w:sz w:val="20"/>
          <w:szCs w:val="20"/>
          <w:highlight w:val="yellow"/>
        </w:rPr>
        <w:t>XX</w:t>
      </w:r>
      <w:r w:rsidRPr="00BD1016">
        <w:rPr>
          <w:rFonts w:ascii="Arial" w:hAnsi="Arial" w:cs="Arial"/>
          <w:sz w:val="20"/>
          <w:szCs w:val="20"/>
        </w:rPr>
        <w:t xml:space="preserve"> de </w:t>
      </w:r>
      <w:r w:rsidRPr="00487E56">
        <w:rPr>
          <w:rFonts w:ascii="Arial" w:hAnsi="Arial" w:cs="Arial"/>
          <w:sz w:val="20"/>
          <w:szCs w:val="20"/>
          <w:highlight w:val="yellow"/>
        </w:rPr>
        <w:t>XXXX</w:t>
      </w:r>
      <w:r w:rsidRPr="00BD1016">
        <w:rPr>
          <w:rFonts w:ascii="Arial" w:hAnsi="Arial" w:cs="Arial"/>
          <w:sz w:val="20"/>
          <w:szCs w:val="20"/>
        </w:rPr>
        <w:t xml:space="preserve"> de 2015;</w:t>
      </w:r>
    </w:p>
    <w:p w:rsidR="00730998" w:rsidRPr="00BD1016" w:rsidRDefault="00730998" w:rsidP="00730998">
      <w:pPr>
        <w:pStyle w:val="texto"/>
        <w:spacing w:before="81" w:beforeAutospacing="0" w:after="4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730998">
        <w:rPr>
          <w:rFonts w:ascii="Arial" w:hAnsi="Arial" w:cs="Arial"/>
          <w:sz w:val="20"/>
          <w:szCs w:val="20"/>
        </w:rPr>
        <w:t xml:space="preserve">Considerando que a ANP tem como finalidade promover a regulação, a contratação e a fiscalização das atividades econômicas integrantes da Indústria do Petróleo, do Gás Natural e dos Biocombustíveis, </w:t>
      </w:r>
      <w:r w:rsidRPr="00BD1016">
        <w:rPr>
          <w:rFonts w:ascii="Arial" w:hAnsi="Arial" w:cs="Arial"/>
          <w:sz w:val="20"/>
          <w:szCs w:val="20"/>
        </w:rPr>
        <w:t xml:space="preserve">de acordo com o estabelecido na legislação, nas diretrizes emanadas do Conselho Nacional de Política Energética - CNPE e em conformidade com os interesses do País, na forma estabelecida nos </w:t>
      </w:r>
      <w:proofErr w:type="spellStart"/>
      <w:r w:rsidRPr="00BD1016">
        <w:rPr>
          <w:rFonts w:ascii="Arial" w:hAnsi="Arial" w:cs="Arial"/>
          <w:sz w:val="20"/>
          <w:szCs w:val="20"/>
        </w:rPr>
        <w:t>arts</w:t>
      </w:r>
      <w:proofErr w:type="spellEnd"/>
      <w:r w:rsidRPr="00BD1016">
        <w:rPr>
          <w:rFonts w:ascii="Arial" w:hAnsi="Arial" w:cs="Arial"/>
          <w:sz w:val="20"/>
          <w:szCs w:val="20"/>
        </w:rPr>
        <w:t>.</w:t>
      </w:r>
      <w:r w:rsidR="00BD1016" w:rsidRPr="00BD101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D1016" w:rsidRPr="00BD1016">
        <w:rPr>
          <w:rFonts w:ascii="Arial" w:hAnsi="Arial" w:cs="Arial"/>
          <w:sz w:val="20"/>
          <w:szCs w:val="20"/>
        </w:rPr>
        <w:t>8</w:t>
      </w:r>
      <w:proofErr w:type="gramEnd"/>
      <w:r w:rsidRPr="00BD1016">
        <w:rPr>
          <w:rFonts w:ascii="Arial" w:hAnsi="Arial" w:cs="Arial"/>
          <w:sz w:val="20"/>
          <w:szCs w:val="20"/>
        </w:rPr>
        <w:t>, 8º-A e</w:t>
      </w:r>
      <w:r w:rsidR="00BD1016" w:rsidRPr="0077254C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77254C">
          <w:rPr>
            <w:rFonts w:ascii="Arial" w:hAnsi="Arial" w:cs="Arial"/>
            <w:sz w:val="20"/>
            <w:szCs w:val="20"/>
          </w:rPr>
          <w:t>56</w:t>
        </w:r>
      </w:hyperlink>
      <w:r w:rsidR="00BD1016">
        <w:rPr>
          <w:rFonts w:ascii="Arial" w:hAnsi="Arial" w:cs="Arial"/>
          <w:sz w:val="20"/>
          <w:szCs w:val="20"/>
        </w:rPr>
        <w:t xml:space="preserve"> </w:t>
      </w:r>
      <w:r w:rsidRPr="00BD1016">
        <w:rPr>
          <w:rFonts w:ascii="Arial" w:hAnsi="Arial" w:cs="Arial"/>
          <w:sz w:val="20"/>
          <w:szCs w:val="20"/>
        </w:rPr>
        <w:t>da Lei nº 9.478, de 6 de agosto de 1997, no art.</w:t>
      </w:r>
      <w:r w:rsidR="002520EB" w:rsidRPr="0077254C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77254C">
          <w:rPr>
            <w:rFonts w:ascii="Arial" w:hAnsi="Arial" w:cs="Arial"/>
            <w:sz w:val="20"/>
            <w:szCs w:val="20"/>
          </w:rPr>
          <w:t>2</w:t>
        </w:r>
      </w:hyperlink>
      <w:r w:rsidRPr="00BD1016">
        <w:rPr>
          <w:rFonts w:ascii="Arial" w:hAnsi="Arial" w:cs="Arial"/>
          <w:sz w:val="20"/>
          <w:szCs w:val="20"/>
        </w:rPr>
        <w:t>º, Capítulo I, Anexo I, do Decreto nº 2.455, de 14 de janeiro de 1998, na Lei nº</w:t>
      </w:r>
      <w:hyperlink r:id="rId8" w:history="1">
        <w:r w:rsidRPr="0077254C">
          <w:rPr>
            <w:rFonts w:ascii="Arial" w:hAnsi="Arial" w:cs="Arial"/>
            <w:sz w:val="20"/>
            <w:szCs w:val="20"/>
          </w:rPr>
          <w:t>11.909</w:t>
        </w:r>
      </w:hyperlink>
      <w:r w:rsidRPr="00BD1016">
        <w:rPr>
          <w:rFonts w:ascii="Arial" w:hAnsi="Arial" w:cs="Arial"/>
          <w:sz w:val="20"/>
          <w:szCs w:val="20"/>
        </w:rPr>
        <w:t>, de 4 de março de 2009 e no Decreto nº</w:t>
      </w:r>
      <w:r w:rsidR="002520EB" w:rsidRPr="0077254C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77254C">
          <w:rPr>
            <w:rFonts w:ascii="Arial" w:hAnsi="Arial" w:cs="Arial"/>
            <w:sz w:val="20"/>
            <w:szCs w:val="20"/>
          </w:rPr>
          <w:t>7.382</w:t>
        </w:r>
      </w:hyperlink>
      <w:r w:rsidRPr="00BD1016">
        <w:rPr>
          <w:rFonts w:ascii="Arial" w:hAnsi="Arial" w:cs="Arial"/>
          <w:sz w:val="20"/>
          <w:szCs w:val="20"/>
        </w:rPr>
        <w:t>, de 02 de dezembro de 2010;</w:t>
      </w:r>
    </w:p>
    <w:p w:rsidR="00E74A1F" w:rsidRPr="00E74A1F" w:rsidRDefault="00E74A1F" w:rsidP="00E74A1F">
      <w:pPr>
        <w:pStyle w:val="texto"/>
        <w:spacing w:before="81" w:beforeAutospacing="0" w:after="4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E74A1F">
        <w:rPr>
          <w:rFonts w:ascii="Arial" w:hAnsi="Arial" w:cs="Arial"/>
          <w:sz w:val="20"/>
          <w:szCs w:val="20"/>
        </w:rPr>
        <w:t>Considerando que compete à ANP fiscalizar os dutos no que diz respeito às atividades de pesquisa, perfuração, produção, tratamento, armazenamento e movimentação de petróleo e seus derivados e gás natural, na forma estabelecida no inciso V, art.</w:t>
      </w:r>
      <w:r w:rsidRPr="002520EB">
        <w:t> </w:t>
      </w:r>
      <w:hyperlink r:id="rId10" w:history="1">
        <w:r w:rsidRPr="002520EB">
          <w:t>27</w:t>
        </w:r>
      </w:hyperlink>
      <w:r w:rsidRPr="00E74A1F">
        <w:rPr>
          <w:rFonts w:ascii="Arial" w:hAnsi="Arial" w:cs="Arial"/>
          <w:sz w:val="20"/>
          <w:szCs w:val="20"/>
        </w:rPr>
        <w:t>, Capítulo VI, da Lei nº 9.966, de 28 de abril de 2000;</w:t>
      </w:r>
    </w:p>
    <w:p w:rsidR="00730998" w:rsidRPr="00730998" w:rsidRDefault="00730998" w:rsidP="00730998">
      <w:pPr>
        <w:pStyle w:val="texto"/>
        <w:spacing w:before="81" w:beforeAutospacing="0" w:after="4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730998">
        <w:rPr>
          <w:rFonts w:ascii="Arial" w:hAnsi="Arial" w:cs="Arial"/>
          <w:sz w:val="20"/>
          <w:szCs w:val="20"/>
        </w:rPr>
        <w:t>Considerando que a ANP tem como princípio exercer a fiscalização no sentido da educação e orientação dos agentes econômicos do setor, bem como da prevenção e repressão de condutas violadoras da legislação pertinente, das disposições estabelecidas nos contratos e nas autorizações, conforme estabelece o inciso VI do art.</w:t>
      </w:r>
      <w:r w:rsidRPr="00730998">
        <w:rPr>
          <w:rStyle w:val="apple-converted-space"/>
          <w:rFonts w:ascii="Arial" w:hAnsi="Arial" w:cs="Arial"/>
          <w:sz w:val="20"/>
          <w:szCs w:val="20"/>
        </w:rPr>
        <w:t> </w:t>
      </w:r>
      <w:r w:rsidRPr="00225EE9">
        <w:rPr>
          <w:rFonts w:ascii="Arial" w:hAnsi="Arial" w:cs="Arial"/>
          <w:iCs/>
          <w:sz w:val="20"/>
          <w:szCs w:val="20"/>
        </w:rPr>
        <w:t>3</w:t>
      </w:r>
      <w:r w:rsidRPr="00730998">
        <w:rPr>
          <w:rFonts w:ascii="Arial" w:hAnsi="Arial" w:cs="Arial"/>
          <w:sz w:val="20"/>
          <w:szCs w:val="20"/>
        </w:rPr>
        <w:t>º, Capítulo I, Anexo I do Decreto nº 2.455, de 14 de janeiro de 1998;</w:t>
      </w:r>
    </w:p>
    <w:p w:rsidR="00531B24" w:rsidRPr="00E10C54" w:rsidRDefault="00531B24" w:rsidP="00531B24">
      <w:pPr>
        <w:pStyle w:val="texto"/>
        <w:spacing w:before="81" w:beforeAutospacing="0" w:after="4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E10C54">
        <w:rPr>
          <w:rFonts w:ascii="Arial" w:hAnsi="Arial" w:cs="Arial"/>
          <w:sz w:val="20"/>
          <w:szCs w:val="20"/>
        </w:rPr>
        <w:t xml:space="preserve">Considerando a necessidade de se estabelecer os critérios que permitam </w:t>
      </w:r>
      <w:r w:rsidR="0077254C">
        <w:rPr>
          <w:rFonts w:ascii="Arial" w:hAnsi="Arial" w:cs="Arial"/>
          <w:sz w:val="20"/>
          <w:szCs w:val="20"/>
        </w:rPr>
        <w:t>à</w:t>
      </w:r>
      <w:r w:rsidR="0077254C" w:rsidRPr="0077254C">
        <w:rPr>
          <w:rFonts w:ascii="Arial" w:hAnsi="Arial" w:cs="Arial"/>
          <w:sz w:val="20"/>
          <w:szCs w:val="20"/>
        </w:rPr>
        <w:t xml:space="preserve"> </w:t>
      </w:r>
      <w:r w:rsidR="00DD2EC0" w:rsidRPr="00DF0D71">
        <w:rPr>
          <w:rFonts w:ascii="Arial" w:hAnsi="Arial" w:cs="Arial"/>
          <w:sz w:val="20"/>
          <w:szCs w:val="20"/>
        </w:rPr>
        <w:t xml:space="preserve">empresa </w:t>
      </w:r>
      <w:r w:rsidR="00DD2EC0" w:rsidRPr="00D57355">
        <w:rPr>
          <w:rFonts w:ascii="Arial" w:hAnsi="Arial" w:cs="Arial"/>
          <w:sz w:val="20"/>
          <w:szCs w:val="20"/>
        </w:rPr>
        <w:t>detentor</w:t>
      </w:r>
      <w:r w:rsidR="00DD2EC0">
        <w:rPr>
          <w:rFonts w:ascii="Arial" w:hAnsi="Arial" w:cs="Arial"/>
          <w:sz w:val="20"/>
          <w:szCs w:val="20"/>
        </w:rPr>
        <w:t>a</w:t>
      </w:r>
      <w:r w:rsidR="00DD2EC0" w:rsidRPr="00D57355">
        <w:rPr>
          <w:rFonts w:ascii="Arial" w:hAnsi="Arial" w:cs="Arial"/>
          <w:sz w:val="20"/>
          <w:szCs w:val="20"/>
        </w:rPr>
        <w:t xml:space="preserve"> de direitos de Exploração e Produção de Petróleo e Gás Natural</w:t>
      </w:r>
      <w:r w:rsidR="00DD2EC0" w:rsidRPr="00DF0D71">
        <w:rPr>
          <w:rFonts w:ascii="Arial" w:hAnsi="Arial" w:cs="Arial"/>
          <w:sz w:val="20"/>
          <w:szCs w:val="20"/>
        </w:rPr>
        <w:t xml:space="preserve"> ou </w:t>
      </w:r>
      <w:r w:rsidR="00DD2EC0">
        <w:rPr>
          <w:rFonts w:ascii="Arial" w:hAnsi="Arial" w:cs="Arial"/>
          <w:sz w:val="20"/>
          <w:szCs w:val="20"/>
        </w:rPr>
        <w:t>titular de Autorização</w:t>
      </w:r>
      <w:r w:rsidR="00DD2EC0" w:rsidRPr="00E10C54" w:rsidDel="0077254C">
        <w:rPr>
          <w:rFonts w:ascii="Arial" w:hAnsi="Arial" w:cs="Arial"/>
          <w:sz w:val="20"/>
          <w:szCs w:val="20"/>
        </w:rPr>
        <w:t xml:space="preserve"> </w:t>
      </w:r>
      <w:r w:rsidRPr="00E10C54">
        <w:rPr>
          <w:rFonts w:ascii="Arial" w:hAnsi="Arial" w:cs="Arial"/>
          <w:sz w:val="20"/>
          <w:szCs w:val="20"/>
        </w:rPr>
        <w:t xml:space="preserve">documentar as condições de </w:t>
      </w:r>
      <w:r w:rsidR="00225EE9">
        <w:rPr>
          <w:rFonts w:ascii="Arial" w:hAnsi="Arial" w:cs="Arial"/>
          <w:sz w:val="20"/>
          <w:szCs w:val="20"/>
        </w:rPr>
        <w:t>s</w:t>
      </w:r>
      <w:r w:rsidRPr="00E10C54">
        <w:rPr>
          <w:rFonts w:ascii="Arial" w:hAnsi="Arial" w:cs="Arial"/>
          <w:sz w:val="20"/>
          <w:szCs w:val="20"/>
        </w:rPr>
        <w:t xml:space="preserve">egurança </w:t>
      </w:r>
      <w:r w:rsidR="00225EE9">
        <w:rPr>
          <w:rFonts w:ascii="Arial" w:hAnsi="Arial" w:cs="Arial"/>
          <w:sz w:val="20"/>
          <w:szCs w:val="20"/>
        </w:rPr>
        <w:t>o</w:t>
      </w:r>
      <w:r w:rsidRPr="00E10C54">
        <w:rPr>
          <w:rFonts w:ascii="Arial" w:hAnsi="Arial" w:cs="Arial"/>
          <w:sz w:val="20"/>
          <w:szCs w:val="20"/>
        </w:rPr>
        <w:t xml:space="preserve">peracional de modo a atender às necessidades da ANP na fiscalização das atividades de </w:t>
      </w:r>
      <w:r w:rsidR="00E74A1F" w:rsidRPr="00E10C54">
        <w:rPr>
          <w:rFonts w:ascii="Arial" w:hAnsi="Arial" w:cs="Arial"/>
          <w:sz w:val="20"/>
          <w:szCs w:val="20"/>
        </w:rPr>
        <w:t>movimentação de petróleo</w:t>
      </w:r>
      <w:r w:rsidR="00B723B4">
        <w:rPr>
          <w:rFonts w:ascii="Arial" w:hAnsi="Arial" w:cs="Arial"/>
          <w:sz w:val="20"/>
          <w:szCs w:val="20"/>
        </w:rPr>
        <w:t>,</w:t>
      </w:r>
      <w:r w:rsidR="00E74A1F" w:rsidRPr="00E10C54">
        <w:rPr>
          <w:rFonts w:ascii="Arial" w:hAnsi="Arial" w:cs="Arial"/>
          <w:sz w:val="20"/>
          <w:szCs w:val="20"/>
        </w:rPr>
        <w:t xml:space="preserve"> gás natural</w:t>
      </w:r>
      <w:r w:rsidR="00B723B4">
        <w:rPr>
          <w:rFonts w:ascii="Arial" w:hAnsi="Arial" w:cs="Arial"/>
          <w:sz w:val="20"/>
          <w:szCs w:val="20"/>
        </w:rPr>
        <w:t xml:space="preserve">, </w:t>
      </w:r>
      <w:r w:rsidR="00B723B4" w:rsidRPr="00E10C54">
        <w:rPr>
          <w:rFonts w:ascii="Arial" w:hAnsi="Arial" w:cs="Arial"/>
          <w:sz w:val="20"/>
          <w:szCs w:val="20"/>
        </w:rPr>
        <w:t>e seus derivados</w:t>
      </w:r>
      <w:r w:rsidRPr="00E10C54">
        <w:rPr>
          <w:rFonts w:ascii="Arial" w:hAnsi="Arial" w:cs="Arial"/>
          <w:sz w:val="20"/>
          <w:szCs w:val="20"/>
        </w:rPr>
        <w:t xml:space="preserve">; </w:t>
      </w:r>
      <w:proofErr w:type="gramStart"/>
      <w:r w:rsidRPr="00E10C54">
        <w:rPr>
          <w:rFonts w:ascii="Arial" w:hAnsi="Arial" w:cs="Arial"/>
          <w:sz w:val="20"/>
          <w:szCs w:val="20"/>
        </w:rPr>
        <w:t>e</w:t>
      </w:r>
      <w:proofErr w:type="gramEnd"/>
    </w:p>
    <w:p w:rsidR="00531B24" w:rsidRPr="00E10C54" w:rsidRDefault="00531B24" w:rsidP="00531B24">
      <w:pPr>
        <w:pStyle w:val="texto"/>
        <w:spacing w:before="81" w:beforeAutospacing="0" w:after="4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E10C54">
        <w:rPr>
          <w:rFonts w:ascii="Arial" w:hAnsi="Arial" w:cs="Arial"/>
          <w:sz w:val="20"/>
          <w:szCs w:val="20"/>
        </w:rPr>
        <w:t xml:space="preserve">Considerando a necessidade de se estabelecer </w:t>
      </w:r>
      <w:r w:rsidR="002956FB">
        <w:rPr>
          <w:rFonts w:ascii="Arial" w:hAnsi="Arial" w:cs="Arial"/>
          <w:sz w:val="20"/>
          <w:szCs w:val="20"/>
        </w:rPr>
        <w:t>requisitos</w:t>
      </w:r>
      <w:r w:rsidR="005E1059" w:rsidRPr="00730998">
        <w:rPr>
          <w:rFonts w:ascii="Arial" w:hAnsi="Arial" w:cs="Arial"/>
          <w:sz w:val="20"/>
          <w:szCs w:val="20"/>
        </w:rPr>
        <w:t xml:space="preserve"> de segurança operacional e </w:t>
      </w:r>
      <w:r w:rsidR="002520EB">
        <w:rPr>
          <w:rFonts w:ascii="Arial" w:hAnsi="Arial" w:cs="Arial"/>
          <w:sz w:val="20"/>
          <w:szCs w:val="20"/>
        </w:rPr>
        <w:t>de</w:t>
      </w:r>
      <w:r w:rsidR="005E1059" w:rsidRPr="00730998">
        <w:rPr>
          <w:rFonts w:ascii="Arial" w:hAnsi="Arial" w:cs="Arial"/>
          <w:sz w:val="20"/>
          <w:szCs w:val="20"/>
        </w:rPr>
        <w:t xml:space="preserve"> preservação do meio ambiente</w:t>
      </w:r>
      <w:r w:rsidRPr="00E10C54">
        <w:rPr>
          <w:rFonts w:ascii="Arial" w:hAnsi="Arial" w:cs="Arial"/>
          <w:sz w:val="20"/>
          <w:szCs w:val="20"/>
        </w:rPr>
        <w:t xml:space="preserve"> para implantação e operação de um adequado Sistema de Gerenciamento da </w:t>
      </w:r>
      <w:r w:rsidR="00E74A1F" w:rsidRPr="00E10C54">
        <w:rPr>
          <w:rFonts w:ascii="Arial" w:hAnsi="Arial" w:cs="Arial"/>
          <w:sz w:val="20"/>
          <w:szCs w:val="20"/>
        </w:rPr>
        <w:t xml:space="preserve">Segurança Operacional </w:t>
      </w:r>
      <w:r w:rsidR="00CC6F43">
        <w:rPr>
          <w:rFonts w:ascii="Arial" w:hAnsi="Arial" w:cs="Arial"/>
          <w:sz w:val="20"/>
          <w:szCs w:val="20"/>
        </w:rPr>
        <w:t>de</w:t>
      </w:r>
      <w:r w:rsidR="00E74A1F" w:rsidRPr="00E10C54">
        <w:rPr>
          <w:rFonts w:ascii="Arial" w:hAnsi="Arial" w:cs="Arial"/>
          <w:sz w:val="20"/>
          <w:szCs w:val="20"/>
        </w:rPr>
        <w:t xml:space="preserve"> </w:t>
      </w:r>
      <w:r w:rsidR="0077254C">
        <w:rPr>
          <w:rFonts w:ascii="Arial" w:hAnsi="Arial" w:cs="Arial"/>
          <w:sz w:val="20"/>
          <w:szCs w:val="20"/>
        </w:rPr>
        <w:t>Sistemas</w:t>
      </w:r>
      <w:r w:rsidR="0077254C" w:rsidRPr="00E10C54">
        <w:rPr>
          <w:rFonts w:ascii="Arial" w:hAnsi="Arial" w:cs="Arial"/>
          <w:sz w:val="20"/>
          <w:szCs w:val="20"/>
        </w:rPr>
        <w:t xml:space="preserve"> </w:t>
      </w:r>
      <w:r w:rsidR="00E74A1F" w:rsidRPr="00E10C54">
        <w:rPr>
          <w:rFonts w:ascii="Arial" w:hAnsi="Arial" w:cs="Arial"/>
          <w:sz w:val="20"/>
          <w:szCs w:val="20"/>
        </w:rPr>
        <w:t>Submarinos Novos ou Existentes</w:t>
      </w:r>
      <w:r w:rsidRPr="00E10C54">
        <w:rPr>
          <w:rFonts w:ascii="Arial" w:hAnsi="Arial" w:cs="Arial"/>
          <w:sz w:val="20"/>
          <w:szCs w:val="20"/>
        </w:rPr>
        <w:t>, torna público o seguinte ato:</w:t>
      </w:r>
    </w:p>
    <w:p w:rsidR="00730998" w:rsidRPr="00730998" w:rsidRDefault="00730998" w:rsidP="002956FB">
      <w:pPr>
        <w:spacing w:before="81"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200209" w:rsidRPr="00DF0D71" w:rsidRDefault="00200209" w:rsidP="00200209">
      <w:pPr>
        <w:pStyle w:val="texto"/>
        <w:spacing w:before="81" w:beforeAutospacing="0" w:after="4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730998">
        <w:rPr>
          <w:rFonts w:ascii="Arial" w:hAnsi="Arial" w:cs="Arial"/>
          <w:sz w:val="20"/>
          <w:szCs w:val="20"/>
        </w:rPr>
        <w:t> </w:t>
      </w:r>
      <w:r w:rsidRPr="00DF0D71">
        <w:rPr>
          <w:rFonts w:ascii="Arial" w:hAnsi="Arial" w:cs="Arial"/>
          <w:b/>
          <w:bCs/>
          <w:sz w:val="20"/>
          <w:szCs w:val="20"/>
        </w:rPr>
        <w:t xml:space="preserve">Art.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DF0D71">
        <w:rPr>
          <w:rFonts w:ascii="Arial" w:hAnsi="Arial" w:cs="Arial"/>
          <w:b/>
          <w:bCs/>
          <w:sz w:val="20"/>
          <w:szCs w:val="20"/>
        </w:rPr>
        <w:t>º</w:t>
      </w:r>
      <w:r w:rsidRPr="00DF0D71">
        <w:rPr>
          <w:rStyle w:val="apple-converted-space"/>
          <w:rFonts w:ascii="Arial" w:hAnsi="Arial" w:cs="Arial"/>
          <w:sz w:val="20"/>
          <w:szCs w:val="20"/>
        </w:rPr>
        <w:t> </w:t>
      </w:r>
      <w:r w:rsidRPr="00DF0D71">
        <w:rPr>
          <w:rFonts w:ascii="Arial" w:hAnsi="Arial" w:cs="Arial"/>
          <w:sz w:val="20"/>
          <w:szCs w:val="20"/>
        </w:rPr>
        <w:t xml:space="preserve">Fica aprovado </w:t>
      </w:r>
      <w:r>
        <w:rPr>
          <w:rFonts w:ascii="Arial" w:hAnsi="Arial" w:cs="Arial"/>
          <w:sz w:val="20"/>
          <w:szCs w:val="20"/>
        </w:rPr>
        <w:t>o</w:t>
      </w:r>
      <w:r w:rsidRPr="00DF0D71">
        <w:rPr>
          <w:rFonts w:ascii="Arial" w:hAnsi="Arial" w:cs="Arial"/>
          <w:i/>
          <w:iCs/>
          <w:sz w:val="20"/>
          <w:szCs w:val="20"/>
        </w:rPr>
        <w:t xml:space="preserve"> Regulamento Técnico d</w:t>
      </w:r>
      <w:r w:rsidR="0077254C">
        <w:rPr>
          <w:rFonts w:ascii="Arial" w:hAnsi="Arial" w:cs="Arial"/>
          <w:i/>
          <w:iCs/>
          <w:sz w:val="20"/>
          <w:szCs w:val="20"/>
        </w:rPr>
        <w:t>o Sistema de Gerenciamento de Segurança Operacional d</w:t>
      </w:r>
      <w:r w:rsidRPr="00DF0D71">
        <w:rPr>
          <w:rFonts w:ascii="Arial" w:hAnsi="Arial" w:cs="Arial"/>
          <w:i/>
          <w:iCs/>
          <w:sz w:val="20"/>
          <w:szCs w:val="20"/>
        </w:rPr>
        <w:t xml:space="preserve">e </w:t>
      </w:r>
      <w:r w:rsidR="0077254C">
        <w:rPr>
          <w:rFonts w:ascii="Arial" w:hAnsi="Arial" w:cs="Arial"/>
          <w:i/>
          <w:iCs/>
          <w:sz w:val="20"/>
          <w:szCs w:val="20"/>
        </w:rPr>
        <w:t>Sistemas</w:t>
      </w:r>
      <w:r w:rsidRPr="00DF0D71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Submarinos</w:t>
      </w:r>
      <w:r w:rsidR="00295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–</w:t>
      </w:r>
      <w:r w:rsidRPr="00DF0D71">
        <w:rPr>
          <w:rFonts w:ascii="Arial" w:hAnsi="Arial" w:cs="Arial"/>
          <w:i/>
          <w:iCs/>
          <w:sz w:val="20"/>
          <w:szCs w:val="20"/>
        </w:rPr>
        <w:t xml:space="preserve"> </w:t>
      </w:r>
      <w:r w:rsidR="0077254C">
        <w:rPr>
          <w:rFonts w:ascii="Arial" w:hAnsi="Arial" w:cs="Arial"/>
          <w:i/>
          <w:iCs/>
          <w:sz w:val="20"/>
          <w:szCs w:val="20"/>
        </w:rPr>
        <w:t xml:space="preserve">SGSS </w:t>
      </w:r>
      <w:r w:rsidRPr="00DB0FC9">
        <w:rPr>
          <w:rFonts w:ascii="Arial" w:hAnsi="Arial" w:cs="Arial"/>
          <w:iCs/>
          <w:sz w:val="20"/>
          <w:szCs w:val="20"/>
        </w:rPr>
        <w:t>em anexo</w:t>
      </w:r>
      <w:r w:rsidRPr="00DF0D71">
        <w:rPr>
          <w:rFonts w:ascii="Arial" w:hAnsi="Arial" w:cs="Arial"/>
          <w:sz w:val="20"/>
          <w:szCs w:val="20"/>
        </w:rPr>
        <w:t>, parte integrante desta Resolução.</w:t>
      </w:r>
    </w:p>
    <w:p w:rsidR="002956FB" w:rsidRDefault="00C84DA0" w:rsidP="002956FB">
      <w:pPr>
        <w:pStyle w:val="texto"/>
        <w:spacing w:before="81" w:beforeAutospacing="0" w:after="40" w:afterAutospacing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</w:t>
      </w:r>
      <w:r w:rsidR="002640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1º</w:t>
      </w:r>
      <w:r w:rsidR="00200209" w:rsidRPr="00DF0D71">
        <w:rPr>
          <w:rFonts w:ascii="Arial" w:hAnsi="Arial" w:cs="Arial"/>
          <w:sz w:val="20"/>
          <w:szCs w:val="20"/>
        </w:rPr>
        <w:t>. Para os fins desta Resolução e seus anexos ficam estabelecidas as definições a seguir:</w:t>
      </w:r>
      <w:r w:rsidR="002956FB">
        <w:rPr>
          <w:rFonts w:ascii="Arial" w:hAnsi="Arial" w:cs="Arial"/>
          <w:sz w:val="20"/>
          <w:szCs w:val="20"/>
        </w:rPr>
        <w:t xml:space="preserve"> </w:t>
      </w:r>
    </w:p>
    <w:p w:rsidR="002956FB" w:rsidRDefault="002956FB" w:rsidP="002956FB">
      <w:pPr>
        <w:pStyle w:val="texto"/>
        <w:spacing w:before="81" w:beforeAutospacing="0" w:after="40" w:afterAutospacing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– Dutos: designação genérica de instalação para movimentação de fluidos, que inclui dutos d</w:t>
      </w:r>
      <w:r w:rsidR="00637232">
        <w:rPr>
          <w:rFonts w:ascii="Arial" w:hAnsi="Arial" w:cs="Arial"/>
          <w:sz w:val="20"/>
          <w:szCs w:val="20"/>
        </w:rPr>
        <w:t>e escoamento, transferência e transporte,</w:t>
      </w:r>
      <w:r>
        <w:rPr>
          <w:rFonts w:ascii="Arial" w:hAnsi="Arial" w:cs="Arial"/>
          <w:sz w:val="20"/>
          <w:szCs w:val="20"/>
        </w:rPr>
        <w:t xml:space="preserve"> linhas</w:t>
      </w:r>
      <w:r w:rsidR="00637232">
        <w:rPr>
          <w:rFonts w:ascii="Arial" w:hAnsi="Arial" w:cs="Arial"/>
          <w:sz w:val="20"/>
          <w:szCs w:val="20"/>
        </w:rPr>
        <w:t xml:space="preserve"> de produção, linhas de serviço e umbilicais;</w:t>
      </w:r>
    </w:p>
    <w:p w:rsidR="00200209" w:rsidRPr="00DF0D71" w:rsidRDefault="002956FB" w:rsidP="002956FB">
      <w:pPr>
        <w:pStyle w:val="texto"/>
        <w:spacing w:before="81" w:beforeAutospacing="0" w:after="40" w:afterAutospacing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 – </w:t>
      </w:r>
      <w:r w:rsidR="00200209" w:rsidRPr="00DF0D71">
        <w:rPr>
          <w:rFonts w:ascii="Arial" w:hAnsi="Arial" w:cs="Arial"/>
          <w:sz w:val="20"/>
          <w:szCs w:val="20"/>
        </w:rPr>
        <w:t>Dutos</w:t>
      </w:r>
      <w:r w:rsidR="0077254C">
        <w:rPr>
          <w:rFonts w:ascii="Arial" w:hAnsi="Arial" w:cs="Arial"/>
          <w:sz w:val="20"/>
          <w:szCs w:val="20"/>
        </w:rPr>
        <w:t xml:space="preserve"> e Sistemas Submarinos</w:t>
      </w:r>
      <w:r w:rsidR="00200209" w:rsidRPr="00DF0D71">
        <w:rPr>
          <w:rFonts w:ascii="Arial" w:hAnsi="Arial" w:cs="Arial"/>
          <w:sz w:val="20"/>
          <w:szCs w:val="20"/>
        </w:rPr>
        <w:t xml:space="preserve"> Existentes: </w:t>
      </w:r>
      <w:r w:rsidR="00CC6F43">
        <w:rPr>
          <w:rFonts w:ascii="Arial" w:hAnsi="Arial" w:cs="Arial"/>
          <w:sz w:val="20"/>
          <w:szCs w:val="20"/>
        </w:rPr>
        <w:t xml:space="preserve">aqueles </w:t>
      </w:r>
      <w:r w:rsidR="00200209" w:rsidRPr="00DF0D71">
        <w:rPr>
          <w:rFonts w:ascii="Arial" w:hAnsi="Arial" w:cs="Arial"/>
          <w:sz w:val="20"/>
          <w:szCs w:val="20"/>
        </w:rPr>
        <w:t>que, na data d</w:t>
      </w:r>
      <w:r w:rsidR="00553FBE">
        <w:rPr>
          <w:rFonts w:ascii="Arial" w:hAnsi="Arial" w:cs="Arial"/>
          <w:sz w:val="20"/>
          <w:szCs w:val="20"/>
        </w:rPr>
        <w:t>e publicação desta resolução, (i)</w:t>
      </w:r>
      <w:r w:rsidR="00200209" w:rsidRPr="00DF0D71">
        <w:rPr>
          <w:rFonts w:ascii="Arial" w:hAnsi="Arial" w:cs="Arial"/>
          <w:sz w:val="20"/>
          <w:szCs w:val="20"/>
        </w:rPr>
        <w:t xml:space="preserve"> estejam </w:t>
      </w:r>
      <w:r w:rsidR="00C84DA0">
        <w:rPr>
          <w:rFonts w:ascii="Arial" w:hAnsi="Arial" w:cs="Arial"/>
          <w:sz w:val="20"/>
          <w:szCs w:val="20"/>
        </w:rPr>
        <w:t>em operação</w:t>
      </w:r>
      <w:r w:rsidR="00553FBE">
        <w:rPr>
          <w:rFonts w:ascii="Arial" w:hAnsi="Arial" w:cs="Arial"/>
          <w:sz w:val="20"/>
          <w:szCs w:val="20"/>
        </w:rPr>
        <w:t>, (</w:t>
      </w:r>
      <w:proofErr w:type="gramStart"/>
      <w:r w:rsidR="00553FBE">
        <w:rPr>
          <w:rFonts w:ascii="Arial" w:hAnsi="Arial" w:cs="Arial"/>
          <w:sz w:val="20"/>
          <w:szCs w:val="20"/>
        </w:rPr>
        <w:t>ii</w:t>
      </w:r>
      <w:proofErr w:type="gramEnd"/>
      <w:r w:rsidR="00553FBE">
        <w:rPr>
          <w:rFonts w:ascii="Arial" w:hAnsi="Arial" w:cs="Arial"/>
          <w:sz w:val="20"/>
          <w:szCs w:val="20"/>
        </w:rPr>
        <w:t>)</w:t>
      </w:r>
      <w:r w:rsidR="00C84DA0">
        <w:rPr>
          <w:rFonts w:ascii="Arial" w:hAnsi="Arial" w:cs="Arial"/>
          <w:sz w:val="20"/>
          <w:szCs w:val="20"/>
        </w:rPr>
        <w:t xml:space="preserve"> tenham sido </w:t>
      </w:r>
      <w:r w:rsidR="00200209" w:rsidRPr="00DF0D71">
        <w:rPr>
          <w:rFonts w:ascii="Arial" w:hAnsi="Arial" w:cs="Arial"/>
          <w:sz w:val="20"/>
          <w:szCs w:val="20"/>
        </w:rPr>
        <w:t>autorizados</w:t>
      </w:r>
      <w:r w:rsidR="00200209">
        <w:rPr>
          <w:rFonts w:ascii="Arial" w:hAnsi="Arial" w:cs="Arial"/>
          <w:sz w:val="20"/>
          <w:szCs w:val="20"/>
        </w:rPr>
        <w:t xml:space="preserve"> ou concedidos</w:t>
      </w:r>
      <w:r w:rsidR="00200209" w:rsidRPr="00DF0D71">
        <w:rPr>
          <w:rFonts w:ascii="Arial" w:hAnsi="Arial" w:cs="Arial"/>
          <w:sz w:val="20"/>
          <w:szCs w:val="20"/>
        </w:rPr>
        <w:t xml:space="preserve"> para construção ou operação</w:t>
      </w:r>
      <w:r w:rsidR="00553FBE">
        <w:rPr>
          <w:rFonts w:ascii="Arial" w:hAnsi="Arial" w:cs="Arial"/>
          <w:sz w:val="20"/>
          <w:szCs w:val="20"/>
        </w:rPr>
        <w:t>, (iii) tenham sido desativados</w:t>
      </w:r>
      <w:r w:rsidR="00873A9A">
        <w:rPr>
          <w:rFonts w:ascii="Arial" w:hAnsi="Arial" w:cs="Arial"/>
          <w:sz w:val="20"/>
          <w:szCs w:val="20"/>
        </w:rPr>
        <w:t xml:space="preserve"> temporariamente </w:t>
      </w:r>
      <w:r w:rsidR="00637232">
        <w:rPr>
          <w:rFonts w:ascii="Arial" w:hAnsi="Arial" w:cs="Arial"/>
          <w:sz w:val="20"/>
          <w:szCs w:val="20"/>
        </w:rPr>
        <w:t>ou permanentemente</w:t>
      </w:r>
      <w:r w:rsidR="00225EE9">
        <w:rPr>
          <w:rFonts w:ascii="Arial" w:hAnsi="Arial" w:cs="Arial"/>
          <w:sz w:val="20"/>
          <w:szCs w:val="20"/>
        </w:rPr>
        <w:t xml:space="preserve"> ou estejam em manutenção</w:t>
      </w:r>
      <w:r w:rsidR="00200209" w:rsidRPr="00DF0D71">
        <w:rPr>
          <w:rFonts w:ascii="Arial" w:hAnsi="Arial" w:cs="Arial"/>
          <w:sz w:val="20"/>
          <w:szCs w:val="20"/>
        </w:rPr>
        <w:t>;</w:t>
      </w:r>
      <w:r w:rsidR="00637232">
        <w:rPr>
          <w:rFonts w:ascii="Arial" w:hAnsi="Arial" w:cs="Arial"/>
          <w:sz w:val="20"/>
          <w:szCs w:val="20"/>
        </w:rPr>
        <w:t xml:space="preserve"> e</w:t>
      </w:r>
    </w:p>
    <w:p w:rsidR="00200209" w:rsidRDefault="00637232" w:rsidP="00200209">
      <w:pPr>
        <w:pStyle w:val="texto"/>
        <w:spacing w:before="81" w:beforeAutospacing="0" w:after="40" w:afterAutospacing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200209" w:rsidRPr="00DF0D71">
        <w:rPr>
          <w:rFonts w:ascii="Arial" w:hAnsi="Arial" w:cs="Arial"/>
          <w:sz w:val="20"/>
          <w:szCs w:val="20"/>
        </w:rPr>
        <w:t xml:space="preserve">II </w:t>
      </w:r>
      <w:r w:rsidR="0077254C">
        <w:rPr>
          <w:rFonts w:ascii="Arial" w:hAnsi="Arial" w:cs="Arial"/>
          <w:sz w:val="20"/>
          <w:szCs w:val="20"/>
        </w:rPr>
        <w:t>–</w:t>
      </w:r>
      <w:r w:rsidR="00200209" w:rsidRPr="00DF0D71">
        <w:rPr>
          <w:rFonts w:ascii="Arial" w:hAnsi="Arial" w:cs="Arial"/>
          <w:sz w:val="20"/>
          <w:szCs w:val="20"/>
        </w:rPr>
        <w:t xml:space="preserve"> Dutos</w:t>
      </w:r>
      <w:r w:rsidR="0077254C">
        <w:rPr>
          <w:rFonts w:ascii="Arial" w:hAnsi="Arial" w:cs="Arial"/>
          <w:sz w:val="20"/>
          <w:szCs w:val="20"/>
        </w:rPr>
        <w:t xml:space="preserve"> e Sistemas Submarinos</w:t>
      </w:r>
      <w:r w:rsidR="00200209" w:rsidRPr="00DF0D71">
        <w:rPr>
          <w:rFonts w:ascii="Arial" w:hAnsi="Arial" w:cs="Arial"/>
          <w:sz w:val="20"/>
          <w:szCs w:val="20"/>
        </w:rPr>
        <w:t xml:space="preserve"> Novos: Todos aqueles que não se enquadram na definição de Existentes.</w:t>
      </w:r>
    </w:p>
    <w:p w:rsidR="001E478B" w:rsidRDefault="001E478B" w:rsidP="00200209">
      <w:pPr>
        <w:pStyle w:val="texto"/>
        <w:spacing w:before="81" w:beforeAutospacing="0" w:after="40" w:afterAutospacing="0"/>
        <w:ind w:firstLine="567"/>
        <w:jc w:val="both"/>
        <w:rPr>
          <w:rFonts w:ascii="Arial" w:hAnsi="Arial" w:cs="Arial"/>
          <w:sz w:val="20"/>
          <w:szCs w:val="20"/>
        </w:rPr>
      </w:pPr>
    </w:p>
    <w:p w:rsidR="00DF0D71" w:rsidRPr="00DF0D71" w:rsidRDefault="00DF0D71" w:rsidP="00DF0D71">
      <w:pPr>
        <w:pStyle w:val="texto"/>
        <w:spacing w:before="81" w:beforeAutospacing="0" w:after="4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DF0D71">
        <w:rPr>
          <w:rFonts w:ascii="Arial" w:hAnsi="Arial" w:cs="Arial"/>
          <w:b/>
          <w:bCs/>
          <w:sz w:val="20"/>
          <w:szCs w:val="20"/>
        </w:rPr>
        <w:t xml:space="preserve">Art. </w:t>
      </w:r>
      <w:r w:rsidR="00C84DA0">
        <w:rPr>
          <w:rFonts w:ascii="Arial" w:hAnsi="Arial" w:cs="Arial"/>
          <w:b/>
          <w:bCs/>
          <w:sz w:val="20"/>
          <w:szCs w:val="20"/>
        </w:rPr>
        <w:t>2</w:t>
      </w:r>
      <w:r w:rsidRPr="00DF0D71">
        <w:rPr>
          <w:rFonts w:ascii="Arial" w:hAnsi="Arial" w:cs="Arial"/>
          <w:b/>
          <w:bCs/>
          <w:sz w:val="20"/>
          <w:szCs w:val="20"/>
        </w:rPr>
        <w:t>º</w:t>
      </w:r>
      <w:r w:rsidRPr="00DF0D71">
        <w:rPr>
          <w:rStyle w:val="apple-converted-space"/>
          <w:rFonts w:ascii="Arial" w:hAnsi="Arial" w:cs="Arial"/>
          <w:sz w:val="20"/>
          <w:szCs w:val="20"/>
        </w:rPr>
        <w:t> </w:t>
      </w:r>
      <w:r w:rsidRPr="00DF0D71">
        <w:rPr>
          <w:rFonts w:ascii="Arial" w:hAnsi="Arial" w:cs="Arial"/>
          <w:sz w:val="20"/>
          <w:szCs w:val="20"/>
        </w:rPr>
        <w:t>Fica instituíd</w:t>
      </w:r>
      <w:r w:rsidR="008C579E">
        <w:rPr>
          <w:rFonts w:ascii="Arial" w:hAnsi="Arial" w:cs="Arial"/>
          <w:sz w:val="20"/>
          <w:szCs w:val="20"/>
        </w:rPr>
        <w:t>o</w:t>
      </w:r>
      <w:r w:rsidRPr="00DF0D71">
        <w:rPr>
          <w:rFonts w:ascii="Arial" w:hAnsi="Arial" w:cs="Arial"/>
          <w:sz w:val="20"/>
          <w:szCs w:val="20"/>
        </w:rPr>
        <w:t xml:space="preserve"> </w:t>
      </w:r>
      <w:r w:rsidR="00E74A1F">
        <w:rPr>
          <w:rFonts w:ascii="Arial" w:hAnsi="Arial" w:cs="Arial"/>
          <w:sz w:val="20"/>
          <w:szCs w:val="20"/>
        </w:rPr>
        <w:t xml:space="preserve">o </w:t>
      </w:r>
      <w:r w:rsidR="005D53D7">
        <w:rPr>
          <w:rFonts w:ascii="Arial" w:hAnsi="Arial" w:cs="Arial"/>
          <w:sz w:val="20"/>
          <w:szCs w:val="20"/>
        </w:rPr>
        <w:t>R</w:t>
      </w:r>
      <w:r w:rsidR="00E74A1F">
        <w:rPr>
          <w:rFonts w:ascii="Arial" w:hAnsi="Arial" w:cs="Arial"/>
          <w:sz w:val="20"/>
          <w:szCs w:val="20"/>
        </w:rPr>
        <w:t>egime</w:t>
      </w:r>
      <w:r w:rsidRPr="00DF0D71">
        <w:rPr>
          <w:rFonts w:ascii="Arial" w:hAnsi="Arial" w:cs="Arial"/>
          <w:sz w:val="20"/>
          <w:szCs w:val="20"/>
        </w:rPr>
        <w:t xml:space="preserve"> de </w:t>
      </w:r>
      <w:r w:rsidR="00E72DA1">
        <w:rPr>
          <w:rFonts w:ascii="Arial" w:hAnsi="Arial" w:cs="Arial"/>
          <w:sz w:val="20"/>
          <w:szCs w:val="20"/>
        </w:rPr>
        <w:t>S</w:t>
      </w:r>
      <w:r w:rsidR="00E72DA1" w:rsidRPr="00DF0D71">
        <w:rPr>
          <w:rFonts w:ascii="Arial" w:hAnsi="Arial" w:cs="Arial"/>
          <w:sz w:val="20"/>
          <w:szCs w:val="20"/>
        </w:rPr>
        <w:t xml:space="preserve">egurança </w:t>
      </w:r>
      <w:r w:rsidR="00E72DA1">
        <w:rPr>
          <w:rFonts w:ascii="Arial" w:hAnsi="Arial" w:cs="Arial"/>
          <w:sz w:val="20"/>
          <w:szCs w:val="20"/>
        </w:rPr>
        <w:t>O</w:t>
      </w:r>
      <w:r w:rsidR="00E72DA1" w:rsidRPr="00DF0D71">
        <w:rPr>
          <w:rFonts w:ascii="Arial" w:hAnsi="Arial" w:cs="Arial"/>
          <w:sz w:val="20"/>
          <w:szCs w:val="20"/>
        </w:rPr>
        <w:t xml:space="preserve">peracional </w:t>
      </w:r>
      <w:r w:rsidRPr="00DF0D71">
        <w:rPr>
          <w:rFonts w:ascii="Arial" w:hAnsi="Arial" w:cs="Arial"/>
          <w:sz w:val="20"/>
          <w:szCs w:val="20"/>
        </w:rPr>
        <w:t>d</w:t>
      </w:r>
      <w:r w:rsidR="00E74A1F">
        <w:rPr>
          <w:rFonts w:ascii="Arial" w:hAnsi="Arial" w:cs="Arial"/>
          <w:sz w:val="20"/>
          <w:szCs w:val="20"/>
        </w:rPr>
        <w:t>e</w:t>
      </w:r>
      <w:r w:rsidRPr="00DF0D71">
        <w:rPr>
          <w:rFonts w:ascii="Arial" w:hAnsi="Arial" w:cs="Arial"/>
          <w:sz w:val="20"/>
          <w:szCs w:val="20"/>
        </w:rPr>
        <w:t xml:space="preserve"> </w:t>
      </w:r>
      <w:r w:rsidR="00173F99">
        <w:rPr>
          <w:rFonts w:ascii="Arial" w:hAnsi="Arial" w:cs="Arial"/>
          <w:sz w:val="20"/>
          <w:szCs w:val="20"/>
        </w:rPr>
        <w:t>Sistemas</w:t>
      </w:r>
      <w:r w:rsidRPr="00DF0D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Submarinos</w:t>
      </w:r>
      <w:r w:rsidRPr="00DF0D71">
        <w:rPr>
          <w:rFonts w:ascii="Arial" w:hAnsi="Arial" w:cs="Arial"/>
          <w:sz w:val="20"/>
          <w:szCs w:val="20"/>
        </w:rPr>
        <w:t>.</w:t>
      </w:r>
    </w:p>
    <w:p w:rsidR="00A91AEE" w:rsidRPr="008C579E" w:rsidRDefault="00A91AEE" w:rsidP="00A91AEE">
      <w:pPr>
        <w:pStyle w:val="texto"/>
        <w:spacing w:before="81" w:beforeAutospacing="0" w:after="4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8C579E">
        <w:rPr>
          <w:rFonts w:ascii="Arial" w:hAnsi="Arial" w:cs="Arial"/>
          <w:sz w:val="20"/>
          <w:szCs w:val="20"/>
        </w:rPr>
        <w:t xml:space="preserve">§ 1º Considera-se como </w:t>
      </w:r>
      <w:r w:rsidR="00E74A1F" w:rsidRPr="008C579E">
        <w:rPr>
          <w:rFonts w:ascii="Arial" w:hAnsi="Arial" w:cs="Arial"/>
          <w:sz w:val="20"/>
          <w:szCs w:val="20"/>
        </w:rPr>
        <w:t>Regime</w:t>
      </w:r>
      <w:r w:rsidRPr="008C579E">
        <w:rPr>
          <w:rFonts w:ascii="Arial" w:hAnsi="Arial" w:cs="Arial"/>
          <w:sz w:val="20"/>
          <w:szCs w:val="20"/>
        </w:rPr>
        <w:t xml:space="preserve"> de Segurança Operacional </w:t>
      </w:r>
      <w:r w:rsidR="00FE5C77">
        <w:rPr>
          <w:rFonts w:ascii="Arial" w:hAnsi="Arial" w:cs="Arial"/>
          <w:sz w:val="20"/>
          <w:szCs w:val="20"/>
        </w:rPr>
        <w:t>de</w:t>
      </w:r>
      <w:r w:rsidR="00FE5C77" w:rsidRPr="008C579E">
        <w:rPr>
          <w:rFonts w:ascii="Arial" w:hAnsi="Arial" w:cs="Arial"/>
          <w:sz w:val="20"/>
          <w:szCs w:val="20"/>
        </w:rPr>
        <w:t xml:space="preserve"> </w:t>
      </w:r>
      <w:r w:rsidR="00173F99">
        <w:rPr>
          <w:rFonts w:ascii="Arial" w:hAnsi="Arial" w:cs="Arial"/>
          <w:sz w:val="20"/>
          <w:szCs w:val="20"/>
        </w:rPr>
        <w:t>Sistemas</w:t>
      </w:r>
      <w:r w:rsidRPr="008C579E">
        <w:rPr>
          <w:rFonts w:ascii="Arial" w:hAnsi="Arial" w:cs="Arial"/>
          <w:sz w:val="20"/>
          <w:szCs w:val="20"/>
        </w:rPr>
        <w:t xml:space="preserve"> Submarinos a estrutura regulatória estabelecida pela ANP visando à garantia da </w:t>
      </w:r>
      <w:r w:rsidR="00FE5C77">
        <w:rPr>
          <w:rFonts w:ascii="Arial" w:hAnsi="Arial" w:cs="Arial"/>
          <w:sz w:val="20"/>
          <w:szCs w:val="20"/>
        </w:rPr>
        <w:t>s</w:t>
      </w:r>
      <w:r w:rsidRPr="008C579E">
        <w:rPr>
          <w:rFonts w:ascii="Arial" w:hAnsi="Arial" w:cs="Arial"/>
          <w:sz w:val="20"/>
          <w:szCs w:val="20"/>
        </w:rPr>
        <w:t xml:space="preserve">egurança </w:t>
      </w:r>
      <w:r w:rsidR="00FE5C77">
        <w:rPr>
          <w:rFonts w:ascii="Arial" w:hAnsi="Arial" w:cs="Arial"/>
          <w:sz w:val="20"/>
          <w:szCs w:val="20"/>
        </w:rPr>
        <w:t>o</w:t>
      </w:r>
      <w:r w:rsidRPr="008C579E">
        <w:rPr>
          <w:rFonts w:ascii="Arial" w:hAnsi="Arial" w:cs="Arial"/>
          <w:sz w:val="20"/>
          <w:szCs w:val="20"/>
        </w:rPr>
        <w:t>peracional, consideradas as responsabilidades do</w:t>
      </w:r>
      <w:r w:rsidR="00BC2295">
        <w:rPr>
          <w:rFonts w:ascii="Arial" w:hAnsi="Arial" w:cs="Arial"/>
          <w:sz w:val="20"/>
          <w:szCs w:val="20"/>
        </w:rPr>
        <w:t>s</w:t>
      </w:r>
      <w:r w:rsidRPr="008C579E">
        <w:rPr>
          <w:rFonts w:ascii="Arial" w:hAnsi="Arial" w:cs="Arial"/>
          <w:sz w:val="20"/>
          <w:szCs w:val="20"/>
        </w:rPr>
        <w:t xml:space="preserve"> </w:t>
      </w:r>
      <w:r w:rsidR="00D57355" w:rsidRPr="00D57355">
        <w:rPr>
          <w:rFonts w:ascii="Arial" w:hAnsi="Arial" w:cs="Arial"/>
          <w:sz w:val="20"/>
          <w:szCs w:val="20"/>
        </w:rPr>
        <w:t xml:space="preserve">detentores de direitos de Exploração e Produção de Petróleo e Gás </w:t>
      </w:r>
      <w:proofErr w:type="gramStart"/>
      <w:r w:rsidR="00D57355" w:rsidRPr="00D57355">
        <w:rPr>
          <w:rFonts w:ascii="Arial" w:hAnsi="Arial" w:cs="Arial"/>
          <w:sz w:val="20"/>
          <w:szCs w:val="20"/>
        </w:rPr>
        <w:t>Natural</w:t>
      </w:r>
      <w:r w:rsidRPr="008C579E">
        <w:rPr>
          <w:rFonts w:ascii="Arial" w:hAnsi="Arial" w:cs="Arial"/>
          <w:sz w:val="20"/>
          <w:szCs w:val="20"/>
        </w:rPr>
        <w:t xml:space="preserve"> </w:t>
      </w:r>
      <w:r w:rsidR="00E10C54">
        <w:rPr>
          <w:rFonts w:ascii="Arial" w:hAnsi="Arial" w:cs="Arial"/>
          <w:sz w:val="20"/>
          <w:szCs w:val="20"/>
        </w:rPr>
        <w:t xml:space="preserve">ou </w:t>
      </w:r>
      <w:r w:rsidR="00366C8C">
        <w:rPr>
          <w:rFonts w:ascii="Arial" w:hAnsi="Arial" w:cs="Arial"/>
          <w:sz w:val="20"/>
          <w:szCs w:val="20"/>
        </w:rPr>
        <w:t>titular</w:t>
      </w:r>
      <w:r w:rsidR="005D53D7">
        <w:rPr>
          <w:rFonts w:ascii="Arial" w:hAnsi="Arial" w:cs="Arial"/>
          <w:sz w:val="20"/>
          <w:szCs w:val="20"/>
        </w:rPr>
        <w:t>es</w:t>
      </w:r>
      <w:r w:rsidR="00366C8C">
        <w:rPr>
          <w:rFonts w:ascii="Arial" w:hAnsi="Arial" w:cs="Arial"/>
          <w:sz w:val="20"/>
          <w:szCs w:val="20"/>
        </w:rPr>
        <w:t xml:space="preserve"> de Autorização</w:t>
      </w:r>
      <w:proofErr w:type="gramEnd"/>
      <w:r w:rsidRPr="008C579E">
        <w:rPr>
          <w:rFonts w:ascii="Arial" w:hAnsi="Arial" w:cs="Arial"/>
          <w:sz w:val="20"/>
          <w:szCs w:val="20"/>
        </w:rPr>
        <w:t>.</w:t>
      </w:r>
    </w:p>
    <w:p w:rsidR="00DF0D71" w:rsidRPr="00DF0D71" w:rsidRDefault="00DF0D71" w:rsidP="00DF0D71">
      <w:pPr>
        <w:pStyle w:val="texto"/>
        <w:spacing w:before="81" w:beforeAutospacing="0" w:after="4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DF0D71">
        <w:rPr>
          <w:rFonts w:ascii="Arial" w:hAnsi="Arial" w:cs="Arial"/>
          <w:sz w:val="20"/>
          <w:szCs w:val="20"/>
        </w:rPr>
        <w:lastRenderedPageBreak/>
        <w:t xml:space="preserve">§ </w:t>
      </w:r>
      <w:r w:rsidR="009013EB">
        <w:rPr>
          <w:rFonts w:ascii="Arial" w:hAnsi="Arial" w:cs="Arial"/>
          <w:sz w:val="20"/>
          <w:szCs w:val="20"/>
        </w:rPr>
        <w:t>2</w:t>
      </w:r>
      <w:r w:rsidRPr="00DF0D71">
        <w:rPr>
          <w:rFonts w:ascii="Arial" w:hAnsi="Arial" w:cs="Arial"/>
          <w:sz w:val="20"/>
          <w:szCs w:val="20"/>
        </w:rPr>
        <w:t>º N</w:t>
      </w:r>
      <w:r w:rsidR="008C579E">
        <w:rPr>
          <w:rFonts w:ascii="Arial" w:hAnsi="Arial" w:cs="Arial"/>
          <w:sz w:val="20"/>
          <w:szCs w:val="20"/>
        </w:rPr>
        <w:t xml:space="preserve">o </w:t>
      </w:r>
      <w:r w:rsidR="00E72DA1">
        <w:rPr>
          <w:rFonts w:ascii="Arial" w:hAnsi="Arial" w:cs="Arial"/>
          <w:sz w:val="20"/>
          <w:szCs w:val="20"/>
        </w:rPr>
        <w:t>Regime</w:t>
      </w:r>
      <w:r w:rsidR="00E72DA1" w:rsidRPr="00DF0D71">
        <w:rPr>
          <w:rFonts w:ascii="Arial" w:hAnsi="Arial" w:cs="Arial"/>
          <w:sz w:val="20"/>
          <w:szCs w:val="20"/>
        </w:rPr>
        <w:t xml:space="preserve"> </w:t>
      </w:r>
      <w:r w:rsidRPr="00DF0D71">
        <w:rPr>
          <w:rFonts w:ascii="Arial" w:hAnsi="Arial" w:cs="Arial"/>
          <w:sz w:val="20"/>
          <w:szCs w:val="20"/>
        </w:rPr>
        <w:t xml:space="preserve">de </w:t>
      </w:r>
      <w:r w:rsidR="00E72DA1">
        <w:rPr>
          <w:rFonts w:ascii="Arial" w:hAnsi="Arial" w:cs="Arial"/>
          <w:sz w:val="20"/>
          <w:szCs w:val="20"/>
        </w:rPr>
        <w:t>S</w:t>
      </w:r>
      <w:r w:rsidR="00E72DA1" w:rsidRPr="00DF0D71">
        <w:rPr>
          <w:rFonts w:ascii="Arial" w:hAnsi="Arial" w:cs="Arial"/>
          <w:sz w:val="20"/>
          <w:szCs w:val="20"/>
        </w:rPr>
        <w:t xml:space="preserve">egurança </w:t>
      </w:r>
      <w:r w:rsidR="00E72DA1">
        <w:rPr>
          <w:rFonts w:ascii="Arial" w:hAnsi="Arial" w:cs="Arial"/>
          <w:sz w:val="20"/>
          <w:szCs w:val="20"/>
        </w:rPr>
        <w:t>O</w:t>
      </w:r>
      <w:r w:rsidR="00E72DA1" w:rsidRPr="00DF0D71">
        <w:rPr>
          <w:rFonts w:ascii="Arial" w:hAnsi="Arial" w:cs="Arial"/>
          <w:sz w:val="20"/>
          <w:szCs w:val="20"/>
        </w:rPr>
        <w:t xml:space="preserve">peracional </w:t>
      </w:r>
      <w:r w:rsidR="00FE5C77">
        <w:rPr>
          <w:rFonts w:ascii="Arial" w:hAnsi="Arial" w:cs="Arial"/>
          <w:sz w:val="20"/>
          <w:szCs w:val="20"/>
        </w:rPr>
        <w:t>de</w:t>
      </w:r>
      <w:r w:rsidRPr="00DF0D71">
        <w:rPr>
          <w:rFonts w:ascii="Arial" w:hAnsi="Arial" w:cs="Arial"/>
          <w:sz w:val="20"/>
          <w:szCs w:val="20"/>
        </w:rPr>
        <w:t xml:space="preserve"> </w:t>
      </w:r>
      <w:r w:rsidR="002804E2">
        <w:rPr>
          <w:rFonts w:ascii="Arial" w:hAnsi="Arial" w:cs="Arial"/>
          <w:sz w:val="20"/>
          <w:szCs w:val="20"/>
        </w:rPr>
        <w:t>Sistemas</w:t>
      </w:r>
      <w:r w:rsidR="002804E2" w:rsidRPr="00DF0D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Submarinos</w:t>
      </w:r>
      <w:r w:rsidRPr="00DF0D71">
        <w:rPr>
          <w:rFonts w:ascii="Arial" w:hAnsi="Arial" w:cs="Arial"/>
          <w:sz w:val="20"/>
          <w:szCs w:val="20"/>
        </w:rPr>
        <w:t xml:space="preserve"> são considerada</w:t>
      </w:r>
      <w:r w:rsidR="00BC2295">
        <w:rPr>
          <w:rFonts w:ascii="Arial" w:hAnsi="Arial" w:cs="Arial"/>
          <w:sz w:val="20"/>
          <w:szCs w:val="20"/>
        </w:rPr>
        <w:t xml:space="preserve">s responsabilidades </w:t>
      </w:r>
      <w:r w:rsidR="00D57355" w:rsidRPr="008C579E">
        <w:rPr>
          <w:rFonts w:ascii="Arial" w:hAnsi="Arial" w:cs="Arial"/>
          <w:sz w:val="20"/>
          <w:szCs w:val="20"/>
        </w:rPr>
        <w:t>do</w:t>
      </w:r>
      <w:r w:rsidR="00D57355">
        <w:rPr>
          <w:rFonts w:ascii="Arial" w:hAnsi="Arial" w:cs="Arial"/>
          <w:sz w:val="20"/>
          <w:szCs w:val="20"/>
        </w:rPr>
        <w:t>s</w:t>
      </w:r>
      <w:r w:rsidR="00D57355" w:rsidRPr="008C579E">
        <w:rPr>
          <w:rFonts w:ascii="Arial" w:hAnsi="Arial" w:cs="Arial"/>
          <w:sz w:val="20"/>
          <w:szCs w:val="20"/>
        </w:rPr>
        <w:t xml:space="preserve"> </w:t>
      </w:r>
      <w:r w:rsidR="00D57355" w:rsidRPr="00D57355">
        <w:rPr>
          <w:rFonts w:ascii="Arial" w:hAnsi="Arial" w:cs="Arial"/>
          <w:sz w:val="20"/>
          <w:szCs w:val="20"/>
        </w:rPr>
        <w:t xml:space="preserve">detentores de direitos de Exploração e Produção de Petróleo e Gás </w:t>
      </w:r>
      <w:proofErr w:type="gramStart"/>
      <w:r w:rsidR="00D57355" w:rsidRPr="00D57355">
        <w:rPr>
          <w:rFonts w:ascii="Arial" w:hAnsi="Arial" w:cs="Arial"/>
          <w:sz w:val="20"/>
          <w:szCs w:val="20"/>
        </w:rPr>
        <w:t>Natural</w:t>
      </w:r>
      <w:r w:rsidR="00D57355">
        <w:rPr>
          <w:rFonts w:ascii="Arial" w:hAnsi="Arial" w:cs="Arial"/>
          <w:sz w:val="20"/>
          <w:szCs w:val="20"/>
        </w:rPr>
        <w:t xml:space="preserve"> </w:t>
      </w:r>
      <w:r w:rsidR="00BC2295">
        <w:rPr>
          <w:rFonts w:ascii="Arial" w:hAnsi="Arial" w:cs="Arial"/>
          <w:sz w:val="20"/>
          <w:szCs w:val="20"/>
        </w:rPr>
        <w:t xml:space="preserve">ou </w:t>
      </w:r>
      <w:r w:rsidR="00C306DE">
        <w:rPr>
          <w:rFonts w:ascii="Arial" w:hAnsi="Arial" w:cs="Arial"/>
          <w:sz w:val="20"/>
          <w:szCs w:val="20"/>
        </w:rPr>
        <w:t>titulares de Autorização concedida</w:t>
      </w:r>
      <w:r w:rsidR="00C306DE" w:rsidRPr="00DF0D71">
        <w:rPr>
          <w:rFonts w:ascii="Arial" w:hAnsi="Arial" w:cs="Arial"/>
          <w:sz w:val="20"/>
          <w:szCs w:val="20"/>
        </w:rPr>
        <w:t xml:space="preserve"> </w:t>
      </w:r>
      <w:r w:rsidRPr="00DF0D71">
        <w:rPr>
          <w:rFonts w:ascii="Arial" w:hAnsi="Arial" w:cs="Arial"/>
          <w:sz w:val="20"/>
          <w:szCs w:val="20"/>
        </w:rPr>
        <w:t>pela ANP</w:t>
      </w:r>
      <w:proofErr w:type="gramEnd"/>
      <w:r w:rsidRPr="00DF0D71">
        <w:rPr>
          <w:rFonts w:ascii="Arial" w:hAnsi="Arial" w:cs="Arial"/>
          <w:sz w:val="20"/>
          <w:szCs w:val="20"/>
        </w:rPr>
        <w:t>:</w:t>
      </w:r>
    </w:p>
    <w:p w:rsidR="00DF0D71" w:rsidRPr="0051663E" w:rsidRDefault="00347305" w:rsidP="0051663E">
      <w:pPr>
        <w:pStyle w:val="texto"/>
        <w:numPr>
          <w:ilvl w:val="0"/>
          <w:numId w:val="4"/>
        </w:numPr>
        <w:tabs>
          <w:tab w:val="left" w:pos="993"/>
        </w:tabs>
        <w:spacing w:before="81" w:beforeAutospacing="0" w:after="40" w:afterAutospacing="0"/>
        <w:ind w:left="0" w:firstLine="851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dispor</w:t>
      </w:r>
      <w:proofErr w:type="gramEnd"/>
      <w:r w:rsidR="00DF0D71" w:rsidRPr="0051663E">
        <w:rPr>
          <w:rFonts w:ascii="Arial" w:hAnsi="Arial" w:cs="Arial"/>
          <w:sz w:val="20"/>
          <w:szCs w:val="20"/>
        </w:rPr>
        <w:t xml:space="preserve"> de um sistema de gestão que atenda ao estabelecido no</w:t>
      </w:r>
      <w:r w:rsidR="00DF0D71" w:rsidRPr="0051663E">
        <w:rPr>
          <w:rStyle w:val="apple-converted-space"/>
          <w:rFonts w:ascii="Arial" w:hAnsi="Arial" w:cs="Arial"/>
          <w:sz w:val="20"/>
          <w:szCs w:val="20"/>
        </w:rPr>
        <w:t> </w:t>
      </w:r>
      <w:r w:rsidR="00173F99" w:rsidRPr="000E2C39">
        <w:rPr>
          <w:rFonts w:ascii="Arial" w:hAnsi="Arial" w:cs="Arial"/>
          <w:i/>
          <w:iCs/>
          <w:sz w:val="20"/>
          <w:szCs w:val="20"/>
        </w:rPr>
        <w:t xml:space="preserve">Regulamento Técnico do Sistema de Gerenciamento de Segurança Operacional de Sistemas </w:t>
      </w:r>
      <w:r w:rsidR="00DF0D71" w:rsidRPr="000E2C39">
        <w:rPr>
          <w:rFonts w:ascii="Arial" w:hAnsi="Arial" w:cs="Arial"/>
          <w:i/>
          <w:iCs/>
          <w:sz w:val="20"/>
          <w:szCs w:val="20"/>
        </w:rPr>
        <w:t xml:space="preserve">Submarinos - </w:t>
      </w:r>
      <w:r w:rsidR="00173F99" w:rsidRPr="000E2C39">
        <w:rPr>
          <w:rFonts w:ascii="Arial" w:hAnsi="Arial" w:cs="Arial"/>
          <w:i/>
          <w:iCs/>
          <w:sz w:val="20"/>
          <w:szCs w:val="20"/>
        </w:rPr>
        <w:t>SGS</w:t>
      </w:r>
      <w:r w:rsidR="00DF0D71" w:rsidRPr="000E2C39">
        <w:rPr>
          <w:rFonts w:ascii="Arial" w:hAnsi="Arial" w:cs="Arial"/>
          <w:i/>
          <w:iCs/>
          <w:sz w:val="20"/>
          <w:szCs w:val="20"/>
        </w:rPr>
        <w:t>S</w:t>
      </w:r>
      <w:r w:rsidR="00DF0D71" w:rsidRPr="0051663E">
        <w:rPr>
          <w:rFonts w:ascii="Arial" w:hAnsi="Arial" w:cs="Arial"/>
          <w:sz w:val="20"/>
          <w:szCs w:val="20"/>
        </w:rPr>
        <w:t xml:space="preserve"> instituído pela AN</w:t>
      </w:r>
      <w:r>
        <w:rPr>
          <w:rFonts w:ascii="Arial" w:hAnsi="Arial" w:cs="Arial"/>
          <w:sz w:val="20"/>
          <w:szCs w:val="20"/>
        </w:rPr>
        <w:t>P</w:t>
      </w:r>
      <w:r w:rsidR="00DF0D71" w:rsidRPr="0051663E">
        <w:rPr>
          <w:rFonts w:ascii="Arial" w:hAnsi="Arial" w:cs="Arial"/>
          <w:sz w:val="20"/>
          <w:szCs w:val="20"/>
        </w:rPr>
        <w:t>;</w:t>
      </w:r>
    </w:p>
    <w:p w:rsidR="00DF0D71" w:rsidRPr="0051663E" w:rsidRDefault="00DF0D71" w:rsidP="0051663E">
      <w:pPr>
        <w:pStyle w:val="texto"/>
        <w:numPr>
          <w:ilvl w:val="0"/>
          <w:numId w:val="4"/>
        </w:numPr>
        <w:tabs>
          <w:tab w:val="left" w:pos="993"/>
        </w:tabs>
        <w:spacing w:before="81" w:beforeAutospacing="0" w:after="40" w:afterAutospacing="0"/>
        <w:ind w:left="0" w:firstLine="851"/>
        <w:jc w:val="both"/>
        <w:rPr>
          <w:rFonts w:ascii="Arial" w:hAnsi="Arial" w:cs="Arial"/>
          <w:sz w:val="20"/>
          <w:szCs w:val="20"/>
        </w:rPr>
      </w:pPr>
      <w:proofErr w:type="gramStart"/>
      <w:r w:rsidRPr="0051663E">
        <w:rPr>
          <w:rFonts w:ascii="Arial" w:hAnsi="Arial" w:cs="Arial"/>
          <w:sz w:val="20"/>
          <w:szCs w:val="20"/>
        </w:rPr>
        <w:t>submeter</w:t>
      </w:r>
      <w:proofErr w:type="gramEnd"/>
      <w:r w:rsidRPr="0051663E">
        <w:rPr>
          <w:rFonts w:ascii="Arial" w:hAnsi="Arial" w:cs="Arial"/>
          <w:sz w:val="20"/>
          <w:szCs w:val="20"/>
        </w:rPr>
        <w:t xml:space="preserve"> à ANP a d</w:t>
      </w:r>
      <w:r w:rsidR="00347305">
        <w:rPr>
          <w:rFonts w:ascii="Arial" w:hAnsi="Arial" w:cs="Arial"/>
          <w:sz w:val="20"/>
          <w:szCs w:val="20"/>
        </w:rPr>
        <w:t>ocumentação prevista no art. 3º;</w:t>
      </w:r>
    </w:p>
    <w:p w:rsidR="00531B24" w:rsidRPr="0051663E" w:rsidRDefault="00531B24" w:rsidP="0051663E">
      <w:pPr>
        <w:pStyle w:val="texto"/>
        <w:numPr>
          <w:ilvl w:val="0"/>
          <w:numId w:val="4"/>
        </w:numPr>
        <w:tabs>
          <w:tab w:val="left" w:pos="993"/>
        </w:tabs>
        <w:spacing w:before="81" w:beforeAutospacing="0" w:after="40" w:afterAutospacing="0"/>
        <w:ind w:left="0" w:firstLine="851"/>
        <w:jc w:val="both"/>
        <w:rPr>
          <w:rFonts w:ascii="Arial" w:hAnsi="Arial" w:cs="Arial"/>
          <w:sz w:val="20"/>
          <w:szCs w:val="20"/>
        </w:rPr>
      </w:pPr>
      <w:proofErr w:type="gramStart"/>
      <w:r w:rsidRPr="0051663E">
        <w:rPr>
          <w:rFonts w:ascii="Arial" w:hAnsi="Arial" w:cs="Arial"/>
          <w:sz w:val="20"/>
          <w:szCs w:val="20"/>
        </w:rPr>
        <w:t>prover</w:t>
      </w:r>
      <w:proofErr w:type="gramEnd"/>
      <w:r w:rsidRPr="0051663E">
        <w:rPr>
          <w:rFonts w:ascii="Arial" w:hAnsi="Arial" w:cs="Arial"/>
          <w:sz w:val="20"/>
          <w:szCs w:val="20"/>
        </w:rPr>
        <w:t xml:space="preserve"> livre acesso à</w:t>
      </w:r>
      <w:r w:rsidR="009A260A">
        <w:rPr>
          <w:rFonts w:ascii="Arial" w:hAnsi="Arial" w:cs="Arial"/>
          <w:sz w:val="20"/>
          <w:szCs w:val="20"/>
        </w:rPr>
        <w:t xml:space="preserve">s Instalações e as operações em curso, </w:t>
      </w:r>
      <w:r w:rsidRPr="0051663E">
        <w:rPr>
          <w:rFonts w:ascii="Arial" w:hAnsi="Arial" w:cs="Arial"/>
          <w:sz w:val="20"/>
          <w:szCs w:val="20"/>
        </w:rPr>
        <w:t>para fins de inspeção e auditoria, inclusive onde não houver serviços públicos disponíveis, fornecendo transporte, alimentação, alojamento e demais serviços necessários ao cumprimento do estabelecido no inciso VI do art</w:t>
      </w:r>
      <w:r w:rsidRPr="00225EE9">
        <w:rPr>
          <w:rFonts w:ascii="Arial" w:hAnsi="Arial" w:cs="Arial"/>
          <w:sz w:val="20"/>
          <w:szCs w:val="20"/>
        </w:rPr>
        <w:t>.</w:t>
      </w:r>
      <w:r w:rsidRPr="00225EE9">
        <w:rPr>
          <w:rStyle w:val="apple-converted-space"/>
          <w:rFonts w:ascii="Arial" w:hAnsi="Arial" w:cs="Arial"/>
          <w:sz w:val="20"/>
          <w:szCs w:val="20"/>
        </w:rPr>
        <w:t> </w:t>
      </w:r>
      <w:r w:rsidRPr="00225EE9">
        <w:rPr>
          <w:rFonts w:ascii="Arial" w:hAnsi="Arial" w:cs="Arial"/>
          <w:iCs/>
          <w:sz w:val="20"/>
          <w:szCs w:val="20"/>
        </w:rPr>
        <w:t>3</w:t>
      </w:r>
      <w:r w:rsidRPr="00225EE9">
        <w:rPr>
          <w:rFonts w:ascii="Arial" w:hAnsi="Arial" w:cs="Arial"/>
          <w:sz w:val="20"/>
          <w:szCs w:val="20"/>
        </w:rPr>
        <w:t>º, Capítulo I, Anexo I do Decreto nº 2.455, de 14 de janeiro de 1998 e inciso VII do art.</w:t>
      </w:r>
      <w:r w:rsidRPr="00225EE9">
        <w:rPr>
          <w:rStyle w:val="apple-converted-space"/>
          <w:rFonts w:ascii="Arial" w:hAnsi="Arial" w:cs="Arial"/>
          <w:sz w:val="20"/>
          <w:szCs w:val="20"/>
        </w:rPr>
        <w:t> </w:t>
      </w:r>
      <w:r w:rsidRPr="00225EE9">
        <w:rPr>
          <w:rFonts w:ascii="Arial" w:hAnsi="Arial" w:cs="Arial"/>
          <w:iCs/>
          <w:sz w:val="20"/>
          <w:szCs w:val="20"/>
        </w:rPr>
        <w:t>8</w:t>
      </w:r>
      <w:r w:rsidRPr="00225EE9">
        <w:rPr>
          <w:rFonts w:ascii="Arial" w:hAnsi="Arial" w:cs="Arial"/>
          <w:sz w:val="20"/>
          <w:szCs w:val="20"/>
        </w:rPr>
        <w:t xml:space="preserve">º </w:t>
      </w:r>
      <w:r w:rsidRPr="0051663E">
        <w:rPr>
          <w:rFonts w:ascii="Arial" w:hAnsi="Arial" w:cs="Arial"/>
          <w:sz w:val="20"/>
          <w:szCs w:val="20"/>
        </w:rPr>
        <w:t>da Lei nº 9.478 de 6 de agosto de 1997; e</w:t>
      </w:r>
    </w:p>
    <w:p w:rsidR="008C579E" w:rsidRPr="0051663E" w:rsidRDefault="00531B24" w:rsidP="0051663E">
      <w:pPr>
        <w:pStyle w:val="texto"/>
        <w:numPr>
          <w:ilvl w:val="0"/>
          <w:numId w:val="4"/>
        </w:numPr>
        <w:tabs>
          <w:tab w:val="left" w:pos="993"/>
        </w:tabs>
        <w:spacing w:before="81" w:beforeAutospacing="0" w:after="40" w:afterAutospacing="0"/>
        <w:ind w:left="0" w:firstLine="851"/>
        <w:jc w:val="both"/>
        <w:rPr>
          <w:rFonts w:ascii="Arial" w:hAnsi="Arial" w:cs="Arial"/>
          <w:sz w:val="20"/>
          <w:szCs w:val="20"/>
        </w:rPr>
      </w:pPr>
      <w:proofErr w:type="gramStart"/>
      <w:r w:rsidRPr="0051663E">
        <w:rPr>
          <w:rFonts w:ascii="Arial" w:hAnsi="Arial" w:cs="Arial"/>
          <w:sz w:val="20"/>
          <w:szCs w:val="20"/>
        </w:rPr>
        <w:t>prover</w:t>
      </w:r>
      <w:proofErr w:type="gramEnd"/>
      <w:r w:rsidRPr="0051663E">
        <w:rPr>
          <w:rFonts w:ascii="Arial" w:hAnsi="Arial" w:cs="Arial"/>
          <w:sz w:val="20"/>
          <w:szCs w:val="20"/>
        </w:rPr>
        <w:t xml:space="preserve"> acesso irrestrito e imediato à Área </w:t>
      </w:r>
      <w:r w:rsidR="002520EB">
        <w:rPr>
          <w:rFonts w:ascii="Arial" w:hAnsi="Arial" w:cs="Arial"/>
          <w:sz w:val="20"/>
          <w:szCs w:val="20"/>
        </w:rPr>
        <w:t xml:space="preserve">sob contrato para </w:t>
      </w:r>
      <w:r w:rsidR="002520EB" w:rsidRPr="00D57355">
        <w:rPr>
          <w:rFonts w:ascii="Arial" w:hAnsi="Arial" w:cs="Arial"/>
          <w:sz w:val="20"/>
          <w:szCs w:val="20"/>
        </w:rPr>
        <w:t>Exploração e Produção de Petróleo e Gás Natural</w:t>
      </w:r>
      <w:r w:rsidRPr="0051663E">
        <w:rPr>
          <w:rFonts w:ascii="Arial" w:hAnsi="Arial" w:cs="Arial"/>
          <w:sz w:val="20"/>
          <w:szCs w:val="20"/>
        </w:rPr>
        <w:t xml:space="preserve"> e às Operações em curso, fornecendo inclusive transporte, alimentação e alojamento onde não houver serviços públicos disponíveis, para fins de levantamento de dados e informações e apuração de responsabilidades sobre incidentes operacionais ocorridos nas instalações cobertas pelo Regulamento Técnico.</w:t>
      </w:r>
    </w:p>
    <w:p w:rsidR="00531B24" w:rsidRDefault="00531B24" w:rsidP="00DF0D71">
      <w:pPr>
        <w:pStyle w:val="texto"/>
        <w:spacing w:before="81" w:beforeAutospacing="0" w:after="40" w:afterAutospacing="0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3A3CBA" w:rsidRDefault="00A91AEE" w:rsidP="00347305">
      <w:pPr>
        <w:pStyle w:val="texto"/>
        <w:spacing w:before="81" w:beforeAutospacing="0" w:after="4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A91AEE">
        <w:rPr>
          <w:rFonts w:ascii="Arial" w:hAnsi="Arial" w:cs="Arial"/>
          <w:b/>
          <w:bCs/>
          <w:sz w:val="20"/>
          <w:szCs w:val="20"/>
        </w:rPr>
        <w:t>Art. 3º</w:t>
      </w:r>
      <w:r w:rsidRPr="00A91AEE">
        <w:rPr>
          <w:rStyle w:val="apple-converted-space"/>
          <w:rFonts w:ascii="Arial" w:hAnsi="Arial" w:cs="Arial"/>
          <w:sz w:val="20"/>
          <w:szCs w:val="20"/>
        </w:rPr>
        <w:t> </w:t>
      </w:r>
      <w:r w:rsidR="0051663E">
        <w:rPr>
          <w:rFonts w:ascii="Arial" w:hAnsi="Arial" w:cs="Arial"/>
          <w:sz w:val="20"/>
          <w:szCs w:val="20"/>
        </w:rPr>
        <w:t>A</w:t>
      </w:r>
      <w:r w:rsidR="0051663E" w:rsidRPr="00DF0D71">
        <w:rPr>
          <w:rFonts w:ascii="Arial" w:hAnsi="Arial" w:cs="Arial"/>
          <w:sz w:val="20"/>
          <w:szCs w:val="20"/>
        </w:rPr>
        <w:t xml:space="preserve"> empresa </w:t>
      </w:r>
      <w:r w:rsidR="00D57355" w:rsidRPr="00D57355">
        <w:rPr>
          <w:rFonts w:ascii="Arial" w:hAnsi="Arial" w:cs="Arial"/>
          <w:sz w:val="20"/>
          <w:szCs w:val="20"/>
        </w:rPr>
        <w:t>detentor</w:t>
      </w:r>
      <w:r w:rsidR="00D57355">
        <w:rPr>
          <w:rFonts w:ascii="Arial" w:hAnsi="Arial" w:cs="Arial"/>
          <w:sz w:val="20"/>
          <w:szCs w:val="20"/>
        </w:rPr>
        <w:t>a</w:t>
      </w:r>
      <w:r w:rsidR="00D57355" w:rsidRPr="00D57355">
        <w:rPr>
          <w:rFonts w:ascii="Arial" w:hAnsi="Arial" w:cs="Arial"/>
          <w:sz w:val="20"/>
          <w:szCs w:val="20"/>
        </w:rPr>
        <w:t xml:space="preserve"> de direitos de Exploração e Produção de Petróleo e Gás Natural</w:t>
      </w:r>
      <w:r w:rsidR="0051663E" w:rsidRPr="00DF0D71">
        <w:rPr>
          <w:rFonts w:ascii="Arial" w:hAnsi="Arial" w:cs="Arial"/>
          <w:sz w:val="20"/>
          <w:szCs w:val="20"/>
        </w:rPr>
        <w:t xml:space="preserve"> ou </w:t>
      </w:r>
      <w:r w:rsidR="00C306DE">
        <w:rPr>
          <w:rFonts w:ascii="Arial" w:hAnsi="Arial" w:cs="Arial"/>
          <w:sz w:val="20"/>
          <w:szCs w:val="20"/>
        </w:rPr>
        <w:t xml:space="preserve">titular de Autorização </w:t>
      </w:r>
      <w:r w:rsidR="00FB3D28">
        <w:rPr>
          <w:rFonts w:ascii="Arial" w:hAnsi="Arial" w:cs="Arial"/>
          <w:sz w:val="20"/>
          <w:szCs w:val="20"/>
        </w:rPr>
        <w:t xml:space="preserve">será responsável pela inclusão e atualização das informações contidas no Cadastro de Dutos da ANP. </w:t>
      </w:r>
    </w:p>
    <w:p w:rsidR="00FB3D28" w:rsidRPr="0051663E" w:rsidRDefault="00FB3D28" w:rsidP="00FB3D28">
      <w:pPr>
        <w:pStyle w:val="texto"/>
        <w:spacing w:before="81" w:beforeAutospacing="0" w:after="40" w:afterAutospacing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</w:t>
      </w:r>
      <w:r w:rsidR="002640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Pr="0051663E">
        <w:rPr>
          <w:rFonts w:ascii="Arial" w:hAnsi="Arial" w:cs="Arial"/>
          <w:sz w:val="20"/>
          <w:szCs w:val="20"/>
        </w:rPr>
        <w:t xml:space="preserve">º </w:t>
      </w:r>
      <w:r>
        <w:rPr>
          <w:rFonts w:ascii="Arial" w:hAnsi="Arial" w:cs="Arial"/>
          <w:sz w:val="20"/>
          <w:szCs w:val="20"/>
        </w:rPr>
        <w:t>As informações</w:t>
      </w:r>
      <w:r w:rsidRPr="004C7DB2">
        <w:rPr>
          <w:rFonts w:ascii="Arial" w:hAnsi="Arial" w:cs="Arial"/>
          <w:sz w:val="20"/>
          <w:szCs w:val="20"/>
        </w:rPr>
        <w:t xml:space="preserve"> devem ser encaminhados</w:t>
      </w:r>
      <w:r w:rsidR="004E61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em mídia digital</w:t>
      </w:r>
      <w:r w:rsidRPr="004C7DB2">
        <w:rPr>
          <w:rFonts w:ascii="Arial" w:hAnsi="Arial" w:cs="Arial"/>
          <w:sz w:val="20"/>
          <w:szCs w:val="20"/>
        </w:rPr>
        <w:t xml:space="preserve">, conforme arquivo </w:t>
      </w:r>
      <w:r>
        <w:rPr>
          <w:rFonts w:ascii="Arial" w:hAnsi="Arial" w:cs="Arial"/>
          <w:sz w:val="20"/>
          <w:szCs w:val="20"/>
        </w:rPr>
        <w:t>disponível</w:t>
      </w:r>
      <w:r w:rsidRPr="004C7DB2">
        <w:rPr>
          <w:rFonts w:ascii="Arial" w:hAnsi="Arial" w:cs="Arial"/>
          <w:sz w:val="20"/>
          <w:szCs w:val="20"/>
        </w:rPr>
        <w:t xml:space="preserve"> no sítio eletrônico da ANP</w:t>
      </w:r>
      <w:r>
        <w:rPr>
          <w:rFonts w:ascii="Arial" w:hAnsi="Arial" w:cs="Arial"/>
          <w:sz w:val="20"/>
          <w:szCs w:val="20"/>
        </w:rPr>
        <w:t>, até que seja disponibilizado</w:t>
      </w:r>
      <w:r w:rsidRPr="004C7DB2">
        <w:rPr>
          <w:rFonts w:ascii="Arial" w:hAnsi="Arial" w:cs="Arial"/>
          <w:sz w:val="20"/>
          <w:szCs w:val="20"/>
        </w:rPr>
        <w:t xml:space="preserve"> um sistema informatizado</w:t>
      </w:r>
      <w:r>
        <w:rPr>
          <w:rFonts w:ascii="Arial" w:hAnsi="Arial" w:cs="Arial"/>
          <w:sz w:val="20"/>
          <w:szCs w:val="20"/>
        </w:rPr>
        <w:t>, quando então todos os dados deverão ser encaminhados pelo sistema próprio</w:t>
      </w:r>
      <w:r w:rsidRPr="004C7DB2">
        <w:rPr>
          <w:rFonts w:ascii="Arial" w:hAnsi="Arial" w:cs="Arial"/>
          <w:sz w:val="20"/>
          <w:szCs w:val="20"/>
        </w:rPr>
        <w:t>.</w:t>
      </w:r>
    </w:p>
    <w:p w:rsidR="00AC4C7F" w:rsidRPr="00AC4C7F" w:rsidRDefault="00AC4C7F" w:rsidP="00AC4C7F">
      <w:pPr>
        <w:pStyle w:val="texto"/>
        <w:spacing w:before="81" w:beforeAutospacing="0" w:after="40" w:afterAutospacing="0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Toc401130162"/>
      <w:bookmarkStart w:id="1" w:name="_Toc401305544"/>
      <w:bookmarkStart w:id="2" w:name="_Toc402445971"/>
      <w:bookmarkStart w:id="3" w:name="_Toc406747232"/>
      <w:bookmarkStart w:id="4" w:name="_Toc408923057"/>
      <w:bookmarkStart w:id="5" w:name="_Toc408923055"/>
      <w:r>
        <w:rPr>
          <w:rFonts w:ascii="Arial" w:hAnsi="Arial" w:cs="Arial"/>
          <w:sz w:val="20"/>
          <w:szCs w:val="20"/>
        </w:rPr>
        <w:t>§</w:t>
      </w:r>
      <w:r w:rsidR="002640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2º </w:t>
      </w:r>
      <w:r w:rsidRPr="00AC4C7F">
        <w:rPr>
          <w:rFonts w:ascii="Arial" w:hAnsi="Arial" w:cs="Arial"/>
          <w:sz w:val="20"/>
          <w:szCs w:val="20"/>
        </w:rPr>
        <w:t xml:space="preserve">Para os Dutos </w:t>
      </w:r>
      <w:r>
        <w:rPr>
          <w:rFonts w:ascii="Arial" w:hAnsi="Arial" w:cs="Arial"/>
          <w:sz w:val="20"/>
          <w:szCs w:val="20"/>
        </w:rPr>
        <w:t>E</w:t>
      </w:r>
      <w:r w:rsidRPr="00AC4C7F">
        <w:rPr>
          <w:rFonts w:ascii="Arial" w:hAnsi="Arial" w:cs="Arial"/>
          <w:sz w:val="20"/>
          <w:szCs w:val="20"/>
        </w:rPr>
        <w:t xml:space="preserve">xistentes as informações devem ser encaminhadas em até 180 (cento e oitenta) dias após a publicação </w:t>
      </w:r>
      <w:r>
        <w:rPr>
          <w:rFonts w:ascii="Arial" w:hAnsi="Arial" w:cs="Arial"/>
          <w:sz w:val="20"/>
          <w:szCs w:val="20"/>
        </w:rPr>
        <w:t>desta Resolução</w:t>
      </w:r>
      <w:r w:rsidRPr="00AC4C7F">
        <w:rPr>
          <w:rFonts w:ascii="Arial" w:hAnsi="Arial" w:cs="Arial"/>
          <w:sz w:val="20"/>
          <w:szCs w:val="20"/>
        </w:rPr>
        <w:t>.</w:t>
      </w:r>
      <w:bookmarkEnd w:id="0"/>
      <w:bookmarkEnd w:id="1"/>
      <w:bookmarkEnd w:id="2"/>
      <w:bookmarkEnd w:id="3"/>
      <w:bookmarkEnd w:id="4"/>
      <w:r w:rsidRPr="00AC4C7F">
        <w:rPr>
          <w:rFonts w:ascii="Arial" w:hAnsi="Arial" w:cs="Arial"/>
          <w:sz w:val="20"/>
          <w:szCs w:val="20"/>
        </w:rPr>
        <w:t xml:space="preserve"> </w:t>
      </w:r>
    </w:p>
    <w:p w:rsidR="00AC4C7F" w:rsidRPr="00AC4C7F" w:rsidRDefault="00AC4C7F" w:rsidP="00AC4C7F">
      <w:pPr>
        <w:pStyle w:val="texto"/>
        <w:spacing w:before="81" w:beforeAutospacing="0" w:after="40" w:afterAutospacing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</w:t>
      </w:r>
      <w:r w:rsidR="002640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3º </w:t>
      </w:r>
      <w:r w:rsidRPr="00AC4C7F">
        <w:rPr>
          <w:rFonts w:ascii="Arial" w:hAnsi="Arial" w:cs="Arial"/>
          <w:sz w:val="20"/>
          <w:szCs w:val="20"/>
        </w:rPr>
        <w:t xml:space="preserve">Para </w:t>
      </w:r>
      <w:r w:rsidR="00121B17">
        <w:rPr>
          <w:rFonts w:ascii="Arial" w:hAnsi="Arial" w:cs="Arial"/>
          <w:sz w:val="20"/>
          <w:szCs w:val="20"/>
        </w:rPr>
        <w:t xml:space="preserve">os </w:t>
      </w:r>
      <w:r w:rsidRPr="00AC4C7F">
        <w:rPr>
          <w:rFonts w:ascii="Arial" w:hAnsi="Arial" w:cs="Arial"/>
          <w:sz w:val="20"/>
          <w:szCs w:val="20"/>
        </w:rPr>
        <w:t xml:space="preserve">Dutos Novos as informações relativas ao Projeto deverão ser encaminhadas com no mínimo </w:t>
      </w:r>
      <w:r w:rsidR="0077254C">
        <w:rPr>
          <w:rFonts w:ascii="Arial" w:hAnsi="Arial" w:cs="Arial"/>
          <w:sz w:val="20"/>
          <w:szCs w:val="20"/>
        </w:rPr>
        <w:t>4</w:t>
      </w:r>
      <w:r w:rsidR="00BA687B">
        <w:rPr>
          <w:rFonts w:ascii="Arial" w:hAnsi="Arial" w:cs="Arial"/>
          <w:sz w:val="20"/>
          <w:szCs w:val="20"/>
        </w:rPr>
        <w:t>5</w:t>
      </w:r>
      <w:r w:rsidR="0077254C" w:rsidRPr="00AC4C7F">
        <w:rPr>
          <w:rFonts w:ascii="Arial" w:hAnsi="Arial" w:cs="Arial"/>
          <w:sz w:val="20"/>
          <w:szCs w:val="20"/>
        </w:rPr>
        <w:t xml:space="preserve"> </w:t>
      </w:r>
      <w:r w:rsidRPr="00AC4C7F">
        <w:rPr>
          <w:rFonts w:ascii="Arial" w:hAnsi="Arial" w:cs="Arial"/>
          <w:sz w:val="20"/>
          <w:szCs w:val="20"/>
        </w:rPr>
        <w:t>(</w:t>
      </w:r>
      <w:r w:rsidR="0077254C">
        <w:rPr>
          <w:rFonts w:ascii="Arial" w:hAnsi="Arial" w:cs="Arial"/>
          <w:sz w:val="20"/>
          <w:szCs w:val="20"/>
        </w:rPr>
        <w:t>quarenta</w:t>
      </w:r>
      <w:r w:rsidR="00BA687B">
        <w:rPr>
          <w:rFonts w:ascii="Arial" w:hAnsi="Arial" w:cs="Arial"/>
          <w:sz w:val="20"/>
          <w:szCs w:val="20"/>
        </w:rPr>
        <w:t xml:space="preserve"> e cinco</w:t>
      </w:r>
      <w:r w:rsidRPr="00AC4C7F">
        <w:rPr>
          <w:rFonts w:ascii="Arial" w:hAnsi="Arial" w:cs="Arial"/>
          <w:sz w:val="20"/>
          <w:szCs w:val="20"/>
        </w:rPr>
        <w:t>) dias de antecedência da data prevista para início do lançamento do Duto.</w:t>
      </w:r>
      <w:bookmarkEnd w:id="5"/>
    </w:p>
    <w:p w:rsidR="00AC4C7F" w:rsidRDefault="00AC4C7F" w:rsidP="00AC4C7F">
      <w:pPr>
        <w:pStyle w:val="texto"/>
        <w:spacing w:before="81" w:beforeAutospacing="0" w:after="40" w:afterAutospacing="0"/>
        <w:ind w:firstLine="567"/>
        <w:jc w:val="both"/>
        <w:rPr>
          <w:rFonts w:ascii="Arial" w:hAnsi="Arial" w:cs="Arial"/>
          <w:sz w:val="20"/>
          <w:szCs w:val="20"/>
        </w:rPr>
      </w:pPr>
      <w:bookmarkStart w:id="6" w:name="_Toc408923056"/>
      <w:r>
        <w:rPr>
          <w:rFonts w:ascii="Arial" w:hAnsi="Arial" w:cs="Arial"/>
          <w:sz w:val="20"/>
          <w:szCs w:val="20"/>
        </w:rPr>
        <w:t>§</w:t>
      </w:r>
      <w:r w:rsidR="002640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4º </w:t>
      </w:r>
      <w:r w:rsidRPr="00AC4C7F">
        <w:rPr>
          <w:rFonts w:ascii="Arial" w:hAnsi="Arial" w:cs="Arial"/>
          <w:sz w:val="20"/>
          <w:szCs w:val="20"/>
        </w:rPr>
        <w:t xml:space="preserve">Para </w:t>
      </w:r>
      <w:r w:rsidR="00121B17">
        <w:rPr>
          <w:rFonts w:ascii="Arial" w:hAnsi="Arial" w:cs="Arial"/>
          <w:sz w:val="20"/>
          <w:szCs w:val="20"/>
        </w:rPr>
        <w:t xml:space="preserve">os </w:t>
      </w:r>
      <w:r w:rsidRPr="00AC4C7F">
        <w:rPr>
          <w:rFonts w:ascii="Arial" w:hAnsi="Arial" w:cs="Arial"/>
          <w:sz w:val="20"/>
          <w:szCs w:val="20"/>
        </w:rPr>
        <w:t xml:space="preserve">Dutos Novos, as informações relativas à Operação deverão ser encaminhadas com no mínimo </w:t>
      </w:r>
      <w:r w:rsidR="00BA687B">
        <w:rPr>
          <w:rFonts w:ascii="Arial" w:hAnsi="Arial" w:cs="Arial"/>
          <w:sz w:val="20"/>
          <w:szCs w:val="20"/>
        </w:rPr>
        <w:t>45</w:t>
      </w:r>
      <w:r w:rsidR="00DD2EC0" w:rsidRPr="00AC4C7F">
        <w:rPr>
          <w:rFonts w:ascii="Arial" w:hAnsi="Arial" w:cs="Arial"/>
          <w:sz w:val="20"/>
          <w:szCs w:val="20"/>
        </w:rPr>
        <w:t xml:space="preserve"> </w:t>
      </w:r>
      <w:r w:rsidRPr="00AC4C7F">
        <w:rPr>
          <w:rFonts w:ascii="Arial" w:hAnsi="Arial" w:cs="Arial"/>
          <w:sz w:val="20"/>
          <w:szCs w:val="20"/>
        </w:rPr>
        <w:t>(</w:t>
      </w:r>
      <w:r w:rsidR="00DD2EC0">
        <w:rPr>
          <w:rFonts w:ascii="Arial" w:hAnsi="Arial" w:cs="Arial"/>
          <w:sz w:val="20"/>
          <w:szCs w:val="20"/>
        </w:rPr>
        <w:t>quarenta</w:t>
      </w:r>
      <w:r w:rsidR="00BA687B">
        <w:rPr>
          <w:rFonts w:ascii="Arial" w:hAnsi="Arial" w:cs="Arial"/>
          <w:sz w:val="20"/>
          <w:szCs w:val="20"/>
        </w:rPr>
        <w:t xml:space="preserve"> e cinco</w:t>
      </w:r>
      <w:r w:rsidRPr="00AC4C7F">
        <w:rPr>
          <w:rFonts w:ascii="Arial" w:hAnsi="Arial" w:cs="Arial"/>
          <w:sz w:val="20"/>
          <w:szCs w:val="20"/>
        </w:rPr>
        <w:t>) dias de antecedência da data prevista para início da operação.</w:t>
      </w:r>
      <w:bookmarkEnd w:id="6"/>
      <w:r w:rsidRPr="00AC4C7F">
        <w:rPr>
          <w:rFonts w:ascii="Arial" w:hAnsi="Arial" w:cs="Arial"/>
          <w:sz w:val="20"/>
          <w:szCs w:val="20"/>
        </w:rPr>
        <w:t xml:space="preserve"> </w:t>
      </w:r>
    </w:p>
    <w:p w:rsidR="00A91AEE" w:rsidRDefault="00A91AEE" w:rsidP="00A91AEE">
      <w:pPr>
        <w:pStyle w:val="texto"/>
        <w:spacing w:before="81" w:beforeAutospacing="0" w:after="4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51663E">
        <w:rPr>
          <w:rFonts w:ascii="Arial" w:hAnsi="Arial" w:cs="Arial"/>
          <w:sz w:val="20"/>
          <w:szCs w:val="20"/>
        </w:rPr>
        <w:t>§</w:t>
      </w:r>
      <w:r w:rsidR="00264037">
        <w:rPr>
          <w:rFonts w:ascii="Arial" w:hAnsi="Arial" w:cs="Arial"/>
          <w:sz w:val="20"/>
          <w:szCs w:val="20"/>
        </w:rPr>
        <w:t xml:space="preserve"> </w:t>
      </w:r>
      <w:r w:rsidR="000E79C4">
        <w:rPr>
          <w:rFonts w:ascii="Arial" w:hAnsi="Arial" w:cs="Arial"/>
          <w:sz w:val="20"/>
          <w:szCs w:val="20"/>
        </w:rPr>
        <w:t>5</w:t>
      </w:r>
      <w:r w:rsidRPr="0051663E">
        <w:rPr>
          <w:rFonts w:ascii="Arial" w:hAnsi="Arial" w:cs="Arial"/>
          <w:sz w:val="20"/>
          <w:szCs w:val="20"/>
        </w:rPr>
        <w:t xml:space="preserve">º Em situações </w:t>
      </w:r>
      <w:r w:rsidR="002E12C3">
        <w:rPr>
          <w:rFonts w:ascii="Arial" w:hAnsi="Arial" w:cs="Arial"/>
          <w:sz w:val="20"/>
          <w:szCs w:val="20"/>
        </w:rPr>
        <w:t xml:space="preserve">excepcionais, o prazo para o envio das informações </w:t>
      </w:r>
      <w:r w:rsidRPr="0051663E">
        <w:rPr>
          <w:rFonts w:ascii="Arial" w:hAnsi="Arial" w:cs="Arial"/>
          <w:sz w:val="20"/>
          <w:szCs w:val="20"/>
        </w:rPr>
        <w:t>poderá ser alterado, a critério da ANP, mediante fundamentação técnica.</w:t>
      </w:r>
    </w:p>
    <w:p w:rsidR="00C306DE" w:rsidRDefault="00C306DE" w:rsidP="00C306DE">
      <w:pPr>
        <w:pStyle w:val="texto"/>
        <w:spacing w:before="81" w:beforeAutospacing="0" w:after="40" w:afterAutospacing="0"/>
        <w:ind w:firstLine="567"/>
        <w:jc w:val="both"/>
        <w:rPr>
          <w:rFonts w:ascii="Arial" w:hAnsi="Arial" w:cs="Arial"/>
          <w:sz w:val="20"/>
          <w:szCs w:val="20"/>
        </w:rPr>
      </w:pPr>
      <w:bookmarkStart w:id="7" w:name="_Toc401130163"/>
      <w:bookmarkStart w:id="8" w:name="_Toc401305545"/>
      <w:bookmarkStart w:id="9" w:name="_Toc402445972"/>
      <w:bookmarkStart w:id="10" w:name="_Toc406747233"/>
      <w:bookmarkStart w:id="11" w:name="_Toc408923058"/>
      <w:r>
        <w:rPr>
          <w:rFonts w:ascii="Arial" w:hAnsi="Arial" w:cs="Arial"/>
          <w:sz w:val="20"/>
          <w:szCs w:val="20"/>
        </w:rPr>
        <w:t>§</w:t>
      </w:r>
      <w:r w:rsidR="002640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6º. </w:t>
      </w:r>
      <w:r w:rsidRPr="00C306DE">
        <w:rPr>
          <w:rFonts w:ascii="Arial" w:hAnsi="Arial" w:cs="Arial"/>
          <w:sz w:val="20"/>
          <w:szCs w:val="20"/>
        </w:rPr>
        <w:t>Quando as informações contida</w:t>
      </w:r>
      <w:r w:rsidR="002E12C3">
        <w:rPr>
          <w:rFonts w:ascii="Arial" w:hAnsi="Arial" w:cs="Arial"/>
          <w:sz w:val="20"/>
          <w:szCs w:val="20"/>
        </w:rPr>
        <w:t>s</w:t>
      </w:r>
      <w:r w:rsidRPr="00C306DE">
        <w:rPr>
          <w:rFonts w:ascii="Arial" w:hAnsi="Arial" w:cs="Arial"/>
          <w:sz w:val="20"/>
          <w:szCs w:val="20"/>
        </w:rPr>
        <w:t xml:space="preserve"> no Cadastro de Dutos sofrerem alterações nos meses de janeiro a junho, a documentação deverá ser revisada e encaminhada à ANP até o último dia útil do mês de julho. Quando tais alterações ocorrerem nos meses de julho a dezembro, a documentação deverá ser revisada e encaminhada à ANP até o último dia útil do mês de janeiro.  </w:t>
      </w:r>
    </w:p>
    <w:bookmarkEnd w:id="7"/>
    <w:bookmarkEnd w:id="8"/>
    <w:bookmarkEnd w:id="9"/>
    <w:bookmarkEnd w:id="10"/>
    <w:bookmarkEnd w:id="11"/>
    <w:p w:rsidR="00A91AEE" w:rsidRPr="0051663E" w:rsidRDefault="00A91AEE" w:rsidP="00A91AEE">
      <w:pPr>
        <w:pStyle w:val="texto"/>
        <w:spacing w:before="81" w:beforeAutospacing="0" w:after="4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51663E">
        <w:rPr>
          <w:rFonts w:ascii="Arial" w:hAnsi="Arial" w:cs="Arial"/>
          <w:sz w:val="20"/>
          <w:szCs w:val="20"/>
        </w:rPr>
        <w:t>§</w:t>
      </w:r>
      <w:r w:rsidR="00264037">
        <w:rPr>
          <w:rFonts w:ascii="Arial" w:hAnsi="Arial" w:cs="Arial"/>
          <w:sz w:val="20"/>
          <w:szCs w:val="20"/>
        </w:rPr>
        <w:t xml:space="preserve"> 7</w:t>
      </w:r>
      <w:r w:rsidR="00AA2929">
        <w:rPr>
          <w:rFonts w:ascii="Arial" w:hAnsi="Arial" w:cs="Arial"/>
          <w:sz w:val="20"/>
          <w:szCs w:val="20"/>
        </w:rPr>
        <w:t xml:space="preserve">º </w:t>
      </w:r>
      <w:r w:rsidR="00D57355">
        <w:rPr>
          <w:rFonts w:ascii="Arial" w:hAnsi="Arial" w:cs="Arial"/>
          <w:sz w:val="20"/>
          <w:szCs w:val="20"/>
        </w:rPr>
        <w:t>A</w:t>
      </w:r>
      <w:r w:rsidR="00D57355" w:rsidRPr="00DF0D71">
        <w:rPr>
          <w:rFonts w:ascii="Arial" w:hAnsi="Arial" w:cs="Arial"/>
          <w:sz w:val="20"/>
          <w:szCs w:val="20"/>
        </w:rPr>
        <w:t xml:space="preserve"> empresa </w:t>
      </w:r>
      <w:r w:rsidR="00D57355" w:rsidRPr="00D57355">
        <w:rPr>
          <w:rFonts w:ascii="Arial" w:hAnsi="Arial" w:cs="Arial"/>
          <w:sz w:val="20"/>
          <w:szCs w:val="20"/>
        </w:rPr>
        <w:t>detentor</w:t>
      </w:r>
      <w:r w:rsidR="00D57355">
        <w:rPr>
          <w:rFonts w:ascii="Arial" w:hAnsi="Arial" w:cs="Arial"/>
          <w:sz w:val="20"/>
          <w:szCs w:val="20"/>
        </w:rPr>
        <w:t>a</w:t>
      </w:r>
      <w:r w:rsidR="00D57355" w:rsidRPr="00D57355">
        <w:rPr>
          <w:rFonts w:ascii="Arial" w:hAnsi="Arial" w:cs="Arial"/>
          <w:sz w:val="20"/>
          <w:szCs w:val="20"/>
        </w:rPr>
        <w:t xml:space="preserve"> de direitos de Exploração e Produção de Petróleo e Gás Natural</w:t>
      </w:r>
      <w:r w:rsidR="00D57355" w:rsidRPr="00DF0D71">
        <w:rPr>
          <w:rFonts w:ascii="Arial" w:hAnsi="Arial" w:cs="Arial"/>
          <w:sz w:val="20"/>
          <w:szCs w:val="20"/>
        </w:rPr>
        <w:t xml:space="preserve"> ou </w:t>
      </w:r>
      <w:r w:rsidR="00D57355">
        <w:rPr>
          <w:rFonts w:ascii="Arial" w:hAnsi="Arial" w:cs="Arial"/>
          <w:sz w:val="20"/>
          <w:szCs w:val="20"/>
        </w:rPr>
        <w:t xml:space="preserve">titular de Autorização </w:t>
      </w:r>
      <w:r w:rsidRPr="0051663E">
        <w:rPr>
          <w:rFonts w:ascii="Arial" w:hAnsi="Arial" w:cs="Arial"/>
          <w:sz w:val="20"/>
          <w:szCs w:val="20"/>
        </w:rPr>
        <w:t>assumirá inteira responsabilidade pelo conteúdo</w:t>
      </w:r>
      <w:r w:rsidR="00C306DE">
        <w:rPr>
          <w:rFonts w:ascii="Arial" w:hAnsi="Arial" w:cs="Arial"/>
          <w:sz w:val="20"/>
          <w:szCs w:val="20"/>
        </w:rPr>
        <w:t xml:space="preserve"> e exatidão</w:t>
      </w:r>
      <w:r w:rsidR="00AA2929">
        <w:rPr>
          <w:rFonts w:ascii="Arial" w:hAnsi="Arial" w:cs="Arial"/>
          <w:sz w:val="20"/>
          <w:szCs w:val="20"/>
        </w:rPr>
        <w:t xml:space="preserve"> das informações encaminhadas para o Cadastro de Dutos</w:t>
      </w:r>
      <w:r w:rsidRPr="0051663E">
        <w:rPr>
          <w:rFonts w:ascii="Arial" w:hAnsi="Arial" w:cs="Arial"/>
          <w:sz w:val="20"/>
          <w:szCs w:val="20"/>
        </w:rPr>
        <w:t xml:space="preserve">, bem como pela plena conformidade das condições de </w:t>
      </w:r>
      <w:r w:rsidR="00FE5C77">
        <w:rPr>
          <w:rFonts w:ascii="Arial" w:hAnsi="Arial" w:cs="Arial"/>
          <w:sz w:val="20"/>
          <w:szCs w:val="20"/>
        </w:rPr>
        <w:t>s</w:t>
      </w:r>
      <w:r w:rsidRPr="0051663E">
        <w:rPr>
          <w:rFonts w:ascii="Arial" w:hAnsi="Arial" w:cs="Arial"/>
          <w:sz w:val="20"/>
          <w:szCs w:val="20"/>
        </w:rPr>
        <w:t xml:space="preserve">egurança </w:t>
      </w:r>
      <w:r w:rsidR="00FE5C77">
        <w:rPr>
          <w:rFonts w:ascii="Arial" w:hAnsi="Arial" w:cs="Arial"/>
          <w:sz w:val="20"/>
          <w:szCs w:val="20"/>
        </w:rPr>
        <w:t>o</w:t>
      </w:r>
      <w:r w:rsidRPr="0051663E">
        <w:rPr>
          <w:rFonts w:ascii="Arial" w:hAnsi="Arial" w:cs="Arial"/>
          <w:sz w:val="20"/>
          <w:szCs w:val="20"/>
        </w:rPr>
        <w:t>peracional das instalações com os requisitos contidos no Regulamento Técnico.</w:t>
      </w:r>
    </w:p>
    <w:p w:rsidR="00A91AEE" w:rsidRPr="00DF0D71" w:rsidRDefault="00A91AEE" w:rsidP="00DF0D71">
      <w:pPr>
        <w:pStyle w:val="texto"/>
        <w:spacing w:before="81" w:beforeAutospacing="0" w:after="40" w:afterAutospacing="0"/>
        <w:ind w:firstLine="567"/>
        <w:jc w:val="both"/>
        <w:rPr>
          <w:rFonts w:ascii="Arial" w:hAnsi="Arial" w:cs="Arial"/>
          <w:sz w:val="20"/>
          <w:szCs w:val="20"/>
        </w:rPr>
      </w:pPr>
    </w:p>
    <w:p w:rsidR="008906AB" w:rsidRPr="00DF0D71" w:rsidRDefault="008906AB" w:rsidP="008906AB">
      <w:pPr>
        <w:pStyle w:val="texto"/>
        <w:spacing w:before="81" w:beforeAutospacing="0" w:after="4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DF0D71">
        <w:rPr>
          <w:rFonts w:ascii="Arial" w:hAnsi="Arial" w:cs="Arial"/>
          <w:b/>
          <w:bCs/>
          <w:sz w:val="20"/>
          <w:szCs w:val="20"/>
        </w:rPr>
        <w:t xml:space="preserve">Art. </w:t>
      </w:r>
      <w:r w:rsidR="0008694C">
        <w:rPr>
          <w:rFonts w:ascii="Arial" w:hAnsi="Arial" w:cs="Arial"/>
          <w:b/>
          <w:bCs/>
          <w:sz w:val="20"/>
          <w:szCs w:val="20"/>
        </w:rPr>
        <w:t>4</w:t>
      </w:r>
      <w:r w:rsidRPr="00DF0D71">
        <w:rPr>
          <w:rFonts w:ascii="Arial" w:hAnsi="Arial" w:cs="Arial"/>
          <w:b/>
          <w:bCs/>
          <w:sz w:val="20"/>
          <w:szCs w:val="20"/>
        </w:rPr>
        <w:t>º</w:t>
      </w:r>
      <w:r w:rsidRPr="00DF0D71">
        <w:rPr>
          <w:rStyle w:val="apple-converted-space"/>
          <w:rFonts w:ascii="Arial" w:hAnsi="Arial" w:cs="Arial"/>
          <w:sz w:val="20"/>
          <w:szCs w:val="20"/>
        </w:rPr>
        <w:t> </w:t>
      </w:r>
      <w:r w:rsidRPr="00DF0D71">
        <w:rPr>
          <w:rFonts w:ascii="Arial" w:hAnsi="Arial" w:cs="Arial"/>
          <w:sz w:val="20"/>
          <w:szCs w:val="20"/>
        </w:rPr>
        <w:t xml:space="preserve">Os Dutos </w:t>
      </w:r>
      <w:r w:rsidR="00DD2EC0">
        <w:rPr>
          <w:rFonts w:ascii="Arial" w:hAnsi="Arial" w:cs="Arial"/>
          <w:sz w:val="20"/>
          <w:szCs w:val="20"/>
        </w:rPr>
        <w:t xml:space="preserve">e Sistemas Submarinos </w:t>
      </w:r>
      <w:r w:rsidRPr="00DF0D71">
        <w:rPr>
          <w:rFonts w:ascii="Arial" w:hAnsi="Arial" w:cs="Arial"/>
          <w:sz w:val="20"/>
          <w:szCs w:val="20"/>
        </w:rPr>
        <w:t xml:space="preserve">Existentes deverão </w:t>
      </w:r>
      <w:r w:rsidR="00DB068D">
        <w:rPr>
          <w:rFonts w:ascii="Arial" w:hAnsi="Arial" w:cs="Arial"/>
          <w:sz w:val="20"/>
          <w:szCs w:val="20"/>
        </w:rPr>
        <w:t xml:space="preserve">se adequar às normas do </w:t>
      </w:r>
      <w:r w:rsidRPr="00DF0D71">
        <w:rPr>
          <w:rFonts w:ascii="Arial" w:hAnsi="Arial" w:cs="Arial"/>
          <w:sz w:val="20"/>
          <w:szCs w:val="20"/>
        </w:rPr>
        <w:t xml:space="preserve">Regulamento Técnico </w:t>
      </w:r>
      <w:r w:rsidR="00324636" w:rsidRPr="00BA687B">
        <w:rPr>
          <w:rFonts w:ascii="Arial" w:hAnsi="Arial" w:cs="Arial"/>
          <w:iCs/>
          <w:sz w:val="20"/>
          <w:szCs w:val="20"/>
        </w:rPr>
        <w:t>do Sistema de Gerenciamento de Segurança Operacional de Sistemas Submarinos</w:t>
      </w:r>
      <w:r w:rsidR="00324636" w:rsidRPr="00BA687B" w:rsidDel="00324636">
        <w:rPr>
          <w:rFonts w:ascii="Arial" w:hAnsi="Arial" w:cs="Arial"/>
          <w:sz w:val="20"/>
          <w:szCs w:val="20"/>
        </w:rPr>
        <w:t xml:space="preserve"> </w:t>
      </w:r>
      <w:r w:rsidRPr="00BA687B">
        <w:rPr>
          <w:rFonts w:ascii="Arial" w:hAnsi="Arial" w:cs="Arial"/>
          <w:sz w:val="20"/>
          <w:szCs w:val="20"/>
        </w:rPr>
        <w:t xml:space="preserve">em até </w:t>
      </w:r>
      <w:proofErr w:type="gramStart"/>
      <w:r w:rsidRPr="00BA687B">
        <w:rPr>
          <w:rFonts w:ascii="Arial" w:hAnsi="Arial" w:cs="Arial"/>
          <w:sz w:val="20"/>
          <w:szCs w:val="20"/>
        </w:rPr>
        <w:t>2</w:t>
      </w:r>
      <w:proofErr w:type="gramEnd"/>
      <w:r w:rsidRPr="00BA687B">
        <w:rPr>
          <w:rFonts w:ascii="Arial" w:hAnsi="Arial" w:cs="Arial"/>
          <w:sz w:val="20"/>
          <w:szCs w:val="20"/>
        </w:rPr>
        <w:t xml:space="preserve"> (</w:t>
      </w:r>
      <w:r w:rsidRPr="004774B2">
        <w:rPr>
          <w:rFonts w:ascii="Arial" w:hAnsi="Arial" w:cs="Arial"/>
          <w:sz w:val="20"/>
          <w:szCs w:val="20"/>
        </w:rPr>
        <w:t>dois)</w:t>
      </w:r>
      <w:r w:rsidRPr="00DF0D71">
        <w:rPr>
          <w:rFonts w:ascii="Arial" w:hAnsi="Arial" w:cs="Arial"/>
          <w:sz w:val="20"/>
          <w:szCs w:val="20"/>
        </w:rPr>
        <w:t xml:space="preserve"> anos após sua publicação.</w:t>
      </w:r>
    </w:p>
    <w:p w:rsidR="005C5AFC" w:rsidRDefault="008906AB" w:rsidP="0093228D">
      <w:pPr>
        <w:pStyle w:val="texto"/>
        <w:spacing w:before="81" w:beforeAutospacing="0" w:after="4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613117">
        <w:rPr>
          <w:rFonts w:ascii="Arial" w:hAnsi="Arial" w:cs="Arial"/>
          <w:sz w:val="20"/>
          <w:szCs w:val="20"/>
        </w:rPr>
        <w:t xml:space="preserve">§ </w:t>
      </w:r>
      <w:r w:rsidR="0017051D">
        <w:rPr>
          <w:rFonts w:ascii="Arial" w:hAnsi="Arial" w:cs="Arial"/>
          <w:sz w:val="20"/>
          <w:szCs w:val="20"/>
        </w:rPr>
        <w:t>1</w:t>
      </w:r>
      <w:r w:rsidRPr="00613117">
        <w:rPr>
          <w:rFonts w:ascii="Arial" w:hAnsi="Arial" w:cs="Arial"/>
          <w:sz w:val="20"/>
          <w:szCs w:val="20"/>
        </w:rPr>
        <w:t xml:space="preserve">º </w:t>
      </w:r>
      <w:r w:rsidR="007B1CBB">
        <w:rPr>
          <w:rFonts w:ascii="Arial" w:hAnsi="Arial" w:cs="Arial"/>
          <w:sz w:val="20"/>
          <w:szCs w:val="20"/>
        </w:rPr>
        <w:t xml:space="preserve">Com antecedência mínima de </w:t>
      </w:r>
      <w:r w:rsidR="005C5AFC">
        <w:rPr>
          <w:rFonts w:ascii="Arial" w:hAnsi="Arial" w:cs="Arial"/>
          <w:sz w:val="20"/>
          <w:szCs w:val="20"/>
        </w:rPr>
        <w:t>1</w:t>
      </w:r>
      <w:r w:rsidR="004774B2">
        <w:rPr>
          <w:rFonts w:ascii="Arial" w:hAnsi="Arial" w:cs="Arial"/>
          <w:sz w:val="20"/>
          <w:szCs w:val="20"/>
        </w:rPr>
        <w:t>8</w:t>
      </w:r>
      <w:r w:rsidR="005C5AFC">
        <w:rPr>
          <w:rFonts w:ascii="Arial" w:hAnsi="Arial" w:cs="Arial"/>
          <w:sz w:val="20"/>
          <w:szCs w:val="20"/>
        </w:rPr>
        <w:t xml:space="preserve">0 (cento e </w:t>
      </w:r>
      <w:r w:rsidR="004774B2">
        <w:rPr>
          <w:rFonts w:ascii="Arial" w:hAnsi="Arial" w:cs="Arial"/>
          <w:sz w:val="20"/>
          <w:szCs w:val="20"/>
        </w:rPr>
        <w:t>oitenta</w:t>
      </w:r>
      <w:r w:rsidR="005C5AFC">
        <w:rPr>
          <w:rFonts w:ascii="Arial" w:hAnsi="Arial" w:cs="Arial"/>
          <w:sz w:val="20"/>
          <w:szCs w:val="20"/>
        </w:rPr>
        <w:t xml:space="preserve">) do fim do prazo </w:t>
      </w:r>
      <w:r w:rsidR="004774B2">
        <w:rPr>
          <w:rFonts w:ascii="Arial" w:hAnsi="Arial" w:cs="Arial"/>
          <w:sz w:val="20"/>
          <w:szCs w:val="20"/>
        </w:rPr>
        <w:t xml:space="preserve">do </w:t>
      </w:r>
      <w:r w:rsidR="004774B2" w:rsidRPr="004774B2">
        <w:rPr>
          <w:rFonts w:ascii="Arial" w:hAnsi="Arial" w:cs="Arial"/>
          <w:i/>
          <w:sz w:val="20"/>
          <w:szCs w:val="20"/>
        </w:rPr>
        <w:t>caput</w:t>
      </w:r>
      <w:r w:rsidR="005C5AFC">
        <w:rPr>
          <w:rFonts w:ascii="Arial" w:hAnsi="Arial" w:cs="Arial"/>
          <w:sz w:val="20"/>
          <w:szCs w:val="20"/>
        </w:rPr>
        <w:t xml:space="preserve">, a </w:t>
      </w:r>
      <w:r w:rsidR="00324636" w:rsidRPr="00DF0D71">
        <w:rPr>
          <w:rFonts w:ascii="Arial" w:hAnsi="Arial" w:cs="Arial"/>
          <w:sz w:val="20"/>
          <w:szCs w:val="20"/>
        </w:rPr>
        <w:t xml:space="preserve">empresa </w:t>
      </w:r>
      <w:r w:rsidR="00324636" w:rsidRPr="00D57355">
        <w:rPr>
          <w:rFonts w:ascii="Arial" w:hAnsi="Arial" w:cs="Arial"/>
          <w:sz w:val="20"/>
          <w:szCs w:val="20"/>
        </w:rPr>
        <w:t>detentor</w:t>
      </w:r>
      <w:r w:rsidR="00324636">
        <w:rPr>
          <w:rFonts w:ascii="Arial" w:hAnsi="Arial" w:cs="Arial"/>
          <w:sz w:val="20"/>
          <w:szCs w:val="20"/>
        </w:rPr>
        <w:t>a</w:t>
      </w:r>
      <w:r w:rsidR="00324636" w:rsidRPr="00D57355">
        <w:rPr>
          <w:rFonts w:ascii="Arial" w:hAnsi="Arial" w:cs="Arial"/>
          <w:sz w:val="20"/>
          <w:szCs w:val="20"/>
        </w:rPr>
        <w:t xml:space="preserve"> de direitos de Exploração e Produção de Petróleo e Gás Natural</w:t>
      </w:r>
      <w:r w:rsidR="005C5AFC">
        <w:rPr>
          <w:rFonts w:ascii="Arial" w:hAnsi="Arial" w:cs="Arial"/>
          <w:sz w:val="20"/>
          <w:szCs w:val="20"/>
        </w:rPr>
        <w:t xml:space="preserve"> ou </w:t>
      </w:r>
      <w:r w:rsidR="00DB068D">
        <w:rPr>
          <w:rFonts w:ascii="Arial" w:hAnsi="Arial" w:cs="Arial"/>
          <w:sz w:val="20"/>
          <w:szCs w:val="20"/>
        </w:rPr>
        <w:t>o titular de</w:t>
      </w:r>
      <w:r w:rsidR="005C5AFC">
        <w:rPr>
          <w:rFonts w:ascii="Arial" w:hAnsi="Arial" w:cs="Arial"/>
          <w:sz w:val="20"/>
          <w:szCs w:val="20"/>
        </w:rPr>
        <w:t xml:space="preserve"> Autoriza</w:t>
      </w:r>
      <w:r w:rsidR="00DB068D">
        <w:rPr>
          <w:rFonts w:ascii="Arial" w:hAnsi="Arial" w:cs="Arial"/>
          <w:sz w:val="20"/>
          <w:szCs w:val="20"/>
        </w:rPr>
        <w:t xml:space="preserve">ção </w:t>
      </w:r>
      <w:r w:rsidR="005C5AFC">
        <w:rPr>
          <w:rFonts w:ascii="Arial" w:hAnsi="Arial" w:cs="Arial"/>
          <w:sz w:val="20"/>
          <w:szCs w:val="20"/>
        </w:rPr>
        <w:t>poderá, demonstrando situações de caráter excepcional, requerer a dilação do prazo de adequação por no máximo igual período.</w:t>
      </w:r>
    </w:p>
    <w:p w:rsidR="00FD4A16" w:rsidRPr="00DF0D71" w:rsidRDefault="00FD4A16" w:rsidP="00FD4A16">
      <w:pPr>
        <w:pStyle w:val="texto"/>
        <w:spacing w:before="81" w:beforeAutospacing="0" w:after="4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613117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2</w:t>
      </w:r>
      <w:r w:rsidRPr="00613117">
        <w:rPr>
          <w:rFonts w:ascii="Arial" w:hAnsi="Arial" w:cs="Arial"/>
          <w:sz w:val="20"/>
          <w:szCs w:val="20"/>
        </w:rPr>
        <w:t xml:space="preserve">º </w:t>
      </w:r>
      <w:r w:rsidRPr="00DF0D71">
        <w:rPr>
          <w:rFonts w:ascii="Arial" w:hAnsi="Arial" w:cs="Arial"/>
          <w:sz w:val="20"/>
          <w:szCs w:val="20"/>
        </w:rPr>
        <w:t xml:space="preserve">Para fins de prazos de adequação a esta resolução e ao </w:t>
      </w:r>
      <w:r w:rsidR="00324636">
        <w:rPr>
          <w:rFonts w:ascii="Arial" w:hAnsi="Arial" w:cs="Arial"/>
          <w:sz w:val="20"/>
          <w:szCs w:val="20"/>
        </w:rPr>
        <w:t>SGSS</w:t>
      </w:r>
      <w:r w:rsidRPr="00DF0D71">
        <w:rPr>
          <w:rFonts w:ascii="Arial" w:hAnsi="Arial" w:cs="Arial"/>
          <w:sz w:val="20"/>
          <w:szCs w:val="20"/>
        </w:rPr>
        <w:t xml:space="preserve">, a </w:t>
      </w:r>
      <w:r w:rsidR="00D57355">
        <w:rPr>
          <w:rFonts w:ascii="Arial" w:hAnsi="Arial" w:cs="Arial"/>
          <w:sz w:val="20"/>
          <w:szCs w:val="20"/>
        </w:rPr>
        <w:t>a</w:t>
      </w:r>
      <w:r w:rsidRPr="00DF0D71">
        <w:rPr>
          <w:rFonts w:ascii="Arial" w:hAnsi="Arial" w:cs="Arial"/>
          <w:sz w:val="20"/>
          <w:szCs w:val="20"/>
        </w:rPr>
        <w:t xml:space="preserve">mpliação de Dutos </w:t>
      </w:r>
      <w:r w:rsidR="00DD2EC0">
        <w:rPr>
          <w:rFonts w:ascii="Arial" w:hAnsi="Arial" w:cs="Arial"/>
          <w:sz w:val="20"/>
          <w:szCs w:val="20"/>
        </w:rPr>
        <w:t xml:space="preserve">e Sistemas Submarinos </w:t>
      </w:r>
      <w:r w:rsidRPr="00DF0D71">
        <w:rPr>
          <w:rFonts w:ascii="Arial" w:hAnsi="Arial" w:cs="Arial"/>
          <w:sz w:val="20"/>
          <w:szCs w:val="20"/>
        </w:rPr>
        <w:t>Existentes será tratada como Dutos</w:t>
      </w:r>
      <w:r w:rsidR="00DD2EC0">
        <w:rPr>
          <w:rFonts w:ascii="Arial" w:hAnsi="Arial" w:cs="Arial"/>
          <w:sz w:val="20"/>
          <w:szCs w:val="20"/>
        </w:rPr>
        <w:t xml:space="preserve"> e Sistemas Submarinos</w:t>
      </w:r>
      <w:r w:rsidRPr="00DF0D71">
        <w:rPr>
          <w:rFonts w:ascii="Arial" w:hAnsi="Arial" w:cs="Arial"/>
          <w:sz w:val="20"/>
          <w:szCs w:val="20"/>
        </w:rPr>
        <w:t xml:space="preserve"> </w:t>
      </w:r>
      <w:r w:rsidRPr="00DF0D71">
        <w:rPr>
          <w:rFonts w:ascii="Arial" w:hAnsi="Arial" w:cs="Arial"/>
          <w:sz w:val="20"/>
          <w:szCs w:val="20"/>
        </w:rPr>
        <w:lastRenderedPageBreak/>
        <w:t xml:space="preserve">Novos, caso ainda não tenha recebido a autorização para construção da ampliação ou sido aprovada nos </w:t>
      </w:r>
      <w:r w:rsidR="00FE5C77">
        <w:rPr>
          <w:rFonts w:ascii="Arial" w:hAnsi="Arial" w:cs="Arial"/>
          <w:sz w:val="20"/>
          <w:szCs w:val="20"/>
        </w:rPr>
        <w:t>P</w:t>
      </w:r>
      <w:r w:rsidRPr="00DF0D71">
        <w:rPr>
          <w:rFonts w:ascii="Arial" w:hAnsi="Arial" w:cs="Arial"/>
          <w:sz w:val="20"/>
          <w:szCs w:val="20"/>
        </w:rPr>
        <w:t xml:space="preserve">lanos de </w:t>
      </w:r>
      <w:r w:rsidR="00FE5C77">
        <w:rPr>
          <w:rFonts w:ascii="Arial" w:hAnsi="Arial" w:cs="Arial"/>
          <w:sz w:val="20"/>
          <w:szCs w:val="20"/>
        </w:rPr>
        <w:t>D</w:t>
      </w:r>
      <w:r w:rsidRPr="00DF0D71">
        <w:rPr>
          <w:rFonts w:ascii="Arial" w:hAnsi="Arial" w:cs="Arial"/>
          <w:sz w:val="20"/>
          <w:szCs w:val="20"/>
        </w:rPr>
        <w:t>esenvolvimento</w:t>
      </w:r>
      <w:r>
        <w:rPr>
          <w:rFonts w:ascii="Arial" w:hAnsi="Arial" w:cs="Arial"/>
          <w:sz w:val="20"/>
          <w:szCs w:val="20"/>
        </w:rPr>
        <w:t xml:space="preserve"> ou em Autorização de Início de Atividade Antecipada</w:t>
      </w:r>
      <w:r w:rsidRPr="00DF0D71">
        <w:rPr>
          <w:rFonts w:ascii="Arial" w:hAnsi="Arial" w:cs="Arial"/>
          <w:sz w:val="20"/>
          <w:szCs w:val="20"/>
        </w:rPr>
        <w:t xml:space="preserve"> de áreas</w:t>
      </w:r>
      <w:r w:rsidR="002520E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520EB">
        <w:rPr>
          <w:rFonts w:ascii="Arial" w:hAnsi="Arial" w:cs="Arial"/>
          <w:sz w:val="20"/>
          <w:szCs w:val="20"/>
        </w:rPr>
        <w:t>sob contrato</w:t>
      </w:r>
      <w:proofErr w:type="gramEnd"/>
      <w:r w:rsidR="002520EB">
        <w:rPr>
          <w:rFonts w:ascii="Arial" w:hAnsi="Arial" w:cs="Arial"/>
          <w:sz w:val="20"/>
          <w:szCs w:val="20"/>
        </w:rPr>
        <w:t xml:space="preserve"> para</w:t>
      </w:r>
      <w:r w:rsidRPr="00DF0D71">
        <w:rPr>
          <w:rFonts w:ascii="Arial" w:hAnsi="Arial" w:cs="Arial"/>
          <w:sz w:val="20"/>
          <w:szCs w:val="20"/>
        </w:rPr>
        <w:t xml:space="preserve"> </w:t>
      </w:r>
      <w:r w:rsidR="002520EB" w:rsidRPr="00D57355">
        <w:rPr>
          <w:rFonts w:ascii="Arial" w:hAnsi="Arial" w:cs="Arial"/>
          <w:sz w:val="20"/>
          <w:szCs w:val="20"/>
        </w:rPr>
        <w:t>Exploração e Produção de Petróleo e Gás Natural</w:t>
      </w:r>
      <w:r w:rsidRPr="00DF0D71">
        <w:rPr>
          <w:rFonts w:ascii="Arial" w:hAnsi="Arial" w:cs="Arial"/>
          <w:sz w:val="20"/>
          <w:szCs w:val="20"/>
        </w:rPr>
        <w:t>.</w:t>
      </w:r>
    </w:p>
    <w:p w:rsidR="004D4CB3" w:rsidRPr="004D4CB3" w:rsidRDefault="004D4CB3" w:rsidP="004D4CB3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30998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Art. </w:t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</w:t>
      </w:r>
      <w:r w:rsidRPr="00B62F8D">
        <w:rPr>
          <w:rFonts w:ascii="Arial" w:hAnsi="Arial" w:cs="Arial"/>
          <w:b/>
          <w:bCs/>
          <w:sz w:val="20"/>
          <w:szCs w:val="20"/>
        </w:rPr>
        <w:t>º</w:t>
      </w:r>
      <w:r w:rsidRPr="00B62F8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DD2EC0">
        <w:rPr>
          <w:rFonts w:ascii="Arial" w:eastAsia="Times New Roman" w:hAnsi="Arial" w:cs="Arial"/>
          <w:sz w:val="20"/>
          <w:szCs w:val="20"/>
          <w:lang w:eastAsia="pt-BR"/>
        </w:rPr>
        <w:t>O Operador do Sistema Submarino que tiver necessidade de operar uma parte do Sistema Submarino além de sua vida útil de projeto, deverá comunicar à ANP com no míni</w:t>
      </w:r>
      <w:r>
        <w:rPr>
          <w:rFonts w:ascii="Arial" w:eastAsia="Times New Roman" w:hAnsi="Arial" w:cs="Arial"/>
          <w:sz w:val="20"/>
          <w:szCs w:val="20"/>
          <w:lang w:eastAsia="pt-BR"/>
        </w:rPr>
        <w:t>mo 01 (</w:t>
      </w:r>
      <w:r w:rsidRPr="004D4CB3">
        <w:rPr>
          <w:rFonts w:ascii="Arial" w:eastAsia="Times New Roman" w:hAnsi="Arial" w:cs="Arial"/>
          <w:sz w:val="20"/>
          <w:szCs w:val="20"/>
          <w:lang w:eastAsia="pt-BR"/>
        </w:rPr>
        <w:t>um) ano de antecedência do final do período da vida útil de projeto.</w:t>
      </w:r>
    </w:p>
    <w:p w:rsidR="004D4CB3" w:rsidRDefault="004D4CB3" w:rsidP="004D4CB3">
      <w:pPr>
        <w:pStyle w:val="texto"/>
        <w:spacing w:before="81" w:beforeAutospacing="0" w:after="4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4D4CB3">
        <w:rPr>
          <w:rFonts w:ascii="Arial" w:hAnsi="Arial" w:cs="Arial"/>
          <w:sz w:val="20"/>
          <w:szCs w:val="20"/>
        </w:rPr>
        <w:t>§ 1º Para partes do Sistema Submarino que passarão a essa condição em um período inferior a 02 (dois) anos a partir da publicação desta Resolução</w:t>
      </w:r>
      <w:r w:rsidR="00225EE9">
        <w:rPr>
          <w:rFonts w:ascii="Arial" w:hAnsi="Arial" w:cs="Arial"/>
          <w:sz w:val="20"/>
          <w:szCs w:val="20"/>
        </w:rPr>
        <w:t>,</w:t>
      </w:r>
      <w:r w:rsidRPr="004D4CB3">
        <w:rPr>
          <w:rFonts w:ascii="Arial" w:hAnsi="Arial" w:cs="Arial"/>
          <w:sz w:val="20"/>
          <w:szCs w:val="20"/>
        </w:rPr>
        <w:t xml:space="preserve"> deve-se comunicar à ANP em 180 (cento e oitenta) dias após a publicação, informando:</w:t>
      </w:r>
      <w:r>
        <w:rPr>
          <w:rFonts w:ascii="Arial" w:hAnsi="Arial" w:cs="Arial"/>
          <w:sz w:val="20"/>
          <w:szCs w:val="20"/>
        </w:rPr>
        <w:t xml:space="preserve"> </w:t>
      </w:r>
    </w:p>
    <w:p w:rsidR="004D4CB3" w:rsidRPr="0051663E" w:rsidRDefault="004D4CB3" w:rsidP="004D4CB3">
      <w:pPr>
        <w:pStyle w:val="texto"/>
        <w:numPr>
          <w:ilvl w:val="0"/>
          <w:numId w:val="7"/>
        </w:numPr>
        <w:tabs>
          <w:tab w:val="left" w:pos="993"/>
        </w:tabs>
        <w:spacing w:before="81" w:beforeAutospacing="0" w:after="40" w:afterAutospacing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identificação</w:t>
      </w:r>
      <w:proofErr w:type="gramEnd"/>
      <w:r>
        <w:rPr>
          <w:rFonts w:ascii="Arial" w:hAnsi="Arial" w:cs="Arial"/>
          <w:sz w:val="20"/>
          <w:szCs w:val="20"/>
        </w:rPr>
        <w:t xml:space="preserve"> da parte do Sistema Submarino</w:t>
      </w:r>
      <w:r w:rsidRPr="0051663E">
        <w:rPr>
          <w:rFonts w:ascii="Arial" w:hAnsi="Arial" w:cs="Arial"/>
          <w:sz w:val="20"/>
          <w:szCs w:val="20"/>
        </w:rPr>
        <w:t>;</w:t>
      </w:r>
    </w:p>
    <w:p w:rsidR="004D4CB3" w:rsidRPr="0051663E" w:rsidRDefault="004D4CB3" w:rsidP="004D4CB3">
      <w:pPr>
        <w:pStyle w:val="texto"/>
        <w:numPr>
          <w:ilvl w:val="0"/>
          <w:numId w:val="7"/>
        </w:numPr>
        <w:tabs>
          <w:tab w:val="left" w:pos="993"/>
        </w:tabs>
        <w:spacing w:before="81" w:beforeAutospacing="0" w:after="40" w:afterAutospacing="0"/>
        <w:ind w:left="0" w:firstLine="851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localização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4D4CB3" w:rsidRPr="0051663E" w:rsidRDefault="004D4CB3" w:rsidP="004D4CB3">
      <w:pPr>
        <w:pStyle w:val="texto"/>
        <w:numPr>
          <w:ilvl w:val="0"/>
          <w:numId w:val="7"/>
        </w:numPr>
        <w:tabs>
          <w:tab w:val="left" w:pos="993"/>
        </w:tabs>
        <w:spacing w:before="81" w:beforeAutospacing="0" w:after="40" w:afterAutospacing="0"/>
        <w:ind w:left="0" w:firstLine="851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início</w:t>
      </w:r>
      <w:proofErr w:type="gramEnd"/>
      <w:r>
        <w:rPr>
          <w:rFonts w:ascii="Arial" w:hAnsi="Arial" w:cs="Arial"/>
          <w:sz w:val="20"/>
          <w:szCs w:val="20"/>
        </w:rPr>
        <w:t xml:space="preserve"> da operação da parte do Sistema Submarino</w:t>
      </w:r>
      <w:r w:rsidRPr="0051663E">
        <w:rPr>
          <w:rFonts w:ascii="Arial" w:hAnsi="Arial" w:cs="Arial"/>
          <w:sz w:val="20"/>
          <w:szCs w:val="20"/>
        </w:rPr>
        <w:t>; e</w:t>
      </w:r>
    </w:p>
    <w:p w:rsidR="004D4CB3" w:rsidRPr="0051663E" w:rsidRDefault="004D4CB3" w:rsidP="004D4CB3">
      <w:pPr>
        <w:pStyle w:val="texto"/>
        <w:numPr>
          <w:ilvl w:val="0"/>
          <w:numId w:val="7"/>
        </w:numPr>
        <w:tabs>
          <w:tab w:val="left" w:pos="993"/>
        </w:tabs>
        <w:spacing w:before="81" w:beforeAutospacing="0" w:after="40" w:afterAutospacing="0"/>
        <w:ind w:left="0" w:firstLine="851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vida</w:t>
      </w:r>
      <w:proofErr w:type="gramEnd"/>
      <w:r>
        <w:rPr>
          <w:rFonts w:ascii="Arial" w:hAnsi="Arial" w:cs="Arial"/>
          <w:sz w:val="20"/>
          <w:szCs w:val="20"/>
        </w:rPr>
        <w:t xml:space="preserve"> útil de projeto</w:t>
      </w:r>
      <w:r w:rsidRPr="0051663E">
        <w:rPr>
          <w:rFonts w:ascii="Arial" w:hAnsi="Arial" w:cs="Arial"/>
          <w:sz w:val="20"/>
          <w:szCs w:val="20"/>
        </w:rPr>
        <w:t>.</w:t>
      </w:r>
    </w:p>
    <w:p w:rsidR="00730998" w:rsidRPr="00730998" w:rsidRDefault="00730998" w:rsidP="00730998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730998" w:rsidRPr="00730998" w:rsidRDefault="00730998" w:rsidP="00730998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bookmarkStart w:id="12" w:name="art1"/>
      <w:bookmarkStart w:id="13" w:name="art5"/>
      <w:bookmarkStart w:id="14" w:name="art7"/>
      <w:bookmarkStart w:id="15" w:name="art8"/>
      <w:bookmarkStart w:id="16" w:name="art20"/>
      <w:bookmarkEnd w:id="12"/>
      <w:bookmarkEnd w:id="13"/>
      <w:bookmarkEnd w:id="14"/>
      <w:bookmarkEnd w:id="15"/>
      <w:bookmarkEnd w:id="16"/>
      <w:r w:rsidRPr="00730998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Disposições Finais </w:t>
      </w:r>
    </w:p>
    <w:p w:rsidR="00730998" w:rsidRDefault="00730998" w:rsidP="00730998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bookmarkStart w:id="17" w:name="art27"/>
      <w:bookmarkEnd w:id="17"/>
      <w:r w:rsidRPr="00730998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Art. </w:t>
      </w:r>
      <w:r w:rsidR="004D4CB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</w:t>
      </w:r>
      <w:r w:rsidR="008906AB" w:rsidRPr="00B62F8D">
        <w:rPr>
          <w:rFonts w:ascii="Arial" w:hAnsi="Arial" w:cs="Arial"/>
          <w:b/>
          <w:bCs/>
          <w:sz w:val="20"/>
          <w:szCs w:val="20"/>
        </w:rPr>
        <w:t>º</w:t>
      </w:r>
      <w:r w:rsidR="008906AB" w:rsidRPr="00B62F8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B62F8D">
        <w:rPr>
          <w:rFonts w:ascii="Arial" w:eastAsia="Times New Roman" w:hAnsi="Arial" w:cs="Arial"/>
          <w:sz w:val="20"/>
          <w:szCs w:val="20"/>
          <w:lang w:eastAsia="pt-BR"/>
        </w:rPr>
        <w:t>Toda a documentação necessária para</w:t>
      </w:r>
      <w:r w:rsidR="00DB068D">
        <w:rPr>
          <w:rFonts w:ascii="Arial" w:eastAsia="Times New Roman" w:hAnsi="Arial" w:cs="Arial"/>
          <w:sz w:val="20"/>
          <w:szCs w:val="20"/>
          <w:lang w:eastAsia="pt-BR"/>
        </w:rPr>
        <w:t xml:space="preserve"> demonstrar</w:t>
      </w:r>
      <w:r w:rsidRPr="00B62F8D">
        <w:rPr>
          <w:rFonts w:ascii="Arial" w:eastAsia="Times New Roman" w:hAnsi="Arial" w:cs="Arial"/>
          <w:sz w:val="20"/>
          <w:szCs w:val="20"/>
          <w:lang w:eastAsia="pt-BR"/>
        </w:rPr>
        <w:t xml:space="preserve"> o cumprimento desta Resolução dever</w:t>
      </w:r>
      <w:r w:rsidR="0093228D" w:rsidRPr="00B62F8D">
        <w:rPr>
          <w:rFonts w:ascii="Arial" w:eastAsia="Times New Roman" w:hAnsi="Arial" w:cs="Arial"/>
          <w:sz w:val="20"/>
          <w:szCs w:val="20"/>
          <w:lang w:eastAsia="pt-BR"/>
        </w:rPr>
        <w:t>á</w:t>
      </w:r>
      <w:r w:rsidR="00DB068D">
        <w:rPr>
          <w:rFonts w:ascii="Arial" w:eastAsia="Times New Roman" w:hAnsi="Arial" w:cs="Arial"/>
          <w:sz w:val="20"/>
          <w:szCs w:val="20"/>
          <w:lang w:eastAsia="pt-BR"/>
        </w:rPr>
        <w:t xml:space="preserve"> ser</w:t>
      </w:r>
      <w:r w:rsidRPr="00B62F8D">
        <w:rPr>
          <w:rFonts w:ascii="Arial" w:eastAsia="Times New Roman" w:hAnsi="Arial" w:cs="Arial"/>
          <w:sz w:val="20"/>
          <w:szCs w:val="20"/>
          <w:lang w:eastAsia="pt-BR"/>
        </w:rPr>
        <w:t xml:space="preserve"> arquivad</w:t>
      </w:r>
      <w:r w:rsidR="0093228D" w:rsidRPr="00B62F8D">
        <w:rPr>
          <w:rFonts w:ascii="Arial" w:eastAsia="Times New Roman" w:hAnsi="Arial" w:cs="Arial"/>
          <w:sz w:val="20"/>
          <w:szCs w:val="20"/>
          <w:lang w:eastAsia="pt-BR"/>
        </w:rPr>
        <w:t>a</w:t>
      </w:r>
      <w:r w:rsidR="00AA2929">
        <w:rPr>
          <w:rFonts w:ascii="Arial" w:eastAsia="Times New Roman" w:hAnsi="Arial" w:cs="Arial"/>
          <w:sz w:val="20"/>
          <w:szCs w:val="20"/>
          <w:lang w:eastAsia="pt-BR"/>
        </w:rPr>
        <w:t xml:space="preserve"> pela</w:t>
      </w:r>
      <w:r w:rsidRPr="00B62F8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D57355" w:rsidRPr="00DF0D71">
        <w:rPr>
          <w:rFonts w:ascii="Arial" w:hAnsi="Arial" w:cs="Arial"/>
          <w:sz w:val="20"/>
          <w:szCs w:val="20"/>
        </w:rPr>
        <w:t xml:space="preserve">empresa </w:t>
      </w:r>
      <w:r w:rsidR="00D57355" w:rsidRPr="00D57355">
        <w:rPr>
          <w:rFonts w:ascii="Arial" w:hAnsi="Arial" w:cs="Arial"/>
          <w:sz w:val="20"/>
          <w:szCs w:val="20"/>
        </w:rPr>
        <w:t>detentor</w:t>
      </w:r>
      <w:r w:rsidR="00D57355">
        <w:rPr>
          <w:rFonts w:ascii="Arial" w:hAnsi="Arial" w:cs="Arial"/>
          <w:sz w:val="20"/>
          <w:szCs w:val="20"/>
        </w:rPr>
        <w:t>a</w:t>
      </w:r>
      <w:r w:rsidR="00D57355" w:rsidRPr="00D57355">
        <w:rPr>
          <w:rFonts w:ascii="Arial" w:hAnsi="Arial" w:cs="Arial"/>
          <w:sz w:val="20"/>
          <w:szCs w:val="20"/>
        </w:rPr>
        <w:t xml:space="preserve"> de direitos de Exploração e Produção de Petróleo e Gás Natural</w:t>
      </w:r>
      <w:r w:rsidR="00D57355" w:rsidRPr="00DF0D71">
        <w:rPr>
          <w:rFonts w:ascii="Arial" w:hAnsi="Arial" w:cs="Arial"/>
          <w:sz w:val="20"/>
          <w:szCs w:val="20"/>
        </w:rPr>
        <w:t xml:space="preserve"> ou </w:t>
      </w:r>
      <w:r w:rsidR="00D57355">
        <w:rPr>
          <w:rFonts w:ascii="Arial" w:hAnsi="Arial" w:cs="Arial"/>
          <w:sz w:val="20"/>
          <w:szCs w:val="20"/>
        </w:rPr>
        <w:t>titular de Autorização</w:t>
      </w:r>
      <w:r w:rsidR="003D0A4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DB068D">
        <w:rPr>
          <w:rFonts w:ascii="Arial" w:eastAsia="Times New Roman" w:hAnsi="Arial" w:cs="Arial"/>
          <w:sz w:val="20"/>
          <w:szCs w:val="20"/>
          <w:lang w:eastAsia="pt-BR"/>
        </w:rPr>
        <w:t>e estar disponível para fiscalização</w:t>
      </w:r>
      <w:r w:rsidRPr="00B62F8D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5E03A0" w:rsidRDefault="004E6105" w:rsidP="00310109">
      <w:pPr>
        <w:spacing w:before="81" w:after="40" w:line="24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bookmarkStart w:id="18" w:name="art28"/>
      <w:bookmarkStart w:id="19" w:name="art29"/>
      <w:bookmarkStart w:id="20" w:name="art30"/>
      <w:bookmarkEnd w:id="18"/>
      <w:bookmarkEnd w:id="19"/>
      <w:bookmarkEnd w:id="20"/>
      <w:r>
        <w:rPr>
          <w:rFonts w:ascii="Arial" w:hAnsi="Arial" w:cs="Arial"/>
          <w:b/>
          <w:bCs/>
          <w:sz w:val="20"/>
          <w:szCs w:val="20"/>
        </w:rPr>
        <w:t xml:space="preserve">Art. </w:t>
      </w:r>
      <w:r w:rsidR="0008694C">
        <w:rPr>
          <w:rFonts w:ascii="Arial" w:hAnsi="Arial" w:cs="Arial"/>
          <w:b/>
          <w:bCs/>
          <w:sz w:val="20"/>
          <w:szCs w:val="20"/>
        </w:rPr>
        <w:t>7</w:t>
      </w:r>
      <w:r w:rsidRPr="00DF0D71">
        <w:rPr>
          <w:rFonts w:ascii="Arial" w:hAnsi="Arial" w:cs="Arial"/>
          <w:b/>
          <w:bCs/>
          <w:sz w:val="20"/>
          <w:szCs w:val="20"/>
        </w:rPr>
        <w:t>º</w:t>
      </w:r>
      <w:r w:rsidRPr="00DF0D71">
        <w:rPr>
          <w:rStyle w:val="apple-converted-space"/>
          <w:rFonts w:ascii="Arial" w:hAnsi="Arial" w:cs="Arial"/>
          <w:sz w:val="20"/>
          <w:szCs w:val="20"/>
        </w:rPr>
        <w:t> </w:t>
      </w:r>
      <w:r w:rsidR="005E03A0" w:rsidRPr="00DF0D71">
        <w:rPr>
          <w:rFonts w:ascii="Arial" w:hAnsi="Arial" w:cs="Arial"/>
          <w:sz w:val="20"/>
          <w:szCs w:val="20"/>
        </w:rPr>
        <w:t xml:space="preserve">O não cumprimento ao disposto nesta Resolução e no </w:t>
      </w:r>
      <w:r w:rsidR="00324636">
        <w:rPr>
          <w:rFonts w:ascii="Arial" w:hAnsi="Arial" w:cs="Arial"/>
          <w:sz w:val="20"/>
          <w:szCs w:val="20"/>
        </w:rPr>
        <w:t>SGSS</w:t>
      </w:r>
      <w:r w:rsidR="00324636" w:rsidRPr="00DF0D71">
        <w:rPr>
          <w:rFonts w:ascii="Arial" w:hAnsi="Arial" w:cs="Arial"/>
          <w:sz w:val="20"/>
          <w:szCs w:val="20"/>
        </w:rPr>
        <w:t xml:space="preserve"> </w:t>
      </w:r>
      <w:r w:rsidR="005E03A0" w:rsidRPr="00DF0D71">
        <w:rPr>
          <w:rFonts w:ascii="Arial" w:hAnsi="Arial" w:cs="Arial"/>
          <w:sz w:val="20"/>
          <w:szCs w:val="20"/>
        </w:rPr>
        <w:t>sujeitará o infrator às penalidades previstas na Lei nº</w:t>
      </w:r>
      <w:r w:rsidR="005E03A0" w:rsidRPr="00DF0D71">
        <w:rPr>
          <w:rStyle w:val="apple-converted-space"/>
          <w:rFonts w:ascii="Arial" w:hAnsi="Arial" w:cs="Arial"/>
          <w:sz w:val="20"/>
          <w:szCs w:val="20"/>
        </w:rPr>
        <w:t> </w:t>
      </w:r>
      <w:r w:rsidR="005E03A0" w:rsidRPr="00225EE9">
        <w:rPr>
          <w:rFonts w:ascii="Arial" w:hAnsi="Arial" w:cs="Arial"/>
          <w:iCs/>
          <w:sz w:val="20"/>
          <w:szCs w:val="20"/>
        </w:rPr>
        <w:t>9.847</w:t>
      </w:r>
      <w:r w:rsidR="005E03A0" w:rsidRPr="00DF0D71">
        <w:rPr>
          <w:rFonts w:ascii="Arial" w:hAnsi="Arial" w:cs="Arial"/>
          <w:sz w:val="20"/>
          <w:szCs w:val="20"/>
        </w:rPr>
        <w:t>, de 26 de outubro de 1999, bem como nas demais disposições aplicáveis.</w:t>
      </w:r>
    </w:p>
    <w:p w:rsidR="00DF0D71" w:rsidRPr="004D4CB3" w:rsidRDefault="00DF0D71" w:rsidP="00DF0D71">
      <w:pPr>
        <w:pStyle w:val="texto"/>
        <w:spacing w:before="81" w:beforeAutospacing="0" w:after="4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DF0D71">
        <w:rPr>
          <w:rFonts w:ascii="Arial" w:hAnsi="Arial" w:cs="Arial"/>
          <w:b/>
          <w:bCs/>
          <w:sz w:val="20"/>
          <w:szCs w:val="20"/>
        </w:rPr>
        <w:t xml:space="preserve">Art. </w:t>
      </w:r>
      <w:r w:rsidR="0008694C" w:rsidRPr="004D4CB3">
        <w:rPr>
          <w:rFonts w:ascii="Arial" w:hAnsi="Arial" w:cs="Arial"/>
          <w:b/>
          <w:bCs/>
          <w:sz w:val="20"/>
          <w:szCs w:val="20"/>
        </w:rPr>
        <w:t>8 º</w:t>
      </w:r>
      <w:r w:rsidRPr="004D4CB3">
        <w:rPr>
          <w:rStyle w:val="apple-converted-space"/>
          <w:rFonts w:ascii="Arial" w:hAnsi="Arial" w:cs="Arial"/>
          <w:sz w:val="20"/>
          <w:szCs w:val="20"/>
        </w:rPr>
        <w:t> </w:t>
      </w:r>
      <w:r w:rsidRPr="004D4CB3">
        <w:rPr>
          <w:rFonts w:ascii="Arial" w:hAnsi="Arial" w:cs="Arial"/>
          <w:sz w:val="20"/>
          <w:szCs w:val="20"/>
        </w:rPr>
        <w:t>Os casos omissos serão objeto de análise e deliberação da ANP.</w:t>
      </w:r>
    </w:p>
    <w:p w:rsidR="00076319" w:rsidRPr="00DF0D71" w:rsidRDefault="00A46108" w:rsidP="00076319">
      <w:pPr>
        <w:pStyle w:val="texto"/>
        <w:spacing w:before="81" w:beforeAutospacing="0" w:after="4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4D4CB3">
        <w:rPr>
          <w:rFonts w:ascii="Arial" w:hAnsi="Arial" w:cs="Arial"/>
          <w:sz w:val="20"/>
          <w:szCs w:val="20"/>
        </w:rPr>
        <w:t xml:space="preserve">§ 1º </w:t>
      </w:r>
      <w:r w:rsidR="00076319" w:rsidRPr="004D4CB3">
        <w:rPr>
          <w:rFonts w:ascii="Arial" w:hAnsi="Arial" w:cs="Arial"/>
          <w:sz w:val="20"/>
          <w:szCs w:val="20"/>
        </w:rPr>
        <w:t xml:space="preserve">Em casos de dúvida a respeito </w:t>
      </w:r>
      <w:r w:rsidRPr="004D4CB3">
        <w:rPr>
          <w:rFonts w:ascii="Arial" w:hAnsi="Arial" w:cs="Arial"/>
          <w:sz w:val="20"/>
          <w:szCs w:val="20"/>
        </w:rPr>
        <w:t>d</w:t>
      </w:r>
      <w:r w:rsidR="00076319" w:rsidRPr="004D4CB3">
        <w:rPr>
          <w:rFonts w:ascii="Arial" w:hAnsi="Arial" w:cs="Arial"/>
          <w:sz w:val="20"/>
          <w:szCs w:val="20"/>
        </w:rPr>
        <w:t>a abrangência desta resolução e eventual conflito com outros regulamentos</w:t>
      </w:r>
      <w:r w:rsidR="00076319">
        <w:rPr>
          <w:rFonts w:ascii="Arial" w:hAnsi="Arial" w:cs="Arial"/>
          <w:sz w:val="20"/>
          <w:szCs w:val="20"/>
        </w:rPr>
        <w:t xml:space="preserve"> técnicos desta Agência, a </w:t>
      </w:r>
      <w:r w:rsidR="00076319" w:rsidRPr="00DF0D71">
        <w:rPr>
          <w:rFonts w:ascii="Arial" w:hAnsi="Arial" w:cs="Arial"/>
          <w:sz w:val="20"/>
          <w:szCs w:val="20"/>
        </w:rPr>
        <w:t>ANP</w:t>
      </w:r>
      <w:r w:rsidR="00076319">
        <w:rPr>
          <w:rFonts w:ascii="Arial" w:hAnsi="Arial" w:cs="Arial"/>
          <w:sz w:val="20"/>
          <w:szCs w:val="20"/>
        </w:rPr>
        <w:t xml:space="preserve"> deverá ser consultada</w:t>
      </w:r>
      <w:r w:rsidR="00076319" w:rsidRPr="00DF0D71">
        <w:rPr>
          <w:rFonts w:ascii="Arial" w:hAnsi="Arial" w:cs="Arial"/>
          <w:sz w:val="20"/>
          <w:szCs w:val="20"/>
        </w:rPr>
        <w:t>.</w:t>
      </w:r>
    </w:p>
    <w:p w:rsidR="00730998" w:rsidRDefault="00730998" w:rsidP="004D4CB3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30998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Art. </w:t>
      </w:r>
      <w:r w:rsidR="004D4CB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9 </w:t>
      </w:r>
      <w:r w:rsidR="0008694C" w:rsidRPr="00DF0D71">
        <w:rPr>
          <w:rFonts w:ascii="Arial" w:hAnsi="Arial" w:cs="Arial"/>
          <w:b/>
          <w:bCs/>
          <w:sz w:val="20"/>
          <w:szCs w:val="20"/>
        </w:rPr>
        <w:t>º</w:t>
      </w:r>
      <w:r w:rsidRPr="00730998">
        <w:rPr>
          <w:rFonts w:ascii="Arial" w:eastAsia="Times New Roman" w:hAnsi="Arial" w:cs="Arial"/>
          <w:sz w:val="20"/>
          <w:lang w:eastAsia="pt-BR"/>
        </w:rPr>
        <w:t> </w:t>
      </w:r>
      <w:r w:rsidRPr="00730998">
        <w:rPr>
          <w:rFonts w:ascii="Arial" w:eastAsia="Times New Roman" w:hAnsi="Arial" w:cs="Arial"/>
          <w:sz w:val="20"/>
          <w:szCs w:val="20"/>
          <w:lang w:eastAsia="pt-BR"/>
        </w:rPr>
        <w:t>Esta Resolução entra em vigor na data de sua publicação.</w:t>
      </w:r>
    </w:p>
    <w:p w:rsidR="004D4CB3" w:rsidRDefault="004D4CB3" w:rsidP="00730998">
      <w:pPr>
        <w:spacing w:before="261" w:after="40" w:line="240" w:lineRule="auto"/>
        <w:ind w:firstLine="357"/>
        <w:jc w:val="center"/>
        <w:rPr>
          <w:rFonts w:ascii="Arial" w:eastAsia="Times New Roman" w:hAnsi="Arial" w:cs="Arial"/>
          <w:i/>
          <w:iCs/>
          <w:sz w:val="20"/>
          <w:szCs w:val="20"/>
          <w:highlight w:val="yellow"/>
          <w:lang w:eastAsia="pt-BR"/>
        </w:rPr>
      </w:pPr>
    </w:p>
    <w:p w:rsidR="00730998" w:rsidRPr="00730998" w:rsidRDefault="00730998" w:rsidP="00730998">
      <w:pPr>
        <w:spacing w:before="261" w:after="40" w:line="240" w:lineRule="auto"/>
        <w:ind w:firstLine="357"/>
        <w:jc w:val="center"/>
        <w:rPr>
          <w:rFonts w:ascii="Arial" w:eastAsia="Times New Roman" w:hAnsi="Arial" w:cs="Arial"/>
          <w:i/>
          <w:iCs/>
          <w:sz w:val="20"/>
          <w:szCs w:val="20"/>
          <w:lang w:eastAsia="pt-BR"/>
        </w:rPr>
      </w:pPr>
      <w:r w:rsidRPr="00730998">
        <w:rPr>
          <w:rFonts w:ascii="Arial" w:eastAsia="Times New Roman" w:hAnsi="Arial" w:cs="Arial"/>
          <w:i/>
          <w:iCs/>
          <w:sz w:val="20"/>
          <w:szCs w:val="20"/>
          <w:highlight w:val="yellow"/>
          <w:lang w:eastAsia="pt-BR"/>
        </w:rPr>
        <w:t>MAGDA MARIA DE REGINA CHAMBRIARD</w:t>
      </w:r>
    </w:p>
    <w:p w:rsidR="00730998" w:rsidRPr="00730998" w:rsidRDefault="00730998" w:rsidP="00730998">
      <w:pPr>
        <w:spacing w:before="81" w:after="4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30998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0366F0" w:rsidRPr="00730998" w:rsidRDefault="000366F0"/>
    <w:sectPr w:rsidR="000366F0" w:rsidRPr="00730998" w:rsidSect="000366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1D20"/>
    <w:multiLevelType w:val="hybridMultilevel"/>
    <w:tmpl w:val="31F2661C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20D0803"/>
    <w:multiLevelType w:val="hybridMultilevel"/>
    <w:tmpl w:val="C9821D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E38DD"/>
    <w:multiLevelType w:val="multilevel"/>
    <w:tmpl w:val="04745730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ascii="Cambria" w:hAnsi="Cambria" w:hint="default"/>
        <w:b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-142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vertAlign w:val="baseline"/>
        <w:em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496" w:hanging="1080"/>
      </w:pPr>
      <w:rPr>
        <w:rFonts w:ascii="Arial" w:hAnsi="Arial" w:hint="default"/>
        <w:color w:val="auto"/>
        <w:sz w:val="20"/>
      </w:rPr>
    </w:lvl>
    <w:lvl w:ilvl="6">
      <w:start w:val="1"/>
      <w:numFmt w:val="decimal"/>
      <w:suff w:val="space"/>
      <w:lvlText w:val="%1.3.%7"/>
      <w:lvlJc w:val="left"/>
      <w:pPr>
        <w:ind w:left="1418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decimal"/>
      <w:suff w:val="space"/>
      <w:lvlText w:val="%1.3.3.%8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"/>
      <w:lvlText w:val="%1.%5.%7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9BE11A8"/>
    <w:multiLevelType w:val="multilevel"/>
    <w:tmpl w:val="913AD1B8"/>
    <w:lvl w:ilvl="0">
      <w:start w:val="9"/>
      <w:numFmt w:val="decimal"/>
      <w:lvlText w:val="%1"/>
      <w:lvlJc w:val="left"/>
      <w:pPr>
        <w:tabs>
          <w:tab w:val="num" w:pos="2175"/>
        </w:tabs>
        <w:ind w:left="2177" w:hanging="3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175"/>
        </w:tabs>
        <w:ind w:left="2177" w:hanging="380"/>
      </w:pPr>
      <w:rPr>
        <w:rFonts w:ascii="Cambria" w:hAnsi="Cambria" w:hint="default"/>
        <w:b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75"/>
        </w:tabs>
        <w:ind w:left="2177" w:hanging="38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2177" w:hanging="38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vertAlign w:val="baseline"/>
        <w:em w:val="none"/>
      </w:rPr>
    </w:lvl>
    <w:lvl w:ilvl="4">
      <w:start w:val="1"/>
      <w:numFmt w:val="decimal"/>
      <w:suff w:val="space"/>
      <w:lvlText w:val="%1.%2.%3.%4.%5"/>
      <w:lvlJc w:val="left"/>
      <w:pPr>
        <w:ind w:left="2177" w:hanging="380"/>
      </w:pPr>
      <w:rPr>
        <w:rFonts w:ascii="Arial" w:hAnsi="Arial" w:hint="default"/>
        <w:sz w:val="20"/>
      </w:rPr>
    </w:lvl>
    <w:lvl w:ilvl="5">
      <w:start w:val="1"/>
      <w:numFmt w:val="decimal"/>
      <w:suff w:val="space"/>
      <w:lvlText w:val="%1.%2.%3.%4.%5.%6"/>
      <w:lvlJc w:val="left"/>
      <w:pPr>
        <w:ind w:left="2177" w:hanging="380"/>
      </w:pPr>
      <w:rPr>
        <w:rFonts w:ascii="Arial" w:hAnsi="Arial" w:hint="default"/>
        <w:sz w:val="20"/>
      </w:rPr>
    </w:lvl>
    <w:lvl w:ilvl="6">
      <w:start w:val="1"/>
      <w:numFmt w:val="decimal"/>
      <w:suff w:val="space"/>
      <w:lvlText w:val="%1.3.%7"/>
      <w:lvlJc w:val="left"/>
      <w:pPr>
        <w:ind w:left="2177" w:hanging="3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decimal"/>
      <w:suff w:val="space"/>
      <w:lvlText w:val="%1.3.3.%8"/>
      <w:lvlJc w:val="left"/>
      <w:pPr>
        <w:ind w:left="2177" w:hanging="38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"/>
      <w:lvlText w:val="%1.%5.%7.%9"/>
      <w:lvlJc w:val="left"/>
      <w:pPr>
        <w:tabs>
          <w:tab w:val="num" w:pos="2175"/>
        </w:tabs>
        <w:ind w:left="2177" w:hanging="380"/>
      </w:pPr>
      <w:rPr>
        <w:rFonts w:hint="default"/>
      </w:rPr>
    </w:lvl>
  </w:abstractNum>
  <w:abstractNum w:abstractNumId="4">
    <w:nsid w:val="2E716988"/>
    <w:multiLevelType w:val="hybridMultilevel"/>
    <w:tmpl w:val="95369BCC"/>
    <w:lvl w:ilvl="0" w:tplc="79346636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DD4006"/>
    <w:multiLevelType w:val="multilevel"/>
    <w:tmpl w:val="3C2CB24E"/>
    <w:styleLink w:val="Estilo1"/>
    <w:lvl w:ilvl="0">
      <w:start w:val="1"/>
      <w:numFmt w:val="decimal"/>
      <w:lvlText w:val="%1"/>
      <w:lvlJc w:val="left"/>
      <w:pPr>
        <w:tabs>
          <w:tab w:val="num" w:pos="375"/>
        </w:tabs>
        <w:ind w:left="374" w:hanging="37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4" w:hanging="374"/>
      </w:pPr>
      <w:rPr>
        <w:rFonts w:ascii="Cambria" w:hAnsi="Cambria" w:hint="default"/>
        <w:b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375"/>
        </w:tabs>
        <w:ind w:left="374" w:hanging="374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374" w:hanging="37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suff w:val="space"/>
      <w:lvlText w:val="%1.%2.%3.%4.%5"/>
      <w:lvlJc w:val="left"/>
      <w:pPr>
        <w:ind w:left="374" w:hanging="37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5"/>
        </w:tabs>
        <w:ind w:left="374" w:hanging="374"/>
      </w:pPr>
      <w:rPr>
        <w:rFonts w:hint="default"/>
      </w:rPr>
    </w:lvl>
    <w:lvl w:ilvl="6">
      <w:start w:val="1"/>
      <w:numFmt w:val="decimal"/>
      <w:suff w:val="space"/>
      <w:lvlText w:val="%1.3.%7"/>
      <w:lvlJc w:val="left"/>
      <w:pPr>
        <w:ind w:left="374" w:hanging="37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decimal"/>
      <w:suff w:val="space"/>
      <w:lvlText w:val="%1.3.3.%8"/>
      <w:lvlJc w:val="left"/>
      <w:pPr>
        <w:ind w:left="374" w:hanging="37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"/>
      <w:lvlText w:val="%1.%5.%7.%9"/>
      <w:lvlJc w:val="left"/>
      <w:pPr>
        <w:tabs>
          <w:tab w:val="num" w:pos="375"/>
        </w:tabs>
        <w:ind w:left="374" w:hanging="374"/>
      </w:pPr>
      <w:rPr>
        <w:rFonts w:hint="default"/>
      </w:rPr>
    </w:lvl>
  </w:abstractNum>
  <w:abstractNum w:abstractNumId="6">
    <w:nsid w:val="582E3686"/>
    <w:multiLevelType w:val="hybridMultilevel"/>
    <w:tmpl w:val="31F2661C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F144BEC"/>
    <w:multiLevelType w:val="hybridMultilevel"/>
    <w:tmpl w:val="31F2661C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30998"/>
    <w:rsid w:val="00001751"/>
    <w:rsid w:val="0001638E"/>
    <w:rsid w:val="000366F0"/>
    <w:rsid w:val="00036A27"/>
    <w:rsid w:val="000602FC"/>
    <w:rsid w:val="00076319"/>
    <w:rsid w:val="0008694C"/>
    <w:rsid w:val="000A2504"/>
    <w:rsid w:val="000D356B"/>
    <w:rsid w:val="000E2C39"/>
    <w:rsid w:val="000E79C4"/>
    <w:rsid w:val="000F6DB8"/>
    <w:rsid w:val="00121B17"/>
    <w:rsid w:val="001347DF"/>
    <w:rsid w:val="001554CC"/>
    <w:rsid w:val="00156E40"/>
    <w:rsid w:val="0017051D"/>
    <w:rsid w:val="00173F99"/>
    <w:rsid w:val="001C0ACD"/>
    <w:rsid w:val="001C1416"/>
    <w:rsid w:val="001E478B"/>
    <w:rsid w:val="001F20B0"/>
    <w:rsid w:val="00200209"/>
    <w:rsid w:val="00202EF2"/>
    <w:rsid w:val="00225EE9"/>
    <w:rsid w:val="002520EB"/>
    <w:rsid w:val="0026030D"/>
    <w:rsid w:val="00264037"/>
    <w:rsid w:val="002804E2"/>
    <w:rsid w:val="0028168A"/>
    <w:rsid w:val="002956FB"/>
    <w:rsid w:val="002C113C"/>
    <w:rsid w:val="002C7CF5"/>
    <w:rsid w:val="002D2669"/>
    <w:rsid w:val="002D6C5F"/>
    <w:rsid w:val="002D7070"/>
    <w:rsid w:val="002E12C3"/>
    <w:rsid w:val="002F2723"/>
    <w:rsid w:val="002F2819"/>
    <w:rsid w:val="00310109"/>
    <w:rsid w:val="00317226"/>
    <w:rsid w:val="00324636"/>
    <w:rsid w:val="00347305"/>
    <w:rsid w:val="00366C8C"/>
    <w:rsid w:val="00390F58"/>
    <w:rsid w:val="003A3CBA"/>
    <w:rsid w:val="003C596E"/>
    <w:rsid w:val="003D0A46"/>
    <w:rsid w:val="003E0F3F"/>
    <w:rsid w:val="00406215"/>
    <w:rsid w:val="00465410"/>
    <w:rsid w:val="004753C1"/>
    <w:rsid w:val="004774B2"/>
    <w:rsid w:val="00482E02"/>
    <w:rsid w:val="00483F7B"/>
    <w:rsid w:val="00487E56"/>
    <w:rsid w:val="00494365"/>
    <w:rsid w:val="00496BE9"/>
    <w:rsid w:val="004C7DB2"/>
    <w:rsid w:val="004D1EB1"/>
    <w:rsid w:val="004D4CB3"/>
    <w:rsid w:val="004E382D"/>
    <w:rsid w:val="004E6105"/>
    <w:rsid w:val="0051663E"/>
    <w:rsid w:val="00531B24"/>
    <w:rsid w:val="00534CE0"/>
    <w:rsid w:val="00553FBE"/>
    <w:rsid w:val="00557854"/>
    <w:rsid w:val="005C07D6"/>
    <w:rsid w:val="005C25D1"/>
    <w:rsid w:val="005C38EB"/>
    <w:rsid w:val="005C5AFC"/>
    <w:rsid w:val="005D53D7"/>
    <w:rsid w:val="005E03A0"/>
    <w:rsid w:val="005E1059"/>
    <w:rsid w:val="005F16FF"/>
    <w:rsid w:val="006123DC"/>
    <w:rsid w:val="00612A55"/>
    <w:rsid w:val="00613117"/>
    <w:rsid w:val="0063451D"/>
    <w:rsid w:val="00637232"/>
    <w:rsid w:val="0065122F"/>
    <w:rsid w:val="00651C32"/>
    <w:rsid w:val="006A513B"/>
    <w:rsid w:val="006C08A8"/>
    <w:rsid w:val="006D6A59"/>
    <w:rsid w:val="00720277"/>
    <w:rsid w:val="00730998"/>
    <w:rsid w:val="007372CD"/>
    <w:rsid w:val="00744D6E"/>
    <w:rsid w:val="00752DF0"/>
    <w:rsid w:val="0077254C"/>
    <w:rsid w:val="00790579"/>
    <w:rsid w:val="00795BB1"/>
    <w:rsid w:val="007B1CBB"/>
    <w:rsid w:val="007F65C9"/>
    <w:rsid w:val="00800D76"/>
    <w:rsid w:val="008043AD"/>
    <w:rsid w:val="00806D4E"/>
    <w:rsid w:val="00822B49"/>
    <w:rsid w:val="008260FD"/>
    <w:rsid w:val="00840C88"/>
    <w:rsid w:val="00873A9A"/>
    <w:rsid w:val="008906AB"/>
    <w:rsid w:val="008A369E"/>
    <w:rsid w:val="008C229E"/>
    <w:rsid w:val="008C579E"/>
    <w:rsid w:val="008E5542"/>
    <w:rsid w:val="009013EB"/>
    <w:rsid w:val="00917A9F"/>
    <w:rsid w:val="009231F1"/>
    <w:rsid w:val="0093228D"/>
    <w:rsid w:val="00951FDF"/>
    <w:rsid w:val="009627B8"/>
    <w:rsid w:val="00977B21"/>
    <w:rsid w:val="009A260A"/>
    <w:rsid w:val="009B3836"/>
    <w:rsid w:val="009B46AA"/>
    <w:rsid w:val="009D367A"/>
    <w:rsid w:val="009F33C7"/>
    <w:rsid w:val="00A035C2"/>
    <w:rsid w:val="00A351AC"/>
    <w:rsid w:val="00A35BCE"/>
    <w:rsid w:val="00A37926"/>
    <w:rsid w:val="00A42EDA"/>
    <w:rsid w:val="00A46108"/>
    <w:rsid w:val="00A4670F"/>
    <w:rsid w:val="00A46AE1"/>
    <w:rsid w:val="00A51B0B"/>
    <w:rsid w:val="00A72429"/>
    <w:rsid w:val="00A91AEE"/>
    <w:rsid w:val="00AA2929"/>
    <w:rsid w:val="00AC4C7F"/>
    <w:rsid w:val="00AF5282"/>
    <w:rsid w:val="00AF7B58"/>
    <w:rsid w:val="00B12301"/>
    <w:rsid w:val="00B127B8"/>
    <w:rsid w:val="00B444D2"/>
    <w:rsid w:val="00B573FE"/>
    <w:rsid w:val="00B62F8D"/>
    <w:rsid w:val="00B723B4"/>
    <w:rsid w:val="00B952FC"/>
    <w:rsid w:val="00BA687B"/>
    <w:rsid w:val="00BC2295"/>
    <w:rsid w:val="00BD1016"/>
    <w:rsid w:val="00BD51C5"/>
    <w:rsid w:val="00BE3CBB"/>
    <w:rsid w:val="00C306DE"/>
    <w:rsid w:val="00C72405"/>
    <w:rsid w:val="00C84DA0"/>
    <w:rsid w:val="00CB41FA"/>
    <w:rsid w:val="00CC6F43"/>
    <w:rsid w:val="00CD51E0"/>
    <w:rsid w:val="00CE0322"/>
    <w:rsid w:val="00CF1456"/>
    <w:rsid w:val="00D072C3"/>
    <w:rsid w:val="00D255CA"/>
    <w:rsid w:val="00D42D7B"/>
    <w:rsid w:val="00D57355"/>
    <w:rsid w:val="00D73851"/>
    <w:rsid w:val="00D85606"/>
    <w:rsid w:val="00DB068D"/>
    <w:rsid w:val="00DB0FC9"/>
    <w:rsid w:val="00DC08CE"/>
    <w:rsid w:val="00DD2EC0"/>
    <w:rsid w:val="00DF0D71"/>
    <w:rsid w:val="00DF0E15"/>
    <w:rsid w:val="00DF13CC"/>
    <w:rsid w:val="00E10C54"/>
    <w:rsid w:val="00E12773"/>
    <w:rsid w:val="00E142F5"/>
    <w:rsid w:val="00E379A6"/>
    <w:rsid w:val="00E72DA1"/>
    <w:rsid w:val="00E74A1F"/>
    <w:rsid w:val="00EA09B1"/>
    <w:rsid w:val="00EA79E0"/>
    <w:rsid w:val="00EC493E"/>
    <w:rsid w:val="00EE7F21"/>
    <w:rsid w:val="00F03146"/>
    <w:rsid w:val="00F14D43"/>
    <w:rsid w:val="00F4434C"/>
    <w:rsid w:val="00F525A5"/>
    <w:rsid w:val="00F80DC6"/>
    <w:rsid w:val="00FB3D28"/>
    <w:rsid w:val="00FD4A16"/>
    <w:rsid w:val="00FE143A"/>
    <w:rsid w:val="00FE5139"/>
    <w:rsid w:val="00FE5C77"/>
    <w:rsid w:val="00FE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6F0"/>
  </w:style>
  <w:style w:type="paragraph" w:styleId="Ttulo1">
    <w:name w:val="heading 1"/>
    <w:basedOn w:val="Normal"/>
    <w:link w:val="Ttulo1Char"/>
    <w:uiPriority w:val="9"/>
    <w:qFormat/>
    <w:rsid w:val="007309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3C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E03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1">
    <w:name w:val="Estilo1"/>
    <w:uiPriority w:val="99"/>
    <w:rsid w:val="00156E40"/>
    <w:pPr>
      <w:numPr>
        <w:numId w:val="3"/>
      </w:numPr>
    </w:pPr>
  </w:style>
  <w:style w:type="character" w:customStyle="1" w:styleId="Ttulo1Char">
    <w:name w:val="Título 1 Char"/>
    <w:basedOn w:val="Fontepargpadro"/>
    <w:link w:val="Ttulo1"/>
    <w:uiPriority w:val="9"/>
    <w:rsid w:val="0073099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norma">
    <w:name w:val="norma"/>
    <w:basedOn w:val="Normal"/>
    <w:rsid w:val="00730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730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30998"/>
  </w:style>
  <w:style w:type="character" w:styleId="Hyperlink">
    <w:name w:val="Hyperlink"/>
    <w:basedOn w:val="Fontepargpadro"/>
    <w:uiPriority w:val="99"/>
    <w:semiHidden/>
    <w:unhideWhenUsed/>
    <w:rsid w:val="00730998"/>
    <w:rPr>
      <w:color w:val="0000FF"/>
      <w:u w:val="single"/>
    </w:rPr>
  </w:style>
  <w:style w:type="paragraph" w:customStyle="1" w:styleId="assinatura">
    <w:name w:val="assinatura"/>
    <w:basedOn w:val="Normal"/>
    <w:rsid w:val="00730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nexo">
    <w:name w:val="anexo"/>
    <w:basedOn w:val="Normal"/>
    <w:rsid w:val="00730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-texto">
    <w:name w:val="tabela-texto"/>
    <w:basedOn w:val="Normal"/>
    <w:rsid w:val="00730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F0D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F0D7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F0D7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0D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0D7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D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3C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5E03A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66058946">
          <w:marLeft w:val="0"/>
          <w:marRight w:val="0"/>
          <w:marTop w:val="0"/>
          <w:marBottom w:val="0"/>
          <w:divBdr>
            <w:top w:val="single" w:sz="2" w:space="0" w:color="000080"/>
            <w:left w:val="none" w:sz="0" w:space="0" w:color="auto"/>
            <w:bottom w:val="single" w:sz="2" w:space="0" w:color="000080"/>
            <w:right w:val="none" w:sz="0" w:space="0" w:color="auto"/>
          </w:divBdr>
        </w:div>
      </w:divsChild>
    </w:div>
    <w:div w:id="10561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xt.anp.gov.br/nxt/gateway.dll?f=id$id=Lei%2011.909%20-%202009" TargetMode="External"/><Relationship Id="rId3" Type="http://schemas.openxmlformats.org/officeDocument/2006/relationships/styles" Target="styles.xml"/><Relationship Id="rId7" Type="http://schemas.openxmlformats.org/officeDocument/2006/relationships/hyperlink" Target="http://nxt.anp.gov.br/nxt/gateway.dll/leg/decretos/nxt/gateway.dll?f=id$id=Dec%202.455%20-%201998$an=anexoI_art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xt.anp.gov.br/nxt/gateway.dll/leg/leis/nxt/gateway.dll?f=id$id=Lei%209.478%20-%201997$an=art5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xt.anp.gov.br/NXT/gateway.dll/leg/leis/NXT/gateway.dll?f=id$id=Lei%209.966%20-%202000$an=art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xt.anp.gov.br/nxt/gateway.dll?f=id$id=Dec%207.382%20-%20201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0CEED-AA6E-419A-ABCD-71A89E0A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1506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 Borges da Rosa</dc:creator>
  <cp:lastModifiedBy>pkazmierczak</cp:lastModifiedBy>
  <cp:revision>6</cp:revision>
  <dcterms:created xsi:type="dcterms:W3CDTF">2015-04-28T18:44:00Z</dcterms:created>
  <dcterms:modified xsi:type="dcterms:W3CDTF">2015-06-01T19:11:00Z</dcterms:modified>
</cp:coreProperties>
</file>