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 xml:space="preserve">AGÊNCIA NACIONAL DO PETRÓLEO, GÁS </w:t>
      </w:r>
      <w:proofErr w:type="gramStart"/>
      <w:r w:rsidRPr="003A30FB">
        <w:rPr>
          <w:sz w:val="24"/>
          <w:szCs w:val="24"/>
        </w:rPr>
        <w:t>NATURAL E BIOCOMBUSTÍVEIS</w:t>
      </w:r>
      <w:proofErr w:type="gramEnd"/>
      <w:r w:rsidRPr="003A30FB">
        <w:rPr>
          <w:sz w:val="24"/>
          <w:szCs w:val="24"/>
        </w:rPr>
        <w:t xml:space="preserve"> – ANP</w:t>
      </w: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AVISO DE CONSULTA PÚBLICA E AUDIÊNCIA PÚBLICA Nº</w:t>
      </w:r>
      <w:r w:rsidR="00E809A1">
        <w:rPr>
          <w:sz w:val="24"/>
          <w:szCs w:val="24"/>
        </w:rPr>
        <w:t xml:space="preserve"> 1/2015</w:t>
      </w:r>
    </w:p>
    <w:p w:rsidR="00C03364" w:rsidRPr="003A30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36004C" w:rsidRPr="003A30FB" w:rsidRDefault="0050456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03364" w:rsidRPr="003A30FB">
        <w:rPr>
          <w:sz w:val="24"/>
          <w:szCs w:val="24"/>
        </w:rPr>
        <w:t xml:space="preserve"> DIRETOR</w:t>
      </w:r>
      <w:r>
        <w:rPr>
          <w:sz w:val="24"/>
          <w:szCs w:val="24"/>
        </w:rPr>
        <w:t>A</w:t>
      </w:r>
      <w:r w:rsidR="009150C9" w:rsidRPr="003A30FB">
        <w:rPr>
          <w:sz w:val="24"/>
          <w:szCs w:val="24"/>
        </w:rPr>
        <w:t xml:space="preserve">-GERAL </w:t>
      </w:r>
      <w:r w:rsidR="00C03364" w:rsidRPr="003A30FB">
        <w:rPr>
          <w:sz w:val="24"/>
          <w:szCs w:val="24"/>
        </w:rPr>
        <w:t>da AGÊNCIA NACIONAL DO PETRÓLEO, GÁS NATURAL E BIOCOMBUSTÍVEIS - ANP, no uso de suas atribuições legais</w:t>
      </w:r>
      <w:r w:rsidR="006E092A" w:rsidRPr="003A30FB">
        <w:rPr>
          <w:sz w:val="24"/>
          <w:szCs w:val="24"/>
        </w:rPr>
        <w:t>,</w:t>
      </w:r>
      <w:r w:rsidR="00C03364" w:rsidRPr="003A30FB">
        <w:rPr>
          <w:sz w:val="24"/>
          <w:szCs w:val="24"/>
        </w:rPr>
        <w:t xml:space="preserve"> com base na </w:t>
      </w:r>
      <w:r w:rsidR="00CE6848" w:rsidRPr="003A30FB">
        <w:rPr>
          <w:sz w:val="24"/>
          <w:szCs w:val="24"/>
        </w:rPr>
        <w:t xml:space="preserve">Resolução de Diretoria </w:t>
      </w:r>
      <w:r w:rsidR="003A30FB" w:rsidRPr="003A30FB">
        <w:rPr>
          <w:color w:val="000000"/>
          <w:sz w:val="24"/>
          <w:szCs w:val="24"/>
        </w:rPr>
        <w:t>nº</w:t>
      </w:r>
      <w:r w:rsidR="00E809A1">
        <w:rPr>
          <w:color w:val="000000"/>
          <w:sz w:val="24"/>
          <w:szCs w:val="24"/>
        </w:rPr>
        <w:t xml:space="preserve"> 1, de </w:t>
      </w:r>
      <w:proofErr w:type="gramStart"/>
      <w:r w:rsidR="00E809A1">
        <w:rPr>
          <w:color w:val="000000"/>
          <w:sz w:val="24"/>
          <w:szCs w:val="24"/>
        </w:rPr>
        <w:t>7</w:t>
      </w:r>
      <w:proofErr w:type="gramEnd"/>
      <w:r w:rsidR="00E809A1">
        <w:rPr>
          <w:color w:val="000000"/>
          <w:sz w:val="24"/>
          <w:szCs w:val="24"/>
        </w:rPr>
        <w:t xml:space="preserve"> de janeiro de 2015</w:t>
      </w:r>
      <w:r w:rsidR="00CE6848" w:rsidRPr="003A30FB">
        <w:rPr>
          <w:sz w:val="24"/>
          <w:szCs w:val="24"/>
        </w:rPr>
        <w:t xml:space="preserve">, e no que consta no processo nº </w:t>
      </w:r>
      <w:r w:rsidR="00CE6848" w:rsidRPr="005C7149">
        <w:rPr>
          <w:sz w:val="24"/>
          <w:szCs w:val="24"/>
        </w:rPr>
        <w:t>48610.</w:t>
      </w:r>
      <w:r w:rsidR="000C7085">
        <w:rPr>
          <w:sz w:val="24"/>
          <w:szCs w:val="24"/>
        </w:rPr>
        <w:t>012792/2014-17</w:t>
      </w:r>
      <w:r w:rsidR="006E092A" w:rsidRPr="003A30FB">
        <w:rPr>
          <w:sz w:val="24"/>
          <w:szCs w:val="24"/>
        </w:rPr>
        <w:t>,</w:t>
      </w:r>
    </w:p>
    <w:p w:rsidR="0036004C" w:rsidRPr="003A30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COMUNICA: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A</w:t>
      </w:r>
      <w:r w:rsidR="00C81EDB" w:rsidRPr="003A30FB">
        <w:rPr>
          <w:sz w:val="24"/>
          <w:szCs w:val="24"/>
        </w:rPr>
        <w:t>os agentes econômicos do setor de petróleo e gás natural</w:t>
      </w:r>
      <w:r w:rsidR="007E7ACF" w:rsidRPr="003A30FB">
        <w:rPr>
          <w:sz w:val="24"/>
          <w:szCs w:val="24"/>
        </w:rPr>
        <w:t>,</w:t>
      </w:r>
      <w:r w:rsidR="00C81EDB" w:rsidRPr="003A30FB">
        <w:rPr>
          <w:sz w:val="24"/>
          <w:szCs w:val="24"/>
        </w:rPr>
        <w:t xml:space="preserve"> </w:t>
      </w:r>
      <w:r w:rsidRPr="003A30FB">
        <w:rPr>
          <w:sz w:val="24"/>
          <w:szCs w:val="24"/>
        </w:rPr>
        <w:t>e aos demais interessados</w:t>
      </w:r>
      <w:r w:rsidR="007E7ACF" w:rsidRPr="003A30FB">
        <w:rPr>
          <w:sz w:val="24"/>
          <w:szCs w:val="24"/>
        </w:rPr>
        <w:t>,</w:t>
      </w:r>
      <w:r w:rsidRPr="003A30FB">
        <w:rPr>
          <w:sz w:val="24"/>
          <w:szCs w:val="24"/>
        </w:rPr>
        <w:t xml:space="preserve"> que realizará </w:t>
      </w:r>
      <w:r w:rsidR="00400313" w:rsidRPr="003A30FB">
        <w:rPr>
          <w:sz w:val="24"/>
          <w:szCs w:val="24"/>
        </w:rPr>
        <w:t>A</w:t>
      </w:r>
      <w:r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 xml:space="preserve">ública, precedida de </w:t>
      </w:r>
      <w:r w:rsidR="00400313" w:rsidRPr="003A30FB">
        <w:rPr>
          <w:sz w:val="24"/>
          <w:szCs w:val="24"/>
        </w:rPr>
        <w:t>C</w:t>
      </w:r>
      <w:r w:rsidRPr="003A30FB">
        <w:rPr>
          <w:sz w:val="24"/>
          <w:szCs w:val="24"/>
        </w:rPr>
        <w:t xml:space="preserve">onsulta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>ública, com as características apresentadas a seguir: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 OBJETIVO: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2722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1.1 Obter subsídios e informações adicionais sobre </w:t>
      </w:r>
      <w:r w:rsidR="00421DDD" w:rsidRPr="003A30FB">
        <w:rPr>
          <w:sz w:val="24"/>
          <w:szCs w:val="24"/>
        </w:rPr>
        <w:t>a</w:t>
      </w:r>
      <w:r w:rsidR="00504561">
        <w:rPr>
          <w:sz w:val="24"/>
          <w:szCs w:val="24"/>
        </w:rPr>
        <w:t xml:space="preserve"> </w:t>
      </w:r>
      <w:r w:rsidR="00F55E20">
        <w:rPr>
          <w:sz w:val="24"/>
          <w:szCs w:val="24"/>
        </w:rPr>
        <w:t xml:space="preserve">resolução </w:t>
      </w:r>
      <w:r w:rsidR="00F55E20" w:rsidRPr="00CE0367">
        <w:rPr>
          <w:sz w:val="24"/>
          <w:szCs w:val="24"/>
        </w:rPr>
        <w:t xml:space="preserve">que </w:t>
      </w:r>
      <w:r w:rsidR="00F55E20" w:rsidRPr="001707F2">
        <w:rPr>
          <w:sz w:val="24"/>
          <w:szCs w:val="24"/>
        </w:rPr>
        <w:t>regulament</w:t>
      </w:r>
      <w:r w:rsidR="00F55E20">
        <w:rPr>
          <w:sz w:val="24"/>
          <w:szCs w:val="24"/>
        </w:rPr>
        <w:t>a</w:t>
      </w:r>
      <w:r w:rsidR="00F55E20" w:rsidRPr="001707F2">
        <w:rPr>
          <w:sz w:val="24"/>
          <w:szCs w:val="24"/>
        </w:rPr>
        <w:t xml:space="preserve"> os procedimentos a serem adotados nas licitações de blocos para a concessão das atividades de exploração e produção de petróleo e gás natural</w:t>
      </w:r>
      <w:r w:rsidR="00E62722" w:rsidRPr="003A30FB">
        <w:rPr>
          <w:sz w:val="24"/>
          <w:szCs w:val="24"/>
        </w:rPr>
        <w:t xml:space="preserve">; 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1.2 Propiciar aos agentes econômicos e aos demais interessados a possibilidade de encamin</w:t>
      </w:r>
      <w:r w:rsidR="00123485" w:rsidRPr="003A30FB">
        <w:rPr>
          <w:sz w:val="24"/>
          <w:szCs w:val="24"/>
        </w:rPr>
        <w:t>hamento de comentários</w:t>
      </w:r>
      <w:r w:rsidR="003E6929" w:rsidRPr="003A30FB">
        <w:rPr>
          <w:sz w:val="24"/>
          <w:szCs w:val="24"/>
        </w:rPr>
        <w:t xml:space="preserve"> e sugestões;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1.3 Identificar, da forma mais ampla possível, todos os aspectos relevantes à maté</w:t>
      </w:r>
      <w:r w:rsidR="00400313" w:rsidRPr="003A30FB">
        <w:rPr>
          <w:sz w:val="24"/>
          <w:szCs w:val="24"/>
        </w:rPr>
        <w:t>ria objeto da A</w:t>
      </w:r>
      <w:r w:rsidR="003E6929"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="003E6929" w:rsidRPr="003A30FB">
        <w:rPr>
          <w:sz w:val="24"/>
          <w:szCs w:val="24"/>
        </w:rPr>
        <w:t>ública;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1.4 Dar publicidade, transparência e legitimidade às ações da ANP.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2. DISPONIBILIZAÇÃO DE INFORMAÇÕES: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2.1 </w:t>
      </w:r>
      <w:r w:rsidR="00421DDD" w:rsidRPr="003A30FB">
        <w:rPr>
          <w:sz w:val="24"/>
          <w:szCs w:val="24"/>
        </w:rPr>
        <w:t>A</w:t>
      </w:r>
      <w:r w:rsidR="003B4FEC">
        <w:rPr>
          <w:sz w:val="24"/>
          <w:szCs w:val="24"/>
        </w:rPr>
        <w:t xml:space="preserve"> </w:t>
      </w:r>
      <w:r w:rsidR="00421DDD" w:rsidRPr="003A30FB">
        <w:rPr>
          <w:sz w:val="24"/>
          <w:szCs w:val="24"/>
        </w:rPr>
        <w:t>minuta</w:t>
      </w:r>
      <w:r w:rsidR="003B4FEC">
        <w:rPr>
          <w:sz w:val="24"/>
          <w:szCs w:val="24"/>
        </w:rPr>
        <w:t xml:space="preserve"> da r</w:t>
      </w:r>
      <w:r w:rsidR="003B4FEC" w:rsidRPr="00CE0367">
        <w:rPr>
          <w:sz w:val="24"/>
          <w:szCs w:val="24"/>
        </w:rPr>
        <w:t xml:space="preserve">esolução que </w:t>
      </w:r>
      <w:r w:rsidR="00F55E20" w:rsidRPr="001707F2">
        <w:rPr>
          <w:sz w:val="24"/>
          <w:szCs w:val="24"/>
        </w:rPr>
        <w:t>regulament</w:t>
      </w:r>
      <w:r w:rsidR="00F55E20">
        <w:rPr>
          <w:sz w:val="24"/>
          <w:szCs w:val="24"/>
        </w:rPr>
        <w:t>a</w:t>
      </w:r>
      <w:r w:rsidR="00F55E20" w:rsidRPr="001707F2">
        <w:rPr>
          <w:sz w:val="24"/>
          <w:szCs w:val="24"/>
        </w:rPr>
        <w:t xml:space="preserve"> os procedimentos a serem adotados nas licitações de blocos para a concessão das atividades de exploração e produção de petróleo e gás natural</w:t>
      </w:r>
      <w:r w:rsidR="003E6929" w:rsidRPr="003A30FB">
        <w:rPr>
          <w:sz w:val="24"/>
          <w:szCs w:val="24"/>
        </w:rPr>
        <w:t xml:space="preserve">, </w:t>
      </w:r>
      <w:r w:rsidRPr="003A30FB">
        <w:rPr>
          <w:sz w:val="24"/>
          <w:szCs w:val="24"/>
        </w:rPr>
        <w:t>objeto</w:t>
      </w:r>
      <w:r w:rsidR="003E6929" w:rsidRPr="003A30FB">
        <w:rPr>
          <w:sz w:val="24"/>
          <w:szCs w:val="24"/>
        </w:rPr>
        <w:t xml:space="preserve"> desta Audiência, estar</w:t>
      </w:r>
      <w:r w:rsidR="003B4FEC">
        <w:rPr>
          <w:sz w:val="24"/>
          <w:szCs w:val="24"/>
        </w:rPr>
        <w:t>á</w:t>
      </w:r>
      <w:r w:rsidRPr="003A30FB">
        <w:rPr>
          <w:sz w:val="24"/>
          <w:szCs w:val="24"/>
        </w:rPr>
        <w:t xml:space="preserve"> à disposição dos interessados nos seguintes endereços:</w:t>
      </w:r>
    </w:p>
    <w:p w:rsidR="00573C63" w:rsidRPr="003A30FB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4A1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INTERNET </w:t>
      </w:r>
      <w:r w:rsidR="00F40E9E" w:rsidRPr="003A30FB">
        <w:rPr>
          <w:sz w:val="24"/>
          <w:szCs w:val="24"/>
        </w:rPr>
        <w:t>–</w:t>
      </w:r>
      <w:r w:rsidR="00640556" w:rsidRPr="003A30FB">
        <w:rPr>
          <w:sz w:val="24"/>
          <w:szCs w:val="24"/>
        </w:rPr>
        <w:t xml:space="preserve"> </w:t>
      </w:r>
      <w:r w:rsidR="00A67BD7" w:rsidRPr="003A30FB">
        <w:rPr>
          <w:sz w:val="24"/>
          <w:szCs w:val="24"/>
        </w:rPr>
        <w:t>http://www.brasil-rounds.gov.br</w:t>
      </w:r>
      <w:r w:rsidR="00640556" w:rsidRPr="003A30FB">
        <w:rPr>
          <w:sz w:val="24"/>
          <w:szCs w:val="24"/>
        </w:rPr>
        <w:t xml:space="preserve"> e http://www.anp.gov.br</w:t>
      </w:r>
      <w:r w:rsidR="003E44A1" w:rsidRPr="003A30FB">
        <w:t xml:space="preserve">; </w:t>
      </w:r>
    </w:p>
    <w:p w:rsidR="00355C61" w:rsidRPr="003A30FB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ANP </w:t>
      </w:r>
      <w:r w:rsidR="00640556" w:rsidRPr="003A30FB">
        <w:rPr>
          <w:sz w:val="24"/>
          <w:szCs w:val="24"/>
        </w:rPr>
        <w:t>–</w:t>
      </w:r>
      <w:r w:rsidRPr="003A30FB">
        <w:rPr>
          <w:sz w:val="24"/>
          <w:szCs w:val="24"/>
        </w:rPr>
        <w:t xml:space="preserve"> </w:t>
      </w:r>
      <w:r w:rsidR="00640556" w:rsidRPr="003A30FB">
        <w:rPr>
          <w:sz w:val="24"/>
          <w:szCs w:val="24"/>
        </w:rPr>
        <w:t>Superintendência de Promoção de Licitações</w:t>
      </w:r>
      <w:r w:rsidRPr="003A30FB">
        <w:rPr>
          <w:sz w:val="24"/>
          <w:szCs w:val="24"/>
        </w:rPr>
        <w:t xml:space="preserve"> – Av</w:t>
      </w:r>
      <w:r w:rsidR="00640556" w:rsidRPr="003A30FB">
        <w:rPr>
          <w:sz w:val="24"/>
          <w:szCs w:val="24"/>
        </w:rPr>
        <w:t>.</w:t>
      </w:r>
      <w:r w:rsidRPr="003A30FB">
        <w:rPr>
          <w:sz w:val="24"/>
          <w:szCs w:val="24"/>
        </w:rPr>
        <w:t xml:space="preserve"> Rio Branco, nº 65, </w:t>
      </w:r>
      <w:r w:rsidR="00640556" w:rsidRPr="003A30FB">
        <w:rPr>
          <w:sz w:val="24"/>
          <w:szCs w:val="24"/>
        </w:rPr>
        <w:t>18º andar</w:t>
      </w:r>
      <w:r w:rsidRPr="003A30FB">
        <w:rPr>
          <w:sz w:val="24"/>
          <w:szCs w:val="24"/>
        </w:rPr>
        <w:t>, Centro, Rio de Janeiro/RJ</w:t>
      </w:r>
      <w:r w:rsidR="008C0543" w:rsidRPr="003A30FB">
        <w:rPr>
          <w:sz w:val="24"/>
          <w:szCs w:val="24"/>
        </w:rPr>
        <w:t>.</w:t>
      </w:r>
    </w:p>
    <w:p w:rsidR="000C2353" w:rsidRPr="003A30FB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Consulta Pública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 PRAZO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3.1 O prazo da C</w:t>
      </w:r>
      <w:r w:rsidR="00C03364" w:rsidRPr="003A30FB">
        <w:rPr>
          <w:sz w:val="24"/>
          <w:szCs w:val="24"/>
        </w:rPr>
        <w:t xml:space="preserve">onsulta </w:t>
      </w:r>
      <w:r w:rsidRPr="003A30FB">
        <w:rPr>
          <w:sz w:val="24"/>
          <w:szCs w:val="24"/>
        </w:rPr>
        <w:t>P</w:t>
      </w:r>
      <w:r w:rsidR="00C03364" w:rsidRPr="003A30FB">
        <w:rPr>
          <w:sz w:val="24"/>
          <w:szCs w:val="24"/>
        </w:rPr>
        <w:t xml:space="preserve">ública é de </w:t>
      </w:r>
      <w:r w:rsidR="00374759">
        <w:rPr>
          <w:sz w:val="24"/>
          <w:szCs w:val="24"/>
          <w:highlight w:val="yellow"/>
        </w:rPr>
        <w:t>2</w:t>
      </w:r>
      <w:r w:rsidR="00F55E20" w:rsidRPr="00F55E20">
        <w:rPr>
          <w:sz w:val="24"/>
          <w:szCs w:val="24"/>
          <w:highlight w:val="yellow"/>
        </w:rPr>
        <w:t>0</w:t>
      </w:r>
      <w:r w:rsidR="006E092A" w:rsidRPr="00F55E20">
        <w:rPr>
          <w:sz w:val="24"/>
          <w:szCs w:val="24"/>
          <w:highlight w:val="yellow"/>
        </w:rPr>
        <w:t xml:space="preserve"> (</w:t>
      </w:r>
      <w:r w:rsidR="00374759">
        <w:rPr>
          <w:sz w:val="24"/>
          <w:szCs w:val="24"/>
          <w:highlight w:val="yellow"/>
        </w:rPr>
        <w:t>vinte</w:t>
      </w:r>
      <w:r w:rsidR="006E092A" w:rsidRPr="0027399D">
        <w:rPr>
          <w:sz w:val="24"/>
          <w:szCs w:val="24"/>
          <w:highlight w:val="yellow"/>
        </w:rPr>
        <w:t>)</w:t>
      </w:r>
      <w:r w:rsidR="00C03364" w:rsidRPr="0027399D">
        <w:rPr>
          <w:sz w:val="24"/>
          <w:szCs w:val="24"/>
          <w:highlight w:val="yellow"/>
        </w:rPr>
        <w:t xml:space="preserve"> dias</w:t>
      </w:r>
      <w:r w:rsidR="00C03364" w:rsidRPr="003A30FB">
        <w:rPr>
          <w:sz w:val="24"/>
          <w:szCs w:val="24"/>
        </w:rPr>
        <w:t xml:space="preserve">, contados a partir da publicação deste </w:t>
      </w:r>
      <w:r w:rsidR="0099375B" w:rsidRPr="003A30FB">
        <w:rPr>
          <w:sz w:val="24"/>
          <w:szCs w:val="24"/>
        </w:rPr>
        <w:t>A</w:t>
      </w:r>
      <w:r w:rsidR="00C03364" w:rsidRPr="003A30FB">
        <w:rPr>
          <w:sz w:val="24"/>
          <w:szCs w:val="24"/>
        </w:rPr>
        <w:t>viso no Diário Oficial da União, excluindo-se da contagem o dia do começo e incluindo-se o do vencimento.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4. ENVIO DE COMENTÁRIOS / SUGESTÕES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46B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4.1 Os comentários/sugestões </w:t>
      </w:r>
      <w:r w:rsidR="0079472E" w:rsidRPr="003A30FB">
        <w:rPr>
          <w:sz w:val="24"/>
          <w:szCs w:val="24"/>
        </w:rPr>
        <w:t xml:space="preserve">sobre </w:t>
      </w:r>
      <w:r w:rsidR="009150C9" w:rsidRPr="003A30FB">
        <w:rPr>
          <w:sz w:val="24"/>
          <w:szCs w:val="24"/>
        </w:rPr>
        <w:t>a</w:t>
      </w:r>
      <w:r w:rsidR="003B4FEC">
        <w:rPr>
          <w:sz w:val="24"/>
          <w:szCs w:val="24"/>
        </w:rPr>
        <w:t xml:space="preserve"> </w:t>
      </w:r>
      <w:r w:rsidR="009150C9" w:rsidRPr="003A30FB">
        <w:rPr>
          <w:sz w:val="24"/>
          <w:szCs w:val="24"/>
        </w:rPr>
        <w:t>minuta</w:t>
      </w:r>
      <w:r w:rsidR="003B4FEC">
        <w:rPr>
          <w:sz w:val="24"/>
          <w:szCs w:val="24"/>
        </w:rPr>
        <w:t xml:space="preserve"> da r</w:t>
      </w:r>
      <w:r w:rsidR="003B4FEC" w:rsidRPr="00CE0367">
        <w:rPr>
          <w:sz w:val="24"/>
          <w:szCs w:val="24"/>
        </w:rPr>
        <w:t xml:space="preserve">esolução </w:t>
      </w:r>
      <w:r w:rsidR="00F55E20" w:rsidRPr="00CE0367">
        <w:rPr>
          <w:sz w:val="24"/>
          <w:szCs w:val="24"/>
        </w:rPr>
        <w:t xml:space="preserve">que </w:t>
      </w:r>
      <w:r w:rsidR="00F55E20" w:rsidRPr="001707F2">
        <w:rPr>
          <w:sz w:val="24"/>
          <w:szCs w:val="24"/>
        </w:rPr>
        <w:t>regulament</w:t>
      </w:r>
      <w:r w:rsidR="00F55E20">
        <w:rPr>
          <w:sz w:val="24"/>
          <w:szCs w:val="24"/>
        </w:rPr>
        <w:t>a</w:t>
      </w:r>
      <w:r w:rsidR="00F55E20" w:rsidRPr="001707F2">
        <w:rPr>
          <w:sz w:val="24"/>
          <w:szCs w:val="24"/>
        </w:rPr>
        <w:t xml:space="preserve"> os procedimentos a serem adotados nas licitações de blocos para a concessão das atividades de exploração e pro</w:t>
      </w:r>
      <w:r w:rsidR="00F55E20">
        <w:rPr>
          <w:sz w:val="24"/>
          <w:szCs w:val="24"/>
        </w:rPr>
        <w:t>dução de petróleo e gás natural</w:t>
      </w:r>
      <w:r w:rsidR="003B4FEC" w:rsidRPr="003A30FB">
        <w:rPr>
          <w:sz w:val="24"/>
          <w:szCs w:val="24"/>
        </w:rPr>
        <w:t xml:space="preserve"> </w:t>
      </w:r>
      <w:r w:rsidRPr="003A30FB">
        <w:rPr>
          <w:sz w:val="24"/>
          <w:szCs w:val="24"/>
        </w:rPr>
        <w:t>deverão ser encaminhados</w:t>
      </w:r>
      <w:r w:rsidR="00123485" w:rsidRPr="003A30FB">
        <w:rPr>
          <w:sz w:val="24"/>
          <w:szCs w:val="24"/>
        </w:rPr>
        <w:t xml:space="preserve"> por meio de formulário próprio disponibilizado no sítio eletrônico http://www.brasil-rounds.gov.br</w:t>
      </w:r>
      <w:r w:rsidRPr="003A30FB">
        <w:rPr>
          <w:sz w:val="24"/>
          <w:szCs w:val="24"/>
        </w:rPr>
        <w:t xml:space="preserve"> para o endereço eletrônico</w:t>
      </w:r>
      <w:r w:rsidR="00C81EDB" w:rsidRPr="003A30FB">
        <w:rPr>
          <w:sz w:val="24"/>
          <w:szCs w:val="24"/>
        </w:rPr>
        <w:t xml:space="preserve"> rodadas</w:t>
      </w:r>
      <w:r w:rsidR="00506BB6" w:rsidRPr="003A30FB">
        <w:rPr>
          <w:sz w:val="24"/>
          <w:szCs w:val="24"/>
        </w:rPr>
        <w:t>@anp.gov.br</w:t>
      </w:r>
      <w:r w:rsidR="00123485" w:rsidRPr="003A30FB">
        <w:rPr>
          <w:sz w:val="24"/>
          <w:szCs w:val="24"/>
        </w:rPr>
        <w:t>.</w:t>
      </w:r>
    </w:p>
    <w:p w:rsidR="00F55E20" w:rsidRDefault="00F55E20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Aud</w:t>
      </w:r>
      <w:r w:rsidR="006E092A" w:rsidRPr="003A30FB">
        <w:rPr>
          <w:sz w:val="24"/>
          <w:szCs w:val="24"/>
        </w:rPr>
        <w:t>i</w:t>
      </w:r>
      <w:r w:rsidR="00C03364" w:rsidRPr="003A30FB">
        <w:rPr>
          <w:sz w:val="24"/>
          <w:szCs w:val="24"/>
        </w:rPr>
        <w:t>ência Pública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5. DATA</w:t>
      </w:r>
      <w:r w:rsidR="00236076" w:rsidRPr="003A30FB">
        <w:rPr>
          <w:sz w:val="24"/>
          <w:szCs w:val="24"/>
        </w:rPr>
        <w:t xml:space="preserve"> E LOCAL</w:t>
      </w:r>
      <w:r w:rsidR="009A660E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9A660E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399D">
        <w:rPr>
          <w:sz w:val="24"/>
          <w:szCs w:val="24"/>
        </w:rPr>
        <w:t xml:space="preserve">5.1 A </w:t>
      </w:r>
      <w:r w:rsidR="00400313" w:rsidRPr="0027399D">
        <w:rPr>
          <w:sz w:val="24"/>
          <w:szCs w:val="24"/>
        </w:rPr>
        <w:t>A</w:t>
      </w:r>
      <w:r w:rsidR="00C03364" w:rsidRPr="0027399D">
        <w:rPr>
          <w:sz w:val="24"/>
          <w:szCs w:val="24"/>
        </w:rPr>
        <w:t xml:space="preserve">udiência </w:t>
      </w:r>
      <w:r w:rsidR="00400313" w:rsidRPr="0027399D">
        <w:rPr>
          <w:sz w:val="24"/>
          <w:szCs w:val="24"/>
        </w:rPr>
        <w:t>P</w:t>
      </w:r>
      <w:r w:rsidR="00C03364" w:rsidRPr="0027399D">
        <w:rPr>
          <w:sz w:val="24"/>
          <w:szCs w:val="24"/>
        </w:rPr>
        <w:t xml:space="preserve">ública ocorrerá </w:t>
      </w:r>
      <w:r w:rsidR="00E4100C" w:rsidRPr="0027399D">
        <w:rPr>
          <w:sz w:val="24"/>
          <w:szCs w:val="24"/>
        </w:rPr>
        <w:t>n</w:t>
      </w:r>
      <w:r w:rsidR="00C03364" w:rsidRPr="0027399D">
        <w:rPr>
          <w:sz w:val="24"/>
          <w:szCs w:val="24"/>
        </w:rPr>
        <w:t xml:space="preserve">o dia </w:t>
      </w:r>
      <w:r w:rsidR="00374759">
        <w:rPr>
          <w:sz w:val="24"/>
          <w:szCs w:val="24"/>
          <w:highlight w:val="yellow"/>
        </w:rPr>
        <w:t>05</w:t>
      </w:r>
      <w:r w:rsidR="00C03364" w:rsidRPr="005865F1">
        <w:rPr>
          <w:sz w:val="24"/>
          <w:szCs w:val="24"/>
          <w:highlight w:val="yellow"/>
        </w:rPr>
        <w:t xml:space="preserve"> de</w:t>
      </w:r>
      <w:r w:rsidR="00C03364" w:rsidRPr="00F55E20">
        <w:rPr>
          <w:sz w:val="24"/>
          <w:szCs w:val="24"/>
          <w:highlight w:val="yellow"/>
        </w:rPr>
        <w:t xml:space="preserve"> </w:t>
      </w:r>
      <w:r w:rsidR="00374759">
        <w:rPr>
          <w:sz w:val="24"/>
          <w:szCs w:val="24"/>
          <w:highlight w:val="yellow"/>
        </w:rPr>
        <w:t>fevereiro</w:t>
      </w:r>
      <w:r w:rsidR="00F55E20" w:rsidRPr="00F55E20">
        <w:rPr>
          <w:sz w:val="24"/>
          <w:szCs w:val="24"/>
          <w:highlight w:val="yellow"/>
        </w:rPr>
        <w:t xml:space="preserve"> </w:t>
      </w:r>
      <w:r w:rsidR="00C03364" w:rsidRPr="00F55E20">
        <w:rPr>
          <w:sz w:val="24"/>
          <w:szCs w:val="24"/>
          <w:highlight w:val="yellow"/>
        </w:rPr>
        <w:t xml:space="preserve">de </w:t>
      </w:r>
      <w:r w:rsidR="008C0543" w:rsidRPr="00F55E20">
        <w:rPr>
          <w:sz w:val="24"/>
          <w:szCs w:val="24"/>
          <w:highlight w:val="yellow"/>
        </w:rPr>
        <w:t>201</w:t>
      </w:r>
      <w:r w:rsidR="00374759">
        <w:rPr>
          <w:sz w:val="24"/>
          <w:szCs w:val="24"/>
          <w:highlight w:val="yellow"/>
        </w:rPr>
        <w:t>5</w:t>
      </w:r>
      <w:r w:rsidR="00C03364" w:rsidRPr="00F55E20">
        <w:rPr>
          <w:sz w:val="24"/>
          <w:szCs w:val="24"/>
          <w:highlight w:val="yellow"/>
        </w:rPr>
        <w:t xml:space="preserve">, </w:t>
      </w:r>
      <w:r w:rsidR="00E4100C" w:rsidRPr="00F55E20">
        <w:rPr>
          <w:sz w:val="24"/>
          <w:szCs w:val="24"/>
          <w:highlight w:val="yellow"/>
        </w:rPr>
        <w:t xml:space="preserve">a partir das </w:t>
      </w:r>
      <w:r w:rsidR="0027399D" w:rsidRPr="00F55E20">
        <w:rPr>
          <w:sz w:val="24"/>
          <w:szCs w:val="24"/>
          <w:highlight w:val="yellow"/>
        </w:rPr>
        <w:t>09</w:t>
      </w:r>
      <w:r w:rsidR="00E4100C" w:rsidRPr="00F55E20">
        <w:rPr>
          <w:sz w:val="24"/>
          <w:szCs w:val="24"/>
          <w:highlight w:val="yellow"/>
        </w:rPr>
        <w:t>h</w:t>
      </w:r>
      <w:r w:rsidR="0027399D" w:rsidRPr="00F55E20">
        <w:rPr>
          <w:sz w:val="24"/>
          <w:szCs w:val="24"/>
          <w:highlight w:val="yellow"/>
        </w:rPr>
        <w:t>00</w:t>
      </w:r>
      <w:r w:rsidR="00E4100C" w:rsidRPr="00F55E20">
        <w:rPr>
          <w:sz w:val="24"/>
          <w:szCs w:val="24"/>
          <w:highlight w:val="yellow"/>
        </w:rPr>
        <w:t xml:space="preserve">min, </w:t>
      </w:r>
      <w:r w:rsidR="00C03364" w:rsidRPr="00F55E20">
        <w:rPr>
          <w:sz w:val="24"/>
          <w:szCs w:val="24"/>
          <w:highlight w:val="yellow"/>
        </w:rPr>
        <w:t xml:space="preserve">no </w:t>
      </w:r>
      <w:r w:rsidR="003B4FEC" w:rsidRPr="00F55E20">
        <w:rPr>
          <w:sz w:val="24"/>
          <w:szCs w:val="24"/>
          <w:highlight w:val="yellow"/>
        </w:rPr>
        <w:t>auditório da ANP, situado na Av. Rio Branco, nº 65, 13º andar, Centro, Rio de Janeiro – RJ</w:t>
      </w:r>
      <w:r w:rsidR="003B4FEC" w:rsidRPr="0027399D">
        <w:rPr>
          <w:sz w:val="24"/>
          <w:szCs w:val="24"/>
        </w:rPr>
        <w:t>.</w:t>
      </w:r>
    </w:p>
    <w:p w:rsidR="009954AD" w:rsidRPr="003A30FB" w:rsidRDefault="009954AD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Pr="003A30FB" w:rsidRDefault="009954AD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6. FORMA DE PARTICIPAÇÃO</w:t>
      </w:r>
      <w:r w:rsidR="00EF4E66" w:rsidRPr="003A30FB">
        <w:rPr>
          <w:sz w:val="24"/>
          <w:szCs w:val="24"/>
        </w:rPr>
        <w:t xml:space="preserve">: </w:t>
      </w:r>
    </w:p>
    <w:p w:rsidR="00EF4E66" w:rsidRPr="003A30FB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 xml:space="preserve">.1 As inscrições de expositores interessados em se manifestar verbalmente durante a Audiência </w:t>
      </w:r>
      <w:r w:rsidRPr="003A30FB">
        <w:rPr>
          <w:sz w:val="24"/>
          <w:szCs w:val="24"/>
        </w:rPr>
        <w:t xml:space="preserve">deverão ser realizadas até às </w:t>
      </w:r>
      <w:r w:rsidRPr="0027399D">
        <w:rPr>
          <w:sz w:val="24"/>
          <w:szCs w:val="24"/>
          <w:highlight w:val="yellow"/>
        </w:rPr>
        <w:t>1</w:t>
      </w:r>
      <w:r w:rsidR="003B4FEC" w:rsidRPr="0027399D">
        <w:rPr>
          <w:sz w:val="24"/>
          <w:szCs w:val="24"/>
          <w:highlight w:val="yellow"/>
        </w:rPr>
        <w:t>7</w:t>
      </w:r>
      <w:r w:rsidR="00A65047" w:rsidRPr="0027399D">
        <w:rPr>
          <w:sz w:val="24"/>
          <w:szCs w:val="24"/>
          <w:highlight w:val="yellow"/>
        </w:rPr>
        <w:t xml:space="preserve"> horas do dia </w:t>
      </w:r>
      <w:r w:rsidR="00374759">
        <w:rPr>
          <w:sz w:val="24"/>
          <w:szCs w:val="24"/>
          <w:highlight w:val="yellow"/>
        </w:rPr>
        <w:t xml:space="preserve">30 </w:t>
      </w:r>
      <w:r w:rsidR="00A65047" w:rsidRPr="0027399D">
        <w:rPr>
          <w:sz w:val="24"/>
          <w:szCs w:val="24"/>
          <w:highlight w:val="yellow"/>
        </w:rPr>
        <w:t xml:space="preserve">de </w:t>
      </w:r>
      <w:r w:rsidR="0027399D" w:rsidRPr="0027399D">
        <w:rPr>
          <w:sz w:val="24"/>
          <w:szCs w:val="24"/>
          <w:highlight w:val="yellow"/>
        </w:rPr>
        <w:t>j</w:t>
      </w:r>
      <w:r w:rsidR="00F55E20">
        <w:rPr>
          <w:sz w:val="24"/>
          <w:szCs w:val="24"/>
          <w:highlight w:val="yellow"/>
        </w:rPr>
        <w:t>aneiro</w:t>
      </w:r>
      <w:r w:rsidRPr="0027399D">
        <w:rPr>
          <w:sz w:val="24"/>
          <w:szCs w:val="24"/>
          <w:highlight w:val="yellow"/>
        </w:rPr>
        <w:t xml:space="preserve"> </w:t>
      </w:r>
      <w:r w:rsidR="00A65047" w:rsidRPr="0027399D">
        <w:rPr>
          <w:sz w:val="24"/>
          <w:szCs w:val="24"/>
          <w:highlight w:val="yellow"/>
        </w:rPr>
        <w:t>de 201</w:t>
      </w:r>
      <w:r w:rsidR="00F55E20" w:rsidRPr="00F55E20">
        <w:rPr>
          <w:sz w:val="24"/>
          <w:szCs w:val="24"/>
          <w:highlight w:val="yellow"/>
        </w:rPr>
        <w:t>5</w:t>
      </w:r>
      <w:r w:rsidR="00A65047" w:rsidRPr="003A30FB">
        <w:rPr>
          <w:sz w:val="24"/>
          <w:szCs w:val="24"/>
        </w:rPr>
        <w:t>, por meio de formulário próprio disponibilizado no sítio eletrônico http://www.brasil-rounds.gov.br.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.3 Para otimizar a logística do evento, os inscritos que pretenderem fazer sua exposição utilizando recursos de informática deverão encaminhar a cópia da apresentação à ANP para o email rodadas@anp.gov.br</w:t>
      </w:r>
      <w:r w:rsidR="003B4FEC">
        <w:rPr>
          <w:sz w:val="24"/>
          <w:szCs w:val="24"/>
        </w:rPr>
        <w:t xml:space="preserve"> até às </w:t>
      </w:r>
      <w:r w:rsidR="003B4FEC" w:rsidRPr="0027399D">
        <w:rPr>
          <w:sz w:val="24"/>
          <w:szCs w:val="24"/>
          <w:highlight w:val="yellow"/>
        </w:rPr>
        <w:t>17</w:t>
      </w:r>
      <w:r w:rsidR="00E17E8F" w:rsidRPr="0027399D">
        <w:rPr>
          <w:sz w:val="24"/>
          <w:szCs w:val="24"/>
          <w:highlight w:val="yellow"/>
        </w:rPr>
        <w:t xml:space="preserve"> </w:t>
      </w:r>
      <w:r w:rsidR="00A65047" w:rsidRPr="0027399D">
        <w:rPr>
          <w:sz w:val="24"/>
          <w:szCs w:val="24"/>
          <w:highlight w:val="yellow"/>
        </w:rPr>
        <w:t xml:space="preserve">horas do dia </w:t>
      </w:r>
      <w:r w:rsidR="00374759">
        <w:rPr>
          <w:sz w:val="24"/>
          <w:szCs w:val="24"/>
          <w:highlight w:val="yellow"/>
        </w:rPr>
        <w:t>30</w:t>
      </w:r>
      <w:r w:rsidR="00E17E8F" w:rsidRPr="0027399D">
        <w:rPr>
          <w:sz w:val="24"/>
          <w:szCs w:val="24"/>
          <w:highlight w:val="yellow"/>
        </w:rPr>
        <w:t xml:space="preserve"> </w:t>
      </w:r>
      <w:r w:rsidR="00A65047" w:rsidRPr="0027399D">
        <w:rPr>
          <w:sz w:val="24"/>
          <w:szCs w:val="24"/>
          <w:highlight w:val="yellow"/>
        </w:rPr>
        <w:t xml:space="preserve">de </w:t>
      </w:r>
      <w:r w:rsidR="0027399D" w:rsidRPr="0027399D">
        <w:rPr>
          <w:sz w:val="24"/>
          <w:szCs w:val="24"/>
          <w:highlight w:val="yellow"/>
        </w:rPr>
        <w:t>j</w:t>
      </w:r>
      <w:r w:rsidR="00F55E20">
        <w:rPr>
          <w:sz w:val="24"/>
          <w:szCs w:val="24"/>
          <w:highlight w:val="yellow"/>
        </w:rPr>
        <w:t xml:space="preserve">aneiro </w:t>
      </w:r>
      <w:r w:rsidR="00A65047" w:rsidRPr="0027399D">
        <w:rPr>
          <w:sz w:val="24"/>
          <w:szCs w:val="24"/>
          <w:highlight w:val="yellow"/>
        </w:rPr>
        <w:t xml:space="preserve">de </w:t>
      </w:r>
      <w:r w:rsidR="00E17E8F" w:rsidRPr="00F55E20">
        <w:rPr>
          <w:sz w:val="24"/>
          <w:szCs w:val="24"/>
          <w:highlight w:val="yellow"/>
        </w:rPr>
        <w:t>201</w:t>
      </w:r>
      <w:r w:rsidR="00F55E20" w:rsidRPr="00F55E20">
        <w:rPr>
          <w:sz w:val="24"/>
          <w:szCs w:val="24"/>
          <w:highlight w:val="yellow"/>
        </w:rPr>
        <w:t>5</w:t>
      </w:r>
      <w:r w:rsidR="00A65047" w:rsidRPr="0027399D">
        <w:rPr>
          <w:sz w:val="24"/>
          <w:szCs w:val="24"/>
        </w:rPr>
        <w:t>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 xml:space="preserve">.5 Inicialmente, será permitida a manifestação de pessoas físicas e de </w:t>
      </w:r>
      <w:proofErr w:type="gramStart"/>
      <w:r w:rsidR="00A65047" w:rsidRPr="003A30FB">
        <w:rPr>
          <w:sz w:val="24"/>
          <w:szCs w:val="24"/>
        </w:rPr>
        <w:t>1</w:t>
      </w:r>
      <w:proofErr w:type="gramEnd"/>
      <w:r w:rsidR="00A65047" w:rsidRPr="003A30FB">
        <w:rPr>
          <w:sz w:val="24"/>
          <w:szCs w:val="24"/>
        </w:rPr>
        <w:t xml:space="preserve"> (um) representante de cada entidade. Na hipótese de haver comentários adicionais por parte de participantes inscritos ou não como expositores, o Presidente da Audiência procederá de forma que possibilite </w:t>
      </w:r>
      <w:proofErr w:type="gramStart"/>
      <w:r w:rsidR="00A65047" w:rsidRPr="003A30FB">
        <w:rPr>
          <w:sz w:val="24"/>
          <w:szCs w:val="24"/>
        </w:rPr>
        <w:t>a oitiva de todas as partes interessadas, observado</w:t>
      </w:r>
      <w:proofErr w:type="gramEnd"/>
      <w:r w:rsidR="00A65047" w:rsidRPr="003A30FB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A65047" w:rsidRPr="003A30FB" w:rsidRDefault="00A65047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047" w:rsidRPr="003A30FB" w:rsidRDefault="00DB47DD" w:rsidP="00A650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</w:t>
      </w:r>
      <w:r w:rsidR="00A65047" w:rsidRPr="003A30FB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4BB" w:rsidRPr="003A30FB" w:rsidRDefault="00C034B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2589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7. PRESIDÊNCIA E SECRETARIADO</w:t>
      </w:r>
      <w:r w:rsidR="00EC7B72" w:rsidRPr="003A30FB">
        <w:rPr>
          <w:sz w:val="24"/>
          <w:szCs w:val="24"/>
        </w:rPr>
        <w:t>:</w:t>
      </w:r>
    </w:p>
    <w:p w:rsidR="0071725F" w:rsidRPr="003A30FB" w:rsidRDefault="0071725F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Fic</w:t>
      </w:r>
      <w:r w:rsidR="00EC7B72" w:rsidRPr="003A30FB">
        <w:rPr>
          <w:sz w:val="24"/>
          <w:szCs w:val="24"/>
        </w:rPr>
        <w:t>a designad</w:t>
      </w:r>
      <w:r w:rsidR="00A65047" w:rsidRPr="003A30FB">
        <w:rPr>
          <w:sz w:val="24"/>
          <w:szCs w:val="24"/>
        </w:rPr>
        <w:t>o</w:t>
      </w:r>
      <w:r w:rsidR="00EC7B72" w:rsidRPr="003A30FB">
        <w:rPr>
          <w:sz w:val="24"/>
          <w:szCs w:val="24"/>
        </w:rPr>
        <w:t xml:space="preserve"> como President</w:t>
      </w:r>
      <w:r w:rsidR="00A65047" w:rsidRPr="003A30FB">
        <w:rPr>
          <w:sz w:val="24"/>
          <w:szCs w:val="24"/>
        </w:rPr>
        <w:t>e</w:t>
      </w:r>
      <w:r w:rsidR="00EC7B72" w:rsidRPr="003A30FB">
        <w:rPr>
          <w:sz w:val="24"/>
          <w:szCs w:val="24"/>
        </w:rPr>
        <w:t xml:space="preserve"> da </w:t>
      </w:r>
      <w:r w:rsidR="00400313" w:rsidRPr="003A30FB">
        <w:rPr>
          <w:sz w:val="24"/>
          <w:szCs w:val="24"/>
        </w:rPr>
        <w:t>A</w:t>
      </w:r>
      <w:r w:rsidRPr="003A30FB">
        <w:rPr>
          <w:sz w:val="24"/>
          <w:szCs w:val="24"/>
        </w:rPr>
        <w:t xml:space="preserve">udiência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 xml:space="preserve">ública </w:t>
      </w:r>
      <w:r w:rsidR="00A65047" w:rsidRPr="003B4FEC">
        <w:rPr>
          <w:sz w:val="24"/>
          <w:szCs w:val="24"/>
          <w:highlight w:val="yellow"/>
        </w:rPr>
        <w:t xml:space="preserve">o </w:t>
      </w:r>
      <w:r w:rsidR="00477CE5" w:rsidRPr="003B4FEC">
        <w:rPr>
          <w:sz w:val="24"/>
          <w:szCs w:val="24"/>
          <w:highlight w:val="yellow"/>
        </w:rPr>
        <w:t>Diretor da ANP</w:t>
      </w:r>
      <w:r w:rsidR="009150C9" w:rsidRPr="003B4FEC">
        <w:rPr>
          <w:sz w:val="24"/>
          <w:szCs w:val="24"/>
          <w:highlight w:val="yellow"/>
        </w:rPr>
        <w:t>,</w:t>
      </w:r>
      <w:r w:rsidR="00477CE5" w:rsidRPr="003B4FEC">
        <w:rPr>
          <w:sz w:val="24"/>
          <w:szCs w:val="24"/>
          <w:highlight w:val="yellow"/>
        </w:rPr>
        <w:t xml:space="preserve"> </w:t>
      </w:r>
      <w:r w:rsidR="009150C9" w:rsidRPr="003B4FEC">
        <w:rPr>
          <w:sz w:val="24"/>
          <w:szCs w:val="24"/>
          <w:highlight w:val="yellow"/>
        </w:rPr>
        <w:t xml:space="preserve">Sr. </w:t>
      </w:r>
      <w:r w:rsidR="00A65047" w:rsidRPr="003B4FEC">
        <w:rPr>
          <w:sz w:val="24"/>
          <w:szCs w:val="24"/>
          <w:highlight w:val="yellow"/>
        </w:rPr>
        <w:t>Helder Queiroz</w:t>
      </w:r>
      <w:r w:rsidR="009150C9" w:rsidRPr="003A30FB">
        <w:rPr>
          <w:sz w:val="24"/>
          <w:szCs w:val="24"/>
        </w:rPr>
        <w:t>,</w:t>
      </w:r>
      <w:r w:rsidR="00477CE5" w:rsidRPr="003A30FB">
        <w:rPr>
          <w:sz w:val="24"/>
          <w:szCs w:val="24"/>
        </w:rPr>
        <w:t xml:space="preserve"> </w:t>
      </w:r>
      <w:r w:rsidRPr="003A30FB">
        <w:rPr>
          <w:sz w:val="24"/>
          <w:szCs w:val="24"/>
        </w:rPr>
        <w:t>e como Secretári</w:t>
      </w:r>
      <w:r w:rsidR="00477CE5" w:rsidRPr="003A30FB">
        <w:rPr>
          <w:sz w:val="24"/>
          <w:szCs w:val="24"/>
        </w:rPr>
        <w:t>a</w:t>
      </w:r>
      <w:r w:rsidRPr="003A30FB">
        <w:rPr>
          <w:sz w:val="24"/>
          <w:szCs w:val="24"/>
        </w:rPr>
        <w:t xml:space="preserve"> </w:t>
      </w:r>
      <w:r w:rsidR="00477CE5" w:rsidRPr="003A30FB">
        <w:rPr>
          <w:sz w:val="24"/>
          <w:szCs w:val="24"/>
        </w:rPr>
        <w:t xml:space="preserve">a </w:t>
      </w:r>
      <w:r w:rsidR="00477CE5" w:rsidRPr="003B4FEC">
        <w:rPr>
          <w:sz w:val="24"/>
          <w:szCs w:val="24"/>
          <w:highlight w:val="yellow"/>
        </w:rPr>
        <w:t xml:space="preserve">Superintendente de Promoção de Licitações </w:t>
      </w:r>
      <w:r w:rsidR="00445A1A" w:rsidRPr="003B4FEC">
        <w:rPr>
          <w:sz w:val="24"/>
          <w:szCs w:val="24"/>
          <w:highlight w:val="yellow"/>
        </w:rPr>
        <w:t>da ANP</w:t>
      </w:r>
      <w:r w:rsidR="009150C9" w:rsidRPr="003B4FEC">
        <w:rPr>
          <w:sz w:val="24"/>
          <w:szCs w:val="24"/>
          <w:highlight w:val="yellow"/>
        </w:rPr>
        <w:t>,</w:t>
      </w:r>
      <w:r w:rsidR="00445A1A" w:rsidRPr="003B4FEC">
        <w:rPr>
          <w:sz w:val="24"/>
          <w:szCs w:val="24"/>
          <w:highlight w:val="yellow"/>
        </w:rPr>
        <w:t xml:space="preserve"> </w:t>
      </w:r>
      <w:r w:rsidR="009150C9" w:rsidRPr="003B4FEC">
        <w:rPr>
          <w:sz w:val="24"/>
          <w:szCs w:val="24"/>
          <w:highlight w:val="yellow"/>
        </w:rPr>
        <w:t xml:space="preserve">Sra. </w:t>
      </w:r>
      <w:r w:rsidR="00506BB6" w:rsidRPr="003B4FEC">
        <w:rPr>
          <w:sz w:val="24"/>
          <w:szCs w:val="24"/>
          <w:highlight w:val="yellow"/>
        </w:rPr>
        <w:t>Claudia Rabello</w:t>
      </w:r>
      <w:r w:rsidR="00506BB6" w:rsidRPr="003A30FB">
        <w:rPr>
          <w:sz w:val="24"/>
          <w:szCs w:val="24"/>
        </w:rPr>
        <w:t>.</w:t>
      </w:r>
    </w:p>
    <w:p w:rsidR="00477CE5" w:rsidRPr="003A30FB" w:rsidRDefault="00477CE5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25F" w:rsidRDefault="00A65047" w:rsidP="006E37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8. PROGRAMAÇÃO:</w:t>
      </w:r>
    </w:p>
    <w:p w:rsidR="0071725F" w:rsidRPr="003A30FB" w:rsidRDefault="0071725F" w:rsidP="006E37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2"/>
        <w:gridCol w:w="1079"/>
        <w:gridCol w:w="7687"/>
      </w:tblGrid>
      <w:tr w:rsidR="006E3709" w:rsidRPr="003A30FB" w:rsidTr="0071725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3B4FEC" w:rsidRDefault="0027399D" w:rsidP="00F663EB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08</w:t>
            </w:r>
            <w:r w:rsidR="006E3709" w:rsidRPr="003B4FEC">
              <w:rPr>
                <w:snapToGrid w:val="0"/>
                <w:color w:val="000000"/>
                <w:sz w:val="24"/>
                <w:szCs w:val="24"/>
                <w:highlight w:val="yellow"/>
              </w:rPr>
              <w:t>:</w:t>
            </w:r>
            <w:r w:rsidR="00F663EB">
              <w:rPr>
                <w:snapToGrid w:val="0"/>
                <w:color w:val="000000"/>
                <w:sz w:val="24"/>
                <w:szCs w:val="24"/>
                <w:highlight w:val="yellow"/>
              </w:rPr>
              <w:t>30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3B4FEC" w:rsidRDefault="0027399D" w:rsidP="0027399D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09</w:t>
            </w:r>
            <w:r w:rsidR="006E3709" w:rsidRPr="003B4FEC">
              <w:rPr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  <w:highlight w:val="yellow"/>
              </w:rPr>
              <w:t>00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9" w:rsidRPr="003A30FB" w:rsidRDefault="006E3709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3B4FEC" w:rsidRPr="003A30FB" w:rsidTr="0071725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09</w:t>
            </w:r>
            <w:r w:rsidR="003B4FEC" w:rsidRPr="003B4FEC">
              <w:rPr>
                <w:snapToGrid w:val="0"/>
                <w:color w:val="000000"/>
                <w:sz w:val="24"/>
                <w:szCs w:val="24"/>
                <w:highlight w:val="yellow"/>
              </w:rPr>
              <w:t>: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00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09</w:t>
            </w:r>
            <w:r w:rsidR="003B4FEC" w:rsidRPr="003B4FEC">
              <w:rPr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  <w:highlight w:val="yellow"/>
              </w:rPr>
              <w:t>30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A30FB" w:rsidRDefault="003B4FEC" w:rsidP="00915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Abertura das atividades</w:t>
            </w:r>
          </w:p>
        </w:tc>
      </w:tr>
      <w:tr w:rsidR="003B4FEC" w:rsidRPr="003A30FB" w:rsidTr="0071725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09</w:t>
            </w:r>
            <w:r w:rsidR="003B4FEC" w:rsidRPr="003B4FEC">
              <w:rPr>
                <w:snapToGrid w:val="0"/>
                <w:color w:val="000000"/>
                <w:sz w:val="24"/>
                <w:szCs w:val="24"/>
                <w:highlight w:val="yellow"/>
              </w:rPr>
              <w:t>: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30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10</w:t>
            </w:r>
            <w:r w:rsidR="003B4FEC" w:rsidRPr="003B4FEC">
              <w:rPr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  <w:highlight w:val="yellow"/>
              </w:rPr>
              <w:t>00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A30FB" w:rsidRDefault="003B4FEC" w:rsidP="009150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Exposição do tema objeto da Audiência</w:t>
            </w:r>
          </w:p>
        </w:tc>
      </w:tr>
      <w:tr w:rsidR="003B4FEC" w:rsidRPr="003A30FB" w:rsidTr="0071725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10</w:t>
            </w:r>
            <w:r w:rsidR="003B4FEC" w:rsidRPr="003B4FEC">
              <w:rPr>
                <w:snapToGrid w:val="0"/>
                <w:color w:val="000000"/>
                <w:sz w:val="24"/>
                <w:szCs w:val="24"/>
                <w:highlight w:val="yellow"/>
              </w:rPr>
              <w:t>: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00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10</w:t>
            </w:r>
            <w:r w:rsidR="003B4FEC" w:rsidRPr="003B4FEC">
              <w:rPr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  <w:highlight w:val="yellow"/>
              </w:rPr>
              <w:t>30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A30FB" w:rsidRDefault="003B4FEC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Pronunciamento dos inscritos por ordem de recebimento das inscrições</w:t>
            </w:r>
          </w:p>
        </w:tc>
      </w:tr>
      <w:tr w:rsidR="003B4FEC" w:rsidRPr="003A30FB" w:rsidTr="0071725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EA58D6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10</w:t>
            </w:r>
            <w:r w:rsidR="003B4FEC" w:rsidRPr="003B4FEC">
              <w:rPr>
                <w:snapToGrid w:val="0"/>
                <w:color w:val="000000"/>
                <w:sz w:val="24"/>
                <w:szCs w:val="24"/>
                <w:highlight w:val="yellow"/>
              </w:rPr>
              <w:t>: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30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11</w:t>
            </w:r>
            <w:r w:rsidR="003B4FEC" w:rsidRPr="003B4FEC">
              <w:rPr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  <w:highlight w:val="yellow"/>
              </w:rPr>
              <w:t>00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A30FB" w:rsidRDefault="003B4FEC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Intervalo</w:t>
            </w:r>
          </w:p>
        </w:tc>
      </w:tr>
      <w:tr w:rsidR="003B4FEC" w:rsidRPr="003A30FB" w:rsidTr="0071725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11</w:t>
            </w:r>
            <w:r w:rsidR="003B4FEC" w:rsidRPr="003B4FEC">
              <w:rPr>
                <w:snapToGrid w:val="0"/>
                <w:color w:val="000000"/>
                <w:sz w:val="24"/>
                <w:szCs w:val="24"/>
                <w:highlight w:val="yellow"/>
              </w:rPr>
              <w:t>:</w:t>
            </w:r>
            <w:r>
              <w:rPr>
                <w:snapToGrid w:val="0"/>
                <w:color w:val="000000"/>
                <w:sz w:val="24"/>
                <w:szCs w:val="24"/>
                <w:highlight w:val="yellow"/>
              </w:rPr>
              <w:t>00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B4FEC" w:rsidRDefault="0027399D" w:rsidP="0027399D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12</w:t>
            </w:r>
            <w:r w:rsidR="003B4FEC" w:rsidRPr="003B4FEC">
              <w:rPr>
                <w:sz w:val="24"/>
                <w:szCs w:val="24"/>
                <w:highlight w:val="yellow"/>
              </w:rPr>
              <w:t>:</w:t>
            </w:r>
            <w:r>
              <w:rPr>
                <w:sz w:val="24"/>
                <w:szCs w:val="24"/>
                <w:highlight w:val="yellow"/>
              </w:rPr>
              <w:t>00</w:t>
            </w:r>
            <w:proofErr w:type="gramEnd"/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EC" w:rsidRPr="003A30FB" w:rsidRDefault="003B4FEC" w:rsidP="00E17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3709" w:rsidRPr="003A30FB" w:rsidRDefault="006E3709" w:rsidP="006E37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1D24" w:rsidRDefault="000B1D24" w:rsidP="000B1D24">
      <w:pPr>
        <w:jc w:val="center"/>
        <w:rPr>
          <w:sz w:val="24"/>
          <w:szCs w:val="24"/>
        </w:rPr>
      </w:pPr>
    </w:p>
    <w:p w:rsidR="006E3709" w:rsidRPr="003A30FB" w:rsidRDefault="000B1D24" w:rsidP="000B1D24">
      <w:pPr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MAGDA MARIA DE REGINA CHAMBRIARD</w:t>
      </w:r>
    </w:p>
    <w:sectPr w:rsidR="006E3709" w:rsidRPr="003A30FB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24" w:rsidRDefault="00CC1424" w:rsidP="006E092A">
      <w:r>
        <w:separator/>
      </w:r>
    </w:p>
  </w:endnote>
  <w:endnote w:type="continuationSeparator" w:id="0">
    <w:p w:rsidR="00CC1424" w:rsidRDefault="00CC1424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24" w:rsidRDefault="00CC1424" w:rsidP="006E092A">
      <w:r>
        <w:separator/>
      </w:r>
    </w:p>
  </w:footnote>
  <w:footnote w:type="continuationSeparator" w:id="0">
    <w:p w:rsidR="00CC1424" w:rsidRDefault="00CC1424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5F26"/>
    <w:rsid w:val="000125C0"/>
    <w:rsid w:val="00020666"/>
    <w:rsid w:val="00091E43"/>
    <w:rsid w:val="00096CED"/>
    <w:rsid w:val="000B1D24"/>
    <w:rsid w:val="000B5D17"/>
    <w:rsid w:val="000C2353"/>
    <w:rsid w:val="000C5358"/>
    <w:rsid w:val="000C64F8"/>
    <w:rsid w:val="000C7085"/>
    <w:rsid w:val="000D1543"/>
    <w:rsid w:val="000E5734"/>
    <w:rsid w:val="000F119C"/>
    <w:rsid w:val="00123485"/>
    <w:rsid w:val="00127F68"/>
    <w:rsid w:val="00181BC3"/>
    <w:rsid w:val="001A0DB4"/>
    <w:rsid w:val="001B381B"/>
    <w:rsid w:val="001B5A54"/>
    <w:rsid w:val="001D57EC"/>
    <w:rsid w:val="00217FD7"/>
    <w:rsid w:val="00236076"/>
    <w:rsid w:val="00236134"/>
    <w:rsid w:val="0027399D"/>
    <w:rsid w:val="00291174"/>
    <w:rsid w:val="00292D68"/>
    <w:rsid w:val="002A28C6"/>
    <w:rsid w:val="002D2A51"/>
    <w:rsid w:val="002D387C"/>
    <w:rsid w:val="002F68C8"/>
    <w:rsid w:val="00330112"/>
    <w:rsid w:val="003327B6"/>
    <w:rsid w:val="0034665F"/>
    <w:rsid w:val="00355C61"/>
    <w:rsid w:val="0036004C"/>
    <w:rsid w:val="00366DAE"/>
    <w:rsid w:val="00374759"/>
    <w:rsid w:val="003A30FB"/>
    <w:rsid w:val="003A5522"/>
    <w:rsid w:val="003B4646"/>
    <w:rsid w:val="003B4FEC"/>
    <w:rsid w:val="003C56E7"/>
    <w:rsid w:val="003D448B"/>
    <w:rsid w:val="003D5D69"/>
    <w:rsid w:val="003E44A1"/>
    <w:rsid w:val="003E6929"/>
    <w:rsid w:val="003F0543"/>
    <w:rsid w:val="00400313"/>
    <w:rsid w:val="0040335E"/>
    <w:rsid w:val="00421DDD"/>
    <w:rsid w:val="00445A1A"/>
    <w:rsid w:val="004601D5"/>
    <w:rsid w:val="00477CE5"/>
    <w:rsid w:val="004A0159"/>
    <w:rsid w:val="004A44DF"/>
    <w:rsid w:val="004A7FF7"/>
    <w:rsid w:val="004B682D"/>
    <w:rsid w:val="004C631D"/>
    <w:rsid w:val="004C7202"/>
    <w:rsid w:val="004E6954"/>
    <w:rsid w:val="00504561"/>
    <w:rsid w:val="00505EC9"/>
    <w:rsid w:val="00506BB6"/>
    <w:rsid w:val="00524759"/>
    <w:rsid w:val="00531892"/>
    <w:rsid w:val="00537D67"/>
    <w:rsid w:val="00546877"/>
    <w:rsid w:val="00553D98"/>
    <w:rsid w:val="00573C63"/>
    <w:rsid w:val="005779B3"/>
    <w:rsid w:val="005865F1"/>
    <w:rsid w:val="005C7149"/>
    <w:rsid w:val="006043DC"/>
    <w:rsid w:val="006052DF"/>
    <w:rsid w:val="00636938"/>
    <w:rsid w:val="00640556"/>
    <w:rsid w:val="00667761"/>
    <w:rsid w:val="006831A1"/>
    <w:rsid w:val="00687607"/>
    <w:rsid w:val="00687F8A"/>
    <w:rsid w:val="00695E7A"/>
    <w:rsid w:val="006A10C0"/>
    <w:rsid w:val="006E092A"/>
    <w:rsid w:val="006E3709"/>
    <w:rsid w:val="0071725F"/>
    <w:rsid w:val="00730924"/>
    <w:rsid w:val="00776AA6"/>
    <w:rsid w:val="007934F6"/>
    <w:rsid w:val="0079472E"/>
    <w:rsid w:val="007E7ACF"/>
    <w:rsid w:val="007F5EA6"/>
    <w:rsid w:val="008231F6"/>
    <w:rsid w:val="00851ABA"/>
    <w:rsid w:val="008B4381"/>
    <w:rsid w:val="008B7872"/>
    <w:rsid w:val="008C0543"/>
    <w:rsid w:val="008D2E42"/>
    <w:rsid w:val="008F14E0"/>
    <w:rsid w:val="00910D7C"/>
    <w:rsid w:val="009150C9"/>
    <w:rsid w:val="00944A42"/>
    <w:rsid w:val="00954EE6"/>
    <w:rsid w:val="009555A1"/>
    <w:rsid w:val="009737E9"/>
    <w:rsid w:val="0099076D"/>
    <w:rsid w:val="0099375B"/>
    <w:rsid w:val="009954AD"/>
    <w:rsid w:val="0099730C"/>
    <w:rsid w:val="009A660E"/>
    <w:rsid w:val="009E5076"/>
    <w:rsid w:val="00A1155C"/>
    <w:rsid w:val="00A52589"/>
    <w:rsid w:val="00A54DC1"/>
    <w:rsid w:val="00A65047"/>
    <w:rsid w:val="00A67BD7"/>
    <w:rsid w:val="00A83A56"/>
    <w:rsid w:val="00AA741E"/>
    <w:rsid w:val="00AB2EC8"/>
    <w:rsid w:val="00AC566A"/>
    <w:rsid w:val="00B2269E"/>
    <w:rsid w:val="00B346DF"/>
    <w:rsid w:val="00BB0028"/>
    <w:rsid w:val="00BB19AC"/>
    <w:rsid w:val="00BB25D6"/>
    <w:rsid w:val="00BB6725"/>
    <w:rsid w:val="00BC4CA0"/>
    <w:rsid w:val="00BD0AE5"/>
    <w:rsid w:val="00C03364"/>
    <w:rsid w:val="00C034BB"/>
    <w:rsid w:val="00C11200"/>
    <w:rsid w:val="00C534C8"/>
    <w:rsid w:val="00C5624C"/>
    <w:rsid w:val="00C81EDB"/>
    <w:rsid w:val="00CC1424"/>
    <w:rsid w:val="00CC31A8"/>
    <w:rsid w:val="00CE6848"/>
    <w:rsid w:val="00CE721B"/>
    <w:rsid w:val="00D059CA"/>
    <w:rsid w:val="00D06981"/>
    <w:rsid w:val="00D07DE3"/>
    <w:rsid w:val="00D41CF7"/>
    <w:rsid w:val="00D5666D"/>
    <w:rsid w:val="00D64297"/>
    <w:rsid w:val="00DB47DD"/>
    <w:rsid w:val="00DC13F5"/>
    <w:rsid w:val="00DD3C7A"/>
    <w:rsid w:val="00E00897"/>
    <w:rsid w:val="00E17E8F"/>
    <w:rsid w:val="00E3206D"/>
    <w:rsid w:val="00E4100C"/>
    <w:rsid w:val="00E465CB"/>
    <w:rsid w:val="00E60A59"/>
    <w:rsid w:val="00E62722"/>
    <w:rsid w:val="00E778DF"/>
    <w:rsid w:val="00E809A1"/>
    <w:rsid w:val="00E85F12"/>
    <w:rsid w:val="00E860C0"/>
    <w:rsid w:val="00EB4B39"/>
    <w:rsid w:val="00EC7B72"/>
    <w:rsid w:val="00EF1DA3"/>
    <w:rsid w:val="00EF1FA5"/>
    <w:rsid w:val="00EF4E66"/>
    <w:rsid w:val="00F2346B"/>
    <w:rsid w:val="00F31703"/>
    <w:rsid w:val="00F40E9E"/>
    <w:rsid w:val="00F55E20"/>
    <w:rsid w:val="00F663EB"/>
    <w:rsid w:val="00F66E9A"/>
    <w:rsid w:val="00F8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2</cp:revision>
  <cp:lastPrinted>2013-01-22T18:24:00Z</cp:lastPrinted>
  <dcterms:created xsi:type="dcterms:W3CDTF">2015-01-08T20:07:00Z</dcterms:created>
  <dcterms:modified xsi:type="dcterms:W3CDTF">2015-01-08T20:07:00Z</dcterms:modified>
</cp:coreProperties>
</file>