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72" w:rsidRDefault="00934572"/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7796"/>
      </w:tblGrid>
      <w:tr w:rsidR="006069B6" w:rsidRPr="001C34E7" w:rsidTr="006069B6">
        <w:trPr>
          <w:trHeight w:val="1560"/>
        </w:trPr>
        <w:tc>
          <w:tcPr>
            <w:tcW w:w="1135" w:type="dxa"/>
          </w:tcPr>
          <w:p w:rsidR="006069B6" w:rsidRPr="001C34E7" w:rsidRDefault="006069B6" w:rsidP="006069B6">
            <w:pPr>
              <w:pStyle w:val="Cabealho"/>
              <w:spacing w:before="120" w:after="12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52450" cy="9461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6069B6" w:rsidRPr="00582310" w:rsidRDefault="006069B6" w:rsidP="00E02B9C">
            <w:pPr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r w:rsidRPr="00582310">
              <w:rPr>
                <w:rFonts w:ascii="Calibri" w:hAnsi="Calibri"/>
                <w:b/>
                <w:sz w:val="20"/>
              </w:rPr>
              <w:t>SUPERINTENDÊNCIA DE PLANEJAMENTO E DESENVOLVIMENTO TECNOLÓGICO - SPD</w:t>
            </w:r>
          </w:p>
          <w:p w:rsidR="006069B6" w:rsidRPr="00582310" w:rsidRDefault="006069B6" w:rsidP="00E02B9C">
            <w:pPr>
              <w:spacing w:before="120" w:after="120"/>
              <w:jc w:val="center"/>
              <w:rPr>
                <w:b/>
                <w:szCs w:val="24"/>
              </w:rPr>
            </w:pPr>
            <w:r w:rsidRPr="00582310">
              <w:rPr>
                <w:rFonts w:ascii="Calibri" w:hAnsi="Calibri"/>
                <w:b/>
                <w:sz w:val="20"/>
              </w:rPr>
              <w:t xml:space="preserve">NOTA TÉCNICA Nº </w:t>
            </w:r>
            <w:r>
              <w:rPr>
                <w:rFonts w:ascii="Calibri" w:hAnsi="Calibri"/>
                <w:b/>
                <w:sz w:val="20"/>
              </w:rPr>
              <w:t>12</w:t>
            </w:r>
            <w:r w:rsidRPr="00582310">
              <w:rPr>
                <w:rFonts w:ascii="Calibri" w:hAnsi="Calibri"/>
                <w:b/>
                <w:sz w:val="20"/>
              </w:rPr>
              <w:t>/2013/SPD</w:t>
            </w:r>
          </w:p>
        </w:tc>
      </w:tr>
    </w:tbl>
    <w:p w:rsidR="006069B6" w:rsidRDefault="006069B6" w:rsidP="006069B6">
      <w:pPr>
        <w:autoSpaceDE w:val="0"/>
        <w:autoSpaceDN w:val="0"/>
        <w:adjustRightInd w:val="0"/>
        <w:spacing w:before="120" w:after="120"/>
        <w:ind w:left="-66"/>
        <w:rPr>
          <w:rFonts w:ascii="Calibri" w:hAnsi="Calibri"/>
        </w:rPr>
      </w:pPr>
    </w:p>
    <w:tbl>
      <w:tblPr>
        <w:tblW w:w="8931" w:type="dxa"/>
        <w:tblInd w:w="108" w:type="dxa"/>
        <w:tblLook w:val="04A0"/>
      </w:tblPr>
      <w:tblGrid>
        <w:gridCol w:w="1025"/>
        <w:gridCol w:w="7906"/>
      </w:tblGrid>
      <w:tr w:rsidR="006069B6" w:rsidRPr="00D70149" w:rsidTr="006069B6">
        <w:tc>
          <w:tcPr>
            <w:tcW w:w="1025" w:type="dxa"/>
          </w:tcPr>
          <w:p w:rsidR="006069B6" w:rsidRPr="00D70149" w:rsidRDefault="006069B6" w:rsidP="00E02B9C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D70149">
              <w:rPr>
                <w:rFonts w:ascii="Calibri" w:hAnsi="Calibri"/>
                <w:b/>
              </w:rPr>
              <w:t>Assunto:</w:t>
            </w:r>
          </w:p>
        </w:tc>
        <w:tc>
          <w:tcPr>
            <w:tcW w:w="7906" w:type="dxa"/>
          </w:tcPr>
          <w:p w:rsidR="006069B6" w:rsidRPr="00D70149" w:rsidRDefault="006069B6" w:rsidP="00E02B9C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D70149">
              <w:rPr>
                <w:rFonts w:ascii="Calibri" w:hAnsi="Calibri"/>
              </w:rPr>
              <w:t>Consulta e Audiência Pública nº 31/2013, realizada com vistas a prestar maiores esclarecimentos sobre a alteração do Regulamento nº 5/2005, objeto da Consulta Pública e Audiência Pública nº 04/2013, que trata da inclusão de dispositivo sobre a utilização de recursos provenientes da obrigação de investimentos em P&amp;D para levantamento de dados geológicos, geoquímicos e geofísicos para o desenvolvimento de estudos por Instituições Credenciadas.</w:t>
            </w:r>
          </w:p>
        </w:tc>
      </w:tr>
    </w:tbl>
    <w:p w:rsidR="006069B6" w:rsidRDefault="006069B6" w:rsidP="006069B6">
      <w:pPr>
        <w:autoSpaceDE w:val="0"/>
        <w:autoSpaceDN w:val="0"/>
        <w:adjustRightInd w:val="0"/>
        <w:spacing w:before="120" w:after="120"/>
        <w:ind w:left="-66"/>
        <w:rPr>
          <w:rFonts w:ascii="Calibri" w:hAnsi="Calibri"/>
        </w:rPr>
      </w:pPr>
    </w:p>
    <w:p w:rsidR="006069B6" w:rsidRPr="00E71F92" w:rsidRDefault="006069B6" w:rsidP="006069B6">
      <w:pPr>
        <w:pStyle w:val="Ttulo3"/>
        <w:spacing w:before="120" w:after="120"/>
        <w:rPr>
          <w:rFonts w:ascii="Calibri" w:hAnsi="Calibri"/>
          <w:sz w:val="22"/>
          <w:szCs w:val="22"/>
        </w:rPr>
      </w:pPr>
      <w:r w:rsidRPr="00E71F92">
        <w:rPr>
          <w:rFonts w:ascii="Calibri" w:hAnsi="Calibri"/>
          <w:sz w:val="22"/>
          <w:szCs w:val="22"/>
        </w:rPr>
        <w:t>Introdução</w:t>
      </w:r>
    </w:p>
    <w:p w:rsidR="006069B6" w:rsidRPr="00E71F92" w:rsidRDefault="006069B6" w:rsidP="006069B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Calibri" w:hAnsi="Calibri"/>
        </w:rPr>
      </w:pPr>
      <w:r w:rsidRPr="00E71F92">
        <w:rPr>
          <w:rFonts w:ascii="Calibri" w:hAnsi="Calibri"/>
        </w:rPr>
        <w:t>Nos termos dos atos normativos da ANP, foi realizada a Consulta Pública e Audiência Pública nº 04/2013, que teve como objetivo recolher subsídios e informações para o processo decisório e propiciar o encaminhamento de pleitos, opiniões e sugestões dos agentes do setor sobre a proposta de Resolução incluindo o seguinte item 8.2.8 no Regulamento Técnico nº 05/2005:</w:t>
      </w:r>
    </w:p>
    <w:p w:rsidR="006069B6" w:rsidRPr="00E71F92" w:rsidRDefault="006069B6" w:rsidP="006069B6">
      <w:pPr>
        <w:pStyle w:val="PargrafodaLista"/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120" w:after="120"/>
        <w:ind w:left="709"/>
        <w:rPr>
          <w:rFonts w:ascii="Calibri" w:hAnsi="Calibri"/>
          <w:i/>
        </w:rPr>
      </w:pPr>
      <w:r w:rsidRPr="00E71F92">
        <w:rPr>
          <w:rFonts w:ascii="Calibri" w:hAnsi="Calibri"/>
          <w:i/>
        </w:rPr>
        <w:t>8.2 Serão admitidas, mediante autorização prévia da ANP:</w:t>
      </w:r>
    </w:p>
    <w:p w:rsidR="006069B6" w:rsidRPr="00E71F92" w:rsidRDefault="006069B6" w:rsidP="006069B6">
      <w:pPr>
        <w:pStyle w:val="PargrafodaLista"/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120" w:after="120"/>
        <w:ind w:left="709"/>
        <w:jc w:val="both"/>
        <w:rPr>
          <w:rFonts w:ascii="Calibri" w:hAnsi="Calibri"/>
          <w:i/>
        </w:rPr>
      </w:pPr>
      <w:r w:rsidRPr="00E71F92">
        <w:rPr>
          <w:rFonts w:ascii="Calibri" w:hAnsi="Calibri"/>
          <w:i/>
        </w:rPr>
        <w:t xml:space="preserve">8.2.8 As </w:t>
      </w:r>
      <w:r w:rsidRPr="00CE6A48">
        <w:rPr>
          <w:rFonts w:ascii="Calibri" w:hAnsi="Calibri"/>
          <w:b/>
          <w:i/>
        </w:rPr>
        <w:t>despesas realizadas junto a instituições de pesquisa credenciad</w:t>
      </w:r>
      <w:r w:rsidRPr="00E71F92">
        <w:rPr>
          <w:rFonts w:ascii="Calibri" w:hAnsi="Calibri"/>
          <w:i/>
        </w:rPr>
        <w:t>as com o objetivo de levantamento de dados geológicos, geoquímicos e geofísicos para o desenvolvimento de estudos, desde que tais levantamentos e estudos visem à melhoria do conhecimento de bacias sedimentares do país, tenham por objetivo gerar dados públicos de fomento, nos termos da Resolução ANP nº 11/2011, e não estejam associados a compromissos de programa exploratório assumidos em contrato para exploração e produção de petróleo e gás natural.</w:t>
      </w:r>
    </w:p>
    <w:p w:rsidR="006069B6" w:rsidRPr="00E71F92" w:rsidRDefault="006069B6" w:rsidP="006069B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Calibri" w:hAnsi="Calibri"/>
        </w:rPr>
      </w:pPr>
      <w:r w:rsidRPr="00C50483">
        <w:rPr>
          <w:rFonts w:ascii="Calibri" w:hAnsi="Calibri"/>
        </w:rPr>
        <w:t>Durante a consulta</w:t>
      </w:r>
      <w:r>
        <w:rPr>
          <w:rFonts w:ascii="Calibri" w:hAnsi="Calibri"/>
        </w:rPr>
        <w:t xml:space="preserve"> e audiência pública</w:t>
      </w:r>
      <w:r w:rsidRPr="00C50483">
        <w:rPr>
          <w:rFonts w:ascii="Calibri" w:hAnsi="Calibri"/>
        </w:rPr>
        <w:t xml:space="preserve">, a única contribuição recebida foi do IBP que sugeriu a inclusão no item 8.2.8 da </w:t>
      </w:r>
      <w:r>
        <w:rPr>
          <w:rFonts w:ascii="Calibri" w:hAnsi="Calibri"/>
        </w:rPr>
        <w:t xml:space="preserve">minuta de </w:t>
      </w:r>
      <w:r w:rsidRPr="00C50483">
        <w:rPr>
          <w:rFonts w:ascii="Calibri" w:hAnsi="Calibri"/>
        </w:rPr>
        <w:t>resolução do texto “</w:t>
      </w:r>
      <w:r w:rsidRPr="00C50483">
        <w:rPr>
          <w:rFonts w:ascii="Calibri" w:hAnsi="Calibri"/>
          <w:i/>
        </w:rPr>
        <w:t>ou empresas brasileiras, neste caso sempre no âmbito de um projeto executado por uma Instituição Credenciada”</w:t>
      </w:r>
      <w:r w:rsidRPr="00C50483">
        <w:rPr>
          <w:rFonts w:ascii="Calibri" w:hAnsi="Calibri"/>
        </w:rPr>
        <w:t xml:space="preserve"> e a inserção de um subitem estabelecendo prazo para o envio dos dados à ANP</w:t>
      </w:r>
      <w:r w:rsidRPr="00C50483">
        <w:rPr>
          <w:rFonts w:ascii="Calibri" w:hAnsi="Calibri"/>
          <w:i/>
        </w:rPr>
        <w:t>.</w:t>
      </w:r>
      <w:r w:rsidRPr="00E71F92">
        <w:rPr>
          <w:rFonts w:ascii="Calibri" w:hAnsi="Calibri"/>
        </w:rPr>
        <w:t xml:space="preserve"> </w:t>
      </w:r>
    </w:p>
    <w:p w:rsidR="006069B6" w:rsidRDefault="006069B6" w:rsidP="006069B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Considerando as justificativas apresentadas pelo IBP e, considerando ainda </w:t>
      </w:r>
      <w:r w:rsidRPr="00E71F92">
        <w:rPr>
          <w:rFonts w:ascii="Calibri" w:hAnsi="Calibri"/>
        </w:rPr>
        <w:t xml:space="preserve">que a inclusão </w:t>
      </w:r>
      <w:r>
        <w:rPr>
          <w:rFonts w:ascii="Calibri" w:hAnsi="Calibri"/>
        </w:rPr>
        <w:t xml:space="preserve">do texto sugerido </w:t>
      </w:r>
      <w:proofErr w:type="gramStart"/>
      <w:r>
        <w:rPr>
          <w:rFonts w:ascii="Calibri" w:hAnsi="Calibri"/>
        </w:rPr>
        <w:t>estava</w:t>
      </w:r>
      <w:proofErr w:type="gramEnd"/>
      <w:r w:rsidRPr="00E71F92">
        <w:rPr>
          <w:rFonts w:ascii="Calibri" w:hAnsi="Calibri"/>
        </w:rPr>
        <w:t xml:space="preserve"> coerente com </w:t>
      </w:r>
      <w:r>
        <w:rPr>
          <w:rFonts w:ascii="Calibri" w:hAnsi="Calibri"/>
        </w:rPr>
        <w:t xml:space="preserve">o objetivo da alteração do regulamento e que o mesmo deixava mais clara a possibilidade de contratação de terceiros para levantamento de dados </w:t>
      </w:r>
      <w:r w:rsidRPr="00CE6A48">
        <w:rPr>
          <w:rFonts w:ascii="Calibri" w:hAnsi="Calibri"/>
        </w:rPr>
        <w:t>geológicos, geoquímicos e geofísicos para o desenvolvimento de estudos</w:t>
      </w:r>
      <w:r w:rsidRPr="00E71F92">
        <w:rPr>
          <w:rFonts w:ascii="Calibri" w:hAnsi="Calibri"/>
        </w:rPr>
        <w:t>, foi proposta a alteração da minuta submetida à audiência e consulta pública</w:t>
      </w:r>
      <w:r>
        <w:rPr>
          <w:rFonts w:ascii="Calibri" w:hAnsi="Calibri"/>
        </w:rPr>
        <w:t xml:space="preserve"> para o item 8.2.8.</w:t>
      </w:r>
    </w:p>
    <w:p w:rsidR="006069B6" w:rsidRPr="00E71F92" w:rsidRDefault="006069B6" w:rsidP="006069B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E71F92">
        <w:rPr>
          <w:rFonts w:ascii="Calibri" w:hAnsi="Calibri"/>
        </w:rPr>
        <w:t xml:space="preserve">Quanto à fixação de prazo para entrega dos dados, a sugestão foi parcialmente aceita, tendo sido proposto </w:t>
      </w:r>
      <w:proofErr w:type="gramStart"/>
      <w:r w:rsidRPr="00E71F92">
        <w:rPr>
          <w:rFonts w:ascii="Calibri" w:hAnsi="Calibri"/>
        </w:rPr>
        <w:t>a</w:t>
      </w:r>
      <w:proofErr w:type="gramEnd"/>
      <w:r w:rsidRPr="00E71F92">
        <w:rPr>
          <w:rFonts w:ascii="Calibri" w:hAnsi="Calibri"/>
        </w:rPr>
        <w:t xml:space="preserve"> inclusão do inciso 8.2.8.1 atribuindo a obrigação do envio dos dados à ANP pelo concessionário, “</w:t>
      </w:r>
      <w:r w:rsidRPr="00E71F92">
        <w:rPr>
          <w:rFonts w:ascii="Calibri" w:hAnsi="Calibri"/>
          <w:i/>
        </w:rPr>
        <w:t xml:space="preserve">em conformidade com os padrões estabelecidos pela Agência Nacional de </w:t>
      </w:r>
      <w:r w:rsidRPr="00E71F92">
        <w:rPr>
          <w:rFonts w:ascii="Calibri" w:hAnsi="Calibri"/>
          <w:i/>
        </w:rPr>
        <w:lastRenderedPageBreak/>
        <w:t>Petróleo, conforme disposto na Resolução nº 11/2011, independente do andamento do projeto no âmbito da instituição de pesquisa”.</w:t>
      </w:r>
    </w:p>
    <w:p w:rsidR="006069B6" w:rsidRPr="002F7C9F" w:rsidRDefault="006069B6" w:rsidP="006069B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Calibri" w:hAnsi="Calibri"/>
          <w:i/>
        </w:rPr>
      </w:pPr>
      <w:r w:rsidRPr="002F7C9F">
        <w:rPr>
          <w:rFonts w:ascii="Calibri" w:hAnsi="Calibri"/>
        </w:rPr>
        <w:t>No entanto, no entendimento da Procuradoria da ANP, manifestado no Parecer nº 245/2013/PF-ANP/PGF/AGU</w:t>
      </w:r>
      <w:r>
        <w:rPr>
          <w:rFonts w:ascii="Calibri" w:hAnsi="Calibri"/>
        </w:rPr>
        <w:t xml:space="preserve"> e</w:t>
      </w:r>
      <w:r w:rsidRPr="002F7C9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na </w:t>
      </w:r>
      <w:r w:rsidRPr="002F7C9F">
        <w:rPr>
          <w:rFonts w:ascii="Calibri" w:hAnsi="Calibri"/>
        </w:rPr>
        <w:t xml:space="preserve">Nota nº 216/2013/PF-ANP/PGF/AGU </w:t>
      </w:r>
      <w:r>
        <w:rPr>
          <w:rFonts w:ascii="Calibri" w:hAnsi="Calibri"/>
        </w:rPr>
        <w:t>a alteração do texto</w:t>
      </w:r>
      <w:r w:rsidRPr="002F7C9F">
        <w:rPr>
          <w:rFonts w:ascii="Calibri" w:hAnsi="Calibri"/>
        </w:rPr>
        <w:t xml:space="preserve"> após a realização de audiência pública alteraria tacitamente os itens do regulamento que tratam dos percentuais de despesas de P&amp;D. Segundo tal entendimento, a Nota indica a necessidade de que a proposta fosse submetida ao novo processo de consulta e audiência pública.</w:t>
      </w:r>
    </w:p>
    <w:p w:rsidR="006069B6" w:rsidRPr="006338BD" w:rsidRDefault="006069B6" w:rsidP="006069B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Calibri" w:hAnsi="Calibri"/>
        </w:rPr>
      </w:pPr>
      <w:r w:rsidRPr="006338BD">
        <w:rPr>
          <w:rFonts w:ascii="Calibri" w:hAnsi="Calibri"/>
        </w:rPr>
        <w:t>Em reunião realizada em 16 de outubro de 2013, a Diretoria Colegiada deliberou, então, pela realização de nova consulta e audiência pública, determinando, ainda, que fosse incorporada ao texto a previsão de que as Instituições credenciadas pudessem receber recursos de P&amp;D também para efetuar a guarda de dados geológicos, geoquímicos e geofísicos com vistas ao desenvolvimento de estudos que visem à melhoria do conhecimento de bacias sedimentares do país, entendendo-se que tal proposta ampliaria as opções para a aplicação dos recursos de P&amp;D e iria ao encontro do interesse de diversas universidades que já demonstraram interesse de abrigar bancos de rochas.</w:t>
      </w:r>
    </w:p>
    <w:p w:rsidR="006069B6" w:rsidRDefault="006069B6" w:rsidP="006069B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Em cumprimento à determinação da Diretoria, foi realizada a Consulta Pública nº 31/2013, seguida da audiência pública ocorrida em 08/11/2013, propondo a inclusão dos seguintes itens no Regulamento Técnico nº 5/2005:</w:t>
      </w:r>
    </w:p>
    <w:p w:rsidR="006069B6" w:rsidRPr="001E1341" w:rsidRDefault="006069B6" w:rsidP="006069B6">
      <w:pPr>
        <w:autoSpaceDE w:val="0"/>
        <w:autoSpaceDN w:val="0"/>
        <w:adjustRightInd w:val="0"/>
        <w:spacing w:before="120" w:after="120"/>
        <w:ind w:left="1418"/>
        <w:rPr>
          <w:rFonts w:ascii="Calibri" w:hAnsi="Calibri" w:cs="Helv"/>
          <w:i/>
          <w:sz w:val="20"/>
        </w:rPr>
      </w:pPr>
      <w:r w:rsidRPr="001E1341">
        <w:rPr>
          <w:rFonts w:ascii="Calibri" w:hAnsi="Calibri" w:cs="Helv"/>
          <w:i/>
          <w:sz w:val="20"/>
        </w:rPr>
        <w:t>8.2 Serão admitidas, mediante autorização prévia da ANP:</w:t>
      </w:r>
    </w:p>
    <w:p w:rsidR="006069B6" w:rsidRPr="001E1341" w:rsidRDefault="006069B6" w:rsidP="006069B6">
      <w:pPr>
        <w:autoSpaceDE w:val="0"/>
        <w:autoSpaceDN w:val="0"/>
        <w:adjustRightInd w:val="0"/>
        <w:spacing w:before="120" w:after="120"/>
        <w:ind w:left="1418"/>
        <w:rPr>
          <w:rFonts w:ascii="Calibri" w:hAnsi="Calibri" w:cs="Helv"/>
          <w:sz w:val="20"/>
        </w:rPr>
      </w:pPr>
      <w:proofErr w:type="gramStart"/>
      <w:r w:rsidRPr="001E1341">
        <w:rPr>
          <w:rFonts w:ascii="Calibri" w:hAnsi="Calibri" w:cs="Helv"/>
          <w:sz w:val="20"/>
        </w:rPr>
        <w:t>.....................................................</w:t>
      </w:r>
      <w:proofErr w:type="gramEnd"/>
    </w:p>
    <w:p w:rsidR="006069B6" w:rsidRDefault="006069B6" w:rsidP="00B41863">
      <w:pPr>
        <w:pStyle w:val="PargrafodaLista"/>
        <w:autoSpaceDE w:val="0"/>
        <w:autoSpaceDN w:val="0"/>
        <w:adjustRightInd w:val="0"/>
        <w:spacing w:before="120" w:after="120"/>
        <w:ind w:left="1418"/>
        <w:jc w:val="both"/>
        <w:rPr>
          <w:rFonts w:ascii="Calibri" w:hAnsi="Calibri"/>
          <w:i/>
          <w:sz w:val="20"/>
        </w:rPr>
      </w:pPr>
      <w:r w:rsidRPr="001E1341">
        <w:rPr>
          <w:rFonts w:ascii="Calibri" w:hAnsi="Calibri"/>
          <w:i/>
          <w:sz w:val="20"/>
        </w:rPr>
        <w:t>8.2.8 As despesas realizadas em projetos qualificados como Pesquisa e Desenvolvimento, com o objetivo de levantamento e guarda de dados geológicos, geoquímicos e geofísicos para o desenvolvimento de estudos por Instituições Credenciadas, desde que tais estudos visem à melhoria do conhecimento de bacias sedimentares do país, tenham por objetivo gerar dados públicos de fomento, nos termos da Resolução ANP nº 11/2011, e não estejam associados a compromissos de programa exploratório assumidos em contrato para exploração e produção de petróleo e gás natural.</w:t>
      </w:r>
    </w:p>
    <w:p w:rsidR="006069B6" w:rsidRPr="001E1341" w:rsidRDefault="006069B6" w:rsidP="00B41863">
      <w:pPr>
        <w:pStyle w:val="PargrafodaLista"/>
        <w:autoSpaceDE w:val="0"/>
        <w:autoSpaceDN w:val="0"/>
        <w:adjustRightInd w:val="0"/>
        <w:spacing w:before="120" w:after="120"/>
        <w:ind w:left="1418"/>
        <w:jc w:val="both"/>
        <w:rPr>
          <w:rFonts w:ascii="Calibri" w:hAnsi="Calibri"/>
          <w:i/>
          <w:sz w:val="20"/>
        </w:rPr>
      </w:pPr>
      <w:r w:rsidRPr="001E1341">
        <w:rPr>
          <w:rFonts w:ascii="Calibri" w:hAnsi="Calibri"/>
          <w:i/>
          <w:sz w:val="20"/>
        </w:rPr>
        <w:t xml:space="preserve">8.2.8.1 Na impossibilidade de levantamento de dados geológicos, geoquímicos e geofísicos para o desenvolvimento de estudos pela instituição de pesquisa credenciada, os trabalhos necessários a tais levantamentos poderão ser contratados junto a empresa, constituída sob as leis brasileiras, com sede e administração no país, que possua autorização da ANP, desde que previsto no projeto de desenvolvimento da pesquisa submetido à autorização prévia da ANP, podendo as despesas decorrentes desta contratação </w:t>
      </w:r>
      <w:proofErr w:type="gramStart"/>
      <w:r w:rsidRPr="001E1341">
        <w:rPr>
          <w:rFonts w:ascii="Calibri" w:hAnsi="Calibri"/>
          <w:i/>
          <w:sz w:val="20"/>
        </w:rPr>
        <w:t>serem</w:t>
      </w:r>
      <w:proofErr w:type="gramEnd"/>
      <w:r w:rsidRPr="001E1341">
        <w:rPr>
          <w:rFonts w:ascii="Calibri" w:hAnsi="Calibri"/>
          <w:i/>
          <w:sz w:val="20"/>
        </w:rPr>
        <w:t xml:space="preserve"> deduzidas da parcela da obrigação de investimentos em instituições de P&amp;D de que trata o item 7.3.</w:t>
      </w:r>
    </w:p>
    <w:p w:rsidR="006069B6" w:rsidRPr="001E1341" w:rsidRDefault="006069B6" w:rsidP="00B41863">
      <w:pPr>
        <w:autoSpaceDE w:val="0"/>
        <w:autoSpaceDN w:val="0"/>
        <w:adjustRightInd w:val="0"/>
        <w:spacing w:before="120" w:after="120"/>
        <w:ind w:left="1418"/>
        <w:jc w:val="both"/>
        <w:rPr>
          <w:rFonts w:ascii="Calibri" w:hAnsi="Calibri"/>
          <w:sz w:val="20"/>
        </w:rPr>
      </w:pPr>
      <w:r w:rsidRPr="001E1341">
        <w:rPr>
          <w:rFonts w:ascii="Calibri" w:hAnsi="Calibri"/>
          <w:i/>
          <w:sz w:val="20"/>
        </w:rPr>
        <w:t>8.2.8.2 É de responsabilidade do concessionário a entrega dos dados à ANP, em conformidade com as regras estabelecidas na Resolução ANP nº 11/2011, independente do andamento do projeto no âmbito da instituição de pesquisa.</w:t>
      </w:r>
    </w:p>
    <w:p w:rsidR="006069B6" w:rsidRDefault="006069B6" w:rsidP="006069B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Calibri" w:hAnsi="Calibri"/>
        </w:rPr>
      </w:pPr>
      <w:r w:rsidRPr="00534C1C">
        <w:rPr>
          <w:rFonts w:ascii="Calibri" w:hAnsi="Calibri"/>
        </w:rPr>
        <w:t xml:space="preserve"> Dentro do prazo estabelecido, foram recebidas </w:t>
      </w:r>
      <w:proofErr w:type="gramStart"/>
      <w:r w:rsidRPr="00534C1C">
        <w:rPr>
          <w:rFonts w:ascii="Calibri" w:hAnsi="Calibri"/>
        </w:rPr>
        <w:t>3</w:t>
      </w:r>
      <w:proofErr w:type="gramEnd"/>
      <w:r w:rsidRPr="00534C1C">
        <w:rPr>
          <w:rFonts w:ascii="Calibri" w:hAnsi="Calibri"/>
        </w:rPr>
        <w:t xml:space="preserve"> (três) contribuições</w:t>
      </w:r>
      <w:r>
        <w:rPr>
          <w:rFonts w:ascii="Calibri" w:hAnsi="Calibri"/>
        </w:rPr>
        <w:t>,</w:t>
      </w:r>
      <w:r w:rsidRPr="00534C1C">
        <w:rPr>
          <w:rFonts w:ascii="Calibri" w:hAnsi="Calibri"/>
        </w:rPr>
        <w:t xml:space="preserve"> que estão indicadas no Anexo I</w:t>
      </w:r>
      <w:r>
        <w:rPr>
          <w:rFonts w:ascii="Calibri" w:hAnsi="Calibri"/>
        </w:rPr>
        <w:t>,</w:t>
      </w:r>
      <w:r w:rsidRPr="00534C1C">
        <w:rPr>
          <w:rFonts w:ascii="Calibri" w:hAnsi="Calibri"/>
        </w:rPr>
        <w:t xml:space="preserve"> 14 (quatorze) inscrições para participação e 3 (três) inscrições para expositores na Audiência Pública realizada em 08/11/2013. </w:t>
      </w:r>
    </w:p>
    <w:p w:rsidR="006069B6" w:rsidRPr="00534C1C" w:rsidRDefault="006069B6" w:rsidP="006069B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Calibri" w:hAnsi="Calibri"/>
        </w:rPr>
      </w:pPr>
      <w:r w:rsidRPr="00534C1C">
        <w:rPr>
          <w:rFonts w:ascii="Calibri" w:hAnsi="Calibri"/>
        </w:rPr>
        <w:t xml:space="preserve">Em continuidade ao processo de alteração do Regulamento 05/2005, a presente Nota Técnica apresenta </w:t>
      </w:r>
      <w:r>
        <w:rPr>
          <w:rFonts w:ascii="Calibri" w:hAnsi="Calibri"/>
        </w:rPr>
        <w:t xml:space="preserve">no Anexo </w:t>
      </w:r>
      <w:r w:rsidRPr="00534C1C">
        <w:rPr>
          <w:rFonts w:ascii="Calibri" w:hAnsi="Calibri"/>
        </w:rPr>
        <w:t>uma análise dos comentários e das sugestões recebidas nas etapas de Consulta e Audiência Pública, bem como os comentários da SPD quanto à pertinência dos mesmos, com vistas ao encaminhamento da matéria à aprovação da Diretoria da ANP.</w:t>
      </w:r>
    </w:p>
    <w:p w:rsidR="006069B6" w:rsidRDefault="006069B6" w:rsidP="006069B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Cabe destacar a sugestão do IBP para o item 8.2.8.1 que tem como propósito explicitar a possibilidade de que o levantamento possa ser feito por </w:t>
      </w:r>
      <w:r w:rsidRPr="003B59C5">
        <w:rPr>
          <w:rFonts w:ascii="Calibri" w:hAnsi="Calibri"/>
        </w:rPr>
        <w:t>Empresas de Aquisição de Dados, devidamente autorizadas pela ANP, conforme definido na Resolução ANP nº 11/2011</w:t>
      </w:r>
      <w:r>
        <w:rPr>
          <w:rFonts w:ascii="Calibri" w:hAnsi="Calibri"/>
        </w:rPr>
        <w:t>, contratadas diretamente pela instituição de pesquisa</w:t>
      </w:r>
      <w:r w:rsidRPr="003B59C5">
        <w:rPr>
          <w:rFonts w:ascii="Calibri" w:hAnsi="Calibri"/>
        </w:rPr>
        <w:t>,</w:t>
      </w:r>
      <w:r>
        <w:rPr>
          <w:rFonts w:ascii="Calibri" w:hAnsi="Calibri"/>
        </w:rPr>
        <w:t xml:space="preserve"> realizado pelo próprio concessionário ou por empresa contratada diretamente por ele. </w:t>
      </w:r>
    </w:p>
    <w:p w:rsidR="006069B6" w:rsidRDefault="006069B6" w:rsidP="006069B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Em qualquer das alternativas, os </w:t>
      </w:r>
      <w:r w:rsidRPr="00E91A94">
        <w:rPr>
          <w:rFonts w:ascii="Calibri" w:hAnsi="Calibri"/>
        </w:rPr>
        <w:t xml:space="preserve">custos seriam considerados como investimentos em ICT </w:t>
      </w:r>
      <w:r>
        <w:rPr>
          <w:rFonts w:ascii="Calibri" w:hAnsi="Calibri"/>
        </w:rPr>
        <w:t xml:space="preserve">e estarão, necessariamente, </w:t>
      </w:r>
      <w:r w:rsidRPr="00E91A94">
        <w:rPr>
          <w:rFonts w:ascii="Calibri" w:hAnsi="Calibri"/>
        </w:rPr>
        <w:t>no âmbito do projeto de P&amp;D realizado junto a uma instituição de pesquisa credenciada</w:t>
      </w:r>
      <w:r>
        <w:rPr>
          <w:rFonts w:ascii="Calibri" w:hAnsi="Calibri"/>
        </w:rPr>
        <w:t>.</w:t>
      </w:r>
      <w:r w:rsidRPr="00E91A94">
        <w:rPr>
          <w:rFonts w:ascii="Calibri" w:hAnsi="Calibri"/>
        </w:rPr>
        <w:t xml:space="preserve"> </w:t>
      </w:r>
    </w:p>
    <w:p w:rsidR="006069B6" w:rsidRPr="00EF2A40" w:rsidRDefault="006069B6" w:rsidP="006069B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Diante das considerações constantes desta Nota e seu anexo, propõe-se que seja submetida à consideração da Diretoria o minuta de resolução com o seguinte teor:</w:t>
      </w:r>
    </w:p>
    <w:p w:rsidR="006069B6" w:rsidRDefault="006069B6" w:rsidP="006069B6">
      <w:pPr>
        <w:autoSpaceDE w:val="0"/>
        <w:autoSpaceDN w:val="0"/>
        <w:adjustRightInd w:val="0"/>
        <w:spacing w:before="120" w:after="120"/>
        <w:ind w:left="709"/>
        <w:rPr>
          <w:rFonts w:ascii="Calibri" w:hAnsi="Calibri"/>
          <w:i/>
          <w:sz w:val="20"/>
        </w:rPr>
      </w:pPr>
    </w:p>
    <w:p w:rsidR="006069B6" w:rsidRPr="00530A57" w:rsidRDefault="006069B6" w:rsidP="006069B6">
      <w:pPr>
        <w:autoSpaceDE w:val="0"/>
        <w:autoSpaceDN w:val="0"/>
        <w:adjustRightInd w:val="0"/>
        <w:spacing w:before="120" w:after="120"/>
        <w:ind w:left="709"/>
        <w:rPr>
          <w:rFonts w:ascii="Calibri" w:hAnsi="Calibri"/>
          <w:i/>
          <w:sz w:val="20"/>
        </w:rPr>
      </w:pPr>
      <w:r w:rsidRPr="00530A57">
        <w:rPr>
          <w:rFonts w:ascii="Calibri" w:hAnsi="Calibri"/>
          <w:i/>
          <w:sz w:val="20"/>
        </w:rPr>
        <w:t>8.2 Serão admitidas, mediante autorização prévia da ANP:</w:t>
      </w:r>
    </w:p>
    <w:p w:rsidR="006069B6" w:rsidRPr="001E1341" w:rsidRDefault="006069B6" w:rsidP="006069B6">
      <w:pPr>
        <w:ind w:left="360"/>
        <w:contextualSpacing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proofErr w:type="gramStart"/>
      <w:r w:rsidRPr="001E1341">
        <w:rPr>
          <w:rFonts w:ascii="Calibri" w:hAnsi="Calibri"/>
        </w:rPr>
        <w:t>.......................................................</w:t>
      </w:r>
      <w:proofErr w:type="gramEnd"/>
    </w:p>
    <w:p w:rsidR="006069B6" w:rsidRPr="00530A57" w:rsidRDefault="006069B6" w:rsidP="006069B6">
      <w:pPr>
        <w:pStyle w:val="PargrafodaLista"/>
        <w:tabs>
          <w:tab w:val="left" w:pos="1560"/>
          <w:tab w:val="left" w:pos="1701"/>
        </w:tabs>
        <w:autoSpaceDE w:val="0"/>
        <w:autoSpaceDN w:val="0"/>
        <w:adjustRightInd w:val="0"/>
        <w:ind w:left="1560"/>
        <w:rPr>
          <w:i/>
          <w:sz w:val="20"/>
        </w:rPr>
      </w:pPr>
      <w:r w:rsidRPr="00530A57">
        <w:rPr>
          <w:i/>
          <w:sz w:val="20"/>
        </w:rPr>
        <w:t>8.2.8 As despesas realizadas em projetos qualificados como Pesquisa e Desenvolvimento, com o objetivo de levantamento e guarda de dados geológicos, geoquímicos e geofísicos para o desenvolvimento de estudos por Instituições Credenciadas, desde que tais estudos visem à melhoria do conhecimento de bacias sedimentares do país, tenham por objetivo gerar Dados de Fomento, conforme definido na Resolução ANP nº 11/2011, e não estejam associados a compromissos de programa exploratório assumidos em contrato para exploração e produção de petróleo e gás natural.</w:t>
      </w:r>
    </w:p>
    <w:p w:rsidR="006069B6" w:rsidRPr="00530A57" w:rsidRDefault="006069B6" w:rsidP="006069B6">
      <w:pPr>
        <w:pStyle w:val="PargrafodaLista"/>
        <w:tabs>
          <w:tab w:val="left" w:pos="1560"/>
          <w:tab w:val="left" w:pos="1701"/>
        </w:tabs>
        <w:autoSpaceDE w:val="0"/>
        <w:autoSpaceDN w:val="0"/>
        <w:adjustRightInd w:val="0"/>
        <w:ind w:left="1560"/>
        <w:rPr>
          <w:i/>
          <w:sz w:val="20"/>
        </w:rPr>
      </w:pPr>
      <w:r w:rsidRPr="00530A57">
        <w:rPr>
          <w:i/>
          <w:sz w:val="20"/>
        </w:rPr>
        <w:t>8.2.8.1 Caso a Instituição credenciada não detenha habilitação da ANP para o exercício da atividade de aquisição de dados geológicos, geoquímicos e geofísicos ou não detenha a capacidade tecnológica e operacional para aquisição pretendida, os trabalhos necessários para tanto poderão, no âmbito da Resolução ANP nº 11/2011, ser realizados pelo Concessionário ou contratados pelo Concessionário e/ou pela Instituição Credenciada junto a Empresas de Aquisição de Dados desde que previsto no projeto de desenvolvimento da pesquisa submetido à autorização prévia da ANP, podendo as despesas daí decorrentes ser deduzidas da parcela da obrigação de investimentos em Instituições Credenciadas de que trata o item 7.3.</w:t>
      </w:r>
    </w:p>
    <w:p w:rsidR="006069B6" w:rsidRPr="00530A57" w:rsidRDefault="006069B6" w:rsidP="006069B6">
      <w:pPr>
        <w:pStyle w:val="PargrafodaLista"/>
        <w:autoSpaceDE w:val="0"/>
        <w:autoSpaceDN w:val="0"/>
        <w:adjustRightInd w:val="0"/>
        <w:ind w:left="1560"/>
        <w:rPr>
          <w:i/>
          <w:sz w:val="20"/>
        </w:rPr>
      </w:pPr>
      <w:r w:rsidRPr="00530A57">
        <w:rPr>
          <w:i/>
          <w:sz w:val="20"/>
        </w:rPr>
        <w:t xml:space="preserve"> 8.2.8.2 A responsabilidade pela entrega dos dados à ANP se dará em conformidade com as regras estabelecidas na Resolução ANP nº 11/2011, independente do andamento do projeto no âmbito da Instituição Credenciada.</w:t>
      </w:r>
    </w:p>
    <w:p w:rsidR="006069B6" w:rsidRDefault="006069B6" w:rsidP="006069B6">
      <w:pPr>
        <w:autoSpaceDE w:val="0"/>
        <w:autoSpaceDN w:val="0"/>
        <w:adjustRightInd w:val="0"/>
        <w:spacing w:before="120" w:after="120"/>
        <w:ind w:left="2127"/>
        <w:rPr>
          <w:rFonts w:ascii="Calibri" w:hAnsi="Calibri"/>
          <w:i/>
        </w:rPr>
      </w:pPr>
    </w:p>
    <w:p w:rsidR="006069B6" w:rsidRPr="006338BD" w:rsidRDefault="006069B6" w:rsidP="006069B6">
      <w:pPr>
        <w:autoSpaceDE w:val="0"/>
        <w:autoSpaceDN w:val="0"/>
        <w:adjustRightInd w:val="0"/>
        <w:spacing w:before="120" w:after="120"/>
        <w:rPr>
          <w:rFonts w:ascii="Calibri" w:hAnsi="Calibri"/>
        </w:rPr>
      </w:pPr>
    </w:p>
    <w:p w:rsidR="006069B6" w:rsidRPr="006338BD" w:rsidRDefault="006069B6" w:rsidP="006069B6">
      <w:pPr>
        <w:autoSpaceDE w:val="0"/>
        <w:autoSpaceDN w:val="0"/>
        <w:adjustRightInd w:val="0"/>
        <w:spacing w:before="120" w:after="120"/>
        <w:jc w:val="right"/>
        <w:rPr>
          <w:rFonts w:ascii="Calibri" w:hAnsi="Calibri"/>
        </w:rPr>
      </w:pPr>
      <w:r w:rsidRPr="006338BD">
        <w:rPr>
          <w:rFonts w:ascii="Calibri" w:hAnsi="Calibri"/>
        </w:rPr>
        <w:t xml:space="preserve">Rio de Janeiro, </w:t>
      </w:r>
      <w:r>
        <w:rPr>
          <w:rFonts w:ascii="Calibri" w:hAnsi="Calibri"/>
        </w:rPr>
        <w:t>19</w:t>
      </w:r>
      <w:r w:rsidRPr="006338BD">
        <w:rPr>
          <w:rFonts w:ascii="Calibri" w:hAnsi="Calibri"/>
        </w:rPr>
        <w:t xml:space="preserve"> de </w:t>
      </w:r>
      <w:r>
        <w:rPr>
          <w:rFonts w:ascii="Calibri" w:hAnsi="Calibri"/>
        </w:rPr>
        <w:t>novembro</w:t>
      </w:r>
      <w:r w:rsidRPr="006338BD">
        <w:rPr>
          <w:rFonts w:ascii="Calibri" w:hAnsi="Calibri"/>
        </w:rPr>
        <w:t xml:space="preserve"> de 2013.</w:t>
      </w:r>
    </w:p>
    <w:p w:rsidR="006069B6" w:rsidRPr="006338BD" w:rsidRDefault="006069B6" w:rsidP="006069B6">
      <w:pPr>
        <w:autoSpaceDE w:val="0"/>
        <w:autoSpaceDN w:val="0"/>
        <w:adjustRightInd w:val="0"/>
        <w:spacing w:before="120" w:after="120"/>
        <w:rPr>
          <w:rFonts w:ascii="Calibri" w:hAnsi="Calibri"/>
        </w:rPr>
      </w:pPr>
    </w:p>
    <w:p w:rsidR="006069B6" w:rsidRDefault="006069B6" w:rsidP="006069B6">
      <w:pPr>
        <w:autoSpaceDE w:val="0"/>
        <w:autoSpaceDN w:val="0"/>
        <w:adjustRightInd w:val="0"/>
        <w:spacing w:before="120" w:after="120"/>
        <w:jc w:val="center"/>
        <w:rPr>
          <w:rFonts w:ascii="Calibri" w:hAnsi="Calibri"/>
        </w:rPr>
      </w:pPr>
      <w:r w:rsidRPr="006338BD">
        <w:rPr>
          <w:rFonts w:ascii="Calibri" w:hAnsi="Calibri"/>
        </w:rPr>
        <w:t>Anália Francisca Ferreira</w:t>
      </w:r>
    </w:p>
    <w:p w:rsidR="006069B6" w:rsidRDefault="006069B6" w:rsidP="006069B6">
      <w:pPr>
        <w:autoSpaceDE w:val="0"/>
        <w:autoSpaceDN w:val="0"/>
        <w:adjustRightInd w:val="0"/>
        <w:spacing w:before="120" w:after="120"/>
        <w:jc w:val="center"/>
        <w:rPr>
          <w:rFonts w:ascii="Calibri" w:hAnsi="Calibri"/>
        </w:rPr>
      </w:pPr>
    </w:p>
    <w:p w:rsidR="006069B6" w:rsidRPr="006338BD" w:rsidRDefault="006069B6" w:rsidP="006069B6">
      <w:pPr>
        <w:autoSpaceDE w:val="0"/>
        <w:autoSpaceDN w:val="0"/>
        <w:adjustRightInd w:val="0"/>
        <w:spacing w:before="120" w:after="120"/>
        <w:rPr>
          <w:rFonts w:ascii="Calibri" w:hAnsi="Calibri"/>
        </w:rPr>
      </w:pPr>
      <w:r>
        <w:rPr>
          <w:rFonts w:ascii="Calibri" w:hAnsi="Calibri"/>
        </w:rPr>
        <w:t>À consideração superior.</w:t>
      </w:r>
    </w:p>
    <w:p w:rsidR="006069B6" w:rsidRDefault="006069B6" w:rsidP="00DD79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  <w:sectPr w:rsidR="006069B6" w:rsidSect="00B41863">
          <w:footerReference w:type="default" r:id="rId9"/>
          <w:pgSz w:w="11906" w:h="16838"/>
          <w:pgMar w:top="1418" w:right="1133" w:bottom="1276" w:left="1843" w:header="680" w:footer="709" w:gutter="0"/>
          <w:cols w:space="708"/>
          <w:docGrid w:linePitch="360"/>
        </w:sectPr>
      </w:pPr>
    </w:p>
    <w:p w:rsidR="006069B6" w:rsidRDefault="006069B6" w:rsidP="00DD79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97F" w:rsidRPr="00DD797F" w:rsidRDefault="00DD797F" w:rsidP="006069B6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797F">
        <w:rPr>
          <w:rFonts w:ascii="Times New Roman" w:hAnsi="Times New Roman" w:cs="Times New Roman"/>
          <w:b/>
          <w:sz w:val="20"/>
          <w:szCs w:val="20"/>
        </w:rPr>
        <w:t xml:space="preserve">NOTA TÉCNICA Nº </w:t>
      </w:r>
      <w:r w:rsidR="000F39B7">
        <w:rPr>
          <w:rFonts w:ascii="Times New Roman" w:hAnsi="Times New Roman" w:cs="Times New Roman"/>
          <w:b/>
          <w:sz w:val="20"/>
          <w:szCs w:val="20"/>
        </w:rPr>
        <w:t>12</w:t>
      </w:r>
      <w:r w:rsidRPr="00DD797F">
        <w:rPr>
          <w:rFonts w:ascii="Times New Roman" w:hAnsi="Times New Roman" w:cs="Times New Roman"/>
          <w:b/>
          <w:sz w:val="20"/>
          <w:szCs w:val="20"/>
        </w:rPr>
        <w:t>/2013</w:t>
      </w:r>
    </w:p>
    <w:p w:rsidR="00DD797F" w:rsidRPr="00DD797F" w:rsidRDefault="00DD797F" w:rsidP="00DD79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797F">
        <w:rPr>
          <w:rFonts w:ascii="Times New Roman" w:hAnsi="Times New Roman" w:cs="Times New Roman"/>
          <w:b/>
          <w:sz w:val="20"/>
          <w:szCs w:val="20"/>
        </w:rPr>
        <w:t>ANEXO I</w:t>
      </w:r>
    </w:p>
    <w:p w:rsidR="00DD797F" w:rsidRDefault="00DD797F" w:rsidP="00DD79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D797F" w:rsidRPr="00C27CA0" w:rsidRDefault="00DD797F" w:rsidP="00DD79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7CA0">
        <w:rPr>
          <w:rFonts w:ascii="Times New Roman" w:hAnsi="Times New Roman" w:cs="Times New Roman"/>
          <w:sz w:val="20"/>
          <w:szCs w:val="20"/>
        </w:rPr>
        <w:t xml:space="preserve">Consulta Pública e Audiência Pública nº 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C27CA0">
        <w:rPr>
          <w:rFonts w:ascii="Times New Roman" w:hAnsi="Times New Roman" w:cs="Times New Roman"/>
          <w:sz w:val="20"/>
          <w:szCs w:val="20"/>
        </w:rPr>
        <w:t>/2013, sobre alteração do Regulamento Técnico 05/2005 com vistas à inclusão de dispositivo que trata da utilização de recursos provenientes da obrigação de investimentos em P&amp;D para levantamento de dados geológicos, geoquímicos e geofísicos para o desenvolvimento de estudos por Instituições Credenciadas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D797F" w:rsidRDefault="00DD797F" w:rsidP="00DD797F">
      <w:pPr>
        <w:spacing w:after="0"/>
        <w:jc w:val="center"/>
        <w:rPr>
          <w:b/>
        </w:rPr>
      </w:pPr>
      <w:r>
        <w:rPr>
          <w:b/>
        </w:rPr>
        <w:t>SUGESTÕES RECEBIDAS</w:t>
      </w:r>
    </w:p>
    <w:tbl>
      <w:tblPr>
        <w:tblW w:w="14297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113" w:type="dxa"/>
          <w:right w:w="113" w:type="dxa"/>
        </w:tblCellMar>
        <w:tblLook w:val="0000"/>
      </w:tblPr>
      <w:tblGrid>
        <w:gridCol w:w="608"/>
        <w:gridCol w:w="3078"/>
        <w:gridCol w:w="2976"/>
        <w:gridCol w:w="1020"/>
        <w:gridCol w:w="3544"/>
        <w:gridCol w:w="3071"/>
      </w:tblGrid>
      <w:tr w:rsidR="00E918E8" w:rsidRPr="00CA5BB7" w:rsidTr="00CE7AC0">
        <w:trPr>
          <w:trHeight w:val="132"/>
          <w:tblHeader/>
        </w:trPr>
        <w:tc>
          <w:tcPr>
            <w:tcW w:w="608" w:type="dxa"/>
            <w:shd w:val="clear" w:color="auto" w:fill="8DB3E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18E8" w:rsidRPr="00CA5BB7" w:rsidRDefault="00E918E8" w:rsidP="00BB7B8F">
            <w:pPr>
              <w:spacing w:after="0" w:line="240" w:lineRule="auto"/>
              <w:contextualSpacing/>
              <w:jc w:val="center"/>
              <w:rPr>
                <w:rFonts w:eastAsia="Arial Unicode MS" w:cs="Times New Roman"/>
                <w:b/>
                <w:bCs/>
                <w:sz w:val="16"/>
                <w:szCs w:val="16"/>
              </w:rPr>
            </w:pPr>
            <w:r w:rsidRPr="00CA5BB7">
              <w:rPr>
                <w:rFonts w:cs="Times New Roman"/>
                <w:b/>
                <w:bCs/>
                <w:sz w:val="16"/>
                <w:szCs w:val="16"/>
              </w:rPr>
              <w:t xml:space="preserve">ITEM </w:t>
            </w:r>
          </w:p>
        </w:tc>
        <w:tc>
          <w:tcPr>
            <w:tcW w:w="3078" w:type="dxa"/>
            <w:shd w:val="clear" w:color="auto" w:fill="8DB3E2"/>
          </w:tcPr>
          <w:p w:rsidR="00E918E8" w:rsidRPr="00CA5BB7" w:rsidRDefault="00E918E8" w:rsidP="00EE05D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8DB3E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18E8" w:rsidRPr="00CA5BB7" w:rsidRDefault="00E918E8" w:rsidP="00EE05D9">
            <w:pPr>
              <w:spacing w:after="0" w:line="240" w:lineRule="auto"/>
              <w:contextualSpacing/>
              <w:jc w:val="center"/>
              <w:rPr>
                <w:rFonts w:eastAsia="Arial Unicode MS" w:cs="Times New Roman"/>
                <w:b/>
                <w:bCs/>
                <w:sz w:val="16"/>
                <w:szCs w:val="16"/>
              </w:rPr>
            </w:pPr>
            <w:r w:rsidRPr="00CA5BB7">
              <w:rPr>
                <w:rFonts w:cs="Times New Roman"/>
                <w:b/>
                <w:bCs/>
                <w:sz w:val="16"/>
                <w:szCs w:val="16"/>
              </w:rPr>
              <w:t>PROPOSTA DE ALTERAÇÃO</w:t>
            </w:r>
          </w:p>
        </w:tc>
        <w:tc>
          <w:tcPr>
            <w:tcW w:w="1020" w:type="dxa"/>
            <w:shd w:val="clear" w:color="auto" w:fill="8DB3E2"/>
            <w:vAlign w:val="center"/>
          </w:tcPr>
          <w:p w:rsidR="00E918E8" w:rsidRPr="00CA5BB7" w:rsidRDefault="00E918E8" w:rsidP="00FD0377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A5BB7">
              <w:rPr>
                <w:rFonts w:cs="Times New Roman"/>
                <w:b/>
                <w:bCs/>
                <w:sz w:val="16"/>
                <w:szCs w:val="16"/>
              </w:rPr>
              <w:t>INTITUIÇÃO</w:t>
            </w:r>
          </w:p>
        </w:tc>
        <w:tc>
          <w:tcPr>
            <w:tcW w:w="3544" w:type="dxa"/>
            <w:shd w:val="clear" w:color="auto" w:fill="8DB3E2"/>
            <w:vAlign w:val="center"/>
          </w:tcPr>
          <w:p w:rsidR="00E918E8" w:rsidRPr="00CA5BB7" w:rsidRDefault="00E918E8" w:rsidP="00EE05D9">
            <w:pPr>
              <w:spacing w:after="0" w:line="240" w:lineRule="auto"/>
              <w:contextualSpacing/>
              <w:jc w:val="center"/>
              <w:rPr>
                <w:rFonts w:eastAsia="Arial Unicode MS" w:cs="Times New Roman"/>
                <w:b/>
                <w:bCs/>
                <w:sz w:val="16"/>
                <w:szCs w:val="16"/>
              </w:rPr>
            </w:pPr>
            <w:r w:rsidRPr="00CA5BB7">
              <w:rPr>
                <w:rFonts w:cs="Times New Roman"/>
                <w:b/>
                <w:bCs/>
                <w:sz w:val="16"/>
                <w:szCs w:val="16"/>
              </w:rPr>
              <w:t>JUSTIFICATIVA</w:t>
            </w:r>
          </w:p>
        </w:tc>
        <w:tc>
          <w:tcPr>
            <w:tcW w:w="3071" w:type="dxa"/>
            <w:shd w:val="clear" w:color="auto" w:fill="8DB3E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18E8" w:rsidRPr="00CA5BB7" w:rsidRDefault="00E918E8" w:rsidP="003E739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Comentários ANP</w:t>
            </w:r>
          </w:p>
        </w:tc>
      </w:tr>
      <w:tr w:rsidR="00E918E8" w:rsidRPr="00CA5BB7" w:rsidTr="002179E2">
        <w:trPr>
          <w:trHeight w:val="3626"/>
        </w:trPr>
        <w:tc>
          <w:tcPr>
            <w:tcW w:w="60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918E8" w:rsidRPr="00CA5BB7" w:rsidRDefault="00E918E8" w:rsidP="003E73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bCs/>
                <w:sz w:val="16"/>
                <w:szCs w:val="16"/>
              </w:rPr>
            </w:pPr>
            <w:r w:rsidRPr="00CA5BB7">
              <w:rPr>
                <w:rFonts w:eastAsia="Calibri" w:cs="Arial"/>
                <w:b/>
                <w:sz w:val="16"/>
                <w:szCs w:val="16"/>
              </w:rPr>
              <w:t>8.2.8</w:t>
            </w:r>
          </w:p>
        </w:tc>
        <w:tc>
          <w:tcPr>
            <w:tcW w:w="3078" w:type="dxa"/>
            <w:shd w:val="clear" w:color="auto" w:fill="FFFFFF"/>
          </w:tcPr>
          <w:p w:rsidR="00E918E8" w:rsidRPr="00E918E8" w:rsidRDefault="00E918E8" w:rsidP="00E918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16"/>
                <w:szCs w:val="16"/>
              </w:rPr>
            </w:pPr>
            <w:r w:rsidRPr="00E918E8">
              <w:rPr>
                <w:rFonts w:eastAsia="Calibri" w:cs="Arial"/>
                <w:sz w:val="16"/>
                <w:szCs w:val="16"/>
              </w:rPr>
              <w:t>8.2 Serão admitidas, mediante autorização prévia da ANP:</w:t>
            </w:r>
          </w:p>
          <w:p w:rsidR="00E918E8" w:rsidRPr="00E918E8" w:rsidRDefault="00E918E8" w:rsidP="00E918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16"/>
                <w:szCs w:val="16"/>
              </w:rPr>
            </w:pPr>
            <w:proofErr w:type="gramStart"/>
            <w:r w:rsidRPr="00E918E8">
              <w:rPr>
                <w:rFonts w:eastAsia="Calibri" w:cs="Arial"/>
                <w:sz w:val="16"/>
                <w:szCs w:val="16"/>
              </w:rPr>
              <w:t>.....................................................</w:t>
            </w:r>
            <w:proofErr w:type="gramEnd"/>
          </w:p>
          <w:p w:rsidR="00E918E8" w:rsidRPr="00E918E8" w:rsidRDefault="00E918E8" w:rsidP="00BB7B8F">
            <w:pPr>
              <w:spacing w:after="0" w:line="240" w:lineRule="auto"/>
              <w:ind w:right="263"/>
              <w:contextualSpacing/>
              <w:rPr>
                <w:rFonts w:eastAsia="Calibri" w:cs="Arial"/>
                <w:sz w:val="16"/>
                <w:szCs w:val="16"/>
              </w:rPr>
            </w:pPr>
            <w:r w:rsidRPr="00E918E8">
              <w:rPr>
                <w:rFonts w:eastAsia="Calibri" w:cs="Arial"/>
                <w:b/>
                <w:sz w:val="16"/>
                <w:szCs w:val="16"/>
              </w:rPr>
              <w:t>8.2.8</w:t>
            </w:r>
            <w:r w:rsidRPr="00E918E8">
              <w:rPr>
                <w:rFonts w:eastAsia="Calibri" w:cs="Arial"/>
                <w:sz w:val="16"/>
                <w:szCs w:val="16"/>
              </w:rPr>
              <w:t xml:space="preserve"> As despesas realizadas em projetos qualificados como Pesquisa e Desenvolvimento, com o objetivo de levantamento e guarda de dados geológicos, geoquímicos e geofísicos para o desenvolvimento de estudos por Instituições Credenciadas, desde que tais estudos visem à melhoria do conhecimento de bacias sedimentares do país, tenham por objetivo gerar dados públicos de fomento, nos termos da Resolução ANP nº 11/2011, e não estejam associados a compromissos de programa exploratório assumidos em contrato para exploração e produção de petróleo e gás natural.</w:t>
            </w:r>
          </w:p>
        </w:tc>
        <w:tc>
          <w:tcPr>
            <w:tcW w:w="2976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918E8" w:rsidRPr="00CA5BB7" w:rsidRDefault="00E918E8" w:rsidP="00EE05D9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cs="Helv"/>
                <w:sz w:val="16"/>
                <w:szCs w:val="16"/>
              </w:rPr>
            </w:pPr>
            <w:r w:rsidRPr="00CA5BB7">
              <w:rPr>
                <w:rFonts w:cs="Helv"/>
                <w:sz w:val="16"/>
                <w:szCs w:val="16"/>
              </w:rPr>
              <w:t>8.2 Serão admitidas, mediante autorização prévia da ANP:</w:t>
            </w:r>
          </w:p>
          <w:p w:rsidR="00E918E8" w:rsidRDefault="00E918E8" w:rsidP="00EE05D9">
            <w:pPr>
              <w:spacing w:after="0" w:line="240" w:lineRule="auto"/>
              <w:ind w:left="170"/>
              <w:contextualSpacing/>
              <w:rPr>
                <w:rFonts w:eastAsia="Calibri" w:cs="Arial"/>
                <w:b/>
                <w:sz w:val="16"/>
                <w:szCs w:val="16"/>
              </w:rPr>
            </w:pPr>
            <w:proofErr w:type="gramStart"/>
            <w:r w:rsidRPr="00CA5BB7">
              <w:rPr>
                <w:rFonts w:cs="Helv"/>
                <w:sz w:val="16"/>
                <w:szCs w:val="16"/>
              </w:rPr>
              <w:t>.......................................................</w:t>
            </w:r>
            <w:proofErr w:type="gramEnd"/>
          </w:p>
          <w:p w:rsidR="00E918E8" w:rsidRPr="00CA5BB7" w:rsidRDefault="00E918E8" w:rsidP="00EE05D9">
            <w:pPr>
              <w:spacing w:after="0" w:line="240" w:lineRule="auto"/>
              <w:ind w:left="170"/>
              <w:contextualSpacing/>
              <w:rPr>
                <w:rFonts w:cs="Arial"/>
                <w:sz w:val="16"/>
                <w:szCs w:val="16"/>
              </w:rPr>
            </w:pPr>
            <w:r w:rsidRPr="00CA5BB7">
              <w:rPr>
                <w:rFonts w:eastAsia="Calibri" w:cs="Arial"/>
                <w:b/>
                <w:sz w:val="16"/>
                <w:szCs w:val="16"/>
              </w:rPr>
              <w:t>8.2.8</w:t>
            </w:r>
            <w:r w:rsidRPr="00CA5BB7">
              <w:rPr>
                <w:rFonts w:eastAsia="Calibri" w:cs="Arial"/>
                <w:sz w:val="16"/>
                <w:szCs w:val="16"/>
              </w:rPr>
              <w:t xml:space="preserve"> As despesas realizadas em projetos qualificados como Pesquisa e Desenvolvimento, com o objetivo de levantamento e guarda de dados geológicos, geoquímicos e geofísicos para o desenvolvimento de estudos por Instituições Credenciadas, desde que tais estudos visem à melhoria do conhecimento de bacias sedimentares do país, tenham por objetivo gerar Dados de Fomento, conforme definido na Resolução ANP nº 11/2011, e não estejam associados a compromissos de programa exploratório assumidos em contrato para exploração e produção de petróleo e gás natural.</w:t>
            </w:r>
          </w:p>
        </w:tc>
        <w:tc>
          <w:tcPr>
            <w:tcW w:w="1020" w:type="dxa"/>
            <w:shd w:val="clear" w:color="auto" w:fill="FFFFFF"/>
          </w:tcPr>
          <w:p w:rsidR="00E918E8" w:rsidRPr="001F3CDE" w:rsidRDefault="00E918E8" w:rsidP="00FD03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F3CDE">
              <w:rPr>
                <w:rFonts w:cs="Times New Roman"/>
                <w:b/>
                <w:sz w:val="16"/>
                <w:szCs w:val="16"/>
              </w:rPr>
              <w:t>IBP</w:t>
            </w:r>
          </w:p>
        </w:tc>
        <w:tc>
          <w:tcPr>
            <w:tcW w:w="3544" w:type="dxa"/>
            <w:shd w:val="clear" w:color="auto" w:fill="FFFFFF"/>
          </w:tcPr>
          <w:p w:rsidR="00E918E8" w:rsidRPr="00CA5BB7" w:rsidRDefault="00E918E8" w:rsidP="00FD0377">
            <w:pPr>
              <w:autoSpaceDE w:val="0"/>
              <w:autoSpaceDN w:val="0"/>
              <w:adjustRightInd w:val="0"/>
              <w:spacing w:after="0" w:line="240" w:lineRule="auto"/>
              <w:ind w:left="56"/>
              <w:contextualSpacing/>
              <w:rPr>
                <w:rFonts w:eastAsia="Arial Unicode MS" w:cs="Times New Roman"/>
                <w:sz w:val="16"/>
                <w:szCs w:val="16"/>
              </w:rPr>
            </w:pPr>
            <w:r w:rsidRPr="00CA5BB7">
              <w:rPr>
                <w:rFonts w:eastAsia="Arial Unicode MS" w:cs="Arial"/>
                <w:sz w:val="16"/>
                <w:szCs w:val="16"/>
              </w:rPr>
              <w:t xml:space="preserve">A proposta visa fazer referência à </w:t>
            </w:r>
            <w:proofErr w:type="gramStart"/>
            <w:r w:rsidRPr="00CA5BB7">
              <w:rPr>
                <w:rFonts w:eastAsia="Arial Unicode MS" w:cs="Arial"/>
                <w:sz w:val="16"/>
                <w:szCs w:val="16"/>
              </w:rPr>
              <w:t>definição da expressão “Dados de Fomento” já prevista na Resolução ANP</w:t>
            </w:r>
            <w:proofErr w:type="gramEnd"/>
            <w:r w:rsidRPr="00CA5BB7">
              <w:rPr>
                <w:rFonts w:eastAsia="Arial Unicode MS" w:cs="Arial"/>
                <w:sz w:val="16"/>
                <w:szCs w:val="16"/>
              </w:rPr>
              <w:t xml:space="preserve"> nº 11/2011, a fim de manter a consistência entre as duas normas, que são correlacionadas.</w:t>
            </w:r>
          </w:p>
        </w:tc>
        <w:tc>
          <w:tcPr>
            <w:tcW w:w="3071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918E8" w:rsidRPr="005F6C4D" w:rsidRDefault="00E918E8" w:rsidP="005F6C4D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eastAsia="Calibri" w:cs="Arial"/>
                <w:sz w:val="16"/>
                <w:szCs w:val="16"/>
              </w:rPr>
            </w:pPr>
            <w:r w:rsidRPr="005F6C4D">
              <w:rPr>
                <w:rFonts w:eastAsia="Calibri" w:cs="Arial"/>
                <w:sz w:val="16"/>
                <w:szCs w:val="16"/>
              </w:rPr>
              <w:t xml:space="preserve">Considerando </w:t>
            </w:r>
            <w:r>
              <w:rPr>
                <w:rFonts w:eastAsia="Calibri" w:cs="Arial"/>
                <w:sz w:val="16"/>
                <w:szCs w:val="16"/>
              </w:rPr>
              <w:t>as justificativas apresentadas, sugerimos que seja a</w:t>
            </w:r>
            <w:r w:rsidRPr="005F6C4D">
              <w:rPr>
                <w:rFonts w:eastAsia="Calibri" w:cs="Arial"/>
                <w:sz w:val="16"/>
                <w:szCs w:val="16"/>
              </w:rPr>
              <w:t>ceita</w:t>
            </w:r>
            <w:r>
              <w:rPr>
                <w:rFonts w:eastAsia="Calibri" w:cs="Arial"/>
                <w:sz w:val="16"/>
                <w:szCs w:val="16"/>
              </w:rPr>
              <w:t xml:space="preserve"> a sugestão apresentada.</w:t>
            </w:r>
          </w:p>
        </w:tc>
      </w:tr>
      <w:tr w:rsidR="00E918E8" w:rsidRPr="00CA5BB7" w:rsidTr="002179E2">
        <w:trPr>
          <w:trHeight w:val="568"/>
        </w:trPr>
        <w:tc>
          <w:tcPr>
            <w:tcW w:w="60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918E8" w:rsidRPr="00CA5BB7" w:rsidRDefault="00E918E8" w:rsidP="003E73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FFFFFF"/>
          </w:tcPr>
          <w:p w:rsidR="00E918E8" w:rsidRPr="00E918E8" w:rsidRDefault="00E918E8" w:rsidP="00BB7B8F">
            <w:pPr>
              <w:spacing w:after="0" w:line="240" w:lineRule="auto"/>
              <w:ind w:right="263"/>
              <w:contextualSpacing/>
              <w:rPr>
                <w:rFonts w:eastAsia="Calibri" w:cs="Arial"/>
                <w:sz w:val="16"/>
                <w:szCs w:val="16"/>
              </w:rPr>
            </w:pPr>
            <w:r w:rsidRPr="00E918E8">
              <w:rPr>
                <w:rFonts w:cs="Arial"/>
                <w:color w:val="000000"/>
                <w:sz w:val="16"/>
                <w:szCs w:val="16"/>
              </w:rPr>
              <w:t xml:space="preserve">8.2.8.1 Na impossibilidade de levantamento de dados geológicos, geoquímicos e geofísicos para o desenvolvimento de estudos pela instituição de pesquisa credenciada, os trabalhos necessários a tais levantamentos poderão ser contratados junto a empresa, constituída sob as leis brasileiras, com sede e administração no país, que possua autorização da ANP, desde que previsto no projeto de </w:t>
            </w:r>
            <w:r w:rsidRPr="00E918E8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desenvolvimento da pesquisa submetido à autorização prévia da ANP, podendo as despesas decorrentes desta contratação </w:t>
            </w:r>
            <w:proofErr w:type="gramStart"/>
            <w:r w:rsidRPr="00E918E8">
              <w:rPr>
                <w:rFonts w:cs="Arial"/>
                <w:color w:val="000000"/>
                <w:sz w:val="16"/>
                <w:szCs w:val="16"/>
              </w:rPr>
              <w:t>serem</w:t>
            </w:r>
            <w:proofErr w:type="gramEnd"/>
            <w:r w:rsidRPr="00E918E8">
              <w:rPr>
                <w:rFonts w:cs="Arial"/>
                <w:color w:val="000000"/>
                <w:sz w:val="16"/>
                <w:szCs w:val="16"/>
              </w:rPr>
              <w:t xml:space="preserve"> deduzidas da parcela da obrigação de investimentos em instituições de P&amp;D de que trata o item 7.3.</w:t>
            </w:r>
          </w:p>
        </w:tc>
        <w:tc>
          <w:tcPr>
            <w:tcW w:w="2976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918E8" w:rsidRPr="00CA5BB7" w:rsidRDefault="00E918E8" w:rsidP="00065CF0">
            <w:pPr>
              <w:spacing w:after="0" w:line="240" w:lineRule="auto"/>
              <w:ind w:left="189" w:right="263"/>
              <w:contextualSpacing/>
              <w:rPr>
                <w:rFonts w:cs="Arial"/>
                <w:sz w:val="16"/>
                <w:szCs w:val="16"/>
              </w:rPr>
            </w:pPr>
            <w:r w:rsidRPr="00CA5BB7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8.</w:t>
            </w:r>
            <w:r w:rsidRPr="00CA5BB7">
              <w:rPr>
                <w:rFonts w:eastAsia="Calibri" w:cs="Arial"/>
                <w:b/>
                <w:sz w:val="16"/>
                <w:szCs w:val="16"/>
              </w:rPr>
              <w:t>2.8.1</w:t>
            </w:r>
            <w:r w:rsidRPr="00CA5BB7">
              <w:rPr>
                <w:rFonts w:eastAsia="Calibri" w:cs="Arial"/>
                <w:sz w:val="16"/>
                <w:szCs w:val="16"/>
              </w:rPr>
              <w:t xml:space="preserve"> Caso a Instituição credenciada não detenha autorização da ANP para o exercício da atividade de aquisição de dados geológicos, geoquímicos e geofísicos ou, mesmo possuindo tal autorização, não detenha a capacidade tecnológica e operacio</w:t>
            </w:r>
            <w:r>
              <w:rPr>
                <w:rFonts w:eastAsia="Calibri" w:cs="Arial"/>
                <w:sz w:val="16"/>
                <w:szCs w:val="16"/>
              </w:rPr>
              <w:t xml:space="preserve">nal para aquisição pretendida, </w:t>
            </w:r>
            <w:r w:rsidRPr="00CA5BB7">
              <w:rPr>
                <w:rFonts w:eastAsia="Calibri" w:cs="Arial"/>
                <w:sz w:val="16"/>
                <w:szCs w:val="16"/>
              </w:rPr>
              <w:t xml:space="preserve">os trabalhos necessários para tanto poderão ser realizados pelo Concessionário ou contratados pelo </w:t>
            </w:r>
            <w:r w:rsidRPr="00CA5BB7">
              <w:rPr>
                <w:rFonts w:eastAsia="Calibri" w:cs="Arial"/>
                <w:sz w:val="16"/>
                <w:szCs w:val="16"/>
              </w:rPr>
              <w:lastRenderedPageBreak/>
              <w:t xml:space="preserve">Concessionário e/ou pela Instituição Credenciada junto a Empresas de Aquisição de Dados, devidamente autorizadas pela ANP, conforme definido na Resolução ANP nº 11/2011, desde que previsto no projeto de desenvolvimento da pesquisa submetido à autorização prévia da ANP, podendo as despesas daí decorrentes  </w:t>
            </w:r>
            <w:proofErr w:type="gramStart"/>
            <w:r w:rsidRPr="00CA5BB7">
              <w:rPr>
                <w:rFonts w:eastAsia="Calibri" w:cs="Arial"/>
                <w:sz w:val="16"/>
                <w:szCs w:val="16"/>
              </w:rPr>
              <w:t>serem</w:t>
            </w:r>
            <w:proofErr w:type="gramEnd"/>
            <w:r w:rsidRPr="00CA5BB7">
              <w:rPr>
                <w:rFonts w:eastAsia="Calibri" w:cs="Arial"/>
                <w:sz w:val="16"/>
                <w:szCs w:val="16"/>
              </w:rPr>
              <w:t xml:space="preserve"> deduzidas da parcela da obrigação de investimentos em Instituições  Credenciadas de que trata o item 7.3.</w:t>
            </w:r>
          </w:p>
        </w:tc>
        <w:tc>
          <w:tcPr>
            <w:tcW w:w="1020" w:type="dxa"/>
            <w:shd w:val="clear" w:color="auto" w:fill="FFFFFF"/>
          </w:tcPr>
          <w:p w:rsidR="00E918E8" w:rsidRPr="00CA5BB7" w:rsidRDefault="00E918E8" w:rsidP="00FD03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F3CDE">
              <w:rPr>
                <w:rFonts w:cs="Times New Roman"/>
                <w:b/>
                <w:sz w:val="16"/>
                <w:szCs w:val="16"/>
              </w:rPr>
              <w:lastRenderedPageBreak/>
              <w:t>IBP</w:t>
            </w:r>
          </w:p>
        </w:tc>
        <w:tc>
          <w:tcPr>
            <w:tcW w:w="3544" w:type="dxa"/>
            <w:shd w:val="clear" w:color="auto" w:fill="FFFFFF"/>
          </w:tcPr>
          <w:p w:rsidR="00E918E8" w:rsidRPr="00127DDC" w:rsidRDefault="00E918E8" w:rsidP="00792C51">
            <w:pPr>
              <w:autoSpaceDE w:val="0"/>
              <w:autoSpaceDN w:val="0"/>
              <w:adjustRightInd w:val="0"/>
              <w:spacing w:after="0" w:line="240" w:lineRule="auto"/>
              <w:ind w:left="56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127DDC">
              <w:rPr>
                <w:rFonts w:cs="Arial"/>
                <w:color w:val="000000"/>
                <w:sz w:val="16"/>
                <w:szCs w:val="16"/>
              </w:rPr>
              <w:t>Sugere-se a alteração do texto, conforme abaixo:</w:t>
            </w:r>
          </w:p>
          <w:p w:rsidR="00E918E8" w:rsidRPr="00127DDC" w:rsidRDefault="00E918E8" w:rsidP="00127DDC">
            <w:pPr>
              <w:spacing w:after="0" w:line="240" w:lineRule="auto"/>
              <w:ind w:left="189" w:right="263"/>
              <w:contextualSpacing/>
              <w:rPr>
                <w:rFonts w:cs="Arial"/>
                <w:color w:val="000000"/>
                <w:sz w:val="16"/>
                <w:szCs w:val="16"/>
              </w:rPr>
            </w:pPr>
          </w:p>
          <w:p w:rsidR="00E918E8" w:rsidRPr="00127DDC" w:rsidRDefault="00E918E8" w:rsidP="00792C51">
            <w:pPr>
              <w:autoSpaceDE w:val="0"/>
              <w:autoSpaceDN w:val="0"/>
              <w:adjustRightInd w:val="0"/>
              <w:spacing w:after="0" w:line="240" w:lineRule="auto"/>
              <w:ind w:left="56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127DDC">
              <w:rPr>
                <w:rFonts w:cs="Arial"/>
                <w:color w:val="000000"/>
                <w:sz w:val="16"/>
                <w:szCs w:val="16"/>
              </w:rPr>
              <w:t xml:space="preserve">(i) Necessidade de esclarecimento quanto ao critério a ser utilizado para determinar na “impossibilidade” de a Instituição Credenciada realizar a aquisição dos dados, conferindo maior segurança regulatória e reduzindo a subjetividade da norma; </w:t>
            </w:r>
          </w:p>
          <w:p w:rsidR="00E918E8" w:rsidRPr="00127DDC" w:rsidRDefault="00E918E8" w:rsidP="00127DDC">
            <w:pPr>
              <w:spacing w:after="0" w:line="240" w:lineRule="auto"/>
              <w:ind w:left="189" w:right="263"/>
              <w:contextualSpacing/>
              <w:rPr>
                <w:rFonts w:cs="Arial"/>
                <w:color w:val="000000"/>
                <w:sz w:val="16"/>
                <w:szCs w:val="16"/>
              </w:rPr>
            </w:pPr>
          </w:p>
          <w:p w:rsidR="00E918E8" w:rsidRPr="00127DDC" w:rsidRDefault="00E918E8" w:rsidP="00792C51">
            <w:pPr>
              <w:autoSpaceDE w:val="0"/>
              <w:autoSpaceDN w:val="0"/>
              <w:adjustRightInd w:val="0"/>
              <w:spacing w:after="0" w:line="240" w:lineRule="auto"/>
              <w:ind w:left="56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127DDC">
              <w:rPr>
                <w:rFonts w:cs="Arial"/>
                <w:color w:val="000000"/>
                <w:sz w:val="16"/>
                <w:szCs w:val="16"/>
              </w:rPr>
              <w:t xml:space="preserve">(ii) Sugestão de se utilizar a expressão “Instituição Credenciada” ao invés de “instituição de pesquisa </w:t>
            </w:r>
            <w:r w:rsidRPr="00127DDC">
              <w:rPr>
                <w:rFonts w:cs="Arial"/>
                <w:color w:val="000000"/>
                <w:sz w:val="16"/>
                <w:szCs w:val="16"/>
              </w:rPr>
              <w:lastRenderedPageBreak/>
              <w:t>credenciada”, em linha com definição já prevista na Resolução ANP nº 33;</w:t>
            </w:r>
          </w:p>
          <w:p w:rsidR="00E918E8" w:rsidRPr="00127DDC" w:rsidRDefault="00E918E8" w:rsidP="00127DDC">
            <w:pPr>
              <w:spacing w:after="0" w:line="240" w:lineRule="auto"/>
              <w:ind w:left="189" w:right="263"/>
              <w:contextualSpacing/>
              <w:rPr>
                <w:rFonts w:cs="Arial"/>
                <w:color w:val="000000"/>
                <w:sz w:val="16"/>
                <w:szCs w:val="16"/>
              </w:rPr>
            </w:pPr>
          </w:p>
          <w:p w:rsidR="00E918E8" w:rsidRPr="00CA5BB7" w:rsidRDefault="00E918E8" w:rsidP="00792C51">
            <w:pPr>
              <w:autoSpaceDE w:val="0"/>
              <w:autoSpaceDN w:val="0"/>
              <w:adjustRightInd w:val="0"/>
              <w:spacing w:after="0" w:line="240" w:lineRule="auto"/>
              <w:ind w:left="56"/>
              <w:contextualSpacing/>
              <w:rPr>
                <w:rFonts w:eastAsia="Arial Unicode MS" w:cs="Arial"/>
                <w:color w:val="0F243E"/>
                <w:sz w:val="16"/>
                <w:szCs w:val="16"/>
              </w:rPr>
            </w:pPr>
            <w:r w:rsidRPr="00127DDC">
              <w:rPr>
                <w:rFonts w:cs="Arial"/>
                <w:color w:val="000000"/>
                <w:sz w:val="16"/>
                <w:szCs w:val="16"/>
              </w:rPr>
              <w:t>(iii) Esclarecer que as Empresas de Aquisição de Dados, tal como definido na Resolução ANP nº 11/2011, também poderão ser contratados diretamente pelos Concessionários, tendo em vista a reconhecida dificuldade enfrentada pelas Instituições Credenciadas Públicas (exemplo: universidades) para realizar este tipo</w:t>
            </w:r>
            <w:r w:rsidRPr="00CA5BB7">
              <w:rPr>
                <w:rFonts w:eastAsia="Arial Unicode MS" w:cs="Arial"/>
                <w:color w:val="0F243E"/>
                <w:sz w:val="16"/>
                <w:szCs w:val="16"/>
              </w:rPr>
              <w:t xml:space="preserve"> de contratação, seja diretamente, seja por meio das Fundações de Apoio, as quais cobram taxas administrativas para intermediar tais contratações e podem não ter pessoal qualificado para tanto.</w:t>
            </w:r>
          </w:p>
          <w:p w:rsidR="00E918E8" w:rsidRPr="00CA5BB7" w:rsidRDefault="00E918E8" w:rsidP="00EE05D9">
            <w:pPr>
              <w:spacing w:after="0" w:line="240" w:lineRule="auto"/>
              <w:ind w:left="75" w:right="263"/>
              <w:contextualSpacing/>
              <w:rPr>
                <w:rFonts w:eastAsia="Arial Unicode MS" w:cs="Arial"/>
                <w:color w:val="0F243E"/>
                <w:sz w:val="16"/>
                <w:szCs w:val="16"/>
              </w:rPr>
            </w:pPr>
          </w:p>
          <w:p w:rsidR="00E918E8" w:rsidRPr="00CA5BB7" w:rsidRDefault="00E918E8" w:rsidP="00792C51">
            <w:pPr>
              <w:autoSpaceDE w:val="0"/>
              <w:autoSpaceDN w:val="0"/>
              <w:adjustRightInd w:val="0"/>
              <w:spacing w:after="0" w:line="240" w:lineRule="auto"/>
              <w:ind w:left="56"/>
              <w:contextualSpacing/>
              <w:rPr>
                <w:rFonts w:eastAsia="Arial Unicode MS" w:cs="Times New Roman"/>
                <w:sz w:val="16"/>
                <w:szCs w:val="16"/>
              </w:rPr>
            </w:pPr>
            <w:r w:rsidRPr="00CA5BB7">
              <w:rPr>
                <w:rFonts w:eastAsia="Arial Unicode MS" w:cs="Arial"/>
                <w:color w:val="0F243E"/>
                <w:sz w:val="16"/>
                <w:szCs w:val="16"/>
              </w:rPr>
              <w:t xml:space="preserve">Além disso, o IBP sugere a possibilidade de realização das </w:t>
            </w:r>
            <w:r w:rsidRPr="00792C51">
              <w:rPr>
                <w:rFonts w:cs="Arial"/>
                <w:color w:val="000000"/>
                <w:sz w:val="16"/>
                <w:szCs w:val="16"/>
              </w:rPr>
              <w:t>despesas</w:t>
            </w:r>
            <w:r w:rsidRPr="00CA5BB7">
              <w:rPr>
                <w:rFonts w:eastAsia="Arial Unicode MS" w:cs="Arial"/>
                <w:color w:val="0F243E"/>
                <w:sz w:val="16"/>
                <w:szCs w:val="16"/>
              </w:rPr>
              <w:t xml:space="preserve"> de aquisição dos dados diretamente pelo próprio Concessionário, tendo em vista que: (a) tanto as despesas internas do Concessionário quanto aquelas realizadas em empresas nacionais fazem parte do mesmo grupo de despesas qualificáveis, conforme previsto na Resolução ANP nº 33/2005; e (b) a qualificação de despesas internas do Concessionário foi autorizada pela ANP no precedente que gerou a atualização da norma, qual seja: a Resolução de Diretoria nº 86/2013. </w:t>
            </w:r>
          </w:p>
        </w:tc>
        <w:tc>
          <w:tcPr>
            <w:tcW w:w="3071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918E8" w:rsidRDefault="00E918E8" w:rsidP="005C07CE">
            <w:pPr>
              <w:spacing w:after="0" w:line="240" w:lineRule="auto"/>
              <w:ind w:left="121" w:right="263"/>
              <w:contextualSpacing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lastRenderedPageBreak/>
              <w:t xml:space="preserve">Fundamentalmente, as alterações sugeridas pelo IBP </w:t>
            </w:r>
            <w:r w:rsidR="001B1F42">
              <w:rPr>
                <w:rFonts w:eastAsia="Calibri" w:cs="Arial"/>
                <w:sz w:val="16"/>
                <w:szCs w:val="16"/>
              </w:rPr>
              <w:t xml:space="preserve">visam </w:t>
            </w:r>
            <w:r>
              <w:rPr>
                <w:rFonts w:eastAsia="Calibri" w:cs="Arial"/>
                <w:sz w:val="16"/>
                <w:szCs w:val="16"/>
              </w:rPr>
              <w:t>esclarecer que, na impossibilidade do levantamento de dados pela instituição de pesquisa credenciada, possa o concessionário realizar, diretamente ou por contratação de empresas, o levantamento de dados.</w:t>
            </w:r>
          </w:p>
          <w:p w:rsidR="005C07CE" w:rsidRPr="00D168AE" w:rsidRDefault="005C07CE" w:rsidP="005C07CE">
            <w:pPr>
              <w:spacing w:after="0" w:line="240" w:lineRule="auto"/>
              <w:ind w:left="121" w:right="263"/>
              <w:contextualSpacing/>
              <w:rPr>
                <w:rFonts w:ascii="Calibri" w:hAnsi="Calibri"/>
                <w:sz w:val="16"/>
                <w:szCs w:val="16"/>
              </w:rPr>
            </w:pPr>
            <w:r w:rsidRPr="00D168AE">
              <w:rPr>
                <w:rFonts w:ascii="Calibri" w:hAnsi="Calibri"/>
                <w:sz w:val="16"/>
                <w:szCs w:val="16"/>
              </w:rPr>
              <w:t xml:space="preserve">Cabe </w:t>
            </w:r>
            <w:r>
              <w:rPr>
                <w:rFonts w:ascii="Calibri" w:hAnsi="Calibri"/>
                <w:sz w:val="16"/>
                <w:szCs w:val="16"/>
              </w:rPr>
              <w:t xml:space="preserve">ressaltar </w:t>
            </w:r>
            <w:r w:rsidRPr="00D168AE">
              <w:rPr>
                <w:rFonts w:ascii="Calibri" w:hAnsi="Calibri"/>
                <w:sz w:val="16"/>
                <w:szCs w:val="16"/>
              </w:rPr>
              <w:t xml:space="preserve">que a alteração do Regulamento visa permitir o levantamento de dados geológicos, </w:t>
            </w:r>
            <w:r w:rsidRPr="00D168AE">
              <w:rPr>
                <w:rFonts w:ascii="Calibri" w:hAnsi="Calibri"/>
                <w:sz w:val="16"/>
                <w:szCs w:val="16"/>
              </w:rPr>
              <w:lastRenderedPageBreak/>
              <w:t xml:space="preserve">geoquímicos e geofísicos para o desenvolvimento de estudos por instituições de P&amp;D credenciadas tendo como objetivo ampliar o conhecimento sobre as bacias brasileiras e, simultaneamente, difundir o conhecimento e a formação de recursos humanos para a indústria do petróleo e gás natural. </w:t>
            </w:r>
          </w:p>
          <w:p w:rsidR="005C07CE" w:rsidRPr="00D168AE" w:rsidRDefault="005C07CE" w:rsidP="005C07CE">
            <w:pPr>
              <w:spacing w:after="0" w:line="240" w:lineRule="auto"/>
              <w:ind w:left="121" w:right="263"/>
              <w:contextualSpacing/>
              <w:rPr>
                <w:rFonts w:ascii="Calibri" w:hAnsi="Calibri"/>
                <w:sz w:val="16"/>
                <w:szCs w:val="16"/>
              </w:rPr>
            </w:pPr>
            <w:r w:rsidRPr="00D168AE">
              <w:rPr>
                <w:rFonts w:ascii="Calibri" w:hAnsi="Calibri"/>
                <w:sz w:val="16"/>
                <w:szCs w:val="16"/>
              </w:rPr>
              <w:t>No entanto, considerando que as instituições de pesquisa poderão se deparar com dificuldades para o levantamento de dados, a ANP propôs, na minuta de alteração do Regulamento n° 05/2005, que o levantamento pudesse ser realizado pela contratação de empresas especializadas (EAD), cujos custos seriam considerados no âmbito do projeto de P&amp;D realizado junto a uma instituição de pesquisa credenciada. Os custos do levantamento seriam considerados como investimentos em ICT.</w:t>
            </w:r>
          </w:p>
          <w:p w:rsidR="005C07CE" w:rsidRPr="00D168AE" w:rsidRDefault="005C07CE" w:rsidP="005C07CE">
            <w:pPr>
              <w:spacing w:after="0" w:line="240" w:lineRule="auto"/>
              <w:ind w:left="121" w:right="263"/>
              <w:contextualSpacing/>
              <w:rPr>
                <w:rFonts w:ascii="Calibri" w:hAnsi="Calibri"/>
                <w:sz w:val="16"/>
                <w:szCs w:val="16"/>
              </w:rPr>
            </w:pPr>
            <w:r w:rsidRPr="00D168AE">
              <w:rPr>
                <w:rFonts w:ascii="Calibri" w:hAnsi="Calibri"/>
                <w:sz w:val="16"/>
                <w:szCs w:val="16"/>
              </w:rPr>
              <w:t>Considerando que o concessionário pode ser uma EAD</w:t>
            </w:r>
            <w:r w:rsidR="001D3E0C">
              <w:rPr>
                <w:rFonts w:ascii="Calibri" w:hAnsi="Calibri"/>
                <w:sz w:val="16"/>
                <w:szCs w:val="16"/>
              </w:rPr>
              <w:t xml:space="preserve"> ou que o mesmo, pelas suas atividades, já disponha de facilidades de contratação para levantamento de tais dados</w:t>
            </w:r>
            <w:r w:rsidRPr="00D168AE">
              <w:rPr>
                <w:rFonts w:ascii="Calibri" w:hAnsi="Calibri"/>
                <w:sz w:val="16"/>
                <w:szCs w:val="16"/>
              </w:rPr>
              <w:t>, é de se supor que o mesmo possa realizar tais levantamentos de dados, desde que obedecidos os critérios constantes no item 8.2.8. Assim, não há contradição entre os propósitos do Regulamento e a sugestão do IBP, que explicita esta possibilidade.</w:t>
            </w:r>
          </w:p>
          <w:p w:rsidR="00E918E8" w:rsidRDefault="005C07CE" w:rsidP="00127DDC">
            <w:pPr>
              <w:spacing w:after="0" w:line="240" w:lineRule="auto"/>
              <w:ind w:left="122" w:right="263"/>
              <w:contextualSpacing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Quanto</w:t>
            </w:r>
            <w:r w:rsidR="002179E2">
              <w:rPr>
                <w:rFonts w:eastAsia="Calibri" w:cs="Arial"/>
                <w:sz w:val="16"/>
                <w:szCs w:val="16"/>
              </w:rPr>
              <w:t xml:space="preserve"> à</w:t>
            </w:r>
            <w:r>
              <w:rPr>
                <w:rFonts w:eastAsia="Calibri" w:cs="Arial"/>
                <w:sz w:val="16"/>
                <w:szCs w:val="16"/>
              </w:rPr>
              <w:t xml:space="preserve"> sugestão de alteração da expressão “</w:t>
            </w:r>
            <w:r w:rsidR="00D14920">
              <w:rPr>
                <w:rFonts w:eastAsia="Calibri" w:cs="Arial"/>
                <w:sz w:val="16"/>
                <w:szCs w:val="16"/>
              </w:rPr>
              <w:t xml:space="preserve">instituições </w:t>
            </w:r>
            <w:r>
              <w:rPr>
                <w:rFonts w:eastAsia="Calibri" w:cs="Arial"/>
                <w:sz w:val="16"/>
                <w:szCs w:val="16"/>
              </w:rPr>
              <w:t xml:space="preserve">de pesquisa credenciada” por </w:t>
            </w:r>
            <w:r w:rsidR="002179E2">
              <w:rPr>
                <w:rFonts w:eastAsia="Calibri" w:cs="Arial"/>
                <w:sz w:val="16"/>
                <w:szCs w:val="16"/>
              </w:rPr>
              <w:t>“</w:t>
            </w:r>
            <w:r>
              <w:rPr>
                <w:rFonts w:eastAsia="Calibri" w:cs="Arial"/>
                <w:sz w:val="16"/>
                <w:szCs w:val="16"/>
              </w:rPr>
              <w:t>instituição credenciada</w:t>
            </w:r>
            <w:r w:rsidR="002179E2">
              <w:rPr>
                <w:rFonts w:eastAsia="Calibri" w:cs="Arial"/>
                <w:sz w:val="16"/>
                <w:szCs w:val="16"/>
              </w:rPr>
              <w:t xml:space="preserve">”, </w:t>
            </w:r>
            <w:proofErr w:type="gramStart"/>
            <w:r w:rsidR="002179E2">
              <w:rPr>
                <w:rFonts w:eastAsia="Calibri" w:cs="Arial"/>
                <w:sz w:val="16"/>
                <w:szCs w:val="16"/>
              </w:rPr>
              <w:t>p</w:t>
            </w:r>
            <w:r>
              <w:rPr>
                <w:rFonts w:eastAsia="Calibri" w:cs="Arial"/>
                <w:sz w:val="16"/>
                <w:szCs w:val="16"/>
              </w:rPr>
              <w:t>ropõe-se</w:t>
            </w:r>
            <w:proofErr w:type="gramEnd"/>
            <w:r>
              <w:rPr>
                <w:rFonts w:eastAsia="Calibri" w:cs="Arial"/>
                <w:sz w:val="16"/>
                <w:szCs w:val="16"/>
              </w:rPr>
              <w:t xml:space="preserve"> que seja mantida a proposta da ANP que está coerente </w:t>
            </w:r>
            <w:r w:rsidR="00E918E8">
              <w:rPr>
                <w:rFonts w:eastAsia="Calibri" w:cs="Arial"/>
                <w:sz w:val="16"/>
                <w:szCs w:val="16"/>
              </w:rPr>
              <w:t xml:space="preserve">com a </w:t>
            </w:r>
            <w:r w:rsidR="00E918E8" w:rsidRPr="00FD0377">
              <w:rPr>
                <w:rFonts w:eastAsia="Calibri" w:cs="Arial"/>
                <w:sz w:val="16"/>
                <w:szCs w:val="16"/>
              </w:rPr>
              <w:t xml:space="preserve">Resolução nº 47/2012, que aprovou o </w:t>
            </w:r>
            <w:r w:rsidR="00BB7B8F">
              <w:rPr>
                <w:rFonts w:eastAsia="Calibri" w:cs="Arial"/>
                <w:sz w:val="16"/>
                <w:szCs w:val="16"/>
              </w:rPr>
              <w:t>Regulamento T</w:t>
            </w:r>
            <w:r w:rsidR="00BB7B8F" w:rsidRPr="00FD0377">
              <w:rPr>
                <w:rFonts w:eastAsia="Calibri" w:cs="Arial"/>
                <w:sz w:val="16"/>
                <w:szCs w:val="16"/>
              </w:rPr>
              <w:t xml:space="preserve">écnico para </w:t>
            </w:r>
            <w:r w:rsidR="00BB7B8F">
              <w:rPr>
                <w:rFonts w:eastAsia="Calibri" w:cs="Arial"/>
                <w:sz w:val="16"/>
                <w:szCs w:val="16"/>
              </w:rPr>
              <w:t>Credenciamento de I</w:t>
            </w:r>
            <w:r w:rsidR="00BB7B8F" w:rsidRPr="00FD0377">
              <w:rPr>
                <w:rFonts w:eastAsia="Calibri" w:cs="Arial"/>
                <w:sz w:val="16"/>
                <w:szCs w:val="16"/>
              </w:rPr>
              <w:t>nstituições</w:t>
            </w:r>
            <w:r w:rsidR="00BB7B8F">
              <w:rPr>
                <w:rFonts w:eastAsia="Calibri" w:cs="Arial"/>
                <w:sz w:val="16"/>
                <w:szCs w:val="16"/>
              </w:rPr>
              <w:t xml:space="preserve"> </w:t>
            </w:r>
            <w:r w:rsidR="00BB7B8F" w:rsidRPr="00FD0377">
              <w:rPr>
                <w:rFonts w:eastAsia="Calibri" w:cs="Arial"/>
                <w:sz w:val="16"/>
                <w:szCs w:val="16"/>
              </w:rPr>
              <w:t xml:space="preserve">de </w:t>
            </w:r>
            <w:r w:rsidR="00BB7B8F">
              <w:rPr>
                <w:rFonts w:eastAsia="Calibri" w:cs="Arial"/>
                <w:sz w:val="16"/>
                <w:szCs w:val="16"/>
              </w:rPr>
              <w:t>Pesquisa e D</w:t>
            </w:r>
            <w:r w:rsidR="00BB7B8F" w:rsidRPr="00FD0377">
              <w:rPr>
                <w:rFonts w:eastAsia="Calibri" w:cs="Arial"/>
                <w:sz w:val="16"/>
                <w:szCs w:val="16"/>
              </w:rPr>
              <w:t>esenvolvimento</w:t>
            </w:r>
            <w:r>
              <w:rPr>
                <w:rFonts w:eastAsia="Calibri" w:cs="Arial"/>
                <w:sz w:val="16"/>
                <w:szCs w:val="16"/>
              </w:rPr>
              <w:t>.</w:t>
            </w:r>
          </w:p>
          <w:p w:rsidR="001D3E0C" w:rsidRPr="00D168AE" w:rsidRDefault="001D3E0C" w:rsidP="001D3E0C">
            <w:pPr>
              <w:spacing w:after="0" w:line="240" w:lineRule="auto"/>
              <w:ind w:left="121" w:right="263"/>
              <w:contextualSpacing/>
              <w:rPr>
                <w:rFonts w:ascii="Calibri" w:hAnsi="Calibri"/>
                <w:sz w:val="16"/>
                <w:szCs w:val="16"/>
              </w:rPr>
            </w:pPr>
            <w:r w:rsidRPr="00D168AE">
              <w:rPr>
                <w:rFonts w:ascii="Calibri" w:hAnsi="Calibri"/>
                <w:sz w:val="16"/>
                <w:szCs w:val="16"/>
              </w:rPr>
              <w:lastRenderedPageBreak/>
              <w:t xml:space="preserve">Desta forma, </w:t>
            </w:r>
            <w:r>
              <w:rPr>
                <w:rFonts w:ascii="Calibri" w:hAnsi="Calibri"/>
                <w:sz w:val="16"/>
                <w:szCs w:val="16"/>
              </w:rPr>
              <w:t xml:space="preserve">com os ajustes abaixo indicados, </w:t>
            </w:r>
            <w:r w:rsidRPr="00D168AE">
              <w:rPr>
                <w:rFonts w:ascii="Calibri" w:hAnsi="Calibri"/>
                <w:sz w:val="16"/>
                <w:szCs w:val="16"/>
              </w:rPr>
              <w:t xml:space="preserve">sugere-se que </w:t>
            </w:r>
            <w:r>
              <w:rPr>
                <w:rFonts w:ascii="Calibri" w:hAnsi="Calibri"/>
                <w:sz w:val="16"/>
                <w:szCs w:val="16"/>
              </w:rPr>
              <w:t>a sugestão do IBP seja parcialmente aceita, ficando o item de acordo com a seguinte redação:</w:t>
            </w:r>
          </w:p>
          <w:p w:rsidR="001D3E0C" w:rsidRDefault="001D3E0C" w:rsidP="00127DDC">
            <w:pPr>
              <w:spacing w:after="0" w:line="240" w:lineRule="auto"/>
              <w:ind w:left="122" w:right="263"/>
              <w:contextualSpacing/>
              <w:rPr>
                <w:rFonts w:eastAsia="Calibri" w:cs="Arial"/>
                <w:sz w:val="16"/>
                <w:szCs w:val="16"/>
              </w:rPr>
            </w:pPr>
          </w:p>
          <w:p w:rsidR="00E918E8" w:rsidRPr="00CA5BB7" w:rsidRDefault="001D3E0C" w:rsidP="00CE7AC0">
            <w:pPr>
              <w:spacing w:after="0" w:line="240" w:lineRule="auto"/>
              <w:ind w:left="122" w:right="263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CA5BB7">
              <w:rPr>
                <w:rFonts w:cs="Arial"/>
                <w:b/>
                <w:color w:val="000000"/>
                <w:sz w:val="16"/>
                <w:szCs w:val="16"/>
              </w:rPr>
              <w:t>8.</w:t>
            </w:r>
            <w:r w:rsidRPr="00CA5BB7">
              <w:rPr>
                <w:rFonts w:eastAsia="Calibri" w:cs="Arial"/>
                <w:b/>
                <w:sz w:val="16"/>
                <w:szCs w:val="16"/>
              </w:rPr>
              <w:t>2.8.1</w:t>
            </w:r>
            <w:r w:rsidRPr="00CA5BB7">
              <w:rPr>
                <w:rFonts w:eastAsia="Calibri" w:cs="Arial"/>
                <w:sz w:val="16"/>
                <w:szCs w:val="16"/>
              </w:rPr>
              <w:t xml:space="preserve"> Caso a Instituição credenciada não detenha </w:t>
            </w:r>
            <w:r>
              <w:rPr>
                <w:rFonts w:eastAsia="Calibri" w:cs="Arial"/>
                <w:sz w:val="16"/>
                <w:szCs w:val="16"/>
              </w:rPr>
              <w:t xml:space="preserve">habilitação </w:t>
            </w:r>
            <w:r w:rsidRPr="00CA5BB7">
              <w:rPr>
                <w:rFonts w:eastAsia="Calibri" w:cs="Arial"/>
                <w:sz w:val="16"/>
                <w:szCs w:val="16"/>
              </w:rPr>
              <w:t>da ANP para o exercício da atividade de aquisição de dados geológicos, geoquímicos e geofísicos ou</w:t>
            </w:r>
            <w:r>
              <w:rPr>
                <w:rFonts w:eastAsia="Calibri" w:cs="Arial"/>
                <w:sz w:val="16"/>
                <w:szCs w:val="16"/>
              </w:rPr>
              <w:t xml:space="preserve"> </w:t>
            </w:r>
            <w:r w:rsidRPr="00CA5BB7">
              <w:rPr>
                <w:rFonts w:eastAsia="Calibri" w:cs="Arial"/>
                <w:sz w:val="16"/>
                <w:szCs w:val="16"/>
              </w:rPr>
              <w:t>não detenha a capacidade tecnológica e operacio</w:t>
            </w:r>
            <w:r>
              <w:rPr>
                <w:rFonts w:eastAsia="Calibri" w:cs="Arial"/>
                <w:sz w:val="16"/>
                <w:szCs w:val="16"/>
              </w:rPr>
              <w:t xml:space="preserve">nal para aquisição pretendida, </w:t>
            </w:r>
            <w:r w:rsidRPr="00CA5BB7">
              <w:rPr>
                <w:rFonts w:eastAsia="Calibri" w:cs="Arial"/>
                <w:sz w:val="16"/>
                <w:szCs w:val="16"/>
              </w:rPr>
              <w:t>os trabalhos necessários para tanto poderão</w:t>
            </w:r>
            <w:r>
              <w:rPr>
                <w:rFonts w:eastAsia="Calibri" w:cs="Arial"/>
                <w:sz w:val="16"/>
                <w:szCs w:val="16"/>
              </w:rPr>
              <w:t xml:space="preserve">, no âmbito da </w:t>
            </w:r>
            <w:r w:rsidRPr="00CA5BB7">
              <w:rPr>
                <w:rFonts w:eastAsia="Calibri" w:cs="Arial"/>
                <w:sz w:val="16"/>
                <w:szCs w:val="16"/>
              </w:rPr>
              <w:t>Resolução ANP nº 11/2011</w:t>
            </w:r>
            <w:r>
              <w:rPr>
                <w:rFonts w:eastAsia="Calibri" w:cs="Arial"/>
                <w:sz w:val="16"/>
                <w:szCs w:val="16"/>
              </w:rPr>
              <w:t xml:space="preserve">, </w:t>
            </w:r>
            <w:r w:rsidRPr="00CA5BB7">
              <w:rPr>
                <w:rFonts w:eastAsia="Calibri" w:cs="Arial"/>
                <w:sz w:val="16"/>
                <w:szCs w:val="16"/>
              </w:rPr>
              <w:t xml:space="preserve">ser realizados pelo Concessionário ou contratados pelo Concessionário e/ou pela Instituição Credenciada junto a Empresas de Aquisição de Dados desde que previsto no projeto de desenvolvimento da pesquisa submetido à autorização prévia da ANP, podendo as despesas daí decorrentes  </w:t>
            </w:r>
            <w:proofErr w:type="gramStart"/>
            <w:r w:rsidRPr="00CA5BB7">
              <w:rPr>
                <w:rFonts w:eastAsia="Calibri" w:cs="Arial"/>
                <w:sz w:val="16"/>
                <w:szCs w:val="16"/>
              </w:rPr>
              <w:t>serem</w:t>
            </w:r>
            <w:proofErr w:type="gramEnd"/>
            <w:r w:rsidRPr="00CA5BB7">
              <w:rPr>
                <w:rFonts w:eastAsia="Calibri" w:cs="Arial"/>
                <w:sz w:val="16"/>
                <w:szCs w:val="16"/>
              </w:rPr>
              <w:t xml:space="preserve"> deduzidas da parcela da obrigação de investimentos em Instituições  Credenciadas de que trata o item 7.3.</w:t>
            </w:r>
          </w:p>
        </w:tc>
      </w:tr>
      <w:tr w:rsidR="00E918E8" w:rsidRPr="00CA5BB7" w:rsidTr="002179E2">
        <w:trPr>
          <w:trHeight w:val="568"/>
        </w:trPr>
        <w:tc>
          <w:tcPr>
            <w:tcW w:w="60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918E8" w:rsidRPr="00CA5BB7" w:rsidRDefault="00E918E8" w:rsidP="003E73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FFFFFF"/>
          </w:tcPr>
          <w:p w:rsidR="00BB7B8F" w:rsidRPr="00BB7B8F" w:rsidRDefault="00BB7B8F" w:rsidP="00BB7B8F">
            <w:pPr>
              <w:spacing w:after="0" w:line="240" w:lineRule="auto"/>
              <w:ind w:right="263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BB7B8F">
              <w:rPr>
                <w:rFonts w:cs="Arial"/>
                <w:color w:val="000000"/>
                <w:sz w:val="16"/>
                <w:szCs w:val="16"/>
              </w:rPr>
              <w:t xml:space="preserve">8.2.8.2 É de responsabilidade do concessionário a entrega dos dados à </w:t>
            </w:r>
            <w:r>
              <w:rPr>
                <w:rFonts w:cs="Arial"/>
                <w:color w:val="000000"/>
                <w:sz w:val="16"/>
                <w:szCs w:val="16"/>
              </w:rPr>
              <w:t>A</w:t>
            </w:r>
            <w:r w:rsidRPr="00BB7B8F">
              <w:rPr>
                <w:rFonts w:cs="Arial"/>
                <w:color w:val="000000"/>
                <w:sz w:val="16"/>
                <w:szCs w:val="16"/>
              </w:rPr>
              <w:t>NP, em conformidade com as regras estabelecidas na Resolução ANP nº 11/2011, independente do andamento do projeto no âmbito da instituição de pesquisa.</w:t>
            </w:r>
          </w:p>
          <w:p w:rsidR="00E918E8" w:rsidRPr="00BB7B8F" w:rsidRDefault="00E918E8" w:rsidP="00BB7B8F">
            <w:pPr>
              <w:spacing w:after="0" w:line="240" w:lineRule="auto"/>
              <w:ind w:right="263"/>
              <w:contextualSpacing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918E8" w:rsidRPr="00CA5BB7" w:rsidRDefault="00E918E8" w:rsidP="00FB7338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CA5BB7">
              <w:rPr>
                <w:rFonts w:eastAsia="Calibri" w:cs="Arial"/>
                <w:b/>
                <w:sz w:val="16"/>
                <w:szCs w:val="16"/>
              </w:rPr>
              <w:t>8.2.8.2</w:t>
            </w:r>
            <w:r w:rsidRPr="00CA5BB7">
              <w:rPr>
                <w:rFonts w:eastAsia="Calibri" w:cs="Arial"/>
                <w:sz w:val="16"/>
                <w:szCs w:val="16"/>
              </w:rPr>
              <w:t xml:space="preserve">  A responsabilidade pela entrega dos dados à ANP se dará em conformidade com as regras estabelecidas na Resolução ANP nº 11/2011, independente do andamento do projeto no âmbito da Instituição</w:t>
            </w:r>
            <w:r>
              <w:rPr>
                <w:rFonts w:eastAsia="Calibri" w:cs="Arial"/>
                <w:sz w:val="16"/>
                <w:szCs w:val="16"/>
              </w:rPr>
              <w:t xml:space="preserve"> </w:t>
            </w:r>
            <w:r w:rsidRPr="00CA5BB7">
              <w:rPr>
                <w:rFonts w:eastAsia="Calibri" w:cs="Arial"/>
                <w:sz w:val="16"/>
                <w:szCs w:val="16"/>
              </w:rPr>
              <w:t>Credenciada.</w:t>
            </w:r>
          </w:p>
        </w:tc>
        <w:tc>
          <w:tcPr>
            <w:tcW w:w="1020" w:type="dxa"/>
            <w:shd w:val="clear" w:color="auto" w:fill="FFFFFF"/>
          </w:tcPr>
          <w:p w:rsidR="00E918E8" w:rsidRPr="00CA5BB7" w:rsidRDefault="00E918E8" w:rsidP="00FD03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F3CDE">
              <w:rPr>
                <w:rFonts w:cs="Times New Roman"/>
                <w:b/>
                <w:sz w:val="16"/>
                <w:szCs w:val="16"/>
              </w:rPr>
              <w:t>IBP</w:t>
            </w:r>
          </w:p>
        </w:tc>
        <w:tc>
          <w:tcPr>
            <w:tcW w:w="3544" w:type="dxa"/>
            <w:shd w:val="clear" w:color="auto" w:fill="FFFFFF"/>
          </w:tcPr>
          <w:p w:rsidR="00E918E8" w:rsidRPr="00FD0377" w:rsidRDefault="00E918E8" w:rsidP="00792C51">
            <w:pPr>
              <w:autoSpaceDE w:val="0"/>
              <w:autoSpaceDN w:val="0"/>
              <w:adjustRightInd w:val="0"/>
              <w:spacing w:after="0" w:line="240" w:lineRule="auto"/>
              <w:ind w:left="56"/>
              <w:contextualSpacing/>
              <w:rPr>
                <w:rFonts w:eastAsia="Calibri" w:cs="Arial"/>
                <w:sz w:val="16"/>
                <w:szCs w:val="16"/>
              </w:rPr>
            </w:pPr>
            <w:r w:rsidRPr="00FD0377">
              <w:rPr>
                <w:rFonts w:eastAsia="Calibri" w:cs="Arial"/>
                <w:sz w:val="16"/>
                <w:szCs w:val="16"/>
              </w:rPr>
              <w:t xml:space="preserve">A Resolução ANP 11/2011 já define exaustivamente as regras e a responsabilidade pela entrega dos dados à ANP, tanto </w:t>
            </w:r>
            <w:r w:rsidRPr="00792C51">
              <w:rPr>
                <w:rFonts w:cs="Arial"/>
                <w:color w:val="000000"/>
                <w:sz w:val="16"/>
                <w:szCs w:val="16"/>
              </w:rPr>
              <w:t>pelos</w:t>
            </w:r>
            <w:r w:rsidRPr="00FD0377">
              <w:rPr>
                <w:rFonts w:eastAsia="Calibri" w:cs="Arial"/>
                <w:sz w:val="16"/>
                <w:szCs w:val="16"/>
              </w:rPr>
              <w:t xml:space="preserve"> Concessionários, quanto pelas Empresas de Aquisição de Dados e Instituições Acadêmicas. Assim, com o fito de se evitar a criação de regras conflitantes e a imposição de obrigação em duplicidade a diferentes agentes pela entrega de tais dados à ANP, a proposta do IBP é no sentido de se fazer apenas referência às regras da Resolução ANP nº 11/2011.</w:t>
            </w:r>
          </w:p>
        </w:tc>
        <w:tc>
          <w:tcPr>
            <w:tcW w:w="3071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918E8" w:rsidRDefault="00E918E8" w:rsidP="00607B04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A proposta de alteração não compromete o objetivo que é a tempestividade da entrega dos dados no formato determinado pela Resolução 11/2011.</w:t>
            </w:r>
          </w:p>
          <w:p w:rsidR="001B6227" w:rsidRPr="00FD0377" w:rsidRDefault="001B6227" w:rsidP="00607B04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Propõe-se aceitar a sugestão da entidade.</w:t>
            </w:r>
          </w:p>
        </w:tc>
      </w:tr>
      <w:tr w:rsidR="00E918E8" w:rsidRPr="00CA5BB7" w:rsidTr="002179E2">
        <w:trPr>
          <w:trHeight w:val="568"/>
        </w:trPr>
        <w:tc>
          <w:tcPr>
            <w:tcW w:w="60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918E8" w:rsidRPr="00CA5BB7" w:rsidRDefault="00E918E8" w:rsidP="003E7396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cs="Times New Roman"/>
                <w:bCs/>
                <w:sz w:val="16"/>
                <w:szCs w:val="16"/>
              </w:rPr>
            </w:pPr>
            <w:r w:rsidRPr="00CA5BB7">
              <w:rPr>
                <w:rFonts w:cs="Times New Roman"/>
                <w:bCs/>
                <w:sz w:val="16"/>
                <w:szCs w:val="16"/>
              </w:rPr>
              <w:t xml:space="preserve">Art. 1º </w:t>
            </w:r>
          </w:p>
          <w:p w:rsidR="00E918E8" w:rsidRPr="00CA5BB7" w:rsidRDefault="00E918E8" w:rsidP="003E7396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cs="Times New Roman"/>
                <w:bCs/>
                <w:sz w:val="16"/>
                <w:szCs w:val="16"/>
              </w:rPr>
            </w:pPr>
            <w:r w:rsidRPr="00CA5BB7">
              <w:rPr>
                <w:rFonts w:cs="Times New Roman"/>
                <w:bCs/>
                <w:sz w:val="16"/>
                <w:szCs w:val="16"/>
              </w:rPr>
              <w:t>Novos itens:</w:t>
            </w:r>
          </w:p>
          <w:p w:rsidR="00E918E8" w:rsidRPr="00CA5BB7" w:rsidRDefault="00E918E8" w:rsidP="003E7396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cs="Times New Roman"/>
                <w:bCs/>
                <w:sz w:val="16"/>
                <w:szCs w:val="16"/>
              </w:rPr>
            </w:pPr>
            <w:r w:rsidRPr="00CA5BB7">
              <w:rPr>
                <w:rFonts w:cs="Times New Roman"/>
                <w:bCs/>
                <w:sz w:val="16"/>
                <w:szCs w:val="16"/>
              </w:rPr>
              <w:t>8.2.9</w:t>
            </w:r>
          </w:p>
          <w:p w:rsidR="00E918E8" w:rsidRPr="00CA5BB7" w:rsidRDefault="00E918E8" w:rsidP="003E7396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cs="Times New Roman"/>
                <w:bCs/>
                <w:sz w:val="16"/>
                <w:szCs w:val="16"/>
              </w:rPr>
            </w:pPr>
            <w:r w:rsidRPr="00CA5BB7">
              <w:rPr>
                <w:rFonts w:cs="Times New Roman"/>
                <w:bCs/>
                <w:sz w:val="16"/>
                <w:szCs w:val="16"/>
              </w:rPr>
              <w:t>8.2.9.1</w:t>
            </w:r>
          </w:p>
          <w:p w:rsidR="00E918E8" w:rsidRPr="00CA5BB7" w:rsidRDefault="00E918E8" w:rsidP="003E7396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cs="Times New Roman"/>
                <w:bCs/>
                <w:sz w:val="16"/>
                <w:szCs w:val="16"/>
              </w:rPr>
            </w:pPr>
            <w:r w:rsidRPr="00CA5BB7">
              <w:rPr>
                <w:rFonts w:cs="Times New Roman"/>
                <w:bCs/>
                <w:sz w:val="16"/>
                <w:szCs w:val="16"/>
              </w:rPr>
              <w:lastRenderedPageBreak/>
              <w:t>8.2.9.2</w:t>
            </w:r>
          </w:p>
          <w:p w:rsidR="00E918E8" w:rsidRPr="00CA5BB7" w:rsidRDefault="00E918E8" w:rsidP="003E7396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eastAsia="Arial Unicode MS" w:cs="Times New Roman"/>
                <w:bCs/>
                <w:sz w:val="16"/>
                <w:szCs w:val="16"/>
              </w:rPr>
            </w:pPr>
            <w:r w:rsidRPr="00CA5BB7">
              <w:rPr>
                <w:rFonts w:cs="Times New Roman"/>
                <w:bCs/>
                <w:sz w:val="16"/>
                <w:szCs w:val="16"/>
              </w:rPr>
              <w:t>8.2.9.3</w:t>
            </w:r>
          </w:p>
        </w:tc>
        <w:tc>
          <w:tcPr>
            <w:tcW w:w="3078" w:type="dxa"/>
            <w:shd w:val="clear" w:color="auto" w:fill="FFFFFF"/>
          </w:tcPr>
          <w:p w:rsidR="00E918E8" w:rsidRPr="00E918E8" w:rsidRDefault="00E918E8" w:rsidP="00792C51">
            <w:pPr>
              <w:spacing w:after="0" w:line="240" w:lineRule="auto"/>
              <w:ind w:left="121"/>
              <w:contextualSpacing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918E8" w:rsidRPr="00CA5BB7" w:rsidRDefault="00E918E8" w:rsidP="00792C51">
            <w:pPr>
              <w:spacing w:after="0" w:line="240" w:lineRule="auto"/>
              <w:ind w:left="121"/>
              <w:contextualSpacing/>
              <w:rPr>
                <w:rFonts w:cs="Arial"/>
                <w:sz w:val="16"/>
                <w:szCs w:val="16"/>
              </w:rPr>
            </w:pPr>
            <w:r w:rsidRPr="00CA5BB7">
              <w:rPr>
                <w:rFonts w:cs="Arial"/>
                <w:sz w:val="16"/>
                <w:szCs w:val="16"/>
              </w:rPr>
              <w:t xml:space="preserve">8.2.9 </w:t>
            </w:r>
            <w:r w:rsidRPr="00CA5BB7">
              <w:rPr>
                <w:rFonts w:cs="Arial"/>
                <w:b/>
                <w:sz w:val="16"/>
                <w:szCs w:val="16"/>
              </w:rPr>
              <w:t xml:space="preserve">– </w:t>
            </w:r>
            <w:r w:rsidRPr="00CA5BB7">
              <w:rPr>
                <w:rFonts w:cs="Arial"/>
                <w:sz w:val="16"/>
                <w:szCs w:val="16"/>
              </w:rPr>
              <w:t>As de</w:t>
            </w:r>
            <w:r>
              <w:rPr>
                <w:rFonts w:cs="Arial"/>
                <w:sz w:val="16"/>
                <w:szCs w:val="16"/>
              </w:rPr>
              <w:t>s</w:t>
            </w:r>
            <w:r w:rsidRPr="00CA5BB7">
              <w:rPr>
                <w:rFonts w:cs="Arial"/>
                <w:sz w:val="16"/>
                <w:szCs w:val="16"/>
              </w:rPr>
              <w:t xml:space="preserve">pesas internas realizadas pelos Concessionários, de que trata o item 8.1.1, referentes à compra de dados </w:t>
            </w:r>
            <w:proofErr w:type="spellStart"/>
            <w:r w:rsidRPr="00CA5BB7">
              <w:rPr>
                <w:rFonts w:cs="Arial"/>
                <w:sz w:val="16"/>
                <w:szCs w:val="16"/>
              </w:rPr>
              <w:t>geólogicos</w:t>
            </w:r>
            <w:proofErr w:type="spellEnd"/>
            <w:r w:rsidRPr="00CA5BB7">
              <w:rPr>
                <w:rFonts w:cs="Arial"/>
                <w:sz w:val="16"/>
                <w:szCs w:val="16"/>
              </w:rPr>
              <w:t xml:space="preserve">, geoquímicos e geofísicos não exclusivos, para o desenvolvimento de </w:t>
            </w:r>
            <w:r w:rsidRPr="00CA5BB7">
              <w:rPr>
                <w:rFonts w:cs="Arial"/>
                <w:sz w:val="16"/>
                <w:szCs w:val="16"/>
              </w:rPr>
              <w:lastRenderedPageBreak/>
              <w:t>estudos por Instituições Credenciadas, Concessionários, ou Empresas Sub Contratadas, só serão admitidas mediante Autorização Prévia da ANP, nas seguintes condições:</w:t>
            </w:r>
          </w:p>
          <w:p w:rsidR="00E918E8" w:rsidRPr="00CA5BB7" w:rsidRDefault="00E918E8" w:rsidP="00792C51">
            <w:pPr>
              <w:spacing w:after="0" w:line="240" w:lineRule="auto"/>
              <w:ind w:left="121"/>
              <w:contextualSpacing/>
              <w:rPr>
                <w:rFonts w:cs="Arial"/>
                <w:sz w:val="16"/>
                <w:szCs w:val="16"/>
              </w:rPr>
            </w:pPr>
            <w:r w:rsidRPr="00CA5BB7">
              <w:rPr>
                <w:rFonts w:cs="Arial"/>
                <w:sz w:val="16"/>
                <w:szCs w:val="16"/>
              </w:rPr>
              <w:t xml:space="preserve">8.2.9.1 – Desde que os Dados Não Exclusivos solicitados possuam caráter comprovadamente científico para o entendimento de estruturas regionais, não vinculadas a </w:t>
            </w:r>
            <w:r w:rsidRPr="00792C51">
              <w:rPr>
                <w:rFonts w:cs="Arial"/>
                <w:sz w:val="16"/>
                <w:szCs w:val="16"/>
              </w:rPr>
              <w:t>Programas</w:t>
            </w:r>
            <w:r w:rsidRPr="00CA5BB7">
              <w:rPr>
                <w:rFonts w:cs="Arial"/>
                <w:sz w:val="16"/>
                <w:szCs w:val="16"/>
              </w:rPr>
              <w:t xml:space="preserve"> Exploratórios Mínimos para áreas sob regime de Concessão, Cessão ou Partilha e, que o período de confidencialidade dos dados solicitados para o estudo seja superior ao prazo planejado para a execução do projeto de P&amp;D; </w:t>
            </w:r>
          </w:p>
          <w:p w:rsidR="00E918E8" w:rsidRPr="00CA5BB7" w:rsidRDefault="00E918E8" w:rsidP="00792C51">
            <w:pPr>
              <w:spacing w:after="0" w:line="240" w:lineRule="auto"/>
              <w:ind w:left="121"/>
              <w:contextualSpacing/>
              <w:rPr>
                <w:rFonts w:cs="Arial"/>
                <w:sz w:val="16"/>
                <w:szCs w:val="16"/>
              </w:rPr>
            </w:pPr>
            <w:r w:rsidRPr="00CA5BB7">
              <w:rPr>
                <w:rFonts w:cs="Arial"/>
                <w:sz w:val="16"/>
                <w:szCs w:val="16"/>
              </w:rPr>
              <w:t xml:space="preserve">8.2.9.2 - Desde que os dados públicos disponíveis no BDEP </w:t>
            </w:r>
            <w:r w:rsidRPr="00CA5BB7">
              <w:rPr>
                <w:iCs/>
                <w:sz w:val="16"/>
                <w:szCs w:val="16"/>
              </w:rPr>
              <w:t>para</w:t>
            </w:r>
            <w:r w:rsidRPr="00CA5BB7">
              <w:rPr>
                <w:rFonts w:cs="Arial"/>
                <w:sz w:val="16"/>
                <w:szCs w:val="16"/>
              </w:rPr>
              <w:t xml:space="preserve"> a região objeto do estudo, comprovadamente não satisfaçam aos requisitos técnicos do escopo do projeto de pesquisa; </w:t>
            </w:r>
          </w:p>
          <w:p w:rsidR="00E918E8" w:rsidRPr="00CA5BB7" w:rsidRDefault="00E918E8" w:rsidP="00792C51">
            <w:pPr>
              <w:spacing w:after="0" w:line="240" w:lineRule="auto"/>
              <w:ind w:left="121"/>
              <w:contextualSpacing/>
              <w:rPr>
                <w:rFonts w:eastAsia="Arial Unicode MS" w:cs="Arial"/>
                <w:sz w:val="16"/>
                <w:szCs w:val="16"/>
                <w:highlight w:val="yellow"/>
              </w:rPr>
            </w:pPr>
            <w:r w:rsidRPr="00CA5BB7">
              <w:rPr>
                <w:rFonts w:cs="Arial"/>
                <w:sz w:val="16"/>
                <w:szCs w:val="16"/>
              </w:rPr>
              <w:t xml:space="preserve">8.2.9.3 – Desde que os resultados e Propriedade Intelectual do estudo sejam entregues à ANP para se tornarem públicos logo após o término do contrato referente ao projeto de pesquisa.  </w:t>
            </w:r>
          </w:p>
        </w:tc>
        <w:tc>
          <w:tcPr>
            <w:tcW w:w="1020" w:type="dxa"/>
            <w:shd w:val="clear" w:color="auto" w:fill="FFFFFF"/>
          </w:tcPr>
          <w:p w:rsidR="00E918E8" w:rsidRPr="00312A7F" w:rsidRDefault="00E918E8" w:rsidP="00FD03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12A7F">
              <w:rPr>
                <w:b/>
                <w:sz w:val="16"/>
                <w:szCs w:val="16"/>
              </w:rPr>
              <w:lastRenderedPageBreak/>
              <w:t>SINOCHEM PETRÓLEO BRASIL LTDA</w:t>
            </w:r>
          </w:p>
        </w:tc>
        <w:tc>
          <w:tcPr>
            <w:tcW w:w="3544" w:type="dxa"/>
            <w:shd w:val="clear" w:color="auto" w:fill="FFFFFF"/>
          </w:tcPr>
          <w:p w:rsidR="00E918E8" w:rsidRPr="00CA5BB7" w:rsidRDefault="00E918E8" w:rsidP="00792C51">
            <w:pPr>
              <w:autoSpaceDE w:val="0"/>
              <w:autoSpaceDN w:val="0"/>
              <w:adjustRightInd w:val="0"/>
              <w:spacing w:after="0" w:line="240" w:lineRule="auto"/>
              <w:ind w:left="56"/>
              <w:contextualSpacing/>
              <w:rPr>
                <w:iCs/>
                <w:sz w:val="16"/>
                <w:szCs w:val="16"/>
              </w:rPr>
            </w:pPr>
            <w:r w:rsidRPr="00CA5BB7">
              <w:rPr>
                <w:iCs/>
                <w:sz w:val="16"/>
                <w:szCs w:val="16"/>
              </w:rPr>
              <w:t xml:space="preserve">1 – Considerando que existem áreas de novas fronteiras já mapeadas por </w:t>
            </w:r>
            <w:proofErr w:type="spellStart"/>
            <w:r w:rsidRPr="00792C51">
              <w:rPr>
                <w:rFonts w:cs="Arial"/>
                <w:color w:val="000000"/>
                <w:sz w:val="16"/>
                <w:szCs w:val="16"/>
              </w:rPr>
              <w:t>EADs</w:t>
            </w:r>
            <w:proofErr w:type="spellEnd"/>
            <w:r w:rsidRPr="00CA5BB7">
              <w:rPr>
                <w:iCs/>
                <w:sz w:val="16"/>
                <w:szCs w:val="16"/>
              </w:rPr>
              <w:t xml:space="preserve"> e os dados públicos disponíveis no BDEP não são suficientes para o desenvolvimento do projeto de pesquisa, não faz sentido, do ponto de vista de otimização </w:t>
            </w:r>
            <w:r w:rsidRPr="00CA5BB7">
              <w:rPr>
                <w:iCs/>
                <w:sz w:val="16"/>
                <w:szCs w:val="16"/>
              </w:rPr>
              <w:lastRenderedPageBreak/>
              <w:t>dos recursos destinados a P&amp;D, que o Concessionário seja levado a investir um volume muito maior de</w:t>
            </w:r>
            <w:proofErr w:type="gramStart"/>
            <w:r w:rsidRPr="00CA5BB7">
              <w:rPr>
                <w:iCs/>
                <w:sz w:val="16"/>
                <w:szCs w:val="16"/>
              </w:rPr>
              <w:t xml:space="preserve">  </w:t>
            </w:r>
            <w:proofErr w:type="gramEnd"/>
            <w:r w:rsidRPr="00CA5BB7">
              <w:rPr>
                <w:iCs/>
                <w:sz w:val="16"/>
                <w:szCs w:val="16"/>
              </w:rPr>
              <w:t xml:space="preserve">recursos num novo levantamento  para “readquirir” dados já existentes no mercado; </w:t>
            </w:r>
          </w:p>
          <w:p w:rsidR="00E918E8" w:rsidRPr="00CA5BB7" w:rsidRDefault="00E918E8" w:rsidP="00792C51">
            <w:pPr>
              <w:spacing w:after="0" w:line="240" w:lineRule="auto"/>
              <w:ind w:left="56"/>
              <w:contextualSpacing/>
              <w:rPr>
                <w:iCs/>
                <w:sz w:val="16"/>
                <w:szCs w:val="16"/>
              </w:rPr>
            </w:pPr>
            <w:r w:rsidRPr="00CA5BB7">
              <w:rPr>
                <w:iCs/>
                <w:sz w:val="16"/>
                <w:szCs w:val="16"/>
              </w:rPr>
              <w:t xml:space="preserve">2 – Caso a ANP não autorize o licenciamento de dados geológicos, geoquímicos e geofísicos não exclusivos existentes, com qualidade comprovadamente superior aos dados disponíveis no BDEP, este direcionamento irá limitar os possíveis resultados dos projetos de P&amp;D na área de Geologia e Geofísica, por restringir ao projeto apenas dados públicos de fomento que, em muitas vezes, possuem qualidade muito inferior aos disponíveis no mercado. </w:t>
            </w:r>
          </w:p>
          <w:p w:rsidR="00E918E8" w:rsidRPr="00CA5BB7" w:rsidRDefault="00E918E8" w:rsidP="00792C51">
            <w:pPr>
              <w:spacing w:after="0" w:line="240" w:lineRule="auto"/>
              <w:ind w:left="56"/>
              <w:contextualSpacing/>
              <w:rPr>
                <w:iCs/>
                <w:sz w:val="16"/>
                <w:szCs w:val="16"/>
              </w:rPr>
            </w:pPr>
            <w:r w:rsidRPr="00CA5BB7">
              <w:rPr>
                <w:iCs/>
                <w:sz w:val="16"/>
                <w:szCs w:val="16"/>
              </w:rPr>
              <w:t xml:space="preserve">Tal direcionamento é discordante com as políticas de incentivo à Pesquisa e Desenvolvimento </w:t>
            </w:r>
            <w:proofErr w:type="gramStart"/>
            <w:r w:rsidRPr="00CA5BB7">
              <w:rPr>
                <w:iCs/>
                <w:sz w:val="16"/>
                <w:szCs w:val="16"/>
              </w:rPr>
              <w:t>praticadas em vários países do mundo</w:t>
            </w:r>
            <w:proofErr w:type="gramEnd"/>
            <w:r w:rsidRPr="00CA5BB7">
              <w:rPr>
                <w:iCs/>
                <w:sz w:val="16"/>
                <w:szCs w:val="16"/>
              </w:rPr>
              <w:t>, onde tais gastos são incentivados para proporcionar aumento da qualidade dos estudos e maior conhecimento das áreas estudadas para os próprios órgãos do Estado.</w:t>
            </w:r>
          </w:p>
          <w:p w:rsidR="00E918E8" w:rsidRPr="00CA5BB7" w:rsidRDefault="00E918E8" w:rsidP="00792C51">
            <w:pPr>
              <w:spacing w:after="0" w:line="240" w:lineRule="auto"/>
              <w:ind w:left="56"/>
              <w:contextualSpacing/>
              <w:rPr>
                <w:iCs/>
                <w:sz w:val="16"/>
                <w:szCs w:val="16"/>
                <w:highlight w:val="yellow"/>
              </w:rPr>
            </w:pPr>
            <w:r w:rsidRPr="00CA5BB7">
              <w:rPr>
                <w:iCs/>
                <w:sz w:val="16"/>
                <w:szCs w:val="16"/>
              </w:rPr>
              <w:t>3 – Caso o Concessionário concorde em tornar pública a Propriedade Intelectual após o término do projeto, tal direcionamento está alinhado com o objetivo principal do texto.</w:t>
            </w:r>
          </w:p>
        </w:tc>
        <w:tc>
          <w:tcPr>
            <w:tcW w:w="3071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918E8" w:rsidRDefault="00E918E8" w:rsidP="00607B04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A SINOCHEM propõe a inclusão de dispositivo </w:t>
            </w:r>
            <w:r w:rsidRPr="00607B04">
              <w:rPr>
                <w:rFonts w:eastAsia="Calibri" w:cs="Arial"/>
                <w:sz w:val="16"/>
                <w:szCs w:val="16"/>
              </w:rPr>
              <w:t>permitindo</w:t>
            </w:r>
            <w:r>
              <w:rPr>
                <w:rFonts w:cs="Arial"/>
                <w:sz w:val="16"/>
                <w:szCs w:val="16"/>
              </w:rPr>
              <w:t xml:space="preserve"> a compra de dados geológicos, geoquímicos e geofísicos, </w:t>
            </w:r>
            <w:r w:rsidRPr="00513A17">
              <w:rPr>
                <w:rFonts w:cs="Arial"/>
                <w:b/>
                <w:sz w:val="16"/>
                <w:szCs w:val="16"/>
                <w:u w:val="single"/>
              </w:rPr>
              <w:t>não exclusivos</w:t>
            </w:r>
            <w:r>
              <w:rPr>
                <w:rFonts w:cs="Arial"/>
                <w:sz w:val="16"/>
                <w:szCs w:val="16"/>
              </w:rPr>
              <w:t>, com recursos de que trata o item 8.1.1 (</w:t>
            </w:r>
            <w:r w:rsidRPr="009C6FB4">
              <w:rPr>
                <w:rFonts w:cs="Arial"/>
                <w:sz w:val="16"/>
                <w:szCs w:val="16"/>
              </w:rPr>
              <w:t xml:space="preserve">despesas realizadas nas </w:t>
            </w:r>
            <w:r w:rsidRPr="009C6FB4">
              <w:rPr>
                <w:rFonts w:cs="Arial"/>
                <w:sz w:val="16"/>
                <w:szCs w:val="16"/>
              </w:rPr>
              <w:lastRenderedPageBreak/>
              <w:t>instalações do próprio Concessionário ou de suas afiliadas</w:t>
            </w:r>
            <w:r>
              <w:rPr>
                <w:rFonts w:cs="Arial"/>
                <w:sz w:val="16"/>
                <w:szCs w:val="16"/>
              </w:rPr>
              <w:t>).</w:t>
            </w:r>
          </w:p>
          <w:p w:rsidR="00E918E8" w:rsidRDefault="00E918E8" w:rsidP="00513A17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Sobre a proposta, cabe, inicialmente, salientar que a alteração em tela está vinculada ao </w:t>
            </w:r>
            <w:r w:rsidRPr="005F6C4D">
              <w:rPr>
                <w:rFonts w:cs="Arial"/>
                <w:b/>
                <w:sz w:val="16"/>
                <w:szCs w:val="16"/>
                <w:u w:val="single"/>
              </w:rPr>
              <w:t>uso dos recursos destinados às instituições de pesquisa</w:t>
            </w:r>
            <w:r>
              <w:rPr>
                <w:rFonts w:cs="Arial"/>
                <w:sz w:val="16"/>
                <w:szCs w:val="16"/>
              </w:rPr>
              <w:t xml:space="preserve"> para o desenvolvimento de projetos que envolvam levantamento de dados </w:t>
            </w:r>
            <w:r w:rsidRPr="00CA5BB7">
              <w:rPr>
                <w:rFonts w:eastAsia="Calibri" w:cs="Arial"/>
                <w:sz w:val="16"/>
                <w:szCs w:val="16"/>
              </w:rPr>
              <w:t>geológicos, geoquímicos e geofísicos</w:t>
            </w:r>
            <w:r>
              <w:rPr>
                <w:rFonts w:cs="Arial"/>
                <w:sz w:val="16"/>
                <w:szCs w:val="16"/>
              </w:rPr>
              <w:t xml:space="preserve"> tendo como objetivo ampliar o conhecimento sobre as bacias brasileiras e, simultaneamente, difundir o conhecimento e </w:t>
            </w:r>
            <w:r w:rsidRPr="00513A17">
              <w:rPr>
                <w:rFonts w:cs="Arial"/>
                <w:sz w:val="16"/>
                <w:szCs w:val="16"/>
              </w:rPr>
              <w:t>a formação de recursos humanos para a indústria do petróleo e gás natural</w:t>
            </w:r>
            <w:r>
              <w:rPr>
                <w:rFonts w:cs="Arial"/>
                <w:sz w:val="16"/>
                <w:szCs w:val="16"/>
              </w:rPr>
              <w:t>. Estes dados, de caráter não exclusivo, beneficiariam a sociedade.</w:t>
            </w:r>
          </w:p>
          <w:p w:rsidR="00E918E8" w:rsidRPr="00CA5BB7" w:rsidRDefault="00E918E8" w:rsidP="00CE7AC0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Desta forma, considerando que a proposta da SINOCHEM trata do uso de recursos não destinados às instituições de pesquisa, </w:t>
            </w:r>
            <w:r w:rsidR="00D14920">
              <w:rPr>
                <w:rFonts w:cs="Arial"/>
                <w:sz w:val="16"/>
                <w:szCs w:val="16"/>
              </w:rPr>
              <w:t xml:space="preserve">mas </w:t>
            </w:r>
            <w:proofErr w:type="gramStart"/>
            <w:r w:rsidR="00D14920">
              <w:rPr>
                <w:rFonts w:cs="Arial"/>
                <w:sz w:val="16"/>
                <w:szCs w:val="16"/>
              </w:rPr>
              <w:t xml:space="preserve">os recursos que poderiam ser utilizados para pesquisa nas instalações próprias do concessionário, </w:t>
            </w:r>
            <w:r>
              <w:rPr>
                <w:rFonts w:cs="Arial"/>
                <w:sz w:val="16"/>
                <w:szCs w:val="16"/>
              </w:rPr>
              <w:t>propomos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 não inclusão do dispositivo sugerido, podendo a discussão sobre o mérito da proposta apresentada se dar no âmbito da revisão do Regulamento nº 05/2005 que se iniciará </w:t>
            </w:r>
            <w:r w:rsidR="00647F00">
              <w:rPr>
                <w:rFonts w:cs="Arial"/>
                <w:sz w:val="16"/>
                <w:szCs w:val="16"/>
              </w:rPr>
              <w:t>brevemente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</w:tr>
      <w:tr w:rsidR="00E918E8" w:rsidRPr="00CA5BB7" w:rsidTr="002179E2">
        <w:trPr>
          <w:trHeight w:val="568"/>
        </w:trPr>
        <w:tc>
          <w:tcPr>
            <w:tcW w:w="60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918E8" w:rsidRPr="00CA5BB7" w:rsidRDefault="00E918E8" w:rsidP="003E73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FFFFFF"/>
          </w:tcPr>
          <w:p w:rsidR="00E918E8" w:rsidRPr="00CA5BB7" w:rsidRDefault="00E918E8" w:rsidP="00EE05D9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918E8" w:rsidRPr="00CA5BB7" w:rsidRDefault="00E918E8" w:rsidP="00EE05D9">
            <w:pPr>
              <w:spacing w:after="0" w:line="240" w:lineRule="auto"/>
              <w:contextualSpacing/>
              <w:rPr>
                <w:rFonts w:eastAsia="Arial Unicode MS" w:cs="Arial"/>
                <w:sz w:val="16"/>
                <w:szCs w:val="16"/>
              </w:rPr>
            </w:pPr>
            <w:r w:rsidRPr="00CA5BB7">
              <w:rPr>
                <w:rFonts w:cs="Arial"/>
                <w:sz w:val="16"/>
                <w:szCs w:val="16"/>
              </w:rPr>
              <w:t> Permitir a contabilização dos custos de aquisição de dados sísmicos especiais e proprietários como custos de P&amp;D</w:t>
            </w:r>
          </w:p>
        </w:tc>
        <w:tc>
          <w:tcPr>
            <w:tcW w:w="1020" w:type="dxa"/>
            <w:shd w:val="clear" w:color="auto" w:fill="FFFFFF"/>
          </w:tcPr>
          <w:p w:rsidR="00E918E8" w:rsidRPr="002179E2" w:rsidRDefault="00E918E8" w:rsidP="00FD03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2179E2">
              <w:rPr>
                <w:rFonts w:cs="Times New Roman"/>
                <w:b/>
                <w:sz w:val="16"/>
                <w:szCs w:val="16"/>
              </w:rPr>
              <w:t xml:space="preserve">ZAG </w:t>
            </w:r>
            <w:r w:rsidRPr="002179E2">
              <w:rPr>
                <w:rFonts w:cs="Times New Roman"/>
                <w:b/>
                <w:sz w:val="13"/>
                <w:szCs w:val="13"/>
              </w:rPr>
              <w:t>CONSULTORIA</w:t>
            </w:r>
          </w:p>
          <w:p w:rsidR="00E918E8" w:rsidRPr="002179E2" w:rsidRDefault="00E918E8" w:rsidP="00FD03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2179E2">
              <w:rPr>
                <w:rFonts w:cs="Times New Roman"/>
                <w:b/>
                <w:sz w:val="13"/>
                <w:szCs w:val="13"/>
              </w:rPr>
              <w:t>EXPLORAÇÃO DO PETRÓLEO</w:t>
            </w:r>
          </w:p>
        </w:tc>
        <w:tc>
          <w:tcPr>
            <w:tcW w:w="3544" w:type="dxa"/>
            <w:shd w:val="clear" w:color="auto" w:fill="FFFFFF"/>
          </w:tcPr>
          <w:p w:rsidR="00E918E8" w:rsidRPr="00CA5BB7" w:rsidRDefault="00E918E8" w:rsidP="00EE05D9">
            <w:pPr>
              <w:spacing w:after="0" w:line="240" w:lineRule="auto"/>
              <w:contextualSpacing/>
              <w:rPr>
                <w:rFonts w:eastAsia="Arial Unicode MS" w:cs="Arial"/>
                <w:sz w:val="16"/>
                <w:szCs w:val="16"/>
              </w:rPr>
            </w:pPr>
            <w:r w:rsidRPr="00CA5BB7">
              <w:rPr>
                <w:rFonts w:eastAsia="Arial Unicode MS" w:cs="Arial"/>
                <w:sz w:val="16"/>
                <w:szCs w:val="16"/>
              </w:rPr>
              <w:t>O banco de dados públicos da ANP disponíveis para projetos de P&amp;D é limitado e foi praticamente esgotado nos últimos anos no que tange à sua utilidade para novos projetos. O nível de conhecimento das bacias brasileiras já atingiu um ponto tal que para que haja um salto de qualidade significativo será necessário empregar novos dados geológicos e geofísicos, de maior sofisticação, de maior custo e de menor acessibilidade. Neste sentido, alguns dados sísmicos especiais tais como levantamentos ultra-profundos, sísmica 3D de diversos tipos, sísmica de bacias fora do Brasil</w:t>
            </w:r>
            <w:proofErr w:type="gramStart"/>
            <w:r w:rsidRPr="00CA5BB7">
              <w:rPr>
                <w:rFonts w:eastAsia="Arial Unicode MS" w:cs="Arial"/>
                <w:sz w:val="16"/>
                <w:szCs w:val="16"/>
              </w:rPr>
              <w:t xml:space="preserve"> mas</w:t>
            </w:r>
            <w:proofErr w:type="gramEnd"/>
            <w:r w:rsidRPr="00CA5BB7">
              <w:rPr>
                <w:rFonts w:eastAsia="Arial Unicode MS" w:cs="Arial"/>
                <w:sz w:val="16"/>
                <w:szCs w:val="16"/>
              </w:rPr>
              <w:t xml:space="preserve"> análogas às brasileiras seriam extremamente úteis para suportar projetos mais sofisticados de P&amp;D. Mas, comumente tais levantamentos são proprietários e custosos. As operadoras poderiam ser estimuladas a adquirir tais dados sob a rubrica </w:t>
            </w:r>
            <w:r w:rsidRPr="00CA5BB7">
              <w:rPr>
                <w:rFonts w:eastAsia="Arial Unicode MS" w:cs="Arial"/>
                <w:sz w:val="16"/>
                <w:szCs w:val="16"/>
              </w:rPr>
              <w:lastRenderedPageBreak/>
              <w:t>de gastos com P&amp;D. Naturalmente, haveria mecanismos de controle do uso de tais dados para o fim exclusivo de P&amp;D.</w:t>
            </w:r>
          </w:p>
        </w:tc>
        <w:tc>
          <w:tcPr>
            <w:tcW w:w="3071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918E8" w:rsidRDefault="00E918E8" w:rsidP="005F6C4D">
            <w:pPr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A </w:t>
            </w:r>
            <w:r w:rsidRPr="00A60D2F">
              <w:rPr>
                <w:rFonts w:cs="Times New Roman"/>
                <w:b/>
                <w:sz w:val="14"/>
                <w:szCs w:val="14"/>
              </w:rPr>
              <w:t>ZAG CONSULT</w:t>
            </w:r>
            <w:r>
              <w:rPr>
                <w:rFonts w:cs="Times New Roman"/>
                <w:b/>
                <w:sz w:val="14"/>
                <w:szCs w:val="14"/>
              </w:rPr>
              <w:t xml:space="preserve">ORIA </w:t>
            </w:r>
            <w:r w:rsidRPr="00A60D2F">
              <w:rPr>
                <w:rFonts w:cs="Times New Roman"/>
                <w:b/>
                <w:sz w:val="14"/>
                <w:szCs w:val="14"/>
              </w:rPr>
              <w:t>EXPLORAÇÃO DO PETRÓLEO</w:t>
            </w:r>
            <w:r>
              <w:rPr>
                <w:rFonts w:cs="Arial"/>
                <w:sz w:val="16"/>
                <w:szCs w:val="16"/>
              </w:rPr>
              <w:t xml:space="preserve"> propõe a inclusão de dispositivo que permita a compra de dados de bacias análogas às bacias brasileiras situadas em outros países.</w:t>
            </w:r>
          </w:p>
          <w:p w:rsidR="00E918E8" w:rsidRDefault="00E918E8" w:rsidP="0080027F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 proposta apresentada não coaduna com os propósitos da cláusula de investimentos em P&amp;D, </w:t>
            </w:r>
            <w:r w:rsidR="00D14920">
              <w:rPr>
                <w:rFonts w:cs="Arial"/>
                <w:sz w:val="16"/>
                <w:szCs w:val="16"/>
              </w:rPr>
              <w:t xml:space="preserve">razão </w:t>
            </w:r>
            <w:r>
              <w:rPr>
                <w:rFonts w:cs="Arial"/>
                <w:sz w:val="16"/>
                <w:szCs w:val="16"/>
              </w:rPr>
              <w:t>pela qual sugere-se a não aceitação da mesma.</w:t>
            </w:r>
          </w:p>
          <w:p w:rsidR="00E918E8" w:rsidRPr="00CA5BB7" w:rsidRDefault="00E918E8" w:rsidP="0080027F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cs="Arial"/>
                <w:sz w:val="16"/>
                <w:szCs w:val="16"/>
              </w:rPr>
            </w:pPr>
          </w:p>
        </w:tc>
      </w:tr>
    </w:tbl>
    <w:p w:rsidR="002C0DEA" w:rsidRDefault="002C0DEA"/>
    <w:sectPr w:rsidR="002C0DEA" w:rsidSect="006069B6">
      <w:pgSz w:w="16838" w:h="11906" w:orient="landscape"/>
      <w:pgMar w:top="709" w:right="1418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63" w:rsidRDefault="00B41863" w:rsidP="00B41863">
      <w:pPr>
        <w:spacing w:after="0" w:line="240" w:lineRule="auto"/>
      </w:pPr>
      <w:r>
        <w:separator/>
      </w:r>
    </w:p>
  </w:endnote>
  <w:endnote w:type="continuationSeparator" w:id="1">
    <w:p w:rsidR="00B41863" w:rsidRDefault="00B41863" w:rsidP="00B4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93464068"/>
      <w:docPartObj>
        <w:docPartGallery w:val="Page Numbers (Bottom of Page)"/>
        <w:docPartUnique/>
      </w:docPartObj>
    </w:sdtPr>
    <w:sdtContent>
      <w:p w:rsidR="00B41863" w:rsidRDefault="00B41863" w:rsidP="00B41863">
        <w:pPr>
          <w:pStyle w:val="Rodap"/>
          <w:rPr>
            <w:sz w:val="16"/>
            <w:szCs w:val="16"/>
          </w:rPr>
        </w:pPr>
      </w:p>
      <w:p w:rsidR="00B41863" w:rsidRPr="00B41863" w:rsidRDefault="00B41863" w:rsidP="00B41863">
        <w:pPr>
          <w:pStyle w:val="Rodap"/>
          <w:jc w:val="right"/>
          <w:rPr>
            <w:sz w:val="16"/>
            <w:szCs w:val="16"/>
          </w:rPr>
        </w:pPr>
        <w:r w:rsidRPr="00B41863">
          <w:rPr>
            <w:sz w:val="16"/>
            <w:szCs w:val="16"/>
          </w:rPr>
          <w:t>Nota Técnica 12/2013</w:t>
        </w:r>
        <w:r>
          <w:rPr>
            <w:sz w:val="16"/>
            <w:szCs w:val="16"/>
          </w:rPr>
          <w:t xml:space="preserve">                                                                                                                                     </w:t>
        </w:r>
      </w:p>
      <w:p w:rsidR="00B41863" w:rsidRPr="00B41863" w:rsidRDefault="00B41863">
        <w:pPr>
          <w:pStyle w:val="Rodap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Pág. </w:t>
        </w:r>
        <w:r w:rsidRPr="00B41863">
          <w:rPr>
            <w:sz w:val="16"/>
            <w:szCs w:val="16"/>
          </w:rPr>
          <w:fldChar w:fldCharType="begin"/>
        </w:r>
        <w:r w:rsidRPr="00B41863">
          <w:rPr>
            <w:sz w:val="16"/>
            <w:szCs w:val="16"/>
          </w:rPr>
          <w:instrText xml:space="preserve"> PAGE   \* MERGEFORMAT </w:instrText>
        </w:r>
        <w:r w:rsidRPr="00B41863">
          <w:rPr>
            <w:sz w:val="16"/>
            <w:szCs w:val="16"/>
          </w:rPr>
          <w:fldChar w:fldCharType="separate"/>
        </w:r>
        <w:r w:rsidR="00934572">
          <w:rPr>
            <w:noProof/>
            <w:sz w:val="16"/>
            <w:szCs w:val="16"/>
          </w:rPr>
          <w:t>1</w:t>
        </w:r>
        <w:r w:rsidRPr="00B41863">
          <w:rPr>
            <w:sz w:val="16"/>
            <w:szCs w:val="16"/>
          </w:rPr>
          <w:fldChar w:fldCharType="end"/>
        </w:r>
      </w:p>
    </w:sdtContent>
  </w:sdt>
  <w:p w:rsidR="00B41863" w:rsidRDefault="00B41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63" w:rsidRDefault="00B41863" w:rsidP="00B41863">
      <w:pPr>
        <w:spacing w:after="0" w:line="240" w:lineRule="auto"/>
      </w:pPr>
      <w:r>
        <w:separator/>
      </w:r>
    </w:p>
  </w:footnote>
  <w:footnote w:type="continuationSeparator" w:id="1">
    <w:p w:rsidR="00B41863" w:rsidRDefault="00B41863" w:rsidP="00B4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2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97F"/>
    <w:rsid w:val="00021590"/>
    <w:rsid w:val="00065CF0"/>
    <w:rsid w:val="000829E8"/>
    <w:rsid w:val="000A0636"/>
    <w:rsid w:val="000F39B7"/>
    <w:rsid w:val="00127DDC"/>
    <w:rsid w:val="0019300F"/>
    <w:rsid w:val="00193A22"/>
    <w:rsid w:val="001B1F42"/>
    <w:rsid w:val="001B6227"/>
    <w:rsid w:val="001D3E0C"/>
    <w:rsid w:val="00200B64"/>
    <w:rsid w:val="00201890"/>
    <w:rsid w:val="002179E2"/>
    <w:rsid w:val="002208CF"/>
    <w:rsid w:val="002C0DEA"/>
    <w:rsid w:val="00332020"/>
    <w:rsid w:val="00344422"/>
    <w:rsid w:val="00344E09"/>
    <w:rsid w:val="003E7396"/>
    <w:rsid w:val="00484C4A"/>
    <w:rsid w:val="00513A17"/>
    <w:rsid w:val="005455C7"/>
    <w:rsid w:val="005456F5"/>
    <w:rsid w:val="00585F3C"/>
    <w:rsid w:val="005A7E76"/>
    <w:rsid w:val="005C07CE"/>
    <w:rsid w:val="005D76A5"/>
    <w:rsid w:val="005F6C4D"/>
    <w:rsid w:val="006069B6"/>
    <w:rsid w:val="00607B04"/>
    <w:rsid w:val="006127DB"/>
    <w:rsid w:val="00647F00"/>
    <w:rsid w:val="00765DD8"/>
    <w:rsid w:val="00792C51"/>
    <w:rsid w:val="0080027F"/>
    <w:rsid w:val="00886538"/>
    <w:rsid w:val="008E07AF"/>
    <w:rsid w:val="00934572"/>
    <w:rsid w:val="00962BED"/>
    <w:rsid w:val="009C6FB4"/>
    <w:rsid w:val="009E1E02"/>
    <w:rsid w:val="009F6219"/>
    <w:rsid w:val="00A60D2F"/>
    <w:rsid w:val="00A6233E"/>
    <w:rsid w:val="00AB60BE"/>
    <w:rsid w:val="00AC604D"/>
    <w:rsid w:val="00B41863"/>
    <w:rsid w:val="00B74F0F"/>
    <w:rsid w:val="00BB7B8F"/>
    <w:rsid w:val="00CE7AC0"/>
    <w:rsid w:val="00D14920"/>
    <w:rsid w:val="00D343CB"/>
    <w:rsid w:val="00DD797F"/>
    <w:rsid w:val="00E918E8"/>
    <w:rsid w:val="00EE05D9"/>
    <w:rsid w:val="00EE7C0D"/>
    <w:rsid w:val="00EF1191"/>
    <w:rsid w:val="00FB467E"/>
    <w:rsid w:val="00FB7338"/>
    <w:rsid w:val="00FD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97F"/>
    <w:pPr>
      <w:spacing w:before="0"/>
      <w:jc w:val="left"/>
    </w:pPr>
  </w:style>
  <w:style w:type="paragraph" w:styleId="Ttulo3">
    <w:name w:val="heading 3"/>
    <w:basedOn w:val="Normal"/>
    <w:next w:val="Normal"/>
    <w:link w:val="Ttulo3Char"/>
    <w:qFormat/>
    <w:rsid w:val="006069B6"/>
    <w:pPr>
      <w:keepNext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797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6069B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069B6"/>
    <w:pPr>
      <w:tabs>
        <w:tab w:val="center" w:pos="4419"/>
        <w:tab w:val="right" w:pos="8838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069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1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F321-8518-4A55-9F20-6B478D9E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3514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22447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2013-11-22T18:34:00Z</cp:lastPrinted>
  <dcterms:created xsi:type="dcterms:W3CDTF">2013-11-21T20:52:00Z</dcterms:created>
  <dcterms:modified xsi:type="dcterms:W3CDTF">2013-11-22T18:45:00Z</dcterms:modified>
</cp:coreProperties>
</file>