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0F" w:rsidRPr="00706EE0" w:rsidRDefault="00CF530F" w:rsidP="00CF530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706EE0">
        <w:rPr>
          <w:rFonts w:ascii="Times New Roman" w:eastAsia="Times New Roman" w:hAnsi="Times New Roman"/>
          <w:b/>
          <w:lang w:eastAsia="pt-BR"/>
        </w:rPr>
        <w:t>AGÊNCIA NACIONAL DO PETRÓLEO, GÁS NATURAL E BIOCOMBUSTÍVEIS</w:t>
      </w:r>
    </w:p>
    <w:p w:rsidR="00CF530F" w:rsidRPr="00706EE0" w:rsidRDefault="00CF530F" w:rsidP="00CF530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 w:line="240" w:lineRule="auto"/>
        <w:jc w:val="center"/>
        <w:rPr>
          <w:rFonts w:ascii="Times New Roman" w:eastAsia="Times New Roman" w:hAnsi="Times New Roman"/>
          <w:b/>
          <w:lang w:eastAsia="pt-BR"/>
        </w:rPr>
      </w:pPr>
      <w:r w:rsidRPr="00706EE0">
        <w:rPr>
          <w:rFonts w:ascii="Times New Roman" w:eastAsia="Times New Roman" w:hAnsi="Times New Roman"/>
          <w:b/>
          <w:lang w:eastAsia="pt-BR"/>
        </w:rPr>
        <w:t xml:space="preserve">RESOLUÇÃO ANP Nº XX, DE </w:t>
      </w:r>
      <w:proofErr w:type="gramStart"/>
      <w:r w:rsidRPr="00706EE0">
        <w:rPr>
          <w:rFonts w:ascii="Times New Roman" w:eastAsia="Times New Roman" w:hAnsi="Times New Roman"/>
          <w:b/>
          <w:lang w:eastAsia="pt-BR"/>
        </w:rPr>
        <w:t>XX.</w:t>
      </w:r>
      <w:proofErr w:type="gramEnd"/>
      <w:r w:rsidRPr="00706EE0">
        <w:rPr>
          <w:rFonts w:ascii="Times New Roman" w:eastAsia="Times New Roman" w:hAnsi="Times New Roman"/>
          <w:b/>
          <w:lang w:eastAsia="pt-BR"/>
        </w:rPr>
        <w:t>XX.201</w:t>
      </w:r>
      <w:r w:rsidR="00A96691" w:rsidRPr="00706EE0">
        <w:rPr>
          <w:rFonts w:ascii="Times New Roman" w:eastAsia="Times New Roman" w:hAnsi="Times New Roman"/>
          <w:b/>
          <w:lang w:eastAsia="pt-BR"/>
        </w:rPr>
        <w:t>3</w:t>
      </w:r>
      <w:r w:rsidRPr="00706EE0">
        <w:rPr>
          <w:rFonts w:ascii="Times New Roman" w:eastAsia="Times New Roman" w:hAnsi="Times New Roman"/>
          <w:b/>
          <w:lang w:eastAsia="pt-BR"/>
        </w:rPr>
        <w:t xml:space="preserve"> – DOU YY.XX.201</w:t>
      </w:r>
      <w:r w:rsidR="00A96691" w:rsidRPr="00706EE0">
        <w:rPr>
          <w:rFonts w:ascii="Times New Roman" w:eastAsia="Times New Roman" w:hAnsi="Times New Roman"/>
          <w:b/>
          <w:lang w:eastAsia="pt-BR"/>
        </w:rPr>
        <w:t>3</w:t>
      </w:r>
    </w:p>
    <w:p w:rsidR="00F94C63" w:rsidRDefault="00CF530F" w:rsidP="00CF530F">
      <w:pPr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 w:rsidRPr="00706EE0">
        <w:rPr>
          <w:rFonts w:ascii="Times New Roman" w:eastAsia="Times New Roman" w:hAnsi="Times New Roman"/>
          <w:lang w:eastAsia="pt-BR"/>
        </w:rPr>
        <w:t xml:space="preserve">A DIRETORA-GERAL da AGÊNCIA NACIONAL DO PETRÓLEO, GAS NATURAL E BIOCOMBUSTÍVEIS – ANP, no uso das atribuições que lhe foram conferidas pela Portaria nº 162, de 16 de setembro de 2005, e tendo em vista a </w:t>
      </w:r>
      <w:r w:rsidRPr="0039251F">
        <w:rPr>
          <w:rFonts w:ascii="Times New Roman" w:eastAsia="Times New Roman" w:hAnsi="Times New Roman"/>
          <w:shd w:val="clear" w:color="auto" w:fill="FFFFFF" w:themeFill="background1"/>
          <w:lang w:eastAsia="pt-BR"/>
        </w:rPr>
        <w:t xml:space="preserve">Resolução de Diretoria nº xx, de xx de </w:t>
      </w:r>
      <w:proofErr w:type="spellStart"/>
      <w:r w:rsidRPr="0039251F">
        <w:rPr>
          <w:rFonts w:ascii="Times New Roman" w:eastAsia="Times New Roman" w:hAnsi="Times New Roman"/>
          <w:shd w:val="clear" w:color="auto" w:fill="FFFFFF" w:themeFill="background1"/>
          <w:lang w:eastAsia="pt-BR"/>
        </w:rPr>
        <w:t>xxxxx</w:t>
      </w:r>
      <w:proofErr w:type="spellEnd"/>
      <w:r w:rsidRPr="0039251F">
        <w:rPr>
          <w:rFonts w:ascii="Times New Roman" w:eastAsia="Times New Roman" w:hAnsi="Times New Roman"/>
          <w:shd w:val="clear" w:color="auto" w:fill="FFFFFF" w:themeFill="background1"/>
          <w:lang w:eastAsia="pt-BR"/>
        </w:rPr>
        <w:t xml:space="preserve"> de 201</w:t>
      </w:r>
      <w:r w:rsidR="003B6455" w:rsidRPr="0039251F">
        <w:rPr>
          <w:rFonts w:ascii="Times New Roman" w:eastAsia="Times New Roman" w:hAnsi="Times New Roman"/>
          <w:shd w:val="clear" w:color="auto" w:fill="FFFFFF" w:themeFill="background1"/>
          <w:lang w:eastAsia="pt-BR"/>
        </w:rPr>
        <w:t>3</w:t>
      </w:r>
      <w:r w:rsidRPr="0039251F">
        <w:rPr>
          <w:rFonts w:ascii="Times New Roman" w:eastAsia="Times New Roman" w:hAnsi="Times New Roman"/>
          <w:shd w:val="clear" w:color="auto" w:fill="FFFFFF" w:themeFill="background1"/>
          <w:lang w:eastAsia="pt-BR"/>
        </w:rPr>
        <w:t>,</w:t>
      </w:r>
      <w:r w:rsidRPr="00706EE0">
        <w:rPr>
          <w:rFonts w:ascii="Times New Roman" w:eastAsia="Times New Roman" w:hAnsi="Times New Roman"/>
          <w:lang w:eastAsia="pt-BR"/>
        </w:rPr>
        <w:t xml:space="preserve"> </w:t>
      </w:r>
    </w:p>
    <w:p w:rsidR="00CF530F" w:rsidRPr="00F94C63" w:rsidRDefault="00F94C63" w:rsidP="00CF530F">
      <w:pPr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 w:rsidRPr="00F94C63">
        <w:rPr>
          <w:rFonts w:ascii="Times New Roman" w:eastAsia="Times New Roman" w:hAnsi="Times New Roman"/>
          <w:lang w:eastAsia="pt-BR"/>
        </w:rPr>
        <w:t xml:space="preserve">Considerando as </w:t>
      </w:r>
      <w:r w:rsidR="00CF530F" w:rsidRPr="00F94C63">
        <w:rPr>
          <w:rFonts w:ascii="Times New Roman" w:eastAsia="Times New Roman" w:hAnsi="Times New Roman"/>
          <w:lang w:eastAsia="pt-BR"/>
        </w:rPr>
        <w:t xml:space="preserve">Cláusulas que instituem a obrigação de </w:t>
      </w:r>
      <w:r w:rsidR="00C26FE4">
        <w:rPr>
          <w:rFonts w:ascii="Times New Roman" w:eastAsia="Times New Roman" w:hAnsi="Times New Roman"/>
          <w:lang w:eastAsia="pt-BR"/>
        </w:rPr>
        <w:t xml:space="preserve">investimento em </w:t>
      </w:r>
      <w:r w:rsidR="00CF530F" w:rsidRPr="00F94C63">
        <w:rPr>
          <w:rFonts w:ascii="Times New Roman" w:eastAsia="Times New Roman" w:hAnsi="Times New Roman"/>
          <w:lang w:eastAsia="pt-BR"/>
        </w:rPr>
        <w:t>Pesquisa e Desenvolvimento, constante</w:t>
      </w:r>
      <w:r w:rsidRPr="00F94C63">
        <w:rPr>
          <w:rFonts w:ascii="Times New Roman" w:eastAsia="Times New Roman" w:hAnsi="Times New Roman"/>
          <w:lang w:eastAsia="pt-BR"/>
        </w:rPr>
        <w:t>s</w:t>
      </w:r>
      <w:r w:rsidR="00CF530F" w:rsidRPr="00F94C63">
        <w:rPr>
          <w:rFonts w:ascii="Times New Roman" w:eastAsia="Times New Roman" w:hAnsi="Times New Roman"/>
          <w:lang w:eastAsia="pt-BR"/>
        </w:rPr>
        <w:t xml:space="preserve"> dos Contratos para Exploração, Desenvolvimento e Produção de Petróleo e/ou Gás Natural;</w:t>
      </w:r>
    </w:p>
    <w:p w:rsidR="00CF530F" w:rsidRPr="00706EE0" w:rsidRDefault="00CF530F" w:rsidP="00CF530F">
      <w:pPr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 w:rsidRPr="00F94C63">
        <w:rPr>
          <w:rFonts w:ascii="Times New Roman" w:eastAsia="Times New Roman" w:hAnsi="Times New Roman"/>
          <w:lang w:eastAsia="pt-BR"/>
        </w:rPr>
        <w:t xml:space="preserve">Considerando </w:t>
      </w:r>
      <w:r w:rsidR="00F94C63" w:rsidRPr="00F94C63">
        <w:rPr>
          <w:rFonts w:ascii="Times New Roman" w:eastAsia="Times New Roman" w:hAnsi="Times New Roman"/>
          <w:lang w:eastAsia="pt-BR"/>
        </w:rPr>
        <w:t xml:space="preserve">que as referidas Cláusulas determinam a </w:t>
      </w:r>
      <w:r w:rsidRPr="00F94C63">
        <w:rPr>
          <w:rFonts w:ascii="Times New Roman" w:eastAsia="Times New Roman" w:hAnsi="Times New Roman"/>
          <w:lang w:eastAsia="pt-BR"/>
        </w:rPr>
        <w:t>realiza</w:t>
      </w:r>
      <w:r w:rsidR="00F94C63" w:rsidRPr="00F94C63">
        <w:rPr>
          <w:rFonts w:ascii="Times New Roman" w:eastAsia="Times New Roman" w:hAnsi="Times New Roman"/>
          <w:lang w:eastAsia="pt-BR"/>
        </w:rPr>
        <w:t>ção</w:t>
      </w:r>
      <w:r w:rsidRPr="00F94C63">
        <w:rPr>
          <w:rFonts w:ascii="Times New Roman" w:eastAsia="Times New Roman" w:hAnsi="Times New Roman"/>
          <w:lang w:eastAsia="pt-BR"/>
        </w:rPr>
        <w:t xml:space="preserve"> </w:t>
      </w:r>
      <w:r w:rsidR="00F94C63" w:rsidRPr="00F94C63">
        <w:rPr>
          <w:rFonts w:ascii="Times New Roman" w:eastAsia="Times New Roman" w:hAnsi="Times New Roman"/>
          <w:lang w:eastAsia="pt-BR"/>
        </w:rPr>
        <w:t xml:space="preserve">de </w:t>
      </w:r>
      <w:r w:rsidRPr="00F94C63">
        <w:rPr>
          <w:rFonts w:ascii="Times New Roman" w:eastAsia="Times New Roman" w:hAnsi="Times New Roman"/>
          <w:lang w:eastAsia="pt-BR"/>
        </w:rPr>
        <w:t xml:space="preserve">despesas qualificadas como pesquisa e desenvolvimento em Instituições de Pesquisa e Desenvolvimento previamente credenciadas pela ANP para este fim, segundo condições específicas de cada modalidade de contrato; </w:t>
      </w:r>
      <w:proofErr w:type="gramStart"/>
      <w:r w:rsidRPr="00F94C63">
        <w:rPr>
          <w:rFonts w:ascii="Times New Roman" w:eastAsia="Times New Roman" w:hAnsi="Times New Roman"/>
          <w:lang w:eastAsia="pt-BR"/>
        </w:rPr>
        <w:t>e</w:t>
      </w:r>
      <w:proofErr w:type="gramEnd"/>
      <w:r w:rsidRPr="00706EE0">
        <w:rPr>
          <w:rFonts w:ascii="Times New Roman" w:eastAsia="Times New Roman" w:hAnsi="Times New Roman"/>
          <w:lang w:eastAsia="pt-BR"/>
        </w:rPr>
        <w:t xml:space="preserve"> </w:t>
      </w:r>
    </w:p>
    <w:p w:rsidR="003B6455" w:rsidRPr="00706EE0" w:rsidRDefault="003B6455" w:rsidP="00CF530F">
      <w:pPr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 w:rsidRPr="00706EE0">
        <w:rPr>
          <w:rFonts w:ascii="Times New Roman" w:eastAsia="Times New Roman" w:hAnsi="Times New Roman"/>
          <w:lang w:eastAsia="pt-BR"/>
        </w:rPr>
        <w:t xml:space="preserve">Considerando a importância da ampliação do conhecimento </w:t>
      </w:r>
      <w:r w:rsidR="00F94C63">
        <w:rPr>
          <w:rFonts w:ascii="Times New Roman" w:eastAsia="Times New Roman" w:hAnsi="Times New Roman"/>
          <w:lang w:eastAsia="pt-BR"/>
        </w:rPr>
        <w:t xml:space="preserve">sobre </w:t>
      </w:r>
      <w:r w:rsidRPr="00706EE0">
        <w:rPr>
          <w:rFonts w:ascii="Times New Roman" w:eastAsia="Times New Roman" w:hAnsi="Times New Roman"/>
          <w:lang w:eastAsia="pt-BR"/>
        </w:rPr>
        <w:t xml:space="preserve">as bacias </w:t>
      </w:r>
      <w:r w:rsidR="00F94C63">
        <w:rPr>
          <w:rFonts w:ascii="Times New Roman" w:eastAsia="Times New Roman" w:hAnsi="Times New Roman"/>
          <w:lang w:eastAsia="pt-BR"/>
        </w:rPr>
        <w:t xml:space="preserve">sedimentares </w:t>
      </w:r>
      <w:r w:rsidRPr="00706EE0">
        <w:rPr>
          <w:rFonts w:ascii="Times New Roman" w:eastAsia="Times New Roman" w:hAnsi="Times New Roman"/>
          <w:lang w:eastAsia="pt-BR"/>
        </w:rPr>
        <w:t>brasileiras;</w:t>
      </w:r>
    </w:p>
    <w:p w:rsidR="00CF530F" w:rsidRPr="00706EE0" w:rsidRDefault="00A96691" w:rsidP="00CF530F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both"/>
        <w:rPr>
          <w:rFonts w:ascii="Times New Roman" w:eastAsia="Times New Roman" w:hAnsi="Times New Roman"/>
          <w:lang w:eastAsia="pt-BR"/>
        </w:rPr>
      </w:pPr>
      <w:r w:rsidRPr="00706EE0">
        <w:rPr>
          <w:rFonts w:ascii="Times New Roman" w:eastAsia="Times New Roman" w:hAnsi="Times New Roman"/>
          <w:lang w:eastAsia="pt-BR"/>
        </w:rPr>
        <w:t>RESOLVE</w:t>
      </w:r>
      <w:r w:rsidR="00CF530F" w:rsidRPr="00706EE0">
        <w:rPr>
          <w:rFonts w:ascii="Times New Roman" w:eastAsia="Times New Roman" w:hAnsi="Times New Roman"/>
          <w:lang w:eastAsia="pt-BR"/>
        </w:rPr>
        <w:t>:</w:t>
      </w:r>
    </w:p>
    <w:p w:rsidR="003B6455" w:rsidRPr="00F9022E" w:rsidRDefault="00CF530F" w:rsidP="00F94C63">
      <w:pPr>
        <w:numPr>
          <w:ilvl w:val="0"/>
          <w:numId w:val="1"/>
        </w:num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ind w:left="0" w:firstLine="0"/>
        <w:jc w:val="both"/>
        <w:rPr>
          <w:rFonts w:ascii="Times New Roman" w:eastAsia="Times New Roman" w:hAnsi="Times New Roman"/>
          <w:lang w:eastAsia="pt-BR"/>
        </w:rPr>
      </w:pPr>
      <w:r w:rsidRPr="00706EE0">
        <w:rPr>
          <w:rFonts w:ascii="Times New Roman" w:eastAsia="Times New Roman" w:hAnsi="Times New Roman"/>
          <w:lang w:eastAsia="pt-BR"/>
        </w:rPr>
        <w:t xml:space="preserve">Fica alterado o </w:t>
      </w:r>
      <w:r w:rsidR="00A96691" w:rsidRPr="00706EE0">
        <w:rPr>
          <w:rFonts w:ascii="Times New Roman" w:eastAsia="Times New Roman" w:hAnsi="Times New Roman"/>
          <w:lang w:eastAsia="pt-BR"/>
        </w:rPr>
        <w:t xml:space="preserve">item 8.2 do </w:t>
      </w:r>
      <w:r w:rsidRPr="00706EE0">
        <w:rPr>
          <w:rFonts w:ascii="Times New Roman" w:eastAsia="Times New Roman" w:hAnsi="Times New Roman"/>
          <w:lang w:eastAsia="pt-BR"/>
        </w:rPr>
        <w:t xml:space="preserve">Regulamento Técnico ANP nº 5/2005 - </w:t>
      </w:r>
      <w:r w:rsidR="003B4F81" w:rsidRPr="00706EE0">
        <w:rPr>
          <w:rFonts w:ascii="Times New Roman" w:eastAsia="Times New Roman" w:hAnsi="Times New Roman"/>
          <w:lang w:eastAsia="pt-BR"/>
        </w:rPr>
        <w:t xml:space="preserve">Regulamento </w:t>
      </w:r>
      <w:r w:rsidR="00F9022E">
        <w:rPr>
          <w:rFonts w:ascii="Times New Roman" w:eastAsia="Times New Roman" w:hAnsi="Times New Roman"/>
          <w:lang w:eastAsia="pt-BR"/>
        </w:rPr>
        <w:t>T</w:t>
      </w:r>
      <w:r w:rsidRPr="00706EE0">
        <w:rPr>
          <w:rFonts w:ascii="Times New Roman" w:eastAsia="Times New Roman" w:hAnsi="Times New Roman"/>
          <w:lang w:eastAsia="pt-BR"/>
        </w:rPr>
        <w:t xml:space="preserve">écnico </w:t>
      </w:r>
      <w:r w:rsidR="00F9022E">
        <w:rPr>
          <w:rFonts w:ascii="Times New Roman" w:eastAsia="Times New Roman" w:hAnsi="Times New Roman"/>
          <w:lang w:eastAsia="pt-BR"/>
        </w:rPr>
        <w:t>para Realização dos I</w:t>
      </w:r>
      <w:r w:rsidR="003B4F81" w:rsidRPr="00706EE0">
        <w:rPr>
          <w:rFonts w:ascii="Times New Roman" w:eastAsia="Times New Roman" w:hAnsi="Times New Roman"/>
          <w:lang w:eastAsia="pt-BR"/>
        </w:rPr>
        <w:t>nvestimentos em</w:t>
      </w:r>
      <w:r w:rsidRPr="00706EE0">
        <w:rPr>
          <w:rFonts w:ascii="Times New Roman" w:eastAsia="Times New Roman" w:hAnsi="Times New Roman"/>
          <w:lang w:eastAsia="pt-BR"/>
        </w:rPr>
        <w:t xml:space="preserve"> Pesquisa e Desenvolvimento, </w:t>
      </w:r>
      <w:r w:rsidR="00E63B59" w:rsidRPr="00706EE0">
        <w:rPr>
          <w:rFonts w:ascii="Times New Roman" w:eastAsia="Times New Roman" w:hAnsi="Times New Roman"/>
          <w:lang w:eastAsia="pt-BR"/>
        </w:rPr>
        <w:t xml:space="preserve">sendo incorporado </w:t>
      </w:r>
      <w:r w:rsidR="00A96691" w:rsidRPr="00706EE0">
        <w:rPr>
          <w:rFonts w:ascii="Times New Roman" w:eastAsia="Times New Roman" w:hAnsi="Times New Roman"/>
          <w:lang w:eastAsia="pt-BR"/>
        </w:rPr>
        <w:t xml:space="preserve">o </w:t>
      </w:r>
      <w:proofErr w:type="gramStart"/>
      <w:r w:rsidR="003B6455" w:rsidRPr="00706EE0">
        <w:rPr>
          <w:rFonts w:ascii="Times New Roman" w:eastAsia="Times New Roman" w:hAnsi="Times New Roman"/>
          <w:lang w:eastAsia="pt-BR"/>
        </w:rPr>
        <w:t>sub-item</w:t>
      </w:r>
      <w:proofErr w:type="gramEnd"/>
      <w:r w:rsidR="003B6455" w:rsidRPr="00706EE0">
        <w:rPr>
          <w:rFonts w:ascii="Times New Roman" w:eastAsia="Times New Roman" w:hAnsi="Times New Roman"/>
          <w:lang w:eastAsia="pt-BR"/>
        </w:rPr>
        <w:t xml:space="preserve"> 8.2.8</w:t>
      </w:r>
      <w:r w:rsidR="00F9022E">
        <w:rPr>
          <w:rFonts w:ascii="Times New Roman" w:eastAsia="Times New Roman" w:hAnsi="Times New Roman"/>
          <w:lang w:eastAsia="pt-BR"/>
        </w:rPr>
        <w:t xml:space="preserve"> e respectivo</w:t>
      </w:r>
      <w:r w:rsidR="00146CC8">
        <w:rPr>
          <w:rFonts w:ascii="Times New Roman" w:eastAsia="Times New Roman" w:hAnsi="Times New Roman"/>
          <w:lang w:eastAsia="pt-BR"/>
        </w:rPr>
        <w:t>s</w:t>
      </w:r>
      <w:r w:rsidR="00F9022E">
        <w:rPr>
          <w:rFonts w:ascii="Times New Roman" w:eastAsia="Times New Roman" w:hAnsi="Times New Roman"/>
          <w:lang w:eastAsia="pt-BR"/>
        </w:rPr>
        <w:t xml:space="preserve"> </w:t>
      </w:r>
      <w:proofErr w:type="spellStart"/>
      <w:r w:rsidR="00F9022E">
        <w:rPr>
          <w:rFonts w:ascii="Times New Roman" w:eastAsia="Times New Roman" w:hAnsi="Times New Roman"/>
          <w:lang w:eastAsia="pt-BR"/>
        </w:rPr>
        <w:t>sub-ite</w:t>
      </w:r>
      <w:r w:rsidR="00146CC8">
        <w:rPr>
          <w:rFonts w:ascii="Times New Roman" w:eastAsia="Times New Roman" w:hAnsi="Times New Roman"/>
          <w:lang w:eastAsia="pt-BR"/>
        </w:rPr>
        <w:t>ns</w:t>
      </w:r>
      <w:proofErr w:type="spellEnd"/>
      <w:r w:rsidR="00F9022E">
        <w:rPr>
          <w:rFonts w:ascii="Times New Roman" w:eastAsia="Times New Roman" w:hAnsi="Times New Roman"/>
          <w:lang w:eastAsia="pt-BR"/>
        </w:rPr>
        <w:t>,</w:t>
      </w:r>
      <w:r w:rsidR="00A96691" w:rsidRPr="00706EE0">
        <w:rPr>
          <w:rFonts w:ascii="Times New Roman" w:eastAsia="Times New Roman" w:hAnsi="Times New Roman"/>
          <w:lang w:eastAsia="pt-BR"/>
        </w:rPr>
        <w:t xml:space="preserve"> </w:t>
      </w:r>
      <w:r w:rsidR="00A96691" w:rsidRPr="00F9022E">
        <w:rPr>
          <w:rFonts w:ascii="Times New Roman" w:eastAsia="Times New Roman" w:hAnsi="Times New Roman"/>
          <w:lang w:eastAsia="pt-BR"/>
        </w:rPr>
        <w:t>conforme abaixo transcrito</w:t>
      </w:r>
      <w:r w:rsidR="003B6455" w:rsidRPr="00F9022E">
        <w:rPr>
          <w:rFonts w:ascii="Times New Roman" w:eastAsia="Times New Roman" w:hAnsi="Times New Roman"/>
          <w:lang w:eastAsia="pt-BR"/>
        </w:rPr>
        <w:t>:</w:t>
      </w:r>
    </w:p>
    <w:p w:rsidR="0093601A" w:rsidRDefault="0093601A" w:rsidP="00F94C63">
      <w:pPr>
        <w:pStyle w:val="PargrafodaLista"/>
        <w:autoSpaceDE w:val="0"/>
        <w:autoSpaceDN w:val="0"/>
        <w:adjustRightInd w:val="0"/>
        <w:ind w:left="93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Serão admitidas, mediante autorização prévia da ANP:</w:t>
      </w:r>
    </w:p>
    <w:p w:rsidR="0093601A" w:rsidRDefault="0093601A" w:rsidP="00F94C63">
      <w:pPr>
        <w:pStyle w:val="PargrafodaLista"/>
        <w:autoSpaceDE w:val="0"/>
        <w:autoSpaceDN w:val="0"/>
        <w:adjustRightInd w:val="0"/>
        <w:ind w:left="930"/>
        <w:contextualSpacing w:val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...............................................................................</w:t>
      </w:r>
      <w:proofErr w:type="gramEnd"/>
    </w:p>
    <w:p w:rsidR="00F94C63" w:rsidRPr="00F94C63" w:rsidRDefault="00F94C63" w:rsidP="00F94C63">
      <w:pPr>
        <w:pStyle w:val="PargrafodaLista"/>
        <w:autoSpaceDE w:val="0"/>
        <w:autoSpaceDN w:val="0"/>
        <w:adjustRightInd w:val="0"/>
        <w:ind w:left="930"/>
        <w:contextualSpacing w:val="0"/>
        <w:jc w:val="both"/>
        <w:rPr>
          <w:rFonts w:ascii="Times New Roman" w:hAnsi="Times New Roman"/>
        </w:rPr>
      </w:pPr>
      <w:r w:rsidRPr="00F94C63">
        <w:rPr>
          <w:rFonts w:ascii="Times New Roman" w:hAnsi="Times New Roman"/>
        </w:rPr>
        <w:t>8.2.8 As despesas realizadas em projetos qualificados como Pesquisa e Desenvolvimento, com o objetivo de levantamento e guarda de dados geológicos, geoquímicos e geofísicos para o desenvolvimento de estudos por Instituições Credenciadas, desde que tais estudos visem à melhoria do conhecimento de bacias sedimentares do país, tenham por objetivo gerar dados públicos de fomento, nos termos da Resolução ANP nº 11/2011, e não estejam associados a compromissos de programa exploratório assumidos em contrato para exploração e produção de petróleo e gás natural.</w:t>
      </w:r>
    </w:p>
    <w:p w:rsidR="00F94C63" w:rsidRPr="00F94C63" w:rsidRDefault="00F94C63" w:rsidP="00F94C63">
      <w:pPr>
        <w:autoSpaceDE w:val="0"/>
        <w:autoSpaceDN w:val="0"/>
        <w:adjustRightInd w:val="0"/>
        <w:ind w:left="930"/>
        <w:jc w:val="both"/>
        <w:rPr>
          <w:rFonts w:ascii="Times New Roman" w:hAnsi="Times New Roman"/>
        </w:rPr>
      </w:pPr>
      <w:r w:rsidRPr="00F94C63">
        <w:rPr>
          <w:rFonts w:ascii="Times New Roman" w:hAnsi="Times New Roman"/>
        </w:rPr>
        <w:t xml:space="preserve">8.2.8.1 Na impossibilidade de levantamento de dados geológicos, geoquímicos e geofísicos para o desenvolvimento de estudos pela instituição de pesquisa credenciada, os trabalhos necessários a tais levantamentos poderão ser contratados junto a empresa, constituída sob as leis brasileiras, com sede e administração no país, que possua autorização da ANP, desde que previsto no projeto de desenvolvimento da pesquisa submetido à autorização prévia da ANP, podendo as despesas decorrentes desta contratação </w:t>
      </w:r>
      <w:proofErr w:type="gramStart"/>
      <w:r w:rsidRPr="00F94C63">
        <w:rPr>
          <w:rFonts w:ascii="Times New Roman" w:hAnsi="Times New Roman"/>
        </w:rPr>
        <w:t>serem</w:t>
      </w:r>
      <w:proofErr w:type="gramEnd"/>
      <w:r w:rsidRPr="00F94C63">
        <w:rPr>
          <w:rFonts w:ascii="Times New Roman" w:hAnsi="Times New Roman"/>
        </w:rPr>
        <w:t xml:space="preserve"> deduzidas da parcela da obrigação de investimentos em instituições de P&amp;D de que trata o item 7.3.</w:t>
      </w:r>
    </w:p>
    <w:p w:rsidR="00F94C63" w:rsidRDefault="00F94C63" w:rsidP="00F94C63">
      <w:pPr>
        <w:pStyle w:val="PargrafodaLista"/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autoSpaceDE w:val="0"/>
        <w:autoSpaceDN w:val="0"/>
        <w:adjustRightInd w:val="0"/>
        <w:ind w:left="930"/>
        <w:contextualSpacing w:val="0"/>
        <w:jc w:val="both"/>
        <w:rPr>
          <w:rFonts w:ascii="Times New Roman" w:hAnsi="Times New Roman"/>
        </w:rPr>
      </w:pPr>
      <w:r w:rsidRPr="00F94C63">
        <w:rPr>
          <w:rFonts w:ascii="Times New Roman" w:hAnsi="Times New Roman"/>
        </w:rPr>
        <w:t>8.2.8.2 É de responsabilidade do concessionário a entrega dos dados à ANP, em conformidade com as regras estabelecidas na Resolução ANP nº 11/2011, independente do andamento do projeto no âmbito da instituição de pesquisa.</w:t>
      </w:r>
    </w:p>
    <w:p w:rsidR="0093601A" w:rsidRDefault="0093601A" w:rsidP="00F94C63">
      <w:pPr>
        <w:pStyle w:val="PargrafodaLista"/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autoSpaceDE w:val="0"/>
        <w:autoSpaceDN w:val="0"/>
        <w:adjustRightInd w:val="0"/>
        <w:ind w:left="930"/>
        <w:contextualSpacing w:val="0"/>
        <w:jc w:val="both"/>
        <w:rPr>
          <w:rFonts w:ascii="Times New Roman" w:hAnsi="Times New Roman"/>
        </w:rPr>
      </w:pPr>
    </w:p>
    <w:p w:rsidR="00A96691" w:rsidRDefault="00CB65E2" w:rsidP="00DB4C3B">
      <w:pPr>
        <w:numPr>
          <w:ilvl w:val="0"/>
          <w:numId w:val="1"/>
        </w:num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ind w:left="0" w:firstLine="0"/>
        <w:jc w:val="both"/>
        <w:rPr>
          <w:rFonts w:ascii="Times New Roman" w:eastAsia="Times New Roman" w:hAnsi="Times New Roman"/>
          <w:lang w:eastAsia="pt-BR"/>
        </w:rPr>
      </w:pPr>
      <w:r w:rsidRPr="00F9022E">
        <w:rPr>
          <w:rFonts w:ascii="Times New Roman" w:eastAsia="Times New Roman" w:hAnsi="Times New Roman"/>
          <w:lang w:eastAsia="pt-BR"/>
        </w:rPr>
        <w:lastRenderedPageBreak/>
        <w:t>Esta Resolução entra em vigor na data de sua publicação no Diário Oficial da União</w:t>
      </w:r>
      <w:r w:rsidRPr="00706EE0">
        <w:rPr>
          <w:rFonts w:ascii="Times New Roman" w:eastAsia="Times New Roman" w:hAnsi="Times New Roman"/>
          <w:lang w:eastAsia="pt-BR"/>
        </w:rPr>
        <w:t>.</w:t>
      </w:r>
    </w:p>
    <w:p w:rsidR="0093601A" w:rsidRDefault="0093601A" w:rsidP="00A9669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center"/>
        <w:rPr>
          <w:rFonts w:ascii="Times New Roman" w:eastAsia="Times New Roman" w:hAnsi="Times New Roman"/>
          <w:lang w:eastAsia="pt-BR"/>
        </w:rPr>
      </w:pPr>
    </w:p>
    <w:p w:rsidR="00A96691" w:rsidRPr="00706EE0" w:rsidRDefault="00A96691" w:rsidP="00A96691">
      <w:pPr>
        <w:tabs>
          <w:tab w:val="left" w:pos="0"/>
          <w:tab w:val="left" w:pos="993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240"/>
        <w:jc w:val="center"/>
        <w:rPr>
          <w:rFonts w:ascii="Times New Roman" w:eastAsia="Times New Roman" w:hAnsi="Times New Roman"/>
          <w:lang w:eastAsia="pt-BR"/>
        </w:rPr>
      </w:pPr>
      <w:r w:rsidRPr="00706EE0">
        <w:rPr>
          <w:rFonts w:ascii="Times New Roman" w:eastAsia="Times New Roman" w:hAnsi="Times New Roman"/>
          <w:lang w:eastAsia="pt-BR"/>
        </w:rPr>
        <w:t>MAGDA MARIA DE REGINA CHAMBRIARD</w:t>
      </w:r>
    </w:p>
    <w:sectPr w:rsidR="00A96691" w:rsidRPr="00706EE0" w:rsidSect="00892CA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6EB9"/>
    <w:multiLevelType w:val="hybridMultilevel"/>
    <w:tmpl w:val="61045BCC"/>
    <w:lvl w:ilvl="0" w:tplc="058C05CC">
      <w:start w:val="1"/>
      <w:numFmt w:val="ordinal"/>
      <w:lvlText w:val="Art. %1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530F"/>
    <w:rsid w:val="00146CC8"/>
    <w:rsid w:val="001D72D9"/>
    <w:rsid w:val="002825D7"/>
    <w:rsid w:val="00285148"/>
    <w:rsid w:val="0039251F"/>
    <w:rsid w:val="003B4F81"/>
    <w:rsid w:val="003B6455"/>
    <w:rsid w:val="0042287D"/>
    <w:rsid w:val="004D479B"/>
    <w:rsid w:val="00706EE0"/>
    <w:rsid w:val="00892CAC"/>
    <w:rsid w:val="0093601A"/>
    <w:rsid w:val="00A96691"/>
    <w:rsid w:val="00B30E5D"/>
    <w:rsid w:val="00B54EB9"/>
    <w:rsid w:val="00BF12CC"/>
    <w:rsid w:val="00C26FE4"/>
    <w:rsid w:val="00CB65E2"/>
    <w:rsid w:val="00CE6CB2"/>
    <w:rsid w:val="00CF530F"/>
    <w:rsid w:val="00D94688"/>
    <w:rsid w:val="00DB4C3B"/>
    <w:rsid w:val="00E63B59"/>
    <w:rsid w:val="00EB18E2"/>
    <w:rsid w:val="00F06375"/>
    <w:rsid w:val="00F17FE3"/>
    <w:rsid w:val="00F9022E"/>
    <w:rsid w:val="00F9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3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F530F"/>
    <w:rPr>
      <w:i/>
      <w:iCs/>
      <w:color w:val="0000FF"/>
      <w:u w:val="single"/>
    </w:rPr>
  </w:style>
  <w:style w:type="paragraph" w:customStyle="1" w:styleId="Texto">
    <w:name w:val="Texto"/>
    <w:basedOn w:val="Normal"/>
    <w:autoRedefine/>
    <w:rsid w:val="00CF530F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 w:line="240" w:lineRule="auto"/>
      <w:ind w:firstLine="567"/>
      <w:jc w:val="both"/>
    </w:pPr>
    <w:rPr>
      <w:rFonts w:ascii="Arial" w:eastAsia="Times New Roman" w:hAnsi="Arial"/>
      <w:color w:val="00008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F530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4C63"/>
    <w:pPr>
      <w:spacing w:before="240" w:after="0" w:line="240" w:lineRule="auto"/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Mesquita</dc:creator>
  <cp:lastModifiedBy>Usuário do Windows</cp:lastModifiedBy>
  <cp:revision>4</cp:revision>
  <cp:lastPrinted>2013-05-24T17:10:00Z</cp:lastPrinted>
  <dcterms:created xsi:type="dcterms:W3CDTF">2013-10-18T19:40:00Z</dcterms:created>
  <dcterms:modified xsi:type="dcterms:W3CDTF">2013-10-18T20:37:00Z</dcterms:modified>
</cp:coreProperties>
</file>