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4AE" w:rsidRPr="001E672C" w:rsidRDefault="002414AE" w:rsidP="00991DF9">
      <w:pPr>
        <w:spacing w:before="100" w:beforeAutospacing="1" w:after="100" w:afterAutospacing="1"/>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PREGÃO ELETRÔNICO</w:t>
      </w:r>
    </w:p>
    <w:p w:rsidR="002414AE" w:rsidRPr="001E672C" w:rsidRDefault="002414AE" w:rsidP="00991DF9">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AGÊNCIA NACIONAL DE CINEMA</w:t>
      </w:r>
    </w:p>
    <w:p w:rsidR="002414AE" w:rsidRPr="001E672C" w:rsidRDefault="002414AE" w:rsidP="00991DF9">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xml:space="preserve">PREGÃO ELETRÔNICO Nº </w:t>
      </w:r>
      <w:r w:rsidR="00F31A97">
        <w:rPr>
          <w:rFonts w:ascii="Arial" w:eastAsia="Times New Roman" w:hAnsi="Arial" w:cs="Arial"/>
          <w:b/>
          <w:bCs/>
          <w:color w:val="000000"/>
          <w:sz w:val="20"/>
          <w:szCs w:val="20"/>
          <w:lang w:eastAsia="pt-BR"/>
        </w:rPr>
        <w:t>008</w:t>
      </w:r>
      <w:r w:rsidRPr="001E672C">
        <w:rPr>
          <w:rFonts w:ascii="Arial" w:eastAsia="Times New Roman" w:hAnsi="Arial" w:cs="Arial"/>
          <w:b/>
          <w:bCs/>
          <w:color w:val="000000"/>
          <w:sz w:val="20"/>
          <w:szCs w:val="20"/>
          <w:lang w:eastAsia="pt-BR"/>
        </w:rPr>
        <w:t>/2017</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(Processo Administrativo </w:t>
      </w:r>
      <w:proofErr w:type="spellStart"/>
      <w:r w:rsidRPr="001E672C">
        <w:rPr>
          <w:rFonts w:ascii="Arial" w:eastAsia="Times New Roman" w:hAnsi="Arial" w:cs="Arial"/>
          <w:color w:val="000000"/>
          <w:sz w:val="20"/>
          <w:szCs w:val="20"/>
          <w:lang w:eastAsia="pt-BR"/>
        </w:rPr>
        <w:t>n.°</w:t>
      </w:r>
      <w:proofErr w:type="spellEnd"/>
      <w:r w:rsidRPr="001E672C">
        <w:rPr>
          <w:rFonts w:ascii="Arial" w:eastAsia="Times New Roman" w:hAnsi="Arial" w:cs="Arial"/>
          <w:color w:val="000000"/>
          <w:sz w:val="20"/>
          <w:szCs w:val="20"/>
          <w:lang w:eastAsia="pt-BR"/>
        </w:rPr>
        <w:t> 01416.004213/2017-48)</w:t>
      </w:r>
    </w:p>
    <w:p w:rsidR="002414AE" w:rsidRPr="001E672C" w:rsidRDefault="002414AE" w:rsidP="002414AE">
      <w:pPr>
        <w:spacing w:after="120" w:line="276" w:lineRule="atLeast"/>
        <w:ind w:right="-30"/>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p w:rsidR="002414AE" w:rsidRPr="001E672C" w:rsidRDefault="002414AE" w:rsidP="002414AE">
      <w:pPr>
        <w:spacing w:after="120" w:line="276" w:lineRule="atLeast"/>
        <w:ind w:right="-3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Torna-se público, para conhecimento dos interessados, que a </w:t>
      </w:r>
      <w:r w:rsidRPr="001E672C">
        <w:rPr>
          <w:rFonts w:ascii="Arial" w:eastAsia="Times New Roman" w:hAnsi="Arial" w:cs="Arial"/>
          <w:b/>
          <w:bCs/>
          <w:color w:val="000000"/>
          <w:sz w:val="20"/>
          <w:szCs w:val="20"/>
          <w:lang w:eastAsia="pt-BR"/>
        </w:rPr>
        <w:t>AGÊNCIA NACIONAL DO CINEMA</w:t>
      </w:r>
      <w:r w:rsidRPr="001E672C">
        <w:rPr>
          <w:rFonts w:ascii="Arial" w:eastAsia="Times New Roman" w:hAnsi="Arial" w:cs="Arial"/>
          <w:color w:val="000000"/>
          <w:sz w:val="20"/>
          <w:szCs w:val="20"/>
          <w:lang w:eastAsia="pt-BR"/>
        </w:rPr>
        <w:t>, por meio da Coordenação de Licitações e Compras, sediada na Rua Teixeira de Freitas, n° 31, 2° andar, Lapa – Rio de Janeiro/RJ, realizará licitação, na modalidade </w:t>
      </w:r>
      <w:r w:rsidRPr="001E672C">
        <w:rPr>
          <w:rFonts w:ascii="Arial" w:eastAsia="Times New Roman" w:hAnsi="Arial" w:cs="Arial"/>
          <w:b/>
          <w:bCs/>
          <w:color w:val="000000"/>
          <w:sz w:val="20"/>
          <w:szCs w:val="20"/>
          <w:lang w:eastAsia="pt-BR"/>
        </w:rPr>
        <w:t>PREGÃO, NA FORMA ELETRÔNICA, DO TIPO MENOR PREÇO,</w:t>
      </w:r>
      <w:r w:rsidRPr="001E672C">
        <w:rPr>
          <w:rFonts w:ascii="Arial" w:eastAsia="Times New Roman" w:hAnsi="Arial" w:cs="Arial"/>
          <w:color w:val="000000"/>
          <w:sz w:val="20"/>
          <w:szCs w:val="20"/>
          <w:lang w:eastAsia="pt-BR"/>
        </w:rPr>
        <w:t> nos termos da Lei nº 10.520, de 17 de julho de 2002, do Decreto nº 5.450, de 31 de maio de 2005, da Instrução Normativa SLTI/MPOG nº 2, de 11 de outubro de 2010, da Lei Complementar n° 123, de 14 de dezembro de 2006, da Lei nº 11.488, de 15 de junho de 2007, da Lei 8.078, de 11 de setembro de 1990, do Decreto n° 8.538 de 6 de outubro de 2015, aplicando-se, subsidiariamente, a Lei nº 8.666, de 21 de junho de 1993, e as exigências estabelecidas neste Edital.</w:t>
      </w:r>
    </w:p>
    <w:tbl>
      <w:tblPr>
        <w:tblW w:w="5000" w:type="pct"/>
        <w:tblCellSpacing w:w="0" w:type="dxa"/>
        <w:tblBorders>
          <w:top w:val="dotted" w:sz="6" w:space="0" w:color="D3D3D3"/>
          <w:left w:val="dotted" w:sz="6" w:space="0" w:color="D3D3D3"/>
          <w:bottom w:val="dotted" w:sz="6" w:space="0" w:color="D3D3D3"/>
          <w:right w:val="dotted" w:sz="6" w:space="0" w:color="D3D3D3"/>
        </w:tblBorders>
        <w:tblCellMar>
          <w:left w:w="0" w:type="dxa"/>
          <w:right w:w="0" w:type="dxa"/>
        </w:tblCellMar>
        <w:tblLook w:val="04A0" w:firstRow="1" w:lastRow="0" w:firstColumn="1" w:lastColumn="0" w:noHBand="0" w:noVBand="1"/>
      </w:tblPr>
      <w:tblGrid>
        <w:gridCol w:w="8488"/>
      </w:tblGrid>
      <w:tr w:rsidR="002414AE" w:rsidRPr="001E672C" w:rsidTr="002414AE">
        <w:trPr>
          <w:tblCellSpacing w:w="0" w:type="dxa"/>
        </w:trPr>
        <w:tc>
          <w:tcPr>
            <w:tcW w:w="0" w:type="auto"/>
            <w:tcBorders>
              <w:top w:val="dotted" w:sz="6" w:space="0" w:color="D3D3D3"/>
              <w:left w:val="dotted" w:sz="6" w:space="0" w:color="D3D3D3"/>
              <w:bottom w:val="dotted" w:sz="6" w:space="0" w:color="D3D3D3"/>
              <w:right w:val="dotted" w:sz="6" w:space="0" w:color="D3D3D3"/>
            </w:tcBorders>
            <w:vAlign w:val="center"/>
            <w:hideMark/>
          </w:tcPr>
          <w:p w:rsidR="002414AE" w:rsidRPr="001E672C" w:rsidRDefault="002414AE" w:rsidP="00F31A9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Data da sessão:</w:t>
            </w:r>
            <w:r w:rsidR="00F919D1">
              <w:rPr>
                <w:rFonts w:ascii="Arial" w:eastAsia="Times New Roman" w:hAnsi="Arial" w:cs="Arial"/>
                <w:b/>
                <w:bCs/>
                <w:color w:val="000000"/>
                <w:sz w:val="20"/>
                <w:szCs w:val="20"/>
                <w:lang w:eastAsia="pt-BR"/>
              </w:rPr>
              <w:t xml:space="preserve"> 08</w:t>
            </w:r>
            <w:r w:rsidRPr="001E672C">
              <w:rPr>
                <w:rFonts w:ascii="Arial" w:eastAsia="Times New Roman" w:hAnsi="Arial" w:cs="Arial"/>
                <w:b/>
                <w:bCs/>
                <w:color w:val="000000"/>
                <w:sz w:val="20"/>
                <w:szCs w:val="20"/>
                <w:lang w:eastAsia="pt-BR"/>
              </w:rPr>
              <w:t>/</w:t>
            </w:r>
            <w:r w:rsidR="00F919D1">
              <w:rPr>
                <w:rFonts w:ascii="Arial" w:eastAsia="Times New Roman" w:hAnsi="Arial" w:cs="Arial"/>
                <w:b/>
                <w:bCs/>
                <w:color w:val="000000"/>
                <w:sz w:val="20"/>
                <w:szCs w:val="20"/>
                <w:lang w:eastAsia="pt-BR"/>
              </w:rPr>
              <w:t>05</w:t>
            </w:r>
            <w:r w:rsidR="00F31A97">
              <w:rPr>
                <w:rFonts w:ascii="Arial" w:eastAsia="Times New Roman" w:hAnsi="Arial" w:cs="Arial"/>
                <w:b/>
                <w:bCs/>
                <w:color w:val="000000"/>
                <w:sz w:val="20"/>
                <w:szCs w:val="20"/>
                <w:lang w:eastAsia="pt-BR"/>
              </w:rPr>
              <w:t>/</w:t>
            </w:r>
            <w:r w:rsidRPr="001E672C">
              <w:rPr>
                <w:rFonts w:ascii="Arial" w:eastAsia="Times New Roman" w:hAnsi="Arial" w:cs="Arial"/>
                <w:b/>
                <w:bCs/>
                <w:color w:val="000000"/>
                <w:sz w:val="20"/>
                <w:szCs w:val="20"/>
                <w:lang w:eastAsia="pt-BR"/>
              </w:rPr>
              <w:t>2017</w:t>
            </w:r>
          </w:p>
          <w:p w:rsidR="002414AE" w:rsidRPr="001E672C" w:rsidRDefault="002414AE" w:rsidP="00F31A9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Horário: 11:00</w:t>
            </w:r>
          </w:p>
          <w:p w:rsidR="002414AE" w:rsidRPr="001E672C" w:rsidRDefault="002414AE" w:rsidP="00F31A9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Local: Portal de Compras do Governo Federal – www.comprasgovernamentais.gov.br</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p>
        </w:tc>
      </w:tr>
    </w:tbl>
    <w:p w:rsidR="002414AE" w:rsidRPr="001E672C" w:rsidRDefault="002414AE" w:rsidP="001E672C">
      <w:pPr>
        <w:spacing w:after="0" w:line="240" w:lineRule="auto"/>
        <w:rPr>
          <w:rFonts w:ascii="Arial" w:eastAsia="Times New Roman" w:hAnsi="Arial" w:cs="Arial"/>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r w:rsidRPr="001E672C">
        <w:rPr>
          <w:rFonts w:ascii="Arial" w:eastAsia="Times New Roman" w:hAnsi="Arial" w:cs="Arial"/>
          <w:b/>
          <w:bCs/>
          <w:color w:val="000000"/>
          <w:sz w:val="20"/>
          <w:szCs w:val="20"/>
          <w:lang w:eastAsia="pt-BR"/>
        </w:rPr>
        <w:t>1.     DO OBJETO</w:t>
      </w:r>
    </w:p>
    <w:p w:rsidR="002414AE" w:rsidRPr="001E672C" w:rsidRDefault="002414AE" w:rsidP="002414AE">
      <w:pPr>
        <w:spacing w:after="0" w:line="240" w:lineRule="auto"/>
        <w:rPr>
          <w:rFonts w:ascii="Arial" w:eastAsia="Times New Roman" w:hAnsi="Arial" w:cs="Arial"/>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         O objeto da presente licitação é a escolha da proposta mais vantajosa para a contratação de empresa especializada na prestação de serviços de confecção de chaves e serviços afins, conforme condições, quantidades e exigências estabelecidas nos anexos a este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1.2.         A licitação será </w:t>
      </w:r>
      <w:r w:rsidR="00F31A97">
        <w:rPr>
          <w:rFonts w:ascii="Arial" w:eastAsia="Times New Roman" w:hAnsi="Arial" w:cs="Arial"/>
          <w:color w:val="000000"/>
          <w:sz w:val="20"/>
          <w:szCs w:val="20"/>
          <w:lang w:eastAsia="pt-BR"/>
        </w:rPr>
        <w:t>formada por 1 (um)</w:t>
      </w:r>
      <w:r w:rsidRPr="001E672C">
        <w:rPr>
          <w:rFonts w:ascii="Arial" w:eastAsia="Times New Roman" w:hAnsi="Arial" w:cs="Arial"/>
          <w:color w:val="000000"/>
          <w:sz w:val="20"/>
          <w:szCs w:val="20"/>
          <w:lang w:eastAsia="pt-BR"/>
        </w:rPr>
        <w:t> </w:t>
      </w:r>
      <w:r w:rsidRPr="001E672C">
        <w:rPr>
          <w:rFonts w:ascii="Arial" w:eastAsia="Times New Roman" w:hAnsi="Arial" w:cs="Arial"/>
          <w:b/>
          <w:bCs/>
          <w:color w:val="000000"/>
          <w:sz w:val="20"/>
          <w:szCs w:val="20"/>
          <w:lang w:eastAsia="pt-BR"/>
        </w:rPr>
        <w:t>GRUPO</w:t>
      </w:r>
      <w:r w:rsidRPr="001E672C">
        <w:rPr>
          <w:rFonts w:ascii="Arial" w:eastAsia="Times New Roman" w:hAnsi="Arial" w:cs="Arial"/>
          <w:color w:val="000000"/>
          <w:sz w:val="20"/>
          <w:szCs w:val="20"/>
          <w:lang w:eastAsia="pt-BR"/>
        </w:rPr>
        <w:t xml:space="preserve">, </w:t>
      </w:r>
      <w:r w:rsidR="00F31A97">
        <w:rPr>
          <w:rFonts w:ascii="Arial" w:eastAsia="Times New Roman" w:hAnsi="Arial" w:cs="Arial"/>
          <w:color w:val="000000"/>
          <w:sz w:val="20"/>
          <w:szCs w:val="20"/>
          <w:lang w:eastAsia="pt-BR"/>
        </w:rPr>
        <w:t>dividido</w:t>
      </w:r>
      <w:r w:rsidRPr="001E672C">
        <w:rPr>
          <w:rFonts w:ascii="Arial" w:eastAsia="Times New Roman" w:hAnsi="Arial" w:cs="Arial"/>
          <w:color w:val="000000"/>
          <w:sz w:val="20"/>
          <w:szCs w:val="20"/>
          <w:lang w:eastAsia="pt-BR"/>
        </w:rPr>
        <w:t xml:space="preserve"> </w:t>
      </w:r>
      <w:r w:rsidR="00F31A97">
        <w:rPr>
          <w:rFonts w:ascii="Arial" w:eastAsia="Times New Roman" w:hAnsi="Arial" w:cs="Arial"/>
          <w:color w:val="000000"/>
          <w:sz w:val="20"/>
          <w:szCs w:val="20"/>
          <w:lang w:eastAsia="pt-BR"/>
        </w:rPr>
        <w:t>em</w:t>
      </w:r>
      <w:r w:rsidR="00873085">
        <w:rPr>
          <w:rFonts w:ascii="Arial" w:eastAsia="Times New Roman" w:hAnsi="Arial" w:cs="Arial"/>
          <w:color w:val="000000"/>
          <w:sz w:val="20"/>
          <w:szCs w:val="20"/>
          <w:lang w:eastAsia="pt-BR"/>
        </w:rPr>
        <w:t xml:space="preserve"> 19 (dezenove</w:t>
      </w:r>
      <w:bookmarkStart w:id="0" w:name="_GoBack"/>
      <w:bookmarkEnd w:id="0"/>
      <w:r w:rsidRPr="001E672C">
        <w:rPr>
          <w:rFonts w:ascii="Arial" w:eastAsia="Times New Roman" w:hAnsi="Arial" w:cs="Arial"/>
          <w:color w:val="000000"/>
          <w:sz w:val="20"/>
          <w:szCs w:val="20"/>
          <w:lang w:eastAsia="pt-BR"/>
        </w:rPr>
        <w:t xml:space="preserve">) itens, conforme tabela constante </w:t>
      </w:r>
      <w:r w:rsidR="00F31A97">
        <w:rPr>
          <w:rFonts w:ascii="Arial" w:eastAsia="Times New Roman" w:hAnsi="Arial" w:cs="Arial"/>
          <w:color w:val="000000"/>
          <w:sz w:val="20"/>
          <w:szCs w:val="20"/>
          <w:lang w:eastAsia="pt-BR"/>
        </w:rPr>
        <w:t>no Anexo I-B</w:t>
      </w:r>
      <w:r w:rsidRPr="001E672C">
        <w:rPr>
          <w:rFonts w:ascii="Arial" w:eastAsia="Times New Roman" w:hAnsi="Arial" w:cs="Arial"/>
          <w:color w:val="000000"/>
          <w:sz w:val="20"/>
          <w:szCs w:val="20"/>
          <w:lang w:eastAsia="pt-BR"/>
        </w:rPr>
        <w:t>, devendo o </w:t>
      </w:r>
      <w:r w:rsidRPr="001E672C">
        <w:rPr>
          <w:rFonts w:ascii="Arial" w:eastAsia="Times New Roman" w:hAnsi="Arial" w:cs="Arial"/>
          <w:b/>
          <w:bCs/>
          <w:color w:val="000000"/>
          <w:sz w:val="20"/>
          <w:szCs w:val="20"/>
          <w:lang w:eastAsia="pt-BR"/>
        </w:rPr>
        <w:t>LICITANTE</w:t>
      </w:r>
      <w:r w:rsidRPr="001E672C">
        <w:rPr>
          <w:rFonts w:ascii="Arial" w:eastAsia="Times New Roman" w:hAnsi="Arial" w:cs="Arial"/>
          <w:color w:val="000000"/>
          <w:sz w:val="20"/>
          <w:szCs w:val="20"/>
          <w:lang w:eastAsia="pt-BR"/>
        </w:rPr>
        <w:t> oferecer proposta para todos os itens que o compõem.</w:t>
      </w:r>
    </w:p>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         Será declarado vencedor do </w:t>
      </w:r>
      <w:r w:rsidRPr="001E672C">
        <w:rPr>
          <w:rFonts w:ascii="Arial" w:eastAsia="Times New Roman" w:hAnsi="Arial" w:cs="Arial"/>
          <w:b/>
          <w:bCs/>
          <w:color w:val="000000"/>
          <w:sz w:val="20"/>
          <w:szCs w:val="20"/>
          <w:lang w:eastAsia="pt-BR"/>
        </w:rPr>
        <w:t>GRUPO</w:t>
      </w:r>
      <w:r w:rsidRPr="001E672C">
        <w:rPr>
          <w:rFonts w:ascii="Arial" w:eastAsia="Times New Roman" w:hAnsi="Arial" w:cs="Arial"/>
          <w:color w:val="000000"/>
          <w:sz w:val="20"/>
          <w:szCs w:val="20"/>
          <w:lang w:eastAsia="pt-BR"/>
        </w:rPr>
        <w:t> o </w:t>
      </w:r>
      <w:r w:rsidRPr="001E672C">
        <w:rPr>
          <w:rFonts w:ascii="Arial" w:eastAsia="Times New Roman" w:hAnsi="Arial" w:cs="Arial"/>
          <w:b/>
          <w:bCs/>
          <w:color w:val="000000"/>
          <w:sz w:val="20"/>
          <w:szCs w:val="20"/>
          <w:lang w:eastAsia="pt-BR"/>
        </w:rPr>
        <w:t>LICITANTE</w:t>
      </w:r>
      <w:r w:rsidRPr="001E672C">
        <w:rPr>
          <w:rFonts w:ascii="Arial" w:eastAsia="Times New Roman" w:hAnsi="Arial" w:cs="Arial"/>
          <w:color w:val="000000"/>
          <w:sz w:val="20"/>
          <w:szCs w:val="20"/>
          <w:lang w:eastAsia="pt-BR"/>
        </w:rPr>
        <w:t> que ofertar o menor lance para os </w:t>
      </w:r>
      <w:r w:rsidRPr="001E672C">
        <w:rPr>
          <w:rFonts w:ascii="Arial" w:eastAsia="Times New Roman" w:hAnsi="Arial" w:cs="Arial"/>
          <w:b/>
          <w:bCs/>
          <w:color w:val="000000"/>
          <w:sz w:val="20"/>
          <w:szCs w:val="20"/>
          <w:lang w:eastAsia="pt-BR"/>
        </w:rPr>
        <w:t>itens 1 a 19</w:t>
      </w:r>
      <w:r w:rsidRPr="001E672C">
        <w:rPr>
          <w:rFonts w:ascii="Arial" w:eastAsia="Times New Roman" w:hAnsi="Arial" w:cs="Arial"/>
          <w:color w:val="000000"/>
          <w:sz w:val="20"/>
          <w:szCs w:val="20"/>
          <w:lang w:eastAsia="pt-BR"/>
        </w:rPr>
        <w:t>, </w:t>
      </w:r>
      <w:r w:rsidRPr="001E672C">
        <w:rPr>
          <w:rFonts w:ascii="Arial" w:eastAsia="Times New Roman" w:hAnsi="Arial" w:cs="Arial"/>
          <w:color w:val="000000"/>
          <w:sz w:val="20"/>
          <w:szCs w:val="20"/>
          <w:u w:val="single"/>
          <w:lang w:eastAsia="pt-BR"/>
        </w:rPr>
        <w:t>os quais serão adjudicados a uma única empresa.</w:t>
      </w:r>
    </w:p>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         O tipo da licitação será MENOR PREÇO POR ITEM</w:t>
      </w:r>
      <w:r w:rsidR="00F31A97">
        <w:rPr>
          <w:rFonts w:ascii="Arial" w:eastAsia="Times New Roman" w:hAnsi="Arial" w:cs="Arial"/>
          <w:color w:val="000000"/>
          <w:sz w:val="20"/>
          <w:szCs w:val="20"/>
          <w:lang w:eastAsia="pt-BR"/>
        </w:rPr>
        <w:t>/GRUPO</w:t>
      </w:r>
      <w:r w:rsidRPr="001E672C">
        <w:rPr>
          <w:rFonts w:ascii="Arial" w:eastAsia="Times New Roman" w:hAnsi="Arial" w:cs="Arial"/>
          <w:color w:val="000000"/>
          <w:sz w:val="20"/>
          <w:szCs w:val="20"/>
          <w:lang w:eastAsia="pt-BR"/>
        </w:rPr>
        <w:t xml:space="preserve"> E POR </w:t>
      </w:r>
      <w:r w:rsidR="00F31A97">
        <w:rPr>
          <w:rFonts w:ascii="Arial" w:eastAsia="Times New Roman" w:hAnsi="Arial" w:cs="Arial"/>
          <w:color w:val="000000"/>
          <w:sz w:val="20"/>
          <w:szCs w:val="20"/>
          <w:lang w:eastAsia="pt-BR"/>
        </w:rPr>
        <w:t>LOTE</w:t>
      </w:r>
      <w:r w:rsidRPr="001E672C">
        <w:rPr>
          <w:rFonts w:ascii="Arial" w:eastAsia="Times New Roman" w:hAnsi="Arial" w:cs="Arial"/>
          <w:color w:val="000000"/>
          <w:sz w:val="20"/>
          <w:szCs w:val="20"/>
          <w:lang w:eastAsia="pt-BR"/>
        </w:rPr>
        <w:t>.</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2.     DOS RECURSOS ORÇAMENTÁRIOS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         As despesas para atender a esta licitação estão programadas em dotação orçamentária própria, prevista no orçamento da</w:t>
      </w:r>
      <w:r w:rsidR="00E46657">
        <w:rPr>
          <w:rFonts w:ascii="Arial" w:eastAsia="Times New Roman" w:hAnsi="Arial" w:cs="Arial"/>
          <w:color w:val="000000"/>
          <w:sz w:val="20"/>
          <w:szCs w:val="20"/>
          <w:lang w:eastAsia="pt-BR"/>
        </w:rPr>
        <w:t xml:space="preserve"> ANCINE para o exercício de 2017</w:t>
      </w:r>
      <w:r w:rsidRPr="001E672C">
        <w:rPr>
          <w:rFonts w:ascii="Arial" w:eastAsia="Times New Roman" w:hAnsi="Arial" w:cs="Arial"/>
          <w:color w:val="000000"/>
          <w:sz w:val="20"/>
          <w:szCs w:val="20"/>
          <w:lang w:eastAsia="pt-BR"/>
        </w:rPr>
        <w:t xml:space="preserve"> na classificação abaixo: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Gestão/Unidade: 20203/203003</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Fonte: 0100</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Programa de Trabalho: 13122210720000001</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Elemento de Despesa: 33903920 – MANUT.</w:t>
      </w:r>
      <w:r w:rsidR="00EC7F6C" w:rsidRPr="001E672C">
        <w:rPr>
          <w:rFonts w:ascii="Arial" w:eastAsia="Times New Roman" w:hAnsi="Arial" w:cs="Arial"/>
          <w:color w:val="000000"/>
          <w:sz w:val="20"/>
          <w:szCs w:val="20"/>
          <w:lang w:eastAsia="pt-BR"/>
        </w:rPr>
        <w:t xml:space="preserve"> E CONS. DE B. MOVEIS DE OUTRAS </w:t>
      </w:r>
      <w:r w:rsidRPr="001E672C">
        <w:rPr>
          <w:rFonts w:ascii="Arial" w:eastAsia="Times New Roman" w:hAnsi="Arial" w:cs="Arial"/>
          <w:color w:val="000000"/>
          <w:sz w:val="20"/>
          <w:szCs w:val="20"/>
          <w:lang w:eastAsia="pt-BR"/>
        </w:rPr>
        <w:t>NATUREZAS</w:t>
      </w:r>
    </w:p>
    <w:p w:rsidR="002414AE" w:rsidRPr="001E672C" w:rsidRDefault="00EC7F6C"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PI: 7CNM005</w:t>
      </w:r>
      <w:r w:rsidR="002414AE" w:rsidRPr="001E672C">
        <w:rPr>
          <w:rFonts w:ascii="Arial" w:eastAsia="Times New Roman" w:hAnsi="Arial" w:cs="Arial"/>
          <w:color w:val="000000"/>
          <w:sz w:val="20"/>
          <w:szCs w:val="20"/>
          <w:lang w:eastAsia="pt-BR"/>
        </w:rPr>
        <w:t>0001        </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3.     DO CREDENCIAMENTO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3.1.         O Credenciamento é o nível básico do registro cadastral no SICAF, que permite a participação dos interessados na modalidade licitatória Pregão, em sua forma eletrônica.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3.2.         O cadastro no SICAF poderá ser iniciado no Portal de Compras do Governo Federal, no sítio www.comprasgovernamentais.gov.br, com a solicitação de “</w:t>
      </w:r>
      <w:proofErr w:type="spellStart"/>
      <w:r w:rsidRPr="001E672C">
        <w:rPr>
          <w:rFonts w:ascii="Arial" w:eastAsia="Times New Roman" w:hAnsi="Arial" w:cs="Arial"/>
          <w:color w:val="000000"/>
          <w:sz w:val="20"/>
          <w:szCs w:val="20"/>
          <w:lang w:eastAsia="pt-BR"/>
        </w:rPr>
        <w:t>login</w:t>
      </w:r>
      <w:proofErr w:type="spellEnd"/>
      <w:r w:rsidRPr="001E672C">
        <w:rPr>
          <w:rFonts w:ascii="Arial" w:eastAsia="Times New Roman" w:hAnsi="Arial" w:cs="Arial"/>
          <w:color w:val="000000"/>
          <w:sz w:val="20"/>
          <w:szCs w:val="20"/>
          <w:lang w:eastAsia="pt-BR"/>
        </w:rPr>
        <w:t>” e senha pelo interessado.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3.3.         O credenciamento junto ao provedor do sistema implica a responsabilidade do licitante ou de seu representante legal e a presunção de sua capacidade técnica para realização das transações inerentes a este Pregão.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3.4.         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3.5.         A perda da senha ou a quebra de sigilo deverá ser comunicada imediatamente ao provedor do sistema para imediato bloqueio de acesso.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4.     DA PARTICIPAÇÃO NO PREGÃO.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4.1.         A participação neste Pregão é exclusiva a microempresas, empresas de pequeno porte e sociedades cooperativas,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4.2.         Não poderão participar desta licitação os interessados: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4.2.1.        </w:t>
      </w:r>
      <w:proofErr w:type="gramStart"/>
      <w:r w:rsidRPr="001E672C">
        <w:rPr>
          <w:rFonts w:ascii="Arial" w:eastAsia="Times New Roman" w:hAnsi="Arial" w:cs="Arial"/>
          <w:color w:val="000000"/>
          <w:sz w:val="20"/>
          <w:szCs w:val="20"/>
          <w:lang w:eastAsia="pt-BR"/>
        </w:rPr>
        <w:t>proibidos</w:t>
      </w:r>
      <w:proofErr w:type="gramEnd"/>
      <w:r w:rsidRPr="001E672C">
        <w:rPr>
          <w:rFonts w:ascii="Arial" w:eastAsia="Times New Roman" w:hAnsi="Arial" w:cs="Arial"/>
          <w:color w:val="000000"/>
          <w:sz w:val="20"/>
          <w:szCs w:val="20"/>
          <w:lang w:eastAsia="pt-BR"/>
        </w:rPr>
        <w:t> de participar de licitações e celebrar contratos administrativos, na forma da legislação vigente;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4.2.2.        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se enquadrem nas vedações previstas no artigo 9º da Lei nº 8.666, de 1993;</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4.2.3.        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estejam sob falência, em recuperação judicial ou extrajudicial, concurso de credores, concordata ou insolvência, em processo de dissolução ou liquidação;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4.2.4.        </w:t>
      </w:r>
      <w:proofErr w:type="gramStart"/>
      <w:r w:rsidRPr="001E672C">
        <w:rPr>
          <w:rFonts w:ascii="Arial" w:eastAsia="Times New Roman" w:hAnsi="Arial" w:cs="Arial"/>
          <w:color w:val="000000"/>
          <w:sz w:val="20"/>
          <w:szCs w:val="20"/>
          <w:lang w:eastAsia="pt-BR"/>
        </w:rPr>
        <w:t>entidades</w:t>
      </w:r>
      <w:proofErr w:type="gramEnd"/>
      <w:r w:rsidRPr="001E672C">
        <w:rPr>
          <w:rFonts w:ascii="Arial" w:eastAsia="Times New Roman" w:hAnsi="Arial" w:cs="Arial"/>
          <w:color w:val="000000"/>
          <w:sz w:val="20"/>
          <w:szCs w:val="20"/>
          <w:lang w:eastAsia="pt-BR"/>
        </w:rPr>
        <w:t> empresariais que estejam reunidas em consórcio;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4.3.         Como condição para participação no Pregão, a entidade de menor porte deverá declarar:</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4.3.1.        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cumpre os requisitos estabelecidos no artigo 3° da Lei Complementar nº 123, de 2006, estando apta a usufruir do tratamento favorecido estabelecido em seus </w:t>
      </w:r>
      <w:proofErr w:type="spellStart"/>
      <w:r w:rsidRPr="001E672C">
        <w:rPr>
          <w:rFonts w:ascii="Arial" w:eastAsia="Times New Roman" w:hAnsi="Arial" w:cs="Arial"/>
          <w:color w:val="000000"/>
          <w:sz w:val="20"/>
          <w:szCs w:val="20"/>
          <w:lang w:eastAsia="pt-BR"/>
        </w:rPr>
        <w:t>arts</w:t>
      </w:r>
      <w:proofErr w:type="spellEnd"/>
      <w:r w:rsidRPr="001E672C">
        <w:rPr>
          <w:rFonts w:ascii="Arial" w:eastAsia="Times New Roman" w:hAnsi="Arial" w:cs="Arial"/>
          <w:color w:val="000000"/>
          <w:sz w:val="20"/>
          <w:szCs w:val="20"/>
          <w:lang w:eastAsia="pt-BR"/>
        </w:rPr>
        <w:t>. 42 a 49.</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4.4.         Deverá assinalar, ainda, “sim” ou “não” em campo próprio do sistema eletrônico, relativo às seguintes declarações: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4.4.1.        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está ciente e concorda com as condições contidas no Edital e seus anexos, bem como de que cumpre plenamente os requisitos de habilitação definidos no Edital;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4.4.2.        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inexistem fatos impeditivos para sua habilitação no certame, ciente da obrigatoriedade de declarar ocorrências posteriores;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4.4.3.        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não emprega menor de 18 anos em trabalho noturno, perigoso ou insalubre e não emprega menor de 16 anos, salvo menor, a partir de 14 anos, na condição de aprendiz, nos termos do artigo 7°, XXXIII, da Constituição;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4.4.4.        </w:t>
      </w:r>
      <w:proofErr w:type="gramStart"/>
      <w:r w:rsidRPr="001E672C">
        <w:rPr>
          <w:rFonts w:ascii="Arial" w:eastAsia="Times New Roman" w:hAnsi="Arial" w:cs="Arial"/>
          <w:color w:val="000000"/>
          <w:sz w:val="20"/>
          <w:szCs w:val="20"/>
          <w:lang w:eastAsia="pt-BR"/>
        </w:rPr>
        <w:t>que</w:t>
      </w:r>
      <w:proofErr w:type="gramEnd"/>
      <w:r w:rsidRPr="001E672C">
        <w:rPr>
          <w:rFonts w:ascii="Arial" w:eastAsia="Times New Roman" w:hAnsi="Arial" w:cs="Arial"/>
          <w:color w:val="000000"/>
          <w:sz w:val="20"/>
          <w:szCs w:val="20"/>
          <w:lang w:eastAsia="pt-BR"/>
        </w:rPr>
        <w:t> a proposta foi elaborada de forma independente, nos termos da Instrução Normativa SLTI/MPOG nº 2, de 16 de setembro de 2009.</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5.     DO ENVIO DA PROPOSTA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         O licitante deverá encaminhar a proposta por meio do sistema eletrônico até a data e horário marcados para abertura da sessão, quando, então, encerrar-se-á automaticamente a fase de recebimento de propostas.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5.2.         Todas as referências de tempo no Edital, no aviso e durante a sessão pública observarão o horário de Brasília – DF.</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5.3.         O licitante será responsável por todas as transações que forem efetuadas em seu nome no sistema eletrônico, assumindo como firmes e verdadeiras suas propostas e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5.4.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5.5.         Até a abertura da sessão, os licitantes poderão retirar ou substituir as propostas apresentadas.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5.6.         O licitante deverá enviar sua proposta mediante o preenchimento, no sistema eletrônico, dos seguintes campos: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5.6.1.        </w:t>
      </w:r>
      <w:proofErr w:type="gramStart"/>
      <w:r w:rsidRPr="001E672C">
        <w:rPr>
          <w:rFonts w:ascii="Arial" w:eastAsia="Times New Roman" w:hAnsi="Arial" w:cs="Arial"/>
          <w:color w:val="000000"/>
          <w:sz w:val="20"/>
          <w:szCs w:val="20"/>
          <w:lang w:eastAsia="pt-BR"/>
        </w:rPr>
        <w:t>valor</w:t>
      </w:r>
      <w:proofErr w:type="gramEnd"/>
      <w:r w:rsidRPr="001E672C">
        <w:rPr>
          <w:rFonts w:ascii="Arial" w:eastAsia="Times New Roman" w:hAnsi="Arial" w:cs="Arial"/>
          <w:color w:val="000000"/>
          <w:sz w:val="20"/>
          <w:szCs w:val="20"/>
          <w:lang w:eastAsia="pt-BR"/>
        </w:rPr>
        <w:t> total do item;</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5.6.2.        Descrição detalhada do objeto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5.7.         Todas as especificações do objeto contidas na proposta vinculam a Contratada.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5.8.         Nos valores propostos estarão inclusos todos os custos operacionais, encargos previdenciários, trabalhistas, tributários, comerciais e quaisquer outros que incidam direta ou indiretamente na prestação dos serviços.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5.9.         Em se tratando de Microempreendedor Individual – MEI, o licitante deverá incluir, no campo das condições da proposta do sistema eletrônico, o valor correspondente à contribuição prevista no art. 18-B da Lei Complementar n. 123, de 2006.</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5.10.      O prazo de validade da proposta não será inferior a 60 (sessenta) dias</w:t>
      </w:r>
      <w:r w:rsidRPr="001E672C">
        <w:rPr>
          <w:rFonts w:ascii="Arial" w:eastAsia="Times New Roman" w:hAnsi="Arial" w:cs="Arial"/>
          <w:b/>
          <w:bCs/>
          <w:color w:val="000000"/>
          <w:sz w:val="20"/>
          <w:szCs w:val="20"/>
          <w:lang w:eastAsia="pt-BR"/>
        </w:rPr>
        <w:t>,</w:t>
      </w:r>
      <w:r w:rsidRPr="001E672C">
        <w:rPr>
          <w:rFonts w:ascii="Arial" w:eastAsia="Times New Roman" w:hAnsi="Arial" w:cs="Arial"/>
          <w:color w:val="000000"/>
          <w:sz w:val="20"/>
          <w:szCs w:val="20"/>
          <w:lang w:eastAsia="pt-BR"/>
        </w:rPr>
        <w:t> a contar da data de sua apresentação.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6.     DAS PROPOSTAS E FORMULAÇÃO DE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         A abertura da presente licitação dar-se-á em sessão pública, por meio de sistema eletrônico, na data, horário e local indicados neste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6.2.         O Pregoeiro verificará as propostas apresentadas, desclassificando desde logo aquelas que não estejam em conformidade com os requisitos estabelecidos neste Edital, contenham </w:t>
      </w:r>
      <w:r w:rsidRPr="001E672C">
        <w:rPr>
          <w:rFonts w:ascii="Arial" w:eastAsia="Times New Roman" w:hAnsi="Arial" w:cs="Arial"/>
          <w:color w:val="000000"/>
          <w:sz w:val="20"/>
          <w:szCs w:val="20"/>
          <w:lang w:eastAsia="pt-BR"/>
        </w:rPr>
        <w:lastRenderedPageBreak/>
        <w:t>vícios insanáveis ou não apresentem as especificações técnicas exigidas no Termo de Referência.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6.2.1.        A desclassificação será sempre fundamentada e registrada no sistema, com acompanhamento em tempo real por todos os participantes.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6.2.2.        A não desclassificação da proposta não impede o seu julgamento definitivo em sentido contrário, levado a efeito na fase de aceitação.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6.3.         O sistema ordenará automaticamente as propostas classificadas, sendo que somente estas participarão da fase de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6.4.         O sistema disponibilizará campo próprio para troca de mensagens entre o Pregoeiro e os licitantes.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6.5.         Iniciada a etapa competitiva, os licitantes deverão encaminhar lances exclusivamente por meio de sistema eletrônico, sendo imediatamente informados do seu recebimento e do valor consignado no registro.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6.5.1.        O lance deverá ser ofertado pelo valor total do item.</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6.6.         Os licitantes poderão oferecer lances sucessivos, observando o horário fixado para abertura da sessão e as regras estabelecidas no Edital.</w:t>
      </w:r>
    </w:p>
    <w:p w:rsidR="002414AE" w:rsidRPr="001E672C" w:rsidRDefault="002414AE" w:rsidP="002414AE">
      <w:pPr>
        <w:spacing w:before="120" w:after="120" w:line="276" w:lineRule="atLeast"/>
        <w:ind w:left="1142" w:hanging="432"/>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6.7.   Em caso de falha no sistema, os lances em desacordo com a norma deverão ser desconsiderados pelo pregoeiro, devendo a ocorrência ser comunicada imediatamente à Secretaria de Logística e Tecnologia da Informação.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6.7.1.        Na hipótese do subitem anterior, a ocorrência será registrada em campo próprio do sistema.</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6.8.               O licitante somente poderá oferecer lance inferior ao último por ele ofertado e registrado pelo sistema.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6.8.1.        O intervalo entre os lances enviados pelo mesmo licitante não poderá ser inferior a vinte (20) segundos e o intervalo entre lances não poderá ser inferior a três (3) segundos.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6.9.         Não serão aceitos dois ou mais lances de mesmo valor, prevalecendo aquele que for recebido e registrado em primeiro lugar.</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6.10.      Durante o transcurso da sessão pública, os licitantes serão informados, em tempo real, do valor do menor lance registrado, vedada a identificação do licitante.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6.11.      No caso de desconexão com o Pregoeiro, no decorrer da etapa competitiva do Pregão, o sistema eletrônico poderá permanecer acessível aos licitantes para a recepção dos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6.12.      Se a desconexão perdurar por tempo superior a 10 (dez) minutos, a sessão será suspensa e terá reinício somente após comunicação expressa do Pregoeiro aos participantes.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6.13.      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6.14.      Caso o licitante não apresente lances, concorrerá com o valor de sua proposta e, na hipótese de desistência de apresentar outros lances, valerá o último lance por ele ofertado, para efeito de ordenação das propostas.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6.15.      Ao presente certame não se aplica o sorteio como critério de desempate. Lances equivalentes não serão considerados iguais, vez que a ordem de apresentação das propostas pelos licitantes é utilizada como um dos critérios de classificação.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7.     DA ACEITABILIDADE DA PROPOSTA VENCEDORA.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7.1.         Encerrada a etapa de lances e depois da verificação de possível empate, o Pregoeiro examinará a proposta classificada em primeiro lugar quanto ao preço, a sua exequibilidade, bem como quanto ao cumprimento das especificações do objeto.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7.2.         Será desclassificada a proposta ou o lance vencedor com valor superior ao preço máximo fixado, ou que apresentar preço manifestamente inexequível.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7.3.         </w:t>
      </w:r>
      <w:r w:rsidRPr="001E672C">
        <w:rPr>
          <w:rFonts w:ascii="Arial" w:eastAsia="Times New Roman" w:hAnsi="Arial" w:cs="Arial"/>
          <w:color w:val="000000"/>
          <w:sz w:val="20"/>
          <w:szCs w:val="20"/>
          <w:bdr w:val="none" w:sz="0" w:space="0" w:color="auto" w:frame="1"/>
          <w:lang w:eastAsia="pt-BR"/>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7.4.         Se houver indícios de inexequibilidade da proposta de preço, ou em caso da necessidade de esclarecimentos complementares, poderão ser efetuadas diligências, na forma do § 3° do artigo 43 da Lei n° 8.666, de 1993, a exemplo das enumeradas no §3º, do art. 29, da IN SLTI/MPOG nº 2, de 2008.</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7.5.         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7.6.         Qualquer interessado poderá requerer que se realizem diligências para aferir a exequibilidade e a legalidade das propostas, devendo apresentar as provas ou os indícios que fundamentam a suspeita.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7.7.         O Pregoeiro poderá convocar o licitante para enviar documento digital, por meio de funcionalidade disponível no sistema, estabelecendo no “chat” prazo razoável para tanto, sob pena de não aceitação da proposta.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7.7.1.        O prazo estabelecido pelo Pregoeiro poderá ser prorrogado por solicitação escrita e justificada do licitante, formulada antes de findo o prazo estabelecido, e formalmente aceita pelo Pregoeiro.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7.8.         Se a proposta ou lance vencedor for desclassificado, o Pregoeiro examinará a proposta ou lance subsequente, e, assim sucessivamente, na ordem de classificação.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7.9.         Havendo necessidade, o Pregoeiro suspenderá a sessão, informando no “chat” a nova data e horário para a continuidade da mesma.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7.10.      O Pregoeiro poderá encaminhar, por meio do sistema eletrônico, contraproposta ao licitante que apresentou o lance mais vantajoso, com o fim de negociar a obtenção de melhor preço, vedada a negociação em condições diversas das previstas neste Edital.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7.10.1.      Também nas hipóteses em que o Pregoeiro não aceitar a proposta e passar à subsequente, poderá negociar com o licitante para que seja obtido preço melhor.</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7.10.2.      A negociação será realizada por meio do sistema, podendo ser acompanhada pelos demais licitantes.</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lastRenderedPageBreak/>
        <w:t>8.     DA HABILITAÇÃO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8.1.1.        SICAF;</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8.1.2.        Cadastro Nacional de Empresas Inidôneas e Suspensas – CEIS, mantido pela Controladoria-Geral da União (</w:t>
      </w:r>
      <w:hyperlink r:id="rId7" w:history="1">
        <w:r w:rsidRPr="001E672C">
          <w:rPr>
            <w:rFonts w:ascii="Arial" w:eastAsia="Times New Roman" w:hAnsi="Arial" w:cs="Arial"/>
            <w:sz w:val="20"/>
            <w:szCs w:val="20"/>
            <w:u w:val="single"/>
            <w:lang w:eastAsia="pt-BR"/>
          </w:rPr>
          <w:t>www.portaldatransparencia.gov.br/ceis</w:t>
        </w:r>
      </w:hyperlink>
      <w:r w:rsidRPr="001E672C">
        <w:rPr>
          <w:rFonts w:ascii="Arial" w:eastAsia="Times New Roman" w:hAnsi="Arial" w:cs="Arial"/>
          <w:color w:val="000000"/>
          <w:sz w:val="20"/>
          <w:szCs w:val="20"/>
          <w:lang w:eastAsia="pt-BR"/>
        </w:rPr>
        <w:t>);</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8.1.3.        Cadastro Nacional de Condenações Cíveis por Atos de Improbidade Administrativa, mantido pelo Conselho Nacional de Justiça (</w:t>
      </w:r>
      <w:hyperlink r:id="rId8" w:history="1">
        <w:r w:rsidRPr="001E672C">
          <w:rPr>
            <w:rFonts w:ascii="Arial" w:eastAsia="Times New Roman" w:hAnsi="Arial" w:cs="Arial"/>
            <w:sz w:val="20"/>
            <w:szCs w:val="20"/>
            <w:u w:val="single"/>
            <w:lang w:eastAsia="pt-BR"/>
          </w:rPr>
          <w:t>www.cnj.jus.br/improbidade_adm/consultar_requerido.php</w:t>
        </w:r>
      </w:hyperlink>
      <w:r w:rsidRPr="001E672C">
        <w:rPr>
          <w:rFonts w:ascii="Arial" w:eastAsia="Times New Roman" w:hAnsi="Arial" w:cs="Arial"/>
          <w:color w:val="000000"/>
          <w:sz w:val="20"/>
          <w:szCs w:val="20"/>
          <w:lang w:eastAsia="pt-BR"/>
        </w:rPr>
        <w:t>).</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8.1.4.        Lista de Inidôneos, mantida pelo Tribunal de Contas da União – TCU;</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8.1.5.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8.1.6.        Constatada a existência de sanção, o Pregoeiro reputará o licitante inabilitado, por falta de condição de participação.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8.2.         O Pregoeiro, então, consultará o Sistema de Cadastro Unificado de Fornecedores – SICAF, em relação à habilitação jurídica e à regularidade fiscal e trabalhista, conforme disposto nos </w:t>
      </w:r>
      <w:proofErr w:type="spellStart"/>
      <w:r w:rsidRPr="001E672C">
        <w:rPr>
          <w:rFonts w:ascii="Arial" w:eastAsia="Times New Roman" w:hAnsi="Arial" w:cs="Arial"/>
          <w:color w:val="000000"/>
          <w:sz w:val="20"/>
          <w:szCs w:val="20"/>
          <w:lang w:eastAsia="pt-BR"/>
        </w:rPr>
        <w:t>arts</w:t>
      </w:r>
      <w:proofErr w:type="spellEnd"/>
      <w:r w:rsidRPr="001E672C">
        <w:rPr>
          <w:rFonts w:ascii="Arial" w:eastAsia="Times New Roman" w:hAnsi="Arial" w:cs="Arial"/>
          <w:color w:val="000000"/>
          <w:sz w:val="20"/>
          <w:szCs w:val="20"/>
          <w:lang w:eastAsia="pt-BR"/>
        </w:rPr>
        <w:t>. 4º, caput, 8º, § 3º, 13, 14 e 43 da Instrução Normativa SLTI/MPOG nº 2, de 2010.</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8.2.1.        Também poderão ser consultados os sítios oficiais emissores de certidões, especialmente quando o licitante esteja com alguma documentação vencida junto ao SICAF.</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8.2.2.        Caso o Pregoeiro não logre êxito em obter a certidão correspondente através do sítio oficial, ou na hipótese de se encontrar vencida no referido sistema, o licitante será convocado a encaminhar, no prazo de 02 (duas) 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8.3.               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 nas condições seguintes: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8.4.         </w:t>
      </w:r>
      <w:r w:rsidRPr="001E672C">
        <w:rPr>
          <w:rFonts w:ascii="Arial" w:eastAsia="Times New Roman" w:hAnsi="Arial" w:cs="Arial"/>
          <w:b/>
          <w:bCs/>
          <w:color w:val="000000"/>
          <w:sz w:val="20"/>
          <w:szCs w:val="20"/>
          <w:lang w:eastAsia="pt-BR"/>
        </w:rPr>
        <w:t>Habilitação jurídica: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8.4.1.        No caso de empresário individual: inscrição no Registro Público de Empresas Mercantis, a cargo da Junta Comercial da respectiva sede;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8.4.2.        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8.4.3.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8.4.4.        No caso de sociedade simples: inscrição do ato constitutivo no Registro Civil das Pessoas Jurídicas do local de sua sede, acompanhada de prova da indicação dos seus administradores;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8.4.5.        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8.4.6.         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8.4.7.         Inscrição no Registro Público de Empresas Mercantis onde opera, com averbação no Registro onde tem sede a matriz, no caso de ser </w:t>
      </w:r>
      <w:proofErr w:type="gramStart"/>
      <w:r w:rsidRPr="001E672C">
        <w:rPr>
          <w:rFonts w:ascii="Arial" w:eastAsia="Times New Roman" w:hAnsi="Arial" w:cs="Arial"/>
          <w:color w:val="000000"/>
          <w:sz w:val="20"/>
          <w:szCs w:val="20"/>
          <w:lang w:eastAsia="pt-BR"/>
        </w:rPr>
        <w:t>o participante sucursal</w:t>
      </w:r>
      <w:proofErr w:type="gramEnd"/>
      <w:r w:rsidRPr="001E672C">
        <w:rPr>
          <w:rFonts w:ascii="Arial" w:eastAsia="Times New Roman" w:hAnsi="Arial" w:cs="Arial"/>
          <w:color w:val="000000"/>
          <w:sz w:val="20"/>
          <w:szCs w:val="20"/>
          <w:lang w:eastAsia="pt-BR"/>
        </w:rPr>
        <w:t>, filial ou agência;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8.4.8.        Os documentos acima deverão estar acompanhados de todas as alterações ou da consolidação respectiva;</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8.5.               </w:t>
      </w:r>
      <w:r w:rsidRPr="001E672C">
        <w:rPr>
          <w:rFonts w:ascii="Arial" w:eastAsia="Times New Roman" w:hAnsi="Arial" w:cs="Arial"/>
          <w:b/>
          <w:bCs/>
          <w:color w:val="000000"/>
          <w:sz w:val="20"/>
          <w:szCs w:val="20"/>
          <w:lang w:eastAsia="pt-BR"/>
        </w:rPr>
        <w:t>Regularidade fiscal e trabalhista: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8.5.1.        </w:t>
      </w:r>
      <w:proofErr w:type="gramStart"/>
      <w:r w:rsidRPr="001E672C">
        <w:rPr>
          <w:rFonts w:ascii="Arial" w:eastAsia="Times New Roman" w:hAnsi="Arial" w:cs="Arial"/>
          <w:color w:val="000000"/>
          <w:sz w:val="20"/>
          <w:szCs w:val="20"/>
          <w:lang w:eastAsia="pt-BR"/>
        </w:rPr>
        <w:t>prova</w:t>
      </w:r>
      <w:proofErr w:type="gramEnd"/>
      <w:r w:rsidRPr="001E672C">
        <w:rPr>
          <w:rFonts w:ascii="Arial" w:eastAsia="Times New Roman" w:hAnsi="Arial" w:cs="Arial"/>
          <w:color w:val="000000"/>
          <w:sz w:val="20"/>
          <w:szCs w:val="20"/>
          <w:lang w:eastAsia="pt-BR"/>
        </w:rPr>
        <w:t> de inscrição no Cadastro Nacional de Pessoas Jurídicas ou no Cadastro de Pessoas Físicas, conforme o caso;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8.5.3.        </w:t>
      </w:r>
      <w:proofErr w:type="gramStart"/>
      <w:r w:rsidRPr="001E672C">
        <w:rPr>
          <w:rFonts w:ascii="Arial" w:eastAsia="Times New Roman" w:hAnsi="Arial" w:cs="Arial"/>
          <w:color w:val="000000"/>
          <w:sz w:val="20"/>
          <w:szCs w:val="20"/>
          <w:lang w:eastAsia="pt-BR"/>
        </w:rPr>
        <w:t>prova</w:t>
      </w:r>
      <w:proofErr w:type="gramEnd"/>
      <w:r w:rsidRPr="001E672C">
        <w:rPr>
          <w:rFonts w:ascii="Arial" w:eastAsia="Times New Roman" w:hAnsi="Arial" w:cs="Arial"/>
          <w:color w:val="000000"/>
          <w:sz w:val="20"/>
          <w:szCs w:val="20"/>
          <w:lang w:eastAsia="pt-BR"/>
        </w:rPr>
        <w:t> de regularidade com o Fundo de Garantia do Tempo de Serviço (FGTS);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8.5.4.        </w:t>
      </w:r>
      <w:proofErr w:type="gramStart"/>
      <w:r w:rsidRPr="001E672C">
        <w:rPr>
          <w:rFonts w:ascii="Arial" w:eastAsia="Times New Roman" w:hAnsi="Arial" w:cs="Arial"/>
          <w:color w:val="000000"/>
          <w:sz w:val="20"/>
          <w:szCs w:val="20"/>
          <w:lang w:eastAsia="pt-BR"/>
        </w:rPr>
        <w:t>prova</w:t>
      </w:r>
      <w:proofErr w:type="gramEnd"/>
      <w:r w:rsidRPr="001E672C">
        <w:rPr>
          <w:rFonts w:ascii="Arial" w:eastAsia="Times New Roman" w:hAnsi="Arial" w:cs="Arial"/>
          <w:color w:val="000000"/>
          <w:sz w:val="20"/>
          <w:szCs w:val="20"/>
          <w:lang w:eastAsia="pt-BR"/>
        </w:rPr>
        <w:t>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8.6.         As empresas, cadastradas ou não no SICAF, deverão comprovar, ainda, a qualificação técnica, por meio de: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8.6.1.        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2414AE" w:rsidRPr="001E672C" w:rsidRDefault="002414AE" w:rsidP="002414AE">
      <w:pPr>
        <w:spacing w:before="120" w:after="120" w:line="276" w:lineRule="atLeast"/>
        <w:ind w:left="851"/>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8.6.1.1.              Os atestados referir-se-ão a contratos já concluídos ou já decorrido no mínimo um ano do início de sua execução, exceto se houver sido firmado para ser executado em prazo inferior, apenas aceito mediante a apresentação do contrato.</w:t>
      </w:r>
    </w:p>
    <w:p w:rsidR="002414AE" w:rsidRPr="001E672C" w:rsidRDefault="002414AE" w:rsidP="002414AE">
      <w:pPr>
        <w:spacing w:before="120" w:after="120" w:line="276" w:lineRule="atLeast"/>
        <w:ind w:left="851"/>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8.6.1.2.              O licitante disponibilizará todas as informações necessárias à comprovação da legitimidade dos atestados apresentados.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8.7.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8.8.         Os documentos exigidos para habilitação relacionados nos subitens acima, deverão ser apresentados em meio digital pelos licitantes, por meio de funcionalidade presente no sistema (upload), no prazo de 02 (duas) horas, após solicitação do Pregoeiro no sistema eletrônico.  Somente mediante autorização do Pregoeiro e em caso de indisponibilidade do sistema, será aceito o envio da documentação por meio do fac-símile (21) 3037-6378 ou do e-mail </w:t>
      </w:r>
      <w:hyperlink r:id="rId9" w:history="1">
        <w:r w:rsidRPr="001E672C">
          <w:rPr>
            <w:rFonts w:ascii="Arial" w:eastAsia="Times New Roman" w:hAnsi="Arial" w:cs="Arial"/>
            <w:sz w:val="20"/>
            <w:szCs w:val="20"/>
            <w:u w:val="single"/>
            <w:lang w:eastAsia="pt-BR"/>
          </w:rPr>
          <w:t>licitacao@ancine.gov.br</w:t>
        </w:r>
      </w:hyperlink>
      <w:r w:rsidRPr="001E672C">
        <w:rPr>
          <w:rFonts w:ascii="Arial" w:eastAsia="Times New Roman" w:hAnsi="Arial" w:cs="Arial"/>
          <w:color w:val="000000"/>
          <w:sz w:val="20"/>
          <w:szCs w:val="20"/>
          <w:lang w:eastAsia="pt-BR"/>
        </w:rPr>
        <w:t>.</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8.9.         A existência de restrição relativamente à regularidade fiscal não impede que a licitante qualificada como microempresa, </w:t>
      </w:r>
      <w:proofErr w:type="gramStart"/>
      <w:r w:rsidRPr="001E672C">
        <w:rPr>
          <w:rFonts w:ascii="Arial" w:eastAsia="Times New Roman" w:hAnsi="Arial" w:cs="Arial"/>
          <w:color w:val="000000"/>
          <w:sz w:val="20"/>
          <w:szCs w:val="20"/>
          <w:lang w:eastAsia="pt-BR"/>
        </w:rPr>
        <w:t>empresa de pequeno porte ou sociedade cooperativa equiparada seja</w:t>
      </w:r>
      <w:proofErr w:type="gramEnd"/>
      <w:r w:rsidRPr="001E672C">
        <w:rPr>
          <w:rFonts w:ascii="Arial" w:eastAsia="Times New Roman" w:hAnsi="Arial" w:cs="Arial"/>
          <w:color w:val="000000"/>
          <w:sz w:val="20"/>
          <w:szCs w:val="20"/>
          <w:lang w:eastAsia="pt-BR"/>
        </w:rPr>
        <w:t xml:space="preserve"> declarada vencedora, uma vez que atenda a todas as demais exigências do edital.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8.9.1.        A declaração do vencedor acontecerá no momento imediatamente posterior à fase de habilitação.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8.10.      Constatada a existência de alguma restrição no que tange à regularidade fiscal, o licitante será convocado para, no prazo de 5 (cinco) dias úteis, após a declaração do vencedor, comprovar a regularização. O prazo poderá ser prorrogado por igual período.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8.11.      A não-regularização fiscal no prazo previsto no subitem anterior acarretará a inabilitação do licitante, sem prejuízo das sanções previstas neste Edital, com a reabertura da sessão pública.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8.12.      Havendo necessidade de analisar minuciosamente os documentos exigidos, o Pregoeiro suspenderá a sessão, informando no “chat” a nova data e horário para a continuidade da mesma.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8.13.      Será inabilitado o licitante que não comprovar sua habilitação, deixar de apresentar quaisquer dos documentos exigidos para a habilitação, ou apresentá-los em desacordo com o estabelecido neste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8.14.      Da sessão pública do Pregão divulgar-se-á Ata no sistema eletrônico.</w:t>
      </w:r>
    </w:p>
    <w:p w:rsidR="002414AE" w:rsidRPr="001E672C" w:rsidRDefault="002414AE" w:rsidP="00177A50">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         DA REABERTURA DA SESSÃO PÚBLICA</w:t>
      </w:r>
    </w:p>
    <w:p w:rsidR="002414AE" w:rsidRPr="001E672C" w:rsidRDefault="002414AE" w:rsidP="00177A50">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9.1.         A sessão pública poderá ser reaberta:</w:t>
      </w:r>
    </w:p>
    <w:p w:rsidR="002414AE" w:rsidRPr="001E672C" w:rsidRDefault="002414AE" w:rsidP="00177A50">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9.1.1.        Nas hipóteses de provimento de recurso que leve à anulação de atos anteriores à realização da sessão pública precedente ou em que seja anulada a própria sessão pública, situação em que serão repetidos os atos anulados e os que dele dependam.</w:t>
      </w:r>
    </w:p>
    <w:p w:rsidR="002414AE" w:rsidRPr="001E672C" w:rsidRDefault="002414AE" w:rsidP="00177A50">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9.1.2.        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w:t>
      </w:r>
    </w:p>
    <w:p w:rsidR="002414AE" w:rsidRPr="001E672C" w:rsidRDefault="002414AE" w:rsidP="00177A50">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9.2.         Todos os licitantes remanescentes deverão ser convocados para acompanhar a sessão reaberta.</w:t>
      </w:r>
    </w:p>
    <w:p w:rsidR="002414AE" w:rsidRPr="001E672C" w:rsidRDefault="002414AE" w:rsidP="00177A50">
      <w:pPr>
        <w:spacing w:before="120" w:after="120" w:line="276" w:lineRule="atLeast"/>
        <w:ind w:left="709"/>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9.2.1.        A convocação se dará por meio do sistema eletrônico (“chat”), e-mail, ou, ainda, fac-símile, de acordo com a fase do procedimento licitatório.</w:t>
      </w:r>
    </w:p>
    <w:p w:rsidR="002414AE" w:rsidRPr="001E672C" w:rsidRDefault="002414AE" w:rsidP="00177A50">
      <w:pPr>
        <w:spacing w:before="120" w:after="120" w:line="276" w:lineRule="atLeast"/>
        <w:ind w:left="709"/>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9.2.2.        A convocação feita por e-mail ou fac-símile dar-se-á de acordo com os dados contidos no SICAF, sendo responsabilidade do licitante manter seus dados cadastrais atualizados.</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10.  DO ENCAMINHAMENTO DA PROPOSTA VENCEDORA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      A proposta final do licitante declarado vencedor deverá ser encaminhada no prazo de 02 (duas) horas, a contar da solicitação do Pregoeiro no sistema eletrônico e deverá:</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10.1.1.      </w:t>
      </w:r>
      <w:proofErr w:type="gramStart"/>
      <w:r w:rsidRPr="001E672C">
        <w:rPr>
          <w:rFonts w:ascii="Arial" w:eastAsia="Times New Roman" w:hAnsi="Arial" w:cs="Arial"/>
          <w:color w:val="000000"/>
          <w:sz w:val="20"/>
          <w:szCs w:val="20"/>
          <w:lang w:eastAsia="pt-BR"/>
        </w:rPr>
        <w:t>ser</w:t>
      </w:r>
      <w:proofErr w:type="gramEnd"/>
      <w:r w:rsidRPr="001E672C">
        <w:rPr>
          <w:rFonts w:ascii="Arial" w:eastAsia="Times New Roman" w:hAnsi="Arial" w:cs="Arial"/>
          <w:color w:val="000000"/>
          <w:sz w:val="20"/>
          <w:szCs w:val="20"/>
          <w:lang w:eastAsia="pt-BR"/>
        </w:rPr>
        <w:t> redigida em língua portuguesa, datilografada ou digitada, em uma via, sem emendas, rasuras, entrelinhas ou ressalvas, devendo a última folha ser assinada e as demais rubricadas pelo licitante ou seu representante legal.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10.1.2.      </w:t>
      </w:r>
      <w:proofErr w:type="gramStart"/>
      <w:r w:rsidRPr="001E672C">
        <w:rPr>
          <w:rFonts w:ascii="Arial" w:eastAsia="Times New Roman" w:hAnsi="Arial" w:cs="Arial"/>
          <w:color w:val="000000"/>
          <w:sz w:val="20"/>
          <w:szCs w:val="20"/>
          <w:lang w:eastAsia="pt-BR"/>
        </w:rPr>
        <w:t>apresentar</w:t>
      </w:r>
      <w:proofErr w:type="gramEnd"/>
      <w:r w:rsidRPr="001E672C">
        <w:rPr>
          <w:rFonts w:ascii="Arial" w:eastAsia="Times New Roman" w:hAnsi="Arial" w:cs="Arial"/>
          <w:color w:val="000000"/>
          <w:sz w:val="20"/>
          <w:szCs w:val="20"/>
          <w:lang w:eastAsia="pt-BR"/>
        </w:rPr>
        <w:t> a planilha de custos e formação de preços, devidamente ajustada ao lance vencedor, em conformidade com o modelo anexo a este instrumento convocatório.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10.1.3.      </w:t>
      </w:r>
      <w:proofErr w:type="gramStart"/>
      <w:r w:rsidRPr="001E672C">
        <w:rPr>
          <w:rFonts w:ascii="Arial" w:eastAsia="Times New Roman" w:hAnsi="Arial" w:cs="Arial"/>
          <w:color w:val="000000"/>
          <w:sz w:val="20"/>
          <w:szCs w:val="20"/>
          <w:lang w:eastAsia="pt-BR"/>
        </w:rPr>
        <w:t>conter</w:t>
      </w:r>
      <w:proofErr w:type="gramEnd"/>
      <w:r w:rsidRPr="001E672C">
        <w:rPr>
          <w:rFonts w:ascii="Arial" w:eastAsia="Times New Roman" w:hAnsi="Arial" w:cs="Arial"/>
          <w:color w:val="000000"/>
          <w:sz w:val="20"/>
          <w:szCs w:val="20"/>
          <w:lang w:eastAsia="pt-BR"/>
        </w:rPr>
        <w:t> a indicação do banco, número da conta e agência do licitante vencedor, para fins de pagamento.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10.2.      A proposta final deverá ser documentada nos autos e será levada em consideração no decorrer da execução do contrato e aplicação de eventual sanção à Contratada, se for o caso.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10.2.1.      Todas as especificações do objeto contidas na proposta vinculam a Contratada.</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11.  DOS RECURSOS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11.1.      Declarado o vencedor e decorrida a fase de regularização fiscal de microempresa, empresa de pequeno porte ou sociedade cooperativa, se for o caso, será concedido o prazo de no mínimo trinta minutos, para que qualquer licitante manifeste a intenção de recorrer, de forma motivada, isto é, indicando contra </w:t>
      </w:r>
      <w:proofErr w:type="gramStart"/>
      <w:r w:rsidRPr="001E672C">
        <w:rPr>
          <w:rFonts w:ascii="Arial" w:eastAsia="Times New Roman" w:hAnsi="Arial" w:cs="Arial"/>
          <w:color w:val="000000"/>
          <w:sz w:val="20"/>
          <w:szCs w:val="20"/>
          <w:lang w:eastAsia="pt-BR"/>
        </w:rPr>
        <w:t>qual(</w:t>
      </w:r>
      <w:proofErr w:type="spellStart"/>
      <w:proofErr w:type="gramEnd"/>
      <w:r w:rsidRPr="001E672C">
        <w:rPr>
          <w:rFonts w:ascii="Arial" w:eastAsia="Times New Roman" w:hAnsi="Arial" w:cs="Arial"/>
          <w:color w:val="000000"/>
          <w:sz w:val="20"/>
          <w:szCs w:val="20"/>
          <w:lang w:eastAsia="pt-BR"/>
        </w:rPr>
        <w:t>is</w:t>
      </w:r>
      <w:proofErr w:type="spellEnd"/>
      <w:r w:rsidRPr="001E672C">
        <w:rPr>
          <w:rFonts w:ascii="Arial" w:eastAsia="Times New Roman" w:hAnsi="Arial" w:cs="Arial"/>
          <w:color w:val="000000"/>
          <w:sz w:val="20"/>
          <w:szCs w:val="20"/>
          <w:lang w:eastAsia="pt-BR"/>
        </w:rPr>
        <w:t>) decisão(</w:t>
      </w:r>
      <w:proofErr w:type="spellStart"/>
      <w:r w:rsidRPr="001E672C">
        <w:rPr>
          <w:rFonts w:ascii="Arial" w:eastAsia="Times New Roman" w:hAnsi="Arial" w:cs="Arial"/>
          <w:color w:val="000000"/>
          <w:sz w:val="20"/>
          <w:szCs w:val="20"/>
          <w:lang w:eastAsia="pt-BR"/>
        </w:rPr>
        <w:t>ões</w:t>
      </w:r>
      <w:proofErr w:type="spellEnd"/>
      <w:r w:rsidRPr="001E672C">
        <w:rPr>
          <w:rFonts w:ascii="Arial" w:eastAsia="Times New Roman" w:hAnsi="Arial" w:cs="Arial"/>
          <w:color w:val="000000"/>
          <w:sz w:val="20"/>
          <w:szCs w:val="20"/>
          <w:lang w:eastAsia="pt-BR"/>
        </w:rPr>
        <w:t>) pretende recorrer e por quais motivos, em campo próprio do sistema.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11.2.      Havendo quem se manifeste, caberá ao Pregoeiro verificar a tempestividade e a existência de motivação da intenção de recorrer, para decidir se admite ou não o recurso, fundamentadamente.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11.2.1.      Nesse momento o Pregoeiro não adentrará no mérito recursal, mas apenas verificará as condições de admissibilidade do recurso.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11.2.2.      A falta de manifestação motivada do licitante quanto à intenção de recorrer importará a decadência desse direito.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11.3.      O acolhimento do recurso invalida tão somente os atos insuscetíveis de aproveitamento.</w:t>
      </w:r>
    </w:p>
    <w:p w:rsidR="00991DF9" w:rsidRDefault="00991DF9" w:rsidP="00991DF9">
      <w:pPr>
        <w:spacing w:before="120" w:after="120" w:line="276" w:lineRule="atLeast"/>
        <w:jc w:val="both"/>
        <w:rPr>
          <w:rFonts w:ascii="Arial" w:eastAsia="Times New Roman" w:hAnsi="Arial" w:cs="Arial"/>
          <w:color w:val="000000"/>
          <w:sz w:val="20"/>
          <w:szCs w:val="20"/>
          <w:lang w:eastAsia="pt-BR"/>
        </w:rPr>
      </w:pPr>
      <w:r w:rsidRPr="002A68DE">
        <w:rPr>
          <w:rFonts w:ascii="Arial" w:eastAsia="Times New Roman" w:hAnsi="Arial" w:cs="Arial"/>
          <w:color w:val="000000"/>
          <w:sz w:val="20"/>
          <w:szCs w:val="20"/>
          <w:lang w:eastAsia="pt-BR"/>
        </w:rPr>
        <w:t xml:space="preserve">11.4              Os autos eletrônicos do processo correspondente a este procedimento licitatório poderão ser solicitados à Coordenação de Licitação e Compras/ANCINE, das 9 às 18h, pelos telefones (21) 3037-6378 / 3037-6374 ou via e-mail </w:t>
      </w:r>
      <w:hyperlink r:id="rId10" w:history="1">
        <w:r w:rsidRPr="0026183C">
          <w:rPr>
            <w:rStyle w:val="Hyperlink"/>
            <w:rFonts w:ascii="Arial" w:eastAsia="Times New Roman" w:hAnsi="Arial" w:cs="Arial"/>
            <w:sz w:val="20"/>
            <w:szCs w:val="20"/>
            <w:lang w:eastAsia="pt-BR"/>
          </w:rPr>
          <w:t>licitacao@ancine.gov.br</w:t>
        </w:r>
      </w:hyperlink>
      <w:r w:rsidRPr="002A68DE">
        <w:rPr>
          <w:rFonts w:ascii="Arial" w:eastAsia="Times New Roman" w:hAnsi="Arial" w:cs="Arial"/>
          <w:color w:val="000000"/>
          <w:sz w:val="20"/>
          <w:szCs w:val="20"/>
          <w:lang w:eastAsia="pt-BR"/>
        </w:rPr>
        <w:t>.</w:t>
      </w:r>
    </w:p>
    <w:p w:rsidR="00991DF9" w:rsidRPr="002A68DE" w:rsidRDefault="00991DF9" w:rsidP="00991DF9">
      <w:pPr>
        <w:spacing w:before="120" w:after="120" w:line="276" w:lineRule="atLeast"/>
        <w:jc w:val="both"/>
        <w:rPr>
          <w:rFonts w:ascii="Arial" w:eastAsia="Times New Roman" w:hAnsi="Arial" w:cs="Arial"/>
          <w:color w:val="000000"/>
          <w:sz w:val="24"/>
          <w:szCs w:val="24"/>
          <w:lang w:eastAsia="pt-BR"/>
        </w:rPr>
      </w:pP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lastRenderedPageBreak/>
        <w:t>12.  DA ADJUDICAÇÃO E HOMOLOGAÇÃO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12.1.      O objeto da licitação será adjudicado ao licitante declarado vencedor, por ato do Pregoeiro, caso não haja interposição de recurso, ou pela autoridade competente, após a regular decisão dos recursos apresentados.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12.2.      Após a fase recursal, constatada a regularidade dos atos praticados, a autoridade competente homologará o procedimento licitatório.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13.  DO CONTRATO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13.1.      Após a homologação da licitação, o adjudicatário terá o prazo de 05 (cinco) dias úteis, contados a partir da data de sua convocação, para assinar o Contrato ou aceitar instrumento equivalente, conforme o caso (Nota de Empenho/Carta Contrato/Autorização), sob pena de decair do direito à contratação, sem prejuízo das sanções previstas neste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13.2.      O prazo de vigência da contratação é de 12 (doze) meses, contados a partir da data da assinatura.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13.3.      Previamente à contratação, a Administração realizará consulta “</w:t>
      </w:r>
      <w:proofErr w:type="spellStart"/>
      <w:r w:rsidRPr="001E672C">
        <w:rPr>
          <w:rFonts w:ascii="Arial" w:eastAsia="Times New Roman" w:hAnsi="Arial" w:cs="Arial"/>
          <w:color w:val="000000"/>
          <w:sz w:val="20"/>
          <w:szCs w:val="20"/>
          <w:lang w:eastAsia="pt-BR"/>
        </w:rPr>
        <w:t>on</w:t>
      </w:r>
      <w:proofErr w:type="spellEnd"/>
      <w:r w:rsidRPr="001E672C">
        <w:rPr>
          <w:rFonts w:ascii="Arial" w:eastAsia="Times New Roman" w:hAnsi="Arial" w:cs="Arial"/>
          <w:color w:val="000000"/>
          <w:sz w:val="20"/>
          <w:szCs w:val="20"/>
          <w:lang w:eastAsia="pt-BR"/>
        </w:rPr>
        <w:t> </w:t>
      </w:r>
      <w:proofErr w:type="spellStart"/>
      <w:r w:rsidRPr="001E672C">
        <w:rPr>
          <w:rFonts w:ascii="Arial" w:eastAsia="Times New Roman" w:hAnsi="Arial" w:cs="Arial"/>
          <w:color w:val="000000"/>
          <w:sz w:val="20"/>
          <w:szCs w:val="20"/>
          <w:lang w:eastAsia="pt-BR"/>
        </w:rPr>
        <w:t>line</w:t>
      </w:r>
      <w:proofErr w:type="spellEnd"/>
      <w:r w:rsidRPr="001E672C">
        <w:rPr>
          <w:rFonts w:ascii="Arial" w:eastAsia="Times New Roman" w:hAnsi="Arial" w:cs="Arial"/>
          <w:color w:val="000000"/>
          <w:sz w:val="20"/>
          <w:szCs w:val="20"/>
          <w:lang w:eastAsia="pt-BR"/>
        </w:rPr>
        <w:t>” ao SICAF, bem como ao Cadastro Informativo de Créditos não Quitados – CADIN, cujos resultados serão anexados aos autos do processo.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13.3.1.      Na hipótese de irregularidade do registro no SICAF, o contratado deverá regularizar a sua situação perante o cadastro no prazo de até 05 (cinco) dias, sob pena de aplicação das penalidades previstas no edital e anexos.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13.4.                       Alternativamente à convocação para comparecer perante o órgão ou entidade para a assinatura do Contrato ou aceite do instrumento equivalente, a Administração poderá encaminhá-lo para assinatura ou aceite do adjudicatário, mediante correspondência postal com aviso de recebimento (AR) ou meio eletrônico, para que seja assinado ou aceito no prazo de 05 (cinco) dias, a contar da data de seu recebimento.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13.4.5.   O prazo previsto para assinatura ou aceite poderá ser prorrogado, por igual período, por solicitação justificada do adjudicatário e aceita pela Administração.</w:t>
      </w:r>
    </w:p>
    <w:p w:rsidR="002414AE" w:rsidRPr="001E672C" w:rsidRDefault="002414AE" w:rsidP="002414AE">
      <w:pPr>
        <w:spacing w:before="120" w:after="120"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14.   DO PREÇO E DO REAJUSTE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14.1.      O preço é fixo e irreajustável.</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  DA ENTREGA E DO RECEBIMENTO DO OBJETO E DA FISCALIZAÇÃO</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15.1.      </w:t>
      </w:r>
      <w:r w:rsidRPr="001E672C">
        <w:rPr>
          <w:rFonts w:ascii="Arial" w:eastAsia="Times New Roman" w:hAnsi="Arial" w:cs="Arial"/>
          <w:color w:val="000000"/>
          <w:sz w:val="20"/>
          <w:szCs w:val="20"/>
          <w:lang w:eastAsia="pt-BR"/>
        </w:rPr>
        <w:t>Os serviços deverão ser entregues, a critério da ANCINE, nas unidades do Escritório Central, localizadas na Av. Graça Aranha nº. 35, Centro (Unidade I), e na Rua Teixeira de Freitas, nº. 31 – 2º, 4º e 5º andares (Unidade II), ambas, na cidade do Rio de Janeiro/RJ.</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15.2.      </w:t>
      </w:r>
      <w:r w:rsidRPr="001E672C">
        <w:rPr>
          <w:rFonts w:ascii="Arial" w:eastAsia="Times New Roman" w:hAnsi="Arial" w:cs="Arial"/>
          <w:color w:val="000000"/>
          <w:sz w:val="20"/>
          <w:szCs w:val="20"/>
          <w:lang w:eastAsia="pt-BR"/>
        </w:rPr>
        <w:t>.     A entrega dos serviços será acompanhada e fiscalizada por um representante da ANCINE especialmente designado.</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15.3.      </w:t>
      </w:r>
      <w:r w:rsidRPr="001E672C">
        <w:rPr>
          <w:rFonts w:ascii="Arial" w:eastAsia="Times New Roman" w:hAnsi="Arial" w:cs="Arial"/>
          <w:color w:val="000000"/>
          <w:sz w:val="20"/>
          <w:szCs w:val="20"/>
          <w:lang w:eastAsia="pt-BR"/>
        </w:rPr>
        <w:t> A Fiscalização será exercida no interesse da ANCINE e não exclui ou reduz a responsabilidade da CONTRATADA, inclusive perante terceiros, por quaisquer irregularidades, e, na sua ocorrência, não implica </w:t>
      </w:r>
      <w:proofErr w:type="spellStart"/>
      <w:r w:rsidRPr="001E672C">
        <w:rPr>
          <w:rFonts w:ascii="Arial" w:eastAsia="Times New Roman" w:hAnsi="Arial" w:cs="Arial"/>
          <w:color w:val="000000"/>
          <w:sz w:val="20"/>
          <w:szCs w:val="20"/>
          <w:lang w:eastAsia="pt-BR"/>
        </w:rPr>
        <w:t>co-responsabilidade</w:t>
      </w:r>
      <w:proofErr w:type="spellEnd"/>
      <w:r w:rsidRPr="001E672C">
        <w:rPr>
          <w:rFonts w:ascii="Arial" w:eastAsia="Times New Roman" w:hAnsi="Arial" w:cs="Arial"/>
          <w:color w:val="000000"/>
          <w:sz w:val="20"/>
          <w:szCs w:val="20"/>
          <w:lang w:eastAsia="pt-BR"/>
        </w:rPr>
        <w:t> da ANCINE ou de seus agentes e prepostos (</w:t>
      </w:r>
      <w:proofErr w:type="spellStart"/>
      <w:r w:rsidRPr="001E672C">
        <w:rPr>
          <w:rFonts w:ascii="Arial" w:eastAsia="Times New Roman" w:hAnsi="Arial" w:cs="Arial"/>
          <w:color w:val="000000"/>
          <w:sz w:val="20"/>
          <w:szCs w:val="20"/>
          <w:lang w:eastAsia="pt-BR"/>
        </w:rPr>
        <w:t>arts</w:t>
      </w:r>
      <w:proofErr w:type="spellEnd"/>
      <w:r w:rsidRPr="001E672C">
        <w:rPr>
          <w:rFonts w:ascii="Arial" w:eastAsia="Times New Roman" w:hAnsi="Arial" w:cs="Arial"/>
          <w:color w:val="000000"/>
          <w:sz w:val="20"/>
          <w:szCs w:val="20"/>
          <w:lang w:eastAsia="pt-BR"/>
        </w:rPr>
        <w:t> 69 e 70 da Lei 8.666/93).</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15.4.      </w:t>
      </w:r>
      <w:r w:rsidRPr="001E672C">
        <w:rPr>
          <w:rFonts w:ascii="Arial" w:eastAsia="Times New Roman" w:hAnsi="Arial" w:cs="Arial"/>
          <w:color w:val="000000"/>
          <w:sz w:val="20"/>
          <w:szCs w:val="20"/>
          <w:lang w:eastAsia="pt-BR"/>
        </w:rPr>
        <w:t>A ANCINE se reserva o direito de rejeitar o serviço executado, se em desacordo com os termos deste Edital e seus anexos.</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16.  DAS OBRIGAÇÕES DA CONTRATANTE E DA CONTRATADA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16.1.      As obrigações da Contratante e da Contratada são as estabelecidas no Termo de Referência, itens 9 e 10, respectivamente.</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17.  DO PAGAMENTO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       O pagamento será efetuado pela Contratante no prazo de 05 (cinco) dias, contados da apresentação da Nota Fiscal/Fatura contendo o detalhamento dos serviços executados e os materiais empregados, através de ordem bancária, para crédito em banco, agência e conta corrente indicados pelo contratado.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17.2.      A apresentação da Nota Fiscal/Fatura deverá ocorrer no prazo de 05 (cinco) dias, contado da data final do período de adimplemento da parcela da contratação a que aquela se referir.</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17.3.         O pagamento somente será autorizado depois de efetuado o “atesto” pelo servidor competente, condicionado este ato à verificação da conformidade da Nota Fiscal/Fatura apresentada em relação aos serviços efetivamente prestados e aos materiais empregados.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17.4.      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17.5.        Nos termos do artigo 36, § 6°, da Instrução Normativa SLTI/MPOG n° 02, de 2008, será efetuada a retenção ou glosa no pagamento, proporcional à irregularidade verificada, sem prejuízo das sanções cabíveis, caso se constate que a Contratada: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17.5.1.   </w:t>
      </w:r>
      <w:proofErr w:type="gramStart"/>
      <w:r w:rsidRPr="001E672C">
        <w:rPr>
          <w:rFonts w:ascii="Arial" w:eastAsia="Times New Roman" w:hAnsi="Arial" w:cs="Arial"/>
          <w:color w:val="000000"/>
          <w:sz w:val="20"/>
          <w:szCs w:val="20"/>
          <w:lang w:eastAsia="pt-BR"/>
        </w:rPr>
        <w:t>não</w:t>
      </w:r>
      <w:proofErr w:type="gramEnd"/>
      <w:r w:rsidRPr="001E672C">
        <w:rPr>
          <w:rFonts w:ascii="Arial" w:eastAsia="Times New Roman" w:hAnsi="Arial" w:cs="Arial"/>
          <w:color w:val="000000"/>
          <w:sz w:val="20"/>
          <w:szCs w:val="20"/>
          <w:lang w:eastAsia="pt-BR"/>
        </w:rPr>
        <w:t> produziu os resultados acordados;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17.5.2.   </w:t>
      </w:r>
      <w:proofErr w:type="gramStart"/>
      <w:r w:rsidRPr="001E672C">
        <w:rPr>
          <w:rFonts w:ascii="Arial" w:eastAsia="Times New Roman" w:hAnsi="Arial" w:cs="Arial"/>
          <w:color w:val="000000"/>
          <w:sz w:val="20"/>
          <w:szCs w:val="20"/>
          <w:lang w:eastAsia="pt-BR"/>
        </w:rPr>
        <w:t>deixou</w:t>
      </w:r>
      <w:proofErr w:type="gramEnd"/>
      <w:r w:rsidRPr="001E672C">
        <w:rPr>
          <w:rFonts w:ascii="Arial" w:eastAsia="Times New Roman" w:hAnsi="Arial" w:cs="Arial"/>
          <w:color w:val="000000"/>
          <w:sz w:val="20"/>
          <w:szCs w:val="20"/>
          <w:lang w:eastAsia="pt-BR"/>
        </w:rPr>
        <w:t> de executar as atividades contratadas, ou não as executou com a qualidade mínima exigida;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17.5.3.   </w:t>
      </w:r>
      <w:proofErr w:type="gramStart"/>
      <w:r w:rsidRPr="001E672C">
        <w:rPr>
          <w:rFonts w:ascii="Arial" w:eastAsia="Times New Roman" w:hAnsi="Arial" w:cs="Arial"/>
          <w:color w:val="000000"/>
          <w:sz w:val="20"/>
          <w:szCs w:val="20"/>
          <w:lang w:eastAsia="pt-BR"/>
        </w:rPr>
        <w:t>deixou</w:t>
      </w:r>
      <w:proofErr w:type="gramEnd"/>
      <w:r w:rsidRPr="001E672C">
        <w:rPr>
          <w:rFonts w:ascii="Arial" w:eastAsia="Times New Roman" w:hAnsi="Arial" w:cs="Arial"/>
          <w:color w:val="000000"/>
          <w:sz w:val="20"/>
          <w:szCs w:val="20"/>
          <w:lang w:eastAsia="pt-BR"/>
        </w:rPr>
        <w:t> de utilizar os materiais e recursos humanos exigidos para a execução do serviço, ou utilizou-os com qualidade ou quantidade inferior à demandada.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17.6.      Será considerada data do pagamento o dia em que constar como emitida a ordem bancária para pagamento.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17.7.      Antes de cada pagamento à contratada, será realizada consulta ao SICAF para verificar a manutenção das condições de habilitação exigidas no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17.8.      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17.9.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17.10.    Persistindo a irregularidade, a contratante deverá adotar as medidas necessárias à rescisão contratual nos autos do processo administrativo correspondente, assegurada à contratada a ampla defesa.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17.11.    Havendo a efetiva execução do objeto, os pagamentos serão realizados normalmente, até que se decida pela rescisão do contrato, caso a contratada não regularize sua situação junto ao SICAF.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17.12.    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17.13.      Quando do pagamento, será efetuada a retenção tributária prevista na legislação aplicável.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17.13.1.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17.14.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EM = I x N x VP, sendo: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EM = Encargos moratórios;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N = Número de dias entre a data prevista para o pagamento e a do efetivo pagamento;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VP = Valor da parcela a ser paga.</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Índice de compensação financeira = 0,00016438, assim apurado:</w:t>
      </w:r>
    </w:p>
    <w:tbl>
      <w:tblPr>
        <w:tblW w:w="0" w:type="auto"/>
        <w:tblInd w:w="425" w:type="dxa"/>
        <w:tblCellMar>
          <w:left w:w="0" w:type="dxa"/>
          <w:right w:w="0" w:type="dxa"/>
        </w:tblCellMar>
        <w:tblLook w:val="04A0" w:firstRow="1" w:lastRow="0" w:firstColumn="1" w:lastColumn="0" w:noHBand="0" w:noVBand="1"/>
      </w:tblPr>
      <w:tblGrid>
        <w:gridCol w:w="2003"/>
        <w:gridCol w:w="431"/>
        <w:gridCol w:w="1181"/>
        <w:gridCol w:w="4448"/>
      </w:tblGrid>
      <w:tr w:rsidR="002414AE" w:rsidRPr="001E672C" w:rsidTr="002414AE">
        <w:tc>
          <w:tcPr>
            <w:tcW w:w="2214" w:type="dxa"/>
            <w:vMerge w:val="restart"/>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(TX)</w:t>
            </w:r>
          </w:p>
        </w:tc>
        <w:tc>
          <w:tcPr>
            <w:tcW w:w="446" w:type="dxa"/>
            <w:vMerge w:val="restart"/>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w:t>
            </w:r>
          </w:p>
        </w:tc>
        <w:tc>
          <w:tcPr>
            <w:tcW w:w="1276" w:type="dxa"/>
            <w:tcBorders>
              <w:top w:val="nil"/>
              <w:left w:val="nil"/>
              <w:bottom w:val="single" w:sz="8" w:space="0" w:color="auto"/>
              <w:right w:val="nil"/>
            </w:tcBorders>
            <w:tcMar>
              <w:top w:w="0" w:type="dxa"/>
              <w:left w:w="108" w:type="dxa"/>
              <w:bottom w:w="0" w:type="dxa"/>
              <w:right w:w="108" w:type="dxa"/>
            </w:tcMar>
            <w:hideMark/>
          </w:tcPr>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( 6 / 100 )</w:t>
            </w:r>
          </w:p>
        </w:tc>
        <w:tc>
          <w:tcPr>
            <w:tcW w:w="4926" w:type="dxa"/>
            <w:vMerge w:val="restart"/>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0,00016438</w:t>
            </w:r>
          </w:p>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TX = Percentual da taxa anual = 6%</w:t>
            </w:r>
          </w:p>
        </w:tc>
      </w:tr>
      <w:tr w:rsidR="002414AE" w:rsidRPr="001E672C" w:rsidTr="002414AE">
        <w:tc>
          <w:tcPr>
            <w:tcW w:w="0" w:type="auto"/>
            <w:vMerge/>
            <w:tcBorders>
              <w:top w:val="dotted" w:sz="6" w:space="0" w:color="D3D3D3"/>
              <w:left w:val="dotted" w:sz="6" w:space="0" w:color="D3D3D3"/>
              <w:bottom w:val="dotted" w:sz="6" w:space="0" w:color="D3D3D3"/>
              <w:right w:val="dotted" w:sz="6" w:space="0" w:color="D3D3D3"/>
            </w:tcBorders>
            <w:vAlign w:val="center"/>
            <w:hideMark/>
          </w:tcPr>
          <w:p w:rsidR="002414AE" w:rsidRPr="001E672C" w:rsidRDefault="002414AE" w:rsidP="002414AE">
            <w:pPr>
              <w:spacing w:after="0" w:line="240" w:lineRule="auto"/>
              <w:rPr>
                <w:rFonts w:ascii="Arial" w:eastAsia="Times New Roman" w:hAnsi="Arial" w:cs="Arial"/>
                <w:color w:val="000000"/>
                <w:sz w:val="20"/>
                <w:szCs w:val="20"/>
                <w:lang w:eastAsia="pt-BR"/>
              </w:rPr>
            </w:pPr>
          </w:p>
        </w:tc>
        <w:tc>
          <w:tcPr>
            <w:tcW w:w="0" w:type="auto"/>
            <w:vMerge/>
            <w:tcBorders>
              <w:top w:val="dotted" w:sz="6" w:space="0" w:color="D3D3D3"/>
              <w:left w:val="dotted" w:sz="6" w:space="0" w:color="D3D3D3"/>
              <w:bottom w:val="dotted" w:sz="6" w:space="0" w:color="D3D3D3"/>
              <w:right w:val="dotted" w:sz="6" w:space="0" w:color="D3D3D3"/>
            </w:tcBorders>
            <w:vAlign w:val="center"/>
            <w:hideMark/>
          </w:tcPr>
          <w:p w:rsidR="002414AE" w:rsidRPr="001E672C" w:rsidRDefault="002414AE" w:rsidP="002414AE">
            <w:pPr>
              <w:spacing w:after="0" w:line="240" w:lineRule="auto"/>
              <w:rPr>
                <w:rFonts w:ascii="Arial" w:eastAsia="Times New Roman" w:hAnsi="Arial" w:cs="Arial"/>
                <w:color w:val="000000"/>
                <w:sz w:val="20"/>
                <w:szCs w:val="20"/>
                <w:lang w:eastAsia="pt-BR"/>
              </w:rPr>
            </w:pPr>
          </w:p>
        </w:tc>
        <w:tc>
          <w:tcPr>
            <w:tcW w:w="1276" w:type="dxa"/>
            <w:tcBorders>
              <w:top w:val="nil"/>
              <w:left w:val="nil"/>
              <w:bottom w:val="nil"/>
              <w:right w:val="nil"/>
            </w:tcBorders>
            <w:tcMar>
              <w:top w:w="0" w:type="dxa"/>
              <w:left w:w="108" w:type="dxa"/>
              <w:bottom w:w="0" w:type="dxa"/>
              <w:right w:w="108" w:type="dxa"/>
            </w:tcMar>
            <w:hideMark/>
          </w:tcPr>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365</w:t>
            </w:r>
          </w:p>
        </w:tc>
        <w:tc>
          <w:tcPr>
            <w:tcW w:w="0" w:type="auto"/>
            <w:vMerge/>
            <w:tcBorders>
              <w:top w:val="dotted" w:sz="6" w:space="0" w:color="D3D3D3"/>
              <w:left w:val="dotted" w:sz="6" w:space="0" w:color="D3D3D3"/>
              <w:bottom w:val="dotted" w:sz="6" w:space="0" w:color="D3D3D3"/>
              <w:right w:val="dotted" w:sz="6" w:space="0" w:color="D3D3D3"/>
            </w:tcBorders>
            <w:vAlign w:val="center"/>
            <w:hideMark/>
          </w:tcPr>
          <w:p w:rsidR="002414AE" w:rsidRPr="001E672C" w:rsidRDefault="002414AE" w:rsidP="002414AE">
            <w:pPr>
              <w:spacing w:after="0" w:line="240" w:lineRule="auto"/>
              <w:rPr>
                <w:rFonts w:ascii="Arial" w:eastAsia="Times New Roman" w:hAnsi="Arial" w:cs="Arial"/>
                <w:color w:val="000000"/>
                <w:sz w:val="20"/>
                <w:szCs w:val="20"/>
                <w:lang w:eastAsia="pt-BR"/>
              </w:rPr>
            </w:pPr>
          </w:p>
        </w:tc>
      </w:tr>
    </w:tbl>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18.          DAS SANÇÕES ADMINISTRATIVAS.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18.1.      </w:t>
      </w:r>
      <w:r w:rsidRPr="001E672C">
        <w:rPr>
          <w:rFonts w:ascii="Arial" w:eastAsia="Times New Roman" w:hAnsi="Arial" w:cs="Arial"/>
          <w:color w:val="000000"/>
          <w:sz w:val="20"/>
          <w:szCs w:val="20"/>
          <w:shd w:val="clear" w:color="auto" w:fill="FFFFFF"/>
          <w:lang w:eastAsia="pt-BR"/>
        </w:rPr>
        <w:t>Comete infração administrativa, nos termos da Lei nº 10.520, de 2002, o licitante/adjudicatário que: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18.1.1.      </w:t>
      </w:r>
      <w:proofErr w:type="gramStart"/>
      <w:r w:rsidRPr="001E672C">
        <w:rPr>
          <w:rFonts w:ascii="Arial" w:eastAsia="Times New Roman" w:hAnsi="Arial" w:cs="Arial"/>
          <w:color w:val="000000"/>
          <w:sz w:val="20"/>
          <w:szCs w:val="20"/>
          <w:shd w:val="clear" w:color="auto" w:fill="FFFFFF"/>
          <w:lang w:eastAsia="pt-BR"/>
        </w:rPr>
        <w:t>não</w:t>
      </w:r>
      <w:proofErr w:type="gramEnd"/>
      <w:r w:rsidRPr="001E672C">
        <w:rPr>
          <w:rFonts w:ascii="Arial" w:eastAsia="Times New Roman" w:hAnsi="Arial" w:cs="Arial"/>
          <w:color w:val="000000"/>
          <w:sz w:val="20"/>
          <w:szCs w:val="20"/>
          <w:shd w:val="clear" w:color="auto" w:fill="FFFFFF"/>
          <w:lang w:eastAsia="pt-BR"/>
        </w:rPr>
        <w:t> assinar o contrato ou aceitar/retirar o instrumento equivalente, quando convocado dentro do prazo de validade da proposta;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18.1.2.      </w:t>
      </w:r>
      <w:proofErr w:type="gramStart"/>
      <w:r w:rsidRPr="001E672C">
        <w:rPr>
          <w:rFonts w:ascii="Arial" w:eastAsia="Times New Roman" w:hAnsi="Arial" w:cs="Arial"/>
          <w:color w:val="000000"/>
          <w:sz w:val="20"/>
          <w:szCs w:val="20"/>
          <w:shd w:val="clear" w:color="auto" w:fill="FFFFFF"/>
          <w:lang w:eastAsia="pt-BR"/>
        </w:rPr>
        <w:t>apresentar</w:t>
      </w:r>
      <w:proofErr w:type="gramEnd"/>
      <w:r w:rsidRPr="001E672C">
        <w:rPr>
          <w:rFonts w:ascii="Arial" w:eastAsia="Times New Roman" w:hAnsi="Arial" w:cs="Arial"/>
          <w:color w:val="000000"/>
          <w:sz w:val="20"/>
          <w:szCs w:val="20"/>
          <w:shd w:val="clear" w:color="auto" w:fill="FFFFFF"/>
          <w:lang w:eastAsia="pt-BR"/>
        </w:rPr>
        <w:t> documentação falsa;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18.1.3.      </w:t>
      </w:r>
      <w:proofErr w:type="gramStart"/>
      <w:r w:rsidRPr="001E672C">
        <w:rPr>
          <w:rFonts w:ascii="Arial" w:eastAsia="Times New Roman" w:hAnsi="Arial" w:cs="Arial"/>
          <w:color w:val="000000"/>
          <w:sz w:val="20"/>
          <w:szCs w:val="20"/>
          <w:shd w:val="clear" w:color="auto" w:fill="FFFFFF"/>
          <w:lang w:eastAsia="pt-BR"/>
        </w:rPr>
        <w:t>deixar</w:t>
      </w:r>
      <w:proofErr w:type="gramEnd"/>
      <w:r w:rsidRPr="001E672C">
        <w:rPr>
          <w:rFonts w:ascii="Arial" w:eastAsia="Times New Roman" w:hAnsi="Arial" w:cs="Arial"/>
          <w:color w:val="000000"/>
          <w:sz w:val="20"/>
          <w:szCs w:val="20"/>
          <w:shd w:val="clear" w:color="auto" w:fill="FFFFFF"/>
          <w:lang w:eastAsia="pt-BR"/>
        </w:rPr>
        <w:t> de entregar os documentos exigidos no certame;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18.1.4.      </w:t>
      </w:r>
      <w:proofErr w:type="gramStart"/>
      <w:r w:rsidRPr="001E672C">
        <w:rPr>
          <w:rFonts w:ascii="Arial" w:eastAsia="Times New Roman" w:hAnsi="Arial" w:cs="Arial"/>
          <w:color w:val="000000"/>
          <w:sz w:val="20"/>
          <w:szCs w:val="20"/>
          <w:lang w:eastAsia="pt-BR"/>
        </w:rPr>
        <w:t>ensejar</w:t>
      </w:r>
      <w:proofErr w:type="gramEnd"/>
      <w:r w:rsidRPr="001E672C">
        <w:rPr>
          <w:rFonts w:ascii="Arial" w:eastAsia="Times New Roman" w:hAnsi="Arial" w:cs="Arial"/>
          <w:color w:val="000000"/>
          <w:sz w:val="20"/>
          <w:szCs w:val="20"/>
          <w:lang w:eastAsia="pt-BR"/>
        </w:rPr>
        <w:t> o retardamento da execução do objeto;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18.1.5.      </w:t>
      </w:r>
      <w:proofErr w:type="gramStart"/>
      <w:r w:rsidRPr="001E672C">
        <w:rPr>
          <w:rFonts w:ascii="Arial" w:eastAsia="Times New Roman" w:hAnsi="Arial" w:cs="Arial"/>
          <w:color w:val="000000"/>
          <w:sz w:val="20"/>
          <w:szCs w:val="20"/>
          <w:shd w:val="clear" w:color="auto" w:fill="FFFFFF"/>
          <w:lang w:eastAsia="pt-BR"/>
        </w:rPr>
        <w:t>não</w:t>
      </w:r>
      <w:proofErr w:type="gramEnd"/>
      <w:r w:rsidRPr="001E672C">
        <w:rPr>
          <w:rFonts w:ascii="Arial" w:eastAsia="Times New Roman" w:hAnsi="Arial" w:cs="Arial"/>
          <w:color w:val="000000"/>
          <w:sz w:val="20"/>
          <w:szCs w:val="20"/>
          <w:shd w:val="clear" w:color="auto" w:fill="FFFFFF"/>
          <w:lang w:eastAsia="pt-BR"/>
        </w:rPr>
        <w:t> mantiver a proposta;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18.1.6.      </w:t>
      </w:r>
      <w:proofErr w:type="gramStart"/>
      <w:r w:rsidRPr="001E672C">
        <w:rPr>
          <w:rFonts w:ascii="Arial" w:eastAsia="Times New Roman" w:hAnsi="Arial" w:cs="Arial"/>
          <w:color w:val="000000"/>
          <w:sz w:val="20"/>
          <w:szCs w:val="20"/>
          <w:shd w:val="clear" w:color="auto" w:fill="FFFFFF"/>
          <w:lang w:eastAsia="pt-BR"/>
        </w:rPr>
        <w:t>cometer</w:t>
      </w:r>
      <w:proofErr w:type="gramEnd"/>
      <w:r w:rsidRPr="001E672C">
        <w:rPr>
          <w:rFonts w:ascii="Arial" w:eastAsia="Times New Roman" w:hAnsi="Arial" w:cs="Arial"/>
          <w:color w:val="000000"/>
          <w:sz w:val="20"/>
          <w:szCs w:val="20"/>
          <w:shd w:val="clear" w:color="auto" w:fill="FFFFFF"/>
          <w:lang w:eastAsia="pt-BR"/>
        </w:rPr>
        <w:t> fraude fiscal;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18.1.7.      </w:t>
      </w:r>
      <w:proofErr w:type="gramStart"/>
      <w:r w:rsidRPr="001E672C">
        <w:rPr>
          <w:rFonts w:ascii="Arial" w:eastAsia="Times New Roman" w:hAnsi="Arial" w:cs="Arial"/>
          <w:color w:val="000000"/>
          <w:sz w:val="20"/>
          <w:szCs w:val="20"/>
          <w:shd w:val="clear" w:color="auto" w:fill="FFFFFF"/>
          <w:lang w:eastAsia="pt-BR"/>
        </w:rPr>
        <w:t>comportar</w:t>
      </w:r>
      <w:proofErr w:type="gramEnd"/>
      <w:r w:rsidRPr="001E672C">
        <w:rPr>
          <w:rFonts w:ascii="Arial" w:eastAsia="Times New Roman" w:hAnsi="Arial" w:cs="Arial"/>
          <w:color w:val="000000"/>
          <w:sz w:val="20"/>
          <w:szCs w:val="20"/>
          <w:shd w:val="clear" w:color="auto" w:fill="FFFFFF"/>
          <w:lang w:eastAsia="pt-BR"/>
        </w:rPr>
        <w:t>-se de modo inidôneo;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18.2.      </w:t>
      </w:r>
      <w:r w:rsidRPr="001E672C">
        <w:rPr>
          <w:rFonts w:ascii="Arial" w:eastAsia="Times New Roman" w:hAnsi="Arial" w:cs="Arial"/>
          <w:color w:val="000000"/>
          <w:sz w:val="20"/>
          <w:szCs w:val="20"/>
          <w:shd w:val="clear" w:color="auto" w:fill="FFFFFF"/>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18.3.      </w:t>
      </w:r>
      <w:r w:rsidRPr="001E672C">
        <w:rPr>
          <w:rFonts w:ascii="Arial" w:eastAsia="Times New Roman" w:hAnsi="Arial" w:cs="Arial"/>
          <w:color w:val="000000"/>
          <w:sz w:val="20"/>
          <w:szCs w:val="20"/>
          <w:shd w:val="clear" w:color="auto" w:fill="FFFFFF"/>
          <w:lang w:eastAsia="pt-BR"/>
        </w:rPr>
        <w:t>O licitante/adjudicatário que cometer qualquer das infrações discriminadas no subitem anterior ficará sujeito, sem prejuízo da responsabilidade civil e criminal, às seguintes sanções: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18.3.1.      </w:t>
      </w:r>
      <w:r w:rsidRPr="001E672C">
        <w:rPr>
          <w:rFonts w:ascii="Arial" w:eastAsia="Times New Roman" w:hAnsi="Arial" w:cs="Arial"/>
          <w:color w:val="000000"/>
          <w:sz w:val="20"/>
          <w:szCs w:val="20"/>
          <w:shd w:val="clear" w:color="auto" w:fill="FFFFFF"/>
          <w:lang w:eastAsia="pt-BR"/>
        </w:rPr>
        <w:t xml:space="preserve">Multa de 05% (cinco por cento) sobre o valor estimado </w:t>
      </w:r>
      <w:proofErr w:type="gramStart"/>
      <w:r w:rsidRPr="001E672C">
        <w:rPr>
          <w:rFonts w:ascii="Arial" w:eastAsia="Times New Roman" w:hAnsi="Arial" w:cs="Arial"/>
          <w:color w:val="000000"/>
          <w:sz w:val="20"/>
          <w:szCs w:val="20"/>
          <w:shd w:val="clear" w:color="auto" w:fill="FFFFFF"/>
          <w:lang w:eastAsia="pt-BR"/>
        </w:rPr>
        <w:t>do(</w:t>
      </w:r>
      <w:proofErr w:type="gramEnd"/>
      <w:r w:rsidRPr="001E672C">
        <w:rPr>
          <w:rFonts w:ascii="Arial" w:eastAsia="Times New Roman" w:hAnsi="Arial" w:cs="Arial"/>
          <w:color w:val="000000"/>
          <w:sz w:val="20"/>
          <w:szCs w:val="20"/>
          <w:shd w:val="clear" w:color="auto" w:fill="FFFFFF"/>
          <w:lang w:eastAsia="pt-BR"/>
        </w:rPr>
        <w:t>s) item(s) prejudicado(s) pela conduta do licitante;</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18.3.2.      </w:t>
      </w:r>
      <w:r w:rsidRPr="001E672C">
        <w:rPr>
          <w:rFonts w:ascii="Arial" w:eastAsia="Times New Roman" w:hAnsi="Arial" w:cs="Arial"/>
          <w:color w:val="000000"/>
          <w:sz w:val="20"/>
          <w:szCs w:val="20"/>
          <w:shd w:val="clear" w:color="auto" w:fill="FFFFFF"/>
          <w:lang w:eastAsia="pt-BR"/>
        </w:rPr>
        <w:t>Impedimento de licitar e de contratar com a União e descredenciamento no SICAF, pelo prazo de até cinco anos;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18.4.      </w:t>
      </w:r>
      <w:r w:rsidRPr="001E672C">
        <w:rPr>
          <w:rFonts w:ascii="Arial" w:eastAsia="Times New Roman" w:hAnsi="Arial" w:cs="Arial"/>
          <w:color w:val="000000"/>
          <w:sz w:val="20"/>
          <w:szCs w:val="20"/>
          <w:shd w:val="clear" w:color="auto" w:fill="FFFFFF"/>
          <w:lang w:eastAsia="pt-BR"/>
        </w:rPr>
        <w:t>A penalidade de multa pode ser aplicada cumulativamente com a sanção de impedimento.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18.5.      A aplicação de qualquer das penalidades previstas realizar-se-á em </w:t>
      </w:r>
      <w:r w:rsidRPr="001E672C">
        <w:rPr>
          <w:rFonts w:ascii="Arial" w:eastAsia="Times New Roman" w:hAnsi="Arial" w:cs="Arial"/>
          <w:color w:val="000000"/>
          <w:sz w:val="20"/>
          <w:szCs w:val="20"/>
          <w:shd w:val="clear" w:color="auto" w:fill="FFFFFF"/>
          <w:lang w:eastAsia="pt-BR"/>
        </w:rPr>
        <w:t>processo</w:t>
      </w:r>
      <w:r w:rsidRPr="001E672C">
        <w:rPr>
          <w:rFonts w:ascii="Arial" w:eastAsia="Times New Roman" w:hAnsi="Arial" w:cs="Arial"/>
          <w:color w:val="000000"/>
          <w:sz w:val="20"/>
          <w:szCs w:val="20"/>
          <w:lang w:eastAsia="pt-BR"/>
        </w:rPr>
        <w:t> administrativo que assegurará o contraditório e a ampla defesa ao licitante/adjudicatário, observando-se o procedimento previsto na Lei nº 8.666, de 1993, e subsidiariamente na Lei nº 9.784, de 1999.</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18.6.      A autoridade competente, na aplicação das sanções, levará em consideração a gravidade da conduta do infrator, o caráter educativo da pena, bem como o dano causado à Administração, observado o princípio da proporcionalidade.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18.7.      As penalidades serão obrigatoriamente registradas no SICAF.</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18.8.      As sanções por atos praticados no decorrer da contratação estão previstas no Termo de Referência.</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19.  DOS CRITÉRIOS DE SUSTENTABILIDADE</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19.1.      Nos termos do Anexo V da Instrução Normativa STLI/MPOG nº 2, de 30/04/2008, e da Instrução Normativa STLI/MPOG nº1, de 19/01/2010, a CONTRATADA deverá adotar práticas de sustentabilidade ambiental na e</w:t>
      </w:r>
      <w:r w:rsidR="00991DF9">
        <w:rPr>
          <w:rFonts w:ascii="Arial" w:eastAsia="Times New Roman" w:hAnsi="Arial" w:cs="Arial"/>
          <w:color w:val="000000"/>
          <w:sz w:val="20"/>
          <w:szCs w:val="20"/>
          <w:lang w:eastAsia="pt-BR"/>
        </w:rPr>
        <w:t>xecução dos serviços tais como:</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           </w:t>
      </w:r>
      <w:proofErr w:type="gramStart"/>
      <w:r w:rsidRPr="001E672C">
        <w:rPr>
          <w:rFonts w:ascii="Arial" w:eastAsia="Times New Roman" w:hAnsi="Arial" w:cs="Arial"/>
          <w:color w:val="000000"/>
          <w:sz w:val="20"/>
          <w:szCs w:val="20"/>
          <w:lang w:eastAsia="pt-BR"/>
        </w:rPr>
        <w:t> Racionalizar</w:t>
      </w:r>
      <w:proofErr w:type="gramEnd"/>
      <w:r w:rsidRPr="001E672C">
        <w:rPr>
          <w:rFonts w:ascii="Arial" w:eastAsia="Times New Roman" w:hAnsi="Arial" w:cs="Arial"/>
          <w:color w:val="000000"/>
          <w:sz w:val="20"/>
          <w:szCs w:val="20"/>
          <w:lang w:eastAsia="pt-BR"/>
        </w:rPr>
        <w:t xml:space="preserve"> o uso de substâncias potencialmente tóxicas;</w:t>
      </w:r>
    </w:p>
    <w:p w:rsidR="002414AE" w:rsidRPr="001E672C" w:rsidRDefault="002414AE" w:rsidP="002414AE">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b)           </w:t>
      </w:r>
      <w:proofErr w:type="gramStart"/>
      <w:r w:rsidRPr="001E672C">
        <w:rPr>
          <w:rFonts w:ascii="Arial" w:eastAsia="Times New Roman" w:hAnsi="Arial" w:cs="Arial"/>
          <w:color w:val="000000"/>
          <w:sz w:val="20"/>
          <w:szCs w:val="20"/>
          <w:lang w:eastAsia="pt-BR"/>
        </w:rPr>
        <w:t> Substituir</w:t>
      </w:r>
      <w:proofErr w:type="gramEnd"/>
      <w:r w:rsidRPr="001E672C">
        <w:rPr>
          <w:rFonts w:ascii="Arial" w:eastAsia="Times New Roman" w:hAnsi="Arial" w:cs="Arial"/>
          <w:color w:val="000000"/>
          <w:sz w:val="20"/>
          <w:szCs w:val="20"/>
          <w:lang w:eastAsia="pt-BR"/>
        </w:rPr>
        <w:t>, sempre que possível, as substâncias tóxicas por outras atóxicas ou de menor toxicidade;</w:t>
      </w:r>
    </w:p>
    <w:p w:rsidR="002414AE" w:rsidRPr="001E672C" w:rsidRDefault="002414AE" w:rsidP="00991DF9">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           </w:t>
      </w:r>
      <w:proofErr w:type="gramStart"/>
      <w:r w:rsidRPr="001E672C">
        <w:rPr>
          <w:rFonts w:ascii="Arial" w:eastAsia="Times New Roman" w:hAnsi="Arial" w:cs="Arial"/>
          <w:color w:val="000000"/>
          <w:sz w:val="20"/>
          <w:szCs w:val="20"/>
          <w:lang w:eastAsia="pt-BR"/>
        </w:rPr>
        <w:t> Usar</w:t>
      </w:r>
      <w:proofErr w:type="gramEnd"/>
      <w:r w:rsidRPr="001E672C">
        <w:rPr>
          <w:rFonts w:ascii="Arial" w:eastAsia="Times New Roman" w:hAnsi="Arial" w:cs="Arial"/>
          <w:color w:val="000000"/>
          <w:sz w:val="20"/>
          <w:szCs w:val="20"/>
          <w:lang w:eastAsia="pt-BR"/>
        </w:rPr>
        <w:t xml:space="preserve"> produtos de limpeza que obedeçam às classificações e especificações determinadas pela ANVIS</w:t>
      </w:r>
      <w:r w:rsidR="00991DF9">
        <w:rPr>
          <w:rFonts w:ascii="Arial" w:eastAsia="Times New Roman" w:hAnsi="Arial" w:cs="Arial"/>
          <w:color w:val="000000"/>
          <w:sz w:val="20"/>
          <w:szCs w:val="20"/>
          <w:lang w:eastAsia="pt-BR"/>
        </w:rPr>
        <w:t>A.</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19.2.      Nos termos do Decreto nº 2.783, de 1998, e Resolução CONAMA nº 267, de 14/11/2000, é vedada a utilização, na execução dos serviços, de qualquer das substâncias que destroem a camada de ozônio – SDO, abrangidas pelo Protocolo de Montreal, notadamente CFCs, </w:t>
      </w:r>
      <w:proofErr w:type="spellStart"/>
      <w:r w:rsidRPr="001E672C">
        <w:rPr>
          <w:rFonts w:ascii="Arial" w:eastAsia="Times New Roman" w:hAnsi="Arial" w:cs="Arial"/>
          <w:color w:val="000000"/>
          <w:sz w:val="20"/>
          <w:szCs w:val="20"/>
          <w:lang w:eastAsia="pt-BR"/>
        </w:rPr>
        <w:t>Halons</w:t>
      </w:r>
      <w:proofErr w:type="spellEnd"/>
      <w:r w:rsidRPr="001E672C">
        <w:rPr>
          <w:rFonts w:ascii="Arial" w:eastAsia="Times New Roman" w:hAnsi="Arial" w:cs="Arial"/>
          <w:color w:val="000000"/>
          <w:sz w:val="20"/>
          <w:szCs w:val="20"/>
          <w:lang w:eastAsia="pt-BR"/>
        </w:rPr>
        <w:t>, CTC e </w:t>
      </w:r>
      <w:proofErr w:type="spellStart"/>
      <w:r w:rsidRPr="001E672C">
        <w:rPr>
          <w:rFonts w:ascii="Arial" w:eastAsia="Times New Roman" w:hAnsi="Arial" w:cs="Arial"/>
          <w:color w:val="000000"/>
          <w:sz w:val="20"/>
          <w:szCs w:val="20"/>
          <w:lang w:eastAsia="pt-BR"/>
        </w:rPr>
        <w:t>tricloroetano</w:t>
      </w:r>
      <w:proofErr w:type="spellEnd"/>
      <w:r w:rsidRPr="001E672C">
        <w:rPr>
          <w:rFonts w:ascii="Arial" w:eastAsia="Times New Roman" w:hAnsi="Arial" w:cs="Arial"/>
          <w:color w:val="000000"/>
          <w:sz w:val="20"/>
          <w:szCs w:val="20"/>
          <w:lang w:eastAsia="pt-BR"/>
        </w:rPr>
        <w:t>, ou de qualquer produto ou equipamento que as contenha ou delas faça uso, à exceção dos usos essenciais permitidos pelo Protocolo de Montreal, conforme artigo 1º, parágrafo único, do Decreto nº 2.783, de 1998, e artigo 4º da Resolução CONAMA nº 267, de 14/11/2000.</w:t>
      </w:r>
    </w:p>
    <w:p w:rsidR="002414AE" w:rsidRPr="001E672C" w:rsidRDefault="002414AE" w:rsidP="00F31A97">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19.3.      </w:t>
      </w:r>
      <w:r w:rsidRPr="001E672C">
        <w:rPr>
          <w:rFonts w:ascii="Arial" w:eastAsia="Times New Roman" w:hAnsi="Arial" w:cs="Arial"/>
          <w:color w:val="000000"/>
          <w:sz w:val="20"/>
          <w:szCs w:val="20"/>
          <w:lang w:eastAsia="pt-BR"/>
        </w:rPr>
        <w:t>No emprego de mão de obra, materiais, tecnologias e matérias-primas, deverão ser observadas as Normas do Instituto Nacional de Metrologia Normalização e Qualidade Ambiental – IN</w:t>
      </w:r>
      <w:r w:rsidR="00F31A97">
        <w:rPr>
          <w:rFonts w:ascii="Arial" w:eastAsia="Times New Roman" w:hAnsi="Arial" w:cs="Arial"/>
          <w:color w:val="000000"/>
          <w:sz w:val="20"/>
          <w:szCs w:val="20"/>
          <w:lang w:eastAsia="pt-BR"/>
        </w:rPr>
        <w:t xml:space="preserve">METRO e as normas ISO nº 14.000 </w:t>
      </w:r>
      <w:r w:rsidRPr="001E672C">
        <w:rPr>
          <w:rFonts w:ascii="Arial" w:eastAsia="Times New Roman" w:hAnsi="Arial" w:cs="Arial"/>
          <w:color w:val="000000"/>
          <w:sz w:val="20"/>
          <w:szCs w:val="20"/>
          <w:lang w:eastAsia="pt-BR"/>
        </w:rPr>
        <w:t>da </w:t>
      </w:r>
      <w:proofErr w:type="spellStart"/>
      <w:r w:rsidRPr="001E672C">
        <w:rPr>
          <w:rFonts w:ascii="Arial" w:eastAsia="Times New Roman" w:hAnsi="Arial" w:cs="Arial"/>
          <w:color w:val="000000"/>
          <w:sz w:val="20"/>
          <w:szCs w:val="20"/>
          <w:lang w:eastAsia="pt-BR"/>
        </w:rPr>
        <w:t>International</w:t>
      </w:r>
      <w:proofErr w:type="spellEnd"/>
      <w:r w:rsidRPr="001E672C">
        <w:rPr>
          <w:rFonts w:ascii="Arial" w:eastAsia="Times New Roman" w:hAnsi="Arial" w:cs="Arial"/>
          <w:color w:val="000000"/>
          <w:sz w:val="20"/>
          <w:szCs w:val="20"/>
          <w:lang w:eastAsia="pt-BR"/>
        </w:rPr>
        <w:t> </w:t>
      </w:r>
      <w:proofErr w:type="spellStart"/>
      <w:r w:rsidRPr="001E672C">
        <w:rPr>
          <w:rFonts w:ascii="Arial" w:eastAsia="Times New Roman" w:hAnsi="Arial" w:cs="Arial"/>
          <w:color w:val="000000"/>
          <w:sz w:val="20"/>
          <w:szCs w:val="20"/>
          <w:lang w:eastAsia="pt-BR"/>
        </w:rPr>
        <w:t>Organization</w:t>
      </w:r>
      <w:proofErr w:type="spellEnd"/>
      <w:r w:rsidRPr="001E672C">
        <w:rPr>
          <w:rFonts w:ascii="Arial" w:eastAsia="Times New Roman" w:hAnsi="Arial" w:cs="Arial"/>
          <w:color w:val="000000"/>
          <w:sz w:val="20"/>
          <w:szCs w:val="20"/>
          <w:lang w:eastAsia="pt-BR"/>
        </w:rPr>
        <w:t> for </w:t>
      </w:r>
      <w:proofErr w:type="spellStart"/>
      <w:r w:rsidRPr="001E672C">
        <w:rPr>
          <w:rFonts w:ascii="Arial" w:eastAsia="Times New Roman" w:hAnsi="Arial" w:cs="Arial"/>
          <w:color w:val="000000"/>
          <w:sz w:val="20"/>
          <w:szCs w:val="20"/>
          <w:lang w:eastAsia="pt-BR"/>
        </w:rPr>
        <w:t>Standartization</w:t>
      </w:r>
      <w:proofErr w:type="spellEnd"/>
      <w:r w:rsidRPr="001E672C">
        <w:rPr>
          <w:rFonts w:ascii="Arial" w:eastAsia="Times New Roman" w:hAnsi="Arial" w:cs="Arial"/>
          <w:color w:val="000000"/>
          <w:sz w:val="20"/>
          <w:szCs w:val="20"/>
          <w:lang w:eastAsia="pt-BR"/>
        </w:rPr>
        <w:t>, bem como o fiel cumprimento do Projeto de Gerenciamento de Resíduo de Construção Civil – PGRCC.</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  DA IMPUGNAÇÃO AO EDITAL E DO PEDIDO DE ESCLARECIMENTO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20.1.      Até 02 (dois) dias úteis antes da data designada para a abertura da sessão pública, qualquer pessoa poderá impugnar este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20.2.      A impugnação poderá ser realizada por forma eletrônica, pelo e-mail </w:t>
      </w:r>
      <w:hyperlink r:id="rId11" w:history="1">
        <w:r w:rsidRPr="001E672C">
          <w:rPr>
            <w:rFonts w:ascii="Arial" w:eastAsia="Times New Roman" w:hAnsi="Arial" w:cs="Arial"/>
            <w:color w:val="0000FF"/>
            <w:sz w:val="20"/>
            <w:szCs w:val="20"/>
            <w:u w:val="single"/>
            <w:lang w:eastAsia="pt-BR"/>
          </w:rPr>
          <w:t>licitacao@ancine.gov.br</w:t>
        </w:r>
      </w:hyperlink>
      <w:r w:rsidRPr="001E672C">
        <w:rPr>
          <w:rFonts w:ascii="Arial" w:eastAsia="Times New Roman" w:hAnsi="Arial" w:cs="Arial"/>
          <w:color w:val="000000"/>
          <w:sz w:val="20"/>
          <w:szCs w:val="20"/>
          <w:lang w:eastAsia="pt-BR"/>
        </w:rPr>
        <w:t> pelo fax 021 3037-6378 ou por petição dirigida ou protocolada no endereço Av. Graça Aranha, 35, Centro, Protocolo Geral.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20.3.      Caberá ao Pregoeiro decidir sobre a impugnação no prazo de até vinte e quatro horas.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20.4.      Acolhida a impugnação, será definida e publicada nova data para a realização do certame.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20.5.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20.6.      As impugnações e pedidos de esclarecimentos não suspendem os prazos previstos no certame.</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20.7.      As respostas às impugnações e os esclarecimentos prestados pelo Pregoeiro serão entranhados nos autos do processo licitatório e estarão disponíveis para consulta por qualquer interessado.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21.  DAS DISPOSIÇÕES GERAIS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21.2.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21.3.      A homologação do resultado desta licitação não implicará direito à contratação.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21.4.      As normas disciplinadoras da licitação serão sempre interpretadas em favor da ampliação da disputa entre os interessados, desde que não comprometam o interesse da Administração, o princípio da isonomia, a finalidade e a segurança da contratação.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21.5.      Os licitantes assumem todos os custos de preparação e apresentação de suas propostas e a Administração não será, em nenhum caso, responsável por esses custos, independentemente da condução ou do resultado do processo licitatório.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21.6.      Na contagem dos prazos estabelecidos neste Edital e seus Anexos, excluir-se-á o dia do início e incluir-se-á o do vencimento. Só se iniciam e vencem os prazos em dias de expediente na Administração.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21.7.      O desatendimento de exigências formais não essenciais não importará o afastamento do licitante, desde que seja possível o aproveitamento do ato, observados os princípios da isonomia e do interesse público.</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21.8.      Em caso de divergência entre disposições deste Edital e de seus anexos ou demais peças que compõem o processo, prevalecerá as deste Edital.</w:t>
      </w:r>
    </w:p>
    <w:p w:rsidR="002414AE"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21.9.      O Edital está disponibilizado, na íntegra, no endereço eletrônico </w:t>
      </w:r>
      <w:hyperlink r:id="rId12" w:history="1">
        <w:r w:rsidRPr="001E672C">
          <w:rPr>
            <w:rFonts w:ascii="Arial" w:eastAsia="Times New Roman" w:hAnsi="Arial" w:cs="Arial"/>
            <w:sz w:val="20"/>
            <w:szCs w:val="20"/>
            <w:u w:val="single"/>
            <w:lang w:eastAsia="pt-BR"/>
          </w:rPr>
          <w:t>www.ancine.gov.br</w:t>
        </w:r>
      </w:hyperlink>
      <w:r w:rsidRPr="001E672C">
        <w:rPr>
          <w:rFonts w:ascii="Arial" w:eastAsia="Times New Roman" w:hAnsi="Arial" w:cs="Arial"/>
          <w:color w:val="000000"/>
          <w:sz w:val="20"/>
          <w:szCs w:val="20"/>
          <w:lang w:eastAsia="pt-BR"/>
        </w:rPr>
        <w:t> e também poderão ser lidos e/ou obtidos no endereço </w:t>
      </w:r>
      <w:hyperlink r:id="rId13" w:history="1">
        <w:r w:rsidRPr="001E672C">
          <w:rPr>
            <w:rFonts w:ascii="Arial" w:eastAsia="Times New Roman" w:hAnsi="Arial" w:cs="Arial"/>
            <w:sz w:val="20"/>
            <w:szCs w:val="20"/>
            <w:u w:val="single"/>
            <w:lang w:eastAsia="pt-BR"/>
          </w:rPr>
          <w:t>www.comprasnet.gov.br</w:t>
        </w:r>
      </w:hyperlink>
      <w:r w:rsidRPr="001E672C">
        <w:rPr>
          <w:rFonts w:ascii="Arial" w:eastAsia="Times New Roman" w:hAnsi="Arial" w:cs="Arial"/>
          <w:color w:val="000000"/>
          <w:sz w:val="20"/>
          <w:szCs w:val="20"/>
          <w:lang w:eastAsia="pt-BR"/>
        </w:rPr>
        <w:t> nos dias úteis, no horário das 09:00 horas às 18:00 horas, mesmo endereço e período no qual os autos do processo administrativo permanecerão com vista franqueada aos interessados.</w:t>
      </w:r>
    </w:p>
    <w:p w:rsidR="00991DF9" w:rsidRPr="002A68DE" w:rsidRDefault="00991DF9" w:rsidP="00991DF9">
      <w:pPr>
        <w:spacing w:before="120" w:after="120" w:line="276" w:lineRule="atLeast"/>
        <w:ind w:left="927"/>
        <w:jc w:val="both"/>
        <w:rPr>
          <w:rFonts w:ascii="Arial" w:eastAsia="Times New Roman" w:hAnsi="Arial" w:cs="Arial"/>
          <w:color w:val="000000"/>
          <w:sz w:val="24"/>
          <w:szCs w:val="24"/>
          <w:lang w:eastAsia="pt-BR"/>
        </w:rPr>
      </w:pPr>
      <w:r>
        <w:rPr>
          <w:rFonts w:ascii="Arial" w:eastAsia="Times New Roman" w:hAnsi="Arial" w:cs="Arial"/>
          <w:color w:val="000000"/>
          <w:sz w:val="20"/>
          <w:szCs w:val="20"/>
          <w:lang w:eastAsia="pt-BR"/>
        </w:rPr>
        <w:lastRenderedPageBreak/>
        <w:t xml:space="preserve">21.9.1 </w:t>
      </w:r>
      <w:r w:rsidRPr="002A68DE">
        <w:rPr>
          <w:rFonts w:ascii="Arial" w:eastAsia="Times New Roman" w:hAnsi="Arial" w:cs="Arial"/>
          <w:color w:val="000000"/>
          <w:sz w:val="20"/>
          <w:szCs w:val="20"/>
          <w:lang w:eastAsia="pt-BR"/>
        </w:rPr>
        <w:t xml:space="preserve">Os autos eletrônicos do processo correspondente a este procedimento licitatório poderão ser solicitados à Coordenação de Licitação e Compras/ANCINE, das 9 às 18h, pelos telefones (21) 3037-6378 / 3037-6374 ou via </w:t>
      </w:r>
      <w:proofErr w:type="gramStart"/>
      <w:r w:rsidRPr="002A68DE">
        <w:rPr>
          <w:rFonts w:ascii="Arial" w:eastAsia="Times New Roman" w:hAnsi="Arial" w:cs="Arial"/>
          <w:color w:val="000000"/>
          <w:sz w:val="20"/>
          <w:szCs w:val="20"/>
          <w:lang w:eastAsia="pt-BR"/>
        </w:rPr>
        <w:t>e-maillicitacao@ancine.gov.br..</w:t>
      </w:r>
      <w:proofErr w:type="gramEnd"/>
    </w:p>
    <w:p w:rsidR="00991DF9" w:rsidRPr="001E672C" w:rsidRDefault="00991DF9" w:rsidP="002414AE">
      <w:pPr>
        <w:spacing w:before="120" w:after="120" w:line="276" w:lineRule="atLeast"/>
        <w:jc w:val="both"/>
        <w:rPr>
          <w:rFonts w:ascii="Arial" w:eastAsia="Times New Roman" w:hAnsi="Arial" w:cs="Arial"/>
          <w:color w:val="000000"/>
          <w:sz w:val="20"/>
          <w:szCs w:val="20"/>
          <w:lang w:eastAsia="pt-BR"/>
        </w:rPr>
      </w:pP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    Integram este Edital, para todos os fins e efeitos, os seguintes anexos: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21.10.1.   ANEXO I - TERMO DE REFERÊNCIA;</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21.10.2.   ANEXO I-A- MODELO DE SOLICITAÇÃO;</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21.10.3.   ANEXO I-B- PLANILHA DE PREÇOS;</w:t>
      </w:r>
    </w:p>
    <w:p w:rsidR="002414AE" w:rsidRPr="001E672C" w:rsidRDefault="00532F3B" w:rsidP="002414AE">
      <w:pPr>
        <w:spacing w:before="120" w:after="120" w:line="276" w:lineRule="atLeast"/>
        <w:ind w:left="567"/>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 xml:space="preserve">21.10.4.   ANEXO I-C- PLANILHA </w:t>
      </w:r>
      <w:r w:rsidR="002414AE" w:rsidRPr="001E672C">
        <w:rPr>
          <w:rFonts w:ascii="Arial" w:eastAsia="Times New Roman" w:hAnsi="Arial" w:cs="Arial"/>
          <w:color w:val="000000"/>
          <w:sz w:val="20"/>
          <w:szCs w:val="20"/>
          <w:lang w:eastAsia="pt-BR"/>
        </w:rPr>
        <w:t>ESTIMATIVA DE CUSTOS;</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21.10.5.   ANEXO II – MODELO DE PROPOSTA COMERCIAL;</w:t>
      </w:r>
    </w:p>
    <w:p w:rsidR="002414AE" w:rsidRPr="001E672C" w:rsidRDefault="002414AE" w:rsidP="002414AE">
      <w:pPr>
        <w:spacing w:before="120" w:after="120" w:line="276" w:lineRule="atLeast"/>
        <w:ind w:left="567"/>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21.10.6.   ANEXO III – MINUTA DE CONTRATO</w:t>
      </w:r>
    </w:p>
    <w:p w:rsidR="00991DF9" w:rsidRDefault="002414AE" w:rsidP="00991DF9">
      <w:pPr>
        <w:spacing w:after="0" w:line="240" w:lineRule="auto"/>
        <w:rPr>
          <w:rFonts w:ascii="Arial" w:eastAsia="Times New Roman" w:hAnsi="Arial" w:cs="Arial"/>
          <w:sz w:val="20"/>
          <w:szCs w:val="20"/>
          <w:lang w:eastAsia="pt-BR"/>
        </w:rPr>
      </w:pPr>
      <w:r w:rsidRPr="001E672C">
        <w:rPr>
          <w:rFonts w:ascii="Arial" w:eastAsia="Times New Roman" w:hAnsi="Arial" w:cs="Arial"/>
          <w:color w:val="000000"/>
          <w:sz w:val="20"/>
          <w:szCs w:val="20"/>
          <w:lang w:eastAsia="pt-BR"/>
        </w:rPr>
        <w:t> </w:t>
      </w:r>
    </w:p>
    <w:p w:rsidR="00991DF9" w:rsidRDefault="00991DF9"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Pr="00991DF9" w:rsidRDefault="00F31A97" w:rsidP="00991DF9">
      <w:pPr>
        <w:spacing w:after="0" w:line="240" w:lineRule="auto"/>
        <w:rPr>
          <w:rFonts w:ascii="Arial" w:eastAsia="Times New Roman" w:hAnsi="Arial" w:cs="Arial"/>
          <w:sz w:val="20"/>
          <w:szCs w:val="20"/>
          <w:lang w:eastAsia="pt-BR"/>
        </w:rPr>
      </w:pPr>
    </w:p>
    <w:p w:rsidR="00991DF9" w:rsidRDefault="009E6CD3" w:rsidP="009E6CD3">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9E6CD3">
        <w:rPr>
          <w:rFonts w:ascii="Arial" w:eastAsia="Times New Roman" w:hAnsi="Arial" w:cs="Arial"/>
          <w:b/>
          <w:color w:val="000000"/>
          <w:sz w:val="20"/>
          <w:szCs w:val="20"/>
          <w:lang w:eastAsia="pt-BR"/>
        </w:rPr>
        <w:t>Glênio</w:t>
      </w:r>
      <w:proofErr w:type="spellEnd"/>
      <w:r w:rsidRPr="009E6CD3">
        <w:rPr>
          <w:rFonts w:ascii="Arial" w:eastAsia="Times New Roman" w:hAnsi="Arial" w:cs="Arial"/>
          <w:b/>
          <w:color w:val="000000"/>
          <w:sz w:val="20"/>
          <w:szCs w:val="20"/>
          <w:lang w:eastAsia="pt-BR"/>
        </w:rPr>
        <w:t xml:space="preserve"> Cerqueira De França</w:t>
      </w:r>
      <w:r w:rsidRPr="009E6CD3">
        <w:rPr>
          <w:rFonts w:ascii="Arial" w:eastAsia="Times New Roman" w:hAnsi="Arial" w:cs="Arial"/>
          <w:b/>
          <w:color w:val="000000"/>
          <w:sz w:val="20"/>
          <w:szCs w:val="20"/>
          <w:lang w:eastAsia="pt-BR"/>
        </w:rPr>
        <w:br/>
      </w:r>
      <w:r>
        <w:rPr>
          <w:rFonts w:ascii="Arial" w:eastAsia="Times New Roman" w:hAnsi="Arial" w:cs="Arial"/>
          <w:color w:val="000000"/>
          <w:sz w:val="20"/>
          <w:szCs w:val="20"/>
          <w:lang w:eastAsia="pt-BR"/>
        </w:rPr>
        <w:t>Secretário de Gestão Interna</w:t>
      </w:r>
    </w:p>
    <w:p w:rsidR="009E6CD3" w:rsidRDefault="009E6CD3"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F31A97" w:rsidRDefault="00F31A97"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9E6CD3" w:rsidRPr="001E672C" w:rsidRDefault="009E6CD3" w:rsidP="009E6CD3">
      <w:pPr>
        <w:spacing w:before="100" w:beforeAutospacing="1" w:after="100" w:afterAutospacing="1" w:line="240" w:lineRule="auto"/>
        <w:jc w:val="center"/>
        <w:rPr>
          <w:rFonts w:ascii="Arial" w:eastAsia="Times New Roman" w:hAnsi="Arial" w:cs="Arial"/>
          <w:color w:val="000000"/>
          <w:sz w:val="20"/>
          <w:szCs w:val="20"/>
          <w:lang w:eastAsia="pt-BR"/>
        </w:rPr>
      </w:pPr>
    </w:p>
    <w:p w:rsidR="002414AE" w:rsidRPr="0050625B"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lastRenderedPageBreak/>
        <w:t>ANEXO I</w:t>
      </w:r>
    </w:p>
    <w:p w:rsidR="002414AE" w:rsidRPr="0050625B"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TERMO DE REFERÊNCIA</w:t>
      </w:r>
    </w:p>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         DO OBJETO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1.1</w:t>
      </w:r>
      <w:r w:rsidRPr="0050625B">
        <w:rPr>
          <w:rFonts w:ascii="Arial" w:eastAsia="Times New Roman" w:hAnsi="Arial" w:cs="Arial"/>
          <w:color w:val="000000"/>
          <w:sz w:val="20"/>
          <w:szCs w:val="20"/>
          <w:lang w:eastAsia="pt-BR"/>
        </w:rPr>
        <w:t>        O presente Termo de Referência tem por objeto a contratação de empresa especializada na prestação de serviços de confecção de chaves e serviços afins;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2.         DA JUSTIFICATIVA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2.1.</w:t>
      </w:r>
      <w:r w:rsidRPr="0050625B">
        <w:rPr>
          <w:rFonts w:ascii="Arial" w:eastAsia="Times New Roman" w:hAnsi="Arial" w:cs="Arial"/>
          <w:color w:val="000000"/>
          <w:sz w:val="20"/>
          <w:szCs w:val="20"/>
          <w:lang w:eastAsia="pt-BR"/>
        </w:rPr>
        <w:t>       A contratação objeto deste Termo se justifica pela necessidade de a Agência contar com pronto-atendimento para os serviços de chaveiro, com vista a garantir a segurança do patrimônio e dos documentos localizados nas instalações da ANCINE.</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3.         DO OBJETIVO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3.1.       </w:t>
      </w:r>
      <w:r w:rsidRPr="0050625B">
        <w:rPr>
          <w:rFonts w:ascii="Arial" w:eastAsia="Times New Roman" w:hAnsi="Arial" w:cs="Arial"/>
          <w:color w:val="000000"/>
          <w:sz w:val="20"/>
          <w:szCs w:val="20"/>
          <w:lang w:eastAsia="pt-BR"/>
        </w:rPr>
        <w:t>A contratação visa garantir a segurança do patrimônio e dos documentos da instituição, assim como o fornecimento de chaves, conforme as necessidades administrativas da ANCINE.</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4.            DAS CARACTERÍSTICAS DO OBJETO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4.1. </w:t>
      </w:r>
      <w:r w:rsidRPr="0050625B">
        <w:rPr>
          <w:rFonts w:ascii="Arial" w:eastAsia="Times New Roman" w:hAnsi="Arial" w:cs="Arial"/>
          <w:color w:val="000000"/>
          <w:sz w:val="20"/>
          <w:szCs w:val="20"/>
          <w:lang w:eastAsia="pt-BR"/>
        </w:rPr>
        <w:t>A contratada será acionada pela contratante para realizar serviços de chaveiro, conforme tabela constante no item 13.1 deste Termo de Referência;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proofErr w:type="gramStart"/>
      <w:r w:rsidRPr="0050625B">
        <w:rPr>
          <w:rFonts w:ascii="Arial" w:eastAsia="Times New Roman" w:hAnsi="Arial" w:cs="Arial"/>
          <w:b/>
          <w:bCs/>
          <w:color w:val="000000"/>
          <w:sz w:val="20"/>
          <w:szCs w:val="20"/>
          <w:lang w:eastAsia="pt-BR"/>
        </w:rPr>
        <w:t>4.2</w:t>
      </w:r>
      <w:r w:rsidRPr="0050625B">
        <w:rPr>
          <w:rFonts w:ascii="Arial" w:eastAsia="Times New Roman" w:hAnsi="Arial" w:cs="Arial"/>
          <w:color w:val="000000"/>
          <w:sz w:val="20"/>
          <w:szCs w:val="20"/>
          <w:lang w:eastAsia="pt-BR"/>
        </w:rPr>
        <w:t> Os</w:t>
      </w:r>
      <w:proofErr w:type="gramEnd"/>
      <w:r w:rsidRPr="0050625B">
        <w:rPr>
          <w:rFonts w:ascii="Arial" w:eastAsia="Times New Roman" w:hAnsi="Arial" w:cs="Arial"/>
          <w:color w:val="000000"/>
          <w:sz w:val="20"/>
          <w:szCs w:val="20"/>
          <w:lang w:eastAsia="pt-BR"/>
        </w:rPr>
        <w:t xml:space="preserve"> serviços de chaveiro a que se refere este termo são aqueles indispensáveis ao correto funcionamento de fechaduras de portas, gavetas, armários e afins, decorrentes de desgaste natural ou falha fortuita, além da instalação de dispositivos de trancamento, como fechaduras e cadeados, em função de necessidades da ANCINE referentes à guarda e segurança de materiais ou espaços.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4.3</w:t>
      </w:r>
      <w:r w:rsidRPr="0050625B">
        <w:rPr>
          <w:rFonts w:ascii="Arial" w:eastAsia="Times New Roman" w:hAnsi="Arial" w:cs="Arial"/>
          <w:color w:val="000000"/>
          <w:sz w:val="20"/>
          <w:szCs w:val="20"/>
          <w:lang w:eastAsia="pt-BR"/>
        </w:rPr>
        <w:t> A ANCINE encaminhará à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as solicitações de serviços de chaveiro, por meio do modelo constante no ANEXO I, contendo a especificação dos serviços e o local a ser realizado.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proofErr w:type="gramStart"/>
      <w:r w:rsidRPr="0050625B">
        <w:rPr>
          <w:rFonts w:ascii="Arial" w:eastAsia="Times New Roman" w:hAnsi="Arial" w:cs="Arial"/>
          <w:b/>
          <w:bCs/>
          <w:color w:val="000000"/>
          <w:sz w:val="20"/>
          <w:szCs w:val="20"/>
          <w:lang w:eastAsia="pt-BR"/>
        </w:rPr>
        <w:t>4.4 </w:t>
      </w:r>
      <w:r w:rsidRPr="0050625B">
        <w:rPr>
          <w:rFonts w:ascii="Arial" w:eastAsia="Times New Roman" w:hAnsi="Arial" w:cs="Arial"/>
          <w:color w:val="000000"/>
          <w:sz w:val="20"/>
          <w:szCs w:val="20"/>
          <w:lang w:eastAsia="pt-BR"/>
        </w:rPr>
        <w:t>As</w:t>
      </w:r>
      <w:proofErr w:type="gramEnd"/>
      <w:r w:rsidRPr="0050625B">
        <w:rPr>
          <w:rFonts w:ascii="Arial" w:eastAsia="Times New Roman" w:hAnsi="Arial" w:cs="Arial"/>
          <w:color w:val="000000"/>
          <w:sz w:val="20"/>
          <w:szCs w:val="20"/>
          <w:lang w:eastAsia="pt-BR"/>
        </w:rPr>
        <w:t xml:space="preserve"> trocas de segredo de chaves e o fornecimento de fechaduras e cadeados já deverão contemplar o fornecimento de 02 (duas) cópias de chaves, vedada a cobrança adicional por elas. Chaves adicionais poderão ser cobradas como “cópia” de chaves.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5.            DO PRAZO DE ENTREGA DOS SERVIÇOS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5.1</w:t>
      </w:r>
      <w:r w:rsidRPr="0050625B">
        <w:rPr>
          <w:rFonts w:ascii="Arial" w:eastAsia="Times New Roman" w:hAnsi="Arial" w:cs="Arial"/>
          <w:color w:val="000000"/>
          <w:sz w:val="20"/>
          <w:szCs w:val="20"/>
          <w:lang w:eastAsia="pt-BR"/>
        </w:rPr>
        <w:t> A entrega dos serviços deverá ser concluída em até 24 (vinte e quatro) horas, para serviços comuns, e em até 03 (três) horas, nos serviços classificados como urgentes pela fiscalização do contrato, contados a partir do recebimento da solicitação.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5.2 </w:t>
      </w:r>
      <w:r w:rsidRPr="0050625B">
        <w:rPr>
          <w:rFonts w:ascii="Arial" w:eastAsia="Times New Roman" w:hAnsi="Arial" w:cs="Arial"/>
          <w:color w:val="000000"/>
          <w:sz w:val="20"/>
          <w:szCs w:val="20"/>
          <w:lang w:eastAsia="pt-BR"/>
        </w:rPr>
        <w:t>A critério exclusivo da fiscalização do contrato, poderão ser concedidos prazos maiores que os estabelecidos no item anterior, mediante solicitação justificada da contratada.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6.            DO REGIME DA EXECUÇÃO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                6.1</w:t>
      </w:r>
      <w:r w:rsidRPr="0050625B">
        <w:rPr>
          <w:rFonts w:ascii="Arial" w:eastAsia="Times New Roman" w:hAnsi="Arial" w:cs="Arial"/>
          <w:color w:val="000000"/>
          <w:sz w:val="20"/>
          <w:szCs w:val="20"/>
          <w:lang w:eastAsia="pt-BR"/>
        </w:rPr>
        <w:t> Execução indireta, de acordo com as solicitações da ANCINE.</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7.            DO LOCAL DE ENTREGA DOS SERVIÇOS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proofErr w:type="gramStart"/>
      <w:r w:rsidRPr="0050625B">
        <w:rPr>
          <w:rFonts w:ascii="Arial" w:eastAsia="Times New Roman" w:hAnsi="Arial" w:cs="Arial"/>
          <w:b/>
          <w:bCs/>
          <w:color w:val="000000"/>
          <w:sz w:val="20"/>
          <w:szCs w:val="20"/>
          <w:lang w:eastAsia="pt-BR"/>
        </w:rPr>
        <w:lastRenderedPageBreak/>
        <w:t>7.1</w:t>
      </w:r>
      <w:r w:rsidRPr="0050625B">
        <w:rPr>
          <w:rFonts w:ascii="Arial" w:eastAsia="Times New Roman" w:hAnsi="Arial" w:cs="Arial"/>
          <w:color w:val="000000"/>
          <w:sz w:val="20"/>
          <w:szCs w:val="20"/>
          <w:lang w:eastAsia="pt-BR"/>
        </w:rPr>
        <w:t> Os</w:t>
      </w:r>
      <w:proofErr w:type="gramEnd"/>
      <w:r w:rsidRPr="0050625B">
        <w:rPr>
          <w:rFonts w:ascii="Arial" w:eastAsia="Times New Roman" w:hAnsi="Arial" w:cs="Arial"/>
          <w:color w:val="000000"/>
          <w:sz w:val="20"/>
          <w:szCs w:val="20"/>
          <w:lang w:eastAsia="pt-BR"/>
        </w:rPr>
        <w:t xml:space="preserve"> serviços deverão ser entregues, a critério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nas unidades do Escritório Central, localizadas na Av. Graça Aranha nº. 35, Centro (Unidade I), e na Rua Teixeira de Freitas, nº. 31 – 2º, 4º e 5º andares (Unidade II), ambas, na cidade do Rio de Janeiro/RJ.</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8.            DA VIGÊNCIA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8.1</w:t>
      </w:r>
      <w:r w:rsidRPr="0050625B">
        <w:rPr>
          <w:rFonts w:ascii="Arial" w:eastAsia="Times New Roman" w:hAnsi="Arial" w:cs="Arial"/>
          <w:color w:val="000000"/>
          <w:sz w:val="20"/>
          <w:szCs w:val="20"/>
          <w:lang w:eastAsia="pt-BR"/>
        </w:rPr>
        <w:t> O período da vigência do contrato será de 12 (doze) meses.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9.         DAS OBRIGAÇÕES DA CONTRATANTE</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9.1.      </w:t>
      </w:r>
      <w:r w:rsidRPr="0050625B">
        <w:rPr>
          <w:rFonts w:ascii="Arial" w:eastAsia="Times New Roman" w:hAnsi="Arial" w:cs="Arial"/>
          <w:color w:val="000000"/>
          <w:sz w:val="20"/>
          <w:szCs w:val="20"/>
          <w:lang w:eastAsia="pt-BR"/>
        </w:rPr>
        <w:t>Verificar se o serviço, objeto do presente Termo, foi executado dentro dos prazos estabelecidos e com boa qualidade.</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9.2</w:t>
      </w:r>
      <w:r w:rsidRPr="0050625B">
        <w:rPr>
          <w:rFonts w:ascii="Arial" w:eastAsia="Times New Roman" w:hAnsi="Arial" w:cs="Arial"/>
          <w:color w:val="000000"/>
          <w:sz w:val="20"/>
          <w:szCs w:val="20"/>
          <w:lang w:eastAsia="pt-BR"/>
        </w:rPr>
        <w:t>       </w:t>
      </w:r>
      <w:proofErr w:type="gramStart"/>
      <w:r w:rsidRPr="0050625B">
        <w:rPr>
          <w:rFonts w:ascii="Arial" w:eastAsia="Times New Roman" w:hAnsi="Arial" w:cs="Arial"/>
          <w:color w:val="000000"/>
          <w:sz w:val="20"/>
          <w:szCs w:val="20"/>
          <w:lang w:eastAsia="pt-BR"/>
        </w:rPr>
        <w:t> Efetuar</w:t>
      </w:r>
      <w:proofErr w:type="gramEnd"/>
      <w:r w:rsidRPr="0050625B">
        <w:rPr>
          <w:rFonts w:ascii="Arial" w:eastAsia="Times New Roman" w:hAnsi="Arial" w:cs="Arial"/>
          <w:color w:val="000000"/>
          <w:sz w:val="20"/>
          <w:szCs w:val="20"/>
          <w:lang w:eastAsia="pt-BR"/>
        </w:rPr>
        <w:t xml:space="preserve"> os pagamentos nas condições e preço pactuados.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9.3       </w:t>
      </w:r>
      <w:r w:rsidRPr="0050625B">
        <w:rPr>
          <w:rFonts w:ascii="Arial" w:eastAsia="Times New Roman" w:hAnsi="Arial" w:cs="Arial"/>
          <w:color w:val="000000"/>
          <w:sz w:val="20"/>
          <w:szCs w:val="20"/>
          <w:lang w:eastAsia="pt-BR"/>
        </w:rPr>
        <w:t>Acompanhar e fiscalizar a execução do Contrato por um representante especialmente designado pela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xml:space="preserve"> nos termos do art. 67, da Lei </w:t>
      </w:r>
      <w:proofErr w:type="gramStart"/>
      <w:r w:rsidRPr="0050625B">
        <w:rPr>
          <w:rFonts w:ascii="Arial" w:eastAsia="Times New Roman" w:hAnsi="Arial" w:cs="Arial"/>
          <w:color w:val="000000"/>
          <w:sz w:val="20"/>
          <w:szCs w:val="20"/>
          <w:lang w:eastAsia="pt-BR"/>
        </w:rPr>
        <w:t>n.º</w:t>
      </w:r>
      <w:proofErr w:type="gramEnd"/>
      <w:r w:rsidRPr="0050625B">
        <w:rPr>
          <w:rFonts w:ascii="Arial" w:eastAsia="Times New Roman" w:hAnsi="Arial" w:cs="Arial"/>
          <w:color w:val="000000"/>
          <w:sz w:val="20"/>
          <w:szCs w:val="20"/>
          <w:lang w:eastAsia="pt-BR"/>
        </w:rPr>
        <w:t xml:space="preserve"> 8.666/93.</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9.4     </w:t>
      </w:r>
      <w:proofErr w:type="gramStart"/>
      <w:r w:rsidRPr="0050625B">
        <w:rPr>
          <w:rFonts w:ascii="Arial" w:eastAsia="Times New Roman" w:hAnsi="Arial" w:cs="Arial"/>
          <w:b/>
          <w:bCs/>
          <w:color w:val="000000"/>
          <w:sz w:val="20"/>
          <w:szCs w:val="20"/>
          <w:lang w:eastAsia="pt-BR"/>
        </w:rPr>
        <w:t>  </w:t>
      </w:r>
      <w:r w:rsidRPr="0050625B">
        <w:rPr>
          <w:rFonts w:ascii="Arial" w:eastAsia="Times New Roman" w:hAnsi="Arial" w:cs="Arial"/>
          <w:color w:val="000000"/>
          <w:sz w:val="20"/>
          <w:szCs w:val="20"/>
          <w:lang w:eastAsia="pt-BR"/>
        </w:rPr>
        <w:t>Prestar</w:t>
      </w:r>
      <w:proofErr w:type="gramEnd"/>
      <w:r w:rsidRPr="0050625B">
        <w:rPr>
          <w:rFonts w:ascii="Arial" w:eastAsia="Times New Roman" w:hAnsi="Arial" w:cs="Arial"/>
          <w:color w:val="000000"/>
          <w:sz w:val="20"/>
          <w:szCs w:val="20"/>
          <w:lang w:eastAsia="pt-BR"/>
        </w:rPr>
        <w:t xml:space="preserve"> as informações e os esclarecimentos sobre o objeto, que venham a ser solicitados pela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9.5     </w:t>
      </w:r>
      <w:proofErr w:type="gramStart"/>
      <w:r w:rsidRPr="0050625B">
        <w:rPr>
          <w:rFonts w:ascii="Arial" w:eastAsia="Times New Roman" w:hAnsi="Arial" w:cs="Arial"/>
          <w:b/>
          <w:bCs/>
          <w:color w:val="000000"/>
          <w:sz w:val="20"/>
          <w:szCs w:val="20"/>
          <w:lang w:eastAsia="pt-BR"/>
        </w:rPr>
        <w:t>  </w:t>
      </w:r>
      <w:r w:rsidRPr="0050625B">
        <w:rPr>
          <w:rFonts w:ascii="Arial" w:eastAsia="Times New Roman" w:hAnsi="Arial" w:cs="Arial"/>
          <w:color w:val="000000"/>
          <w:sz w:val="20"/>
          <w:szCs w:val="20"/>
          <w:lang w:eastAsia="pt-BR"/>
        </w:rPr>
        <w:t>Notificar</w:t>
      </w:r>
      <w:proofErr w:type="gramEnd"/>
      <w:r w:rsidRPr="0050625B">
        <w:rPr>
          <w:rFonts w:ascii="Arial" w:eastAsia="Times New Roman" w:hAnsi="Arial" w:cs="Arial"/>
          <w:color w:val="000000"/>
          <w:sz w:val="20"/>
          <w:szCs w:val="20"/>
          <w:lang w:eastAsia="pt-BR"/>
        </w:rPr>
        <w:t>, por escrito, à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a ocorrência de eventuais imperfeições no curso da execução do contrato, fixando prazo de 02 (dois) dias corridos para a sua correção, contados da data da solicitação.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9.6         </w:t>
      </w:r>
      <w:proofErr w:type="gramStart"/>
      <w:r w:rsidRPr="0050625B">
        <w:rPr>
          <w:rFonts w:ascii="Arial" w:eastAsia="Times New Roman" w:hAnsi="Arial" w:cs="Arial"/>
          <w:b/>
          <w:bCs/>
          <w:color w:val="000000"/>
          <w:sz w:val="20"/>
          <w:szCs w:val="20"/>
          <w:lang w:eastAsia="pt-BR"/>
        </w:rPr>
        <w:t> </w:t>
      </w:r>
      <w:r w:rsidRPr="0050625B">
        <w:rPr>
          <w:rFonts w:ascii="Arial" w:eastAsia="Times New Roman" w:hAnsi="Arial" w:cs="Arial"/>
          <w:color w:val="000000"/>
          <w:sz w:val="20"/>
          <w:szCs w:val="20"/>
          <w:lang w:eastAsia="pt-BR"/>
        </w:rPr>
        <w:t>Proceder</w:t>
      </w:r>
      <w:proofErr w:type="gramEnd"/>
      <w:r w:rsidRPr="0050625B">
        <w:rPr>
          <w:rFonts w:ascii="Arial" w:eastAsia="Times New Roman" w:hAnsi="Arial" w:cs="Arial"/>
          <w:color w:val="000000"/>
          <w:sz w:val="20"/>
          <w:szCs w:val="20"/>
          <w:lang w:eastAsia="pt-BR"/>
        </w:rPr>
        <w:t xml:space="preserve"> às advertências, multas e demais cominações legais pelo descumprimento das obrigações assumidas pela empresa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9.7       </w:t>
      </w:r>
      <w:proofErr w:type="gramStart"/>
      <w:r w:rsidRPr="0050625B">
        <w:rPr>
          <w:rFonts w:ascii="Arial" w:eastAsia="Times New Roman" w:hAnsi="Arial" w:cs="Arial"/>
          <w:b/>
          <w:bCs/>
          <w:color w:val="000000"/>
          <w:sz w:val="20"/>
          <w:szCs w:val="20"/>
          <w:lang w:eastAsia="pt-BR"/>
        </w:rPr>
        <w:t> </w:t>
      </w:r>
      <w:r w:rsidRPr="0050625B">
        <w:rPr>
          <w:rFonts w:ascii="Arial" w:eastAsia="Times New Roman" w:hAnsi="Arial" w:cs="Arial"/>
          <w:color w:val="000000"/>
          <w:sz w:val="20"/>
          <w:szCs w:val="20"/>
          <w:lang w:eastAsia="pt-BR"/>
        </w:rPr>
        <w:t>Verificar</w:t>
      </w:r>
      <w:proofErr w:type="gramEnd"/>
      <w:r w:rsidRPr="0050625B">
        <w:rPr>
          <w:rFonts w:ascii="Arial" w:eastAsia="Times New Roman" w:hAnsi="Arial" w:cs="Arial"/>
          <w:color w:val="000000"/>
          <w:sz w:val="20"/>
          <w:szCs w:val="20"/>
          <w:lang w:eastAsia="pt-BR"/>
        </w:rPr>
        <w:t xml:space="preserve"> a regularidade da situação fiscal da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antes de efetuar os pagamentos devidos.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9.8        </w:t>
      </w:r>
      <w:r w:rsidRPr="0050625B">
        <w:rPr>
          <w:rFonts w:ascii="Arial" w:eastAsia="Times New Roman" w:hAnsi="Arial" w:cs="Arial"/>
          <w:color w:val="000000"/>
          <w:sz w:val="20"/>
          <w:szCs w:val="20"/>
          <w:lang w:eastAsia="pt-BR"/>
        </w:rPr>
        <w:t>Atestar as Notas-Fiscais correspondentes, por intermédio de um responsável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a ser indicado pela Secretaria de Gestão Interna.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10. DAS OBRIGAÇÕES DA CONTRATADA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10.1.     </w:t>
      </w:r>
      <w:r w:rsidRPr="0050625B">
        <w:rPr>
          <w:rFonts w:ascii="Arial" w:eastAsia="Times New Roman" w:hAnsi="Arial" w:cs="Arial"/>
          <w:color w:val="000000"/>
          <w:sz w:val="20"/>
          <w:szCs w:val="20"/>
          <w:lang w:eastAsia="pt-BR"/>
        </w:rPr>
        <w:t>Executar o objeto a que se refere este Termo de Referência, de acordo com as especificações constantes neste Termo e na Proposta apresentada.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10.2.     </w:t>
      </w:r>
      <w:r w:rsidRPr="0050625B">
        <w:rPr>
          <w:rFonts w:ascii="Arial" w:eastAsia="Times New Roman" w:hAnsi="Arial" w:cs="Arial"/>
          <w:color w:val="000000"/>
          <w:sz w:val="20"/>
          <w:szCs w:val="20"/>
          <w:lang w:eastAsia="pt-BR"/>
        </w:rPr>
        <w:t>Arcar com todas as despesas diretas ou indiretas, decorrentes do cumprimento das obrigações assumidas, sem qualquer ônus para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10.3.     </w:t>
      </w:r>
      <w:r w:rsidRPr="0050625B">
        <w:rPr>
          <w:rFonts w:ascii="Arial" w:eastAsia="Times New Roman" w:hAnsi="Arial" w:cs="Arial"/>
          <w:color w:val="000000"/>
          <w:sz w:val="20"/>
          <w:szCs w:val="20"/>
          <w:lang w:eastAsia="pt-BR"/>
        </w:rPr>
        <w:t>Manter as condições de habilitação necessárias, durante toda a vigência do Contrato, nos termos da Lei 8.666/93.</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10.4.     </w:t>
      </w:r>
      <w:r w:rsidRPr="0050625B">
        <w:rPr>
          <w:rFonts w:ascii="Arial" w:eastAsia="Times New Roman" w:hAnsi="Arial" w:cs="Arial"/>
          <w:color w:val="000000"/>
          <w:sz w:val="20"/>
          <w:szCs w:val="20"/>
          <w:lang w:eastAsia="pt-BR"/>
        </w:rPr>
        <w:t>Independente de aceitação, garantir a qualidade do material pelo prazo expresso na Proposta, obrigando-se a repor aquele que apresentar defeito, sem ônus adicional à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no prazo de 02 (dois) dias úteis, contado a partir da notificação expedida pela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sob pena de aplicação das penalidades previstas em contrato e na Lei 8.666/93.</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10.5.     </w:t>
      </w:r>
      <w:r w:rsidRPr="0050625B">
        <w:rPr>
          <w:rFonts w:ascii="Arial" w:eastAsia="Times New Roman" w:hAnsi="Arial" w:cs="Arial"/>
          <w:color w:val="000000"/>
          <w:sz w:val="20"/>
          <w:szCs w:val="20"/>
          <w:lang w:eastAsia="pt-BR"/>
        </w:rPr>
        <w:t>Ocorrendo mudanças de endereço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dentro da mesma localidade, durante a vigência do Contrato, ficará obrigada 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a entregar os materiais nos novos endereços, arcando com todas as despesas decorrentes.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10.6.     </w:t>
      </w:r>
      <w:r w:rsidRPr="0050625B">
        <w:rPr>
          <w:rFonts w:ascii="Arial" w:eastAsia="Times New Roman" w:hAnsi="Arial" w:cs="Arial"/>
          <w:color w:val="000000"/>
          <w:sz w:val="20"/>
          <w:szCs w:val="20"/>
          <w:lang w:eastAsia="pt-BR"/>
        </w:rPr>
        <w:t>Relatar à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toda e qualquer irregularidade observada durante a execução do Contrato.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lastRenderedPageBreak/>
        <w:t>10.7.     </w:t>
      </w:r>
      <w:r w:rsidRPr="0050625B">
        <w:rPr>
          <w:rFonts w:ascii="Arial" w:eastAsia="Times New Roman" w:hAnsi="Arial" w:cs="Arial"/>
          <w:color w:val="000000"/>
          <w:sz w:val="20"/>
          <w:szCs w:val="20"/>
          <w:lang w:eastAsia="pt-BR"/>
        </w:rPr>
        <w:t>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não poderá subcontratar, ceder ou transferir, total ou parcialmente, o objeto contratado, sem a prévia autorização, por escrito,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não a eximindo de suas responsabilidades e/ou obrigações derivadas da contratação.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10.8.     </w:t>
      </w:r>
      <w:r w:rsidRPr="0050625B">
        <w:rPr>
          <w:rFonts w:ascii="Arial" w:eastAsia="Times New Roman" w:hAnsi="Arial" w:cs="Arial"/>
          <w:color w:val="000000"/>
          <w:sz w:val="20"/>
          <w:szCs w:val="20"/>
          <w:lang w:eastAsia="pt-BR"/>
        </w:rPr>
        <w:t>Assumir a responsabilidade e o ônus pelo recolhimento de todos os impostos, taxas, tarifas, contribuições ou emolumentos federais, estaduais e municipais, que incidam ou venham a incidir sobre o fornecimento dos materiais objeto do Contrato e apresentar os respectivos comprovantes, quando solicitados pela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10.9</w:t>
      </w:r>
      <w:r w:rsidRPr="0050625B">
        <w:rPr>
          <w:rFonts w:ascii="Arial" w:eastAsia="Times New Roman" w:hAnsi="Arial" w:cs="Arial"/>
          <w:color w:val="000000"/>
          <w:sz w:val="20"/>
          <w:szCs w:val="20"/>
          <w:lang w:eastAsia="pt-BR"/>
        </w:rPr>
        <w:t>.     Assumir todas as despesas decorrentes do transporte dos materiais até o local indicado pela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10.10.   </w:t>
      </w:r>
      <w:r w:rsidRPr="0050625B">
        <w:rPr>
          <w:rFonts w:ascii="Arial" w:eastAsia="Times New Roman" w:hAnsi="Arial" w:cs="Arial"/>
          <w:color w:val="000000"/>
          <w:sz w:val="20"/>
          <w:szCs w:val="20"/>
          <w:lang w:eastAsia="pt-BR"/>
        </w:rPr>
        <w:t>Assegurar à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o direito de fiscalizar, sustar e/ou recusar os materiais que não estejam de acordo com as condições estabelecidas neste Termo de Referência e no Contrato, sendo certo que, em nenhuma hipótese, a falta de fiscalização da </w:t>
      </w:r>
      <w:r w:rsidRPr="0050625B">
        <w:rPr>
          <w:rFonts w:ascii="Arial" w:eastAsia="Times New Roman" w:hAnsi="Arial" w:cs="Arial"/>
          <w:b/>
          <w:bCs/>
          <w:color w:val="000000"/>
          <w:sz w:val="20"/>
          <w:szCs w:val="20"/>
          <w:lang w:eastAsia="pt-BR"/>
        </w:rPr>
        <w:t>ANCINE </w:t>
      </w:r>
      <w:r w:rsidRPr="0050625B">
        <w:rPr>
          <w:rFonts w:ascii="Arial" w:eastAsia="Times New Roman" w:hAnsi="Arial" w:cs="Arial"/>
          <w:color w:val="000000"/>
          <w:sz w:val="20"/>
          <w:szCs w:val="20"/>
          <w:lang w:eastAsia="pt-BR"/>
        </w:rPr>
        <w:t>eximirá 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de suas responsabilidades provenientes do fornecimento dos materiais.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10.11.   </w:t>
      </w:r>
      <w:r w:rsidRPr="0050625B">
        <w:rPr>
          <w:rFonts w:ascii="Arial" w:eastAsia="Times New Roman" w:hAnsi="Arial" w:cs="Arial"/>
          <w:color w:val="000000"/>
          <w:sz w:val="20"/>
          <w:szCs w:val="20"/>
          <w:lang w:eastAsia="pt-BR"/>
        </w:rPr>
        <w:t>Responsabilizar-se pelos prejuízos causados à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ou a terceiros, decorrentes da execução da prestação do contrato pela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11.       DA FISCALIZAÇÃO DOS SERVIÇOS</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11.1.     </w:t>
      </w:r>
      <w:r w:rsidRPr="0050625B">
        <w:rPr>
          <w:rFonts w:ascii="Arial" w:eastAsia="Times New Roman" w:hAnsi="Arial" w:cs="Arial"/>
          <w:color w:val="000000"/>
          <w:sz w:val="20"/>
          <w:szCs w:val="20"/>
          <w:lang w:eastAsia="pt-BR"/>
        </w:rPr>
        <w:t>A entrega dos serviços será acompanhada e fiscalizada por um representante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especialmente designado.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11.2.</w:t>
      </w:r>
      <w:r w:rsidRPr="0050625B">
        <w:rPr>
          <w:rFonts w:ascii="Arial" w:eastAsia="Times New Roman" w:hAnsi="Arial" w:cs="Arial"/>
          <w:color w:val="000000"/>
          <w:sz w:val="20"/>
          <w:szCs w:val="20"/>
          <w:lang w:eastAsia="pt-BR"/>
        </w:rPr>
        <w:t>     A Fiscalização será exercida no interesse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e não exclui ou reduz a responsabilidade da </w:t>
      </w:r>
      <w:r w:rsidRPr="0050625B">
        <w:rPr>
          <w:rFonts w:ascii="Arial" w:eastAsia="Times New Roman" w:hAnsi="Arial" w:cs="Arial"/>
          <w:b/>
          <w:bCs/>
          <w:color w:val="000000"/>
          <w:sz w:val="20"/>
          <w:szCs w:val="20"/>
          <w:lang w:eastAsia="pt-BR"/>
        </w:rPr>
        <w:t>CONTRATADA</w:t>
      </w:r>
      <w:r w:rsidRPr="0050625B">
        <w:rPr>
          <w:rFonts w:ascii="Arial" w:eastAsia="Times New Roman" w:hAnsi="Arial" w:cs="Arial"/>
          <w:color w:val="000000"/>
          <w:sz w:val="20"/>
          <w:szCs w:val="20"/>
          <w:lang w:eastAsia="pt-BR"/>
        </w:rPr>
        <w:t xml:space="preserve">, inclusive perante terceiros, por quaisquer irregularidades, e, na sua ocorrência, não implica </w:t>
      </w:r>
      <w:proofErr w:type="spellStart"/>
      <w:r w:rsidRPr="0050625B">
        <w:rPr>
          <w:rFonts w:ascii="Arial" w:eastAsia="Times New Roman" w:hAnsi="Arial" w:cs="Arial"/>
          <w:color w:val="000000"/>
          <w:sz w:val="20"/>
          <w:szCs w:val="20"/>
          <w:lang w:eastAsia="pt-BR"/>
        </w:rPr>
        <w:t>co-responsabilidade</w:t>
      </w:r>
      <w:proofErr w:type="spellEnd"/>
      <w:r w:rsidRPr="0050625B">
        <w:rPr>
          <w:rFonts w:ascii="Arial" w:eastAsia="Times New Roman" w:hAnsi="Arial" w:cs="Arial"/>
          <w:color w:val="000000"/>
          <w:sz w:val="20"/>
          <w:szCs w:val="20"/>
          <w:lang w:eastAsia="pt-BR"/>
        </w:rPr>
        <w:t xml:space="preserve"> da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ou de seus agentes e prepostos (</w:t>
      </w:r>
      <w:proofErr w:type="spellStart"/>
      <w:r w:rsidRPr="0050625B">
        <w:rPr>
          <w:rFonts w:ascii="Arial" w:eastAsia="Times New Roman" w:hAnsi="Arial" w:cs="Arial"/>
          <w:color w:val="000000"/>
          <w:sz w:val="20"/>
          <w:szCs w:val="20"/>
          <w:lang w:eastAsia="pt-BR"/>
        </w:rPr>
        <w:t>arts</w:t>
      </w:r>
      <w:proofErr w:type="spellEnd"/>
      <w:r w:rsidRPr="0050625B">
        <w:rPr>
          <w:rFonts w:ascii="Arial" w:eastAsia="Times New Roman" w:hAnsi="Arial" w:cs="Arial"/>
          <w:color w:val="000000"/>
          <w:sz w:val="20"/>
          <w:szCs w:val="20"/>
          <w:lang w:eastAsia="pt-BR"/>
        </w:rPr>
        <w:t xml:space="preserve"> 69 e 70 da Lei 8.666/93).</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11.3.</w:t>
      </w:r>
      <w:r w:rsidRPr="0050625B">
        <w:rPr>
          <w:rFonts w:ascii="Arial" w:eastAsia="Times New Roman" w:hAnsi="Arial" w:cs="Arial"/>
          <w:color w:val="000000"/>
          <w:sz w:val="20"/>
          <w:szCs w:val="20"/>
          <w:lang w:eastAsia="pt-BR"/>
        </w:rPr>
        <w:t>     A </w:t>
      </w:r>
      <w:r w:rsidRPr="0050625B">
        <w:rPr>
          <w:rFonts w:ascii="Arial" w:eastAsia="Times New Roman" w:hAnsi="Arial" w:cs="Arial"/>
          <w:b/>
          <w:bCs/>
          <w:color w:val="000000"/>
          <w:sz w:val="20"/>
          <w:szCs w:val="20"/>
          <w:lang w:eastAsia="pt-BR"/>
        </w:rPr>
        <w:t>ANCINE</w:t>
      </w:r>
      <w:r w:rsidRPr="0050625B">
        <w:rPr>
          <w:rFonts w:ascii="Arial" w:eastAsia="Times New Roman" w:hAnsi="Arial" w:cs="Arial"/>
          <w:color w:val="000000"/>
          <w:sz w:val="20"/>
          <w:szCs w:val="20"/>
          <w:lang w:eastAsia="pt-BR"/>
        </w:rPr>
        <w:t> se reserva o direito de rejeitar o serviço executado, se em desacordo com os termos deste Termo de Referência.</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12.       DO RECEBIMENTO DO OBJETO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12.1.     </w:t>
      </w:r>
      <w:r w:rsidRPr="0050625B">
        <w:rPr>
          <w:rFonts w:ascii="Arial" w:eastAsia="Times New Roman" w:hAnsi="Arial" w:cs="Arial"/>
          <w:color w:val="000000"/>
          <w:sz w:val="20"/>
          <w:szCs w:val="20"/>
          <w:lang w:eastAsia="pt-BR"/>
        </w:rPr>
        <w:t>O objeto deste Termo será recebido </w:t>
      </w:r>
      <w:r w:rsidRPr="0050625B">
        <w:rPr>
          <w:rFonts w:ascii="Arial" w:eastAsia="Times New Roman" w:hAnsi="Arial" w:cs="Arial"/>
          <w:i/>
          <w:iCs/>
          <w:color w:val="000000"/>
          <w:sz w:val="20"/>
          <w:szCs w:val="20"/>
          <w:u w:val="single"/>
          <w:lang w:eastAsia="pt-BR"/>
        </w:rPr>
        <w:t>provisoriamente</w:t>
      </w:r>
      <w:r w:rsidRPr="0050625B">
        <w:rPr>
          <w:rFonts w:ascii="Arial" w:eastAsia="Times New Roman" w:hAnsi="Arial" w:cs="Arial"/>
          <w:color w:val="000000"/>
          <w:sz w:val="20"/>
          <w:szCs w:val="20"/>
          <w:lang w:eastAsia="pt-BR"/>
        </w:rPr>
        <w:t> no ato da entrega, para efeito de posterior verificação e, </w:t>
      </w:r>
      <w:r w:rsidRPr="0050625B">
        <w:rPr>
          <w:rFonts w:ascii="Arial" w:eastAsia="Times New Roman" w:hAnsi="Arial" w:cs="Arial"/>
          <w:i/>
          <w:iCs/>
          <w:color w:val="000000"/>
          <w:sz w:val="20"/>
          <w:szCs w:val="20"/>
          <w:u w:val="single"/>
          <w:lang w:eastAsia="pt-BR"/>
        </w:rPr>
        <w:t>definitivamente</w:t>
      </w:r>
      <w:r w:rsidRPr="0050625B">
        <w:rPr>
          <w:rFonts w:ascii="Arial" w:eastAsia="Times New Roman" w:hAnsi="Arial" w:cs="Arial"/>
          <w:color w:val="000000"/>
          <w:sz w:val="20"/>
          <w:szCs w:val="20"/>
          <w:lang w:eastAsia="pt-BR"/>
        </w:rPr>
        <w:t xml:space="preserve">, após a verificação da qualidade e quantidade do serviço e </w:t>
      </w:r>
      <w:proofErr w:type="spellStart"/>
      <w:r w:rsidRPr="0050625B">
        <w:rPr>
          <w:rFonts w:ascii="Arial" w:eastAsia="Times New Roman" w:hAnsi="Arial" w:cs="Arial"/>
          <w:color w:val="000000"/>
          <w:sz w:val="20"/>
          <w:szCs w:val="20"/>
          <w:lang w:eastAsia="pt-BR"/>
        </w:rPr>
        <w:t>conseqüente</w:t>
      </w:r>
      <w:proofErr w:type="spellEnd"/>
      <w:r w:rsidRPr="0050625B">
        <w:rPr>
          <w:rFonts w:ascii="Arial" w:eastAsia="Times New Roman" w:hAnsi="Arial" w:cs="Arial"/>
          <w:color w:val="000000"/>
          <w:sz w:val="20"/>
          <w:szCs w:val="20"/>
          <w:lang w:eastAsia="pt-BR"/>
        </w:rPr>
        <w:t xml:space="preserve"> aceitação.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13.       DA QUANTIDADE E VALOR ESTIMADO PARA A CONTRATAÇÃO</w:t>
      </w:r>
    </w:p>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13.1.</w:t>
      </w:r>
      <w:r w:rsidRPr="0050625B">
        <w:rPr>
          <w:rFonts w:ascii="Arial" w:eastAsia="Times New Roman" w:hAnsi="Arial" w:cs="Arial"/>
          <w:color w:val="000000"/>
          <w:sz w:val="20"/>
          <w:szCs w:val="20"/>
          <w:lang w:eastAsia="pt-BR"/>
        </w:rPr>
        <w:t>     A estimativa de quantidade e custo para os </w:t>
      </w:r>
      <w:r w:rsidRPr="0050625B">
        <w:rPr>
          <w:rFonts w:ascii="Arial" w:eastAsia="Times New Roman" w:hAnsi="Arial" w:cs="Arial"/>
          <w:b/>
          <w:bCs/>
          <w:color w:val="000000"/>
          <w:sz w:val="20"/>
          <w:szCs w:val="20"/>
          <w:lang w:eastAsia="pt-BR"/>
        </w:rPr>
        <w:t>serviços de chaveiro</w:t>
      </w:r>
      <w:r w:rsidRPr="0050625B">
        <w:rPr>
          <w:rFonts w:ascii="Arial" w:eastAsia="Times New Roman" w:hAnsi="Arial" w:cs="Arial"/>
          <w:color w:val="000000"/>
          <w:sz w:val="20"/>
          <w:szCs w:val="20"/>
          <w:lang w:eastAsia="pt-BR"/>
        </w:rPr>
        <w:t> será o disposto na tabela seguinte:</w:t>
      </w:r>
    </w:p>
    <w:tbl>
      <w:tblPr>
        <w:tblW w:w="95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0"/>
        <w:gridCol w:w="5373"/>
        <w:gridCol w:w="950"/>
        <w:gridCol w:w="920"/>
        <w:gridCol w:w="332"/>
        <w:gridCol w:w="786"/>
        <w:gridCol w:w="597"/>
      </w:tblGrid>
      <w:tr w:rsidR="0050625B" w:rsidRPr="0050625B" w:rsidTr="0050625B">
        <w:trPr>
          <w:trHeight w:val="637"/>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Serviço</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50625B">
              <w:rPr>
                <w:rFonts w:ascii="Arial" w:eastAsia="Times New Roman" w:hAnsi="Arial" w:cs="Arial"/>
                <w:b/>
                <w:bCs/>
                <w:color w:val="000000"/>
                <w:sz w:val="20"/>
                <w:szCs w:val="20"/>
                <w:lang w:eastAsia="pt-BR"/>
              </w:rPr>
              <w:t>Qtd</w:t>
            </w:r>
            <w:proofErr w:type="spellEnd"/>
            <w:r w:rsidRPr="0050625B">
              <w:rPr>
                <w:rFonts w:ascii="Arial" w:eastAsia="Times New Roman" w:hAnsi="Arial" w:cs="Arial"/>
                <w:b/>
                <w:bCs/>
                <w:color w:val="000000"/>
                <w:sz w:val="20"/>
                <w:szCs w:val="20"/>
                <w:lang w:eastAsia="pt-BR"/>
              </w:rPr>
              <w:t>. Estimada Mensal</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50625B">
              <w:rPr>
                <w:rFonts w:ascii="Arial" w:eastAsia="Times New Roman" w:hAnsi="Arial" w:cs="Arial"/>
                <w:b/>
                <w:bCs/>
                <w:color w:val="000000"/>
                <w:sz w:val="20"/>
                <w:szCs w:val="20"/>
                <w:lang w:eastAsia="pt-BR"/>
              </w:rPr>
              <w:t>Qtd</w:t>
            </w:r>
            <w:proofErr w:type="spellEnd"/>
            <w:r w:rsidRPr="0050625B">
              <w:rPr>
                <w:rFonts w:ascii="Arial" w:eastAsia="Times New Roman" w:hAnsi="Arial" w:cs="Arial"/>
                <w:b/>
                <w:bCs/>
                <w:color w:val="000000"/>
                <w:sz w:val="20"/>
                <w:szCs w:val="20"/>
                <w:lang w:eastAsia="pt-BR"/>
              </w:rPr>
              <w:t>. Estimada Anual</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after="0"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Custo Unitário</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Custo anual por Item (R$)</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Confecção de Chave Comum do tipo “</w:t>
            </w:r>
            <w:proofErr w:type="spellStart"/>
            <w:r w:rsidRPr="0050625B">
              <w:rPr>
                <w:rFonts w:ascii="Arial" w:eastAsia="Times New Roman" w:hAnsi="Arial" w:cs="Arial"/>
                <w:i/>
                <w:iCs/>
                <w:color w:val="000000"/>
                <w:sz w:val="20"/>
                <w:szCs w:val="20"/>
                <w:lang w:eastAsia="pt-BR"/>
              </w:rPr>
              <w:t>yale</w:t>
            </w:r>
            <w:proofErr w:type="spellEnd"/>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8</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96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2</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Confecção de Chave Tetra</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3</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3</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Cópia de Chave Comum do tipo “</w:t>
            </w:r>
            <w:proofErr w:type="spellStart"/>
            <w:r w:rsidRPr="0050625B">
              <w:rPr>
                <w:rFonts w:ascii="Arial" w:eastAsia="Times New Roman" w:hAnsi="Arial" w:cs="Arial"/>
                <w:i/>
                <w:iCs/>
                <w:color w:val="000000"/>
                <w:sz w:val="20"/>
                <w:szCs w:val="20"/>
                <w:lang w:eastAsia="pt-BR"/>
              </w:rPr>
              <w:t>yale</w:t>
            </w:r>
            <w:proofErr w:type="spellEnd"/>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5</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60</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4</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Cópia de Chave Tetra</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3</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5</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Abertura fechadura (arquivos, gavetas e armários)</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3</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36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Abertura de Fechadura tetra</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2</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7</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Abertura fechadura porta</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12</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lastRenderedPageBreak/>
              <w:t>8</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xml:space="preserve">Abertura fechadura </w:t>
            </w:r>
            <w:proofErr w:type="spellStart"/>
            <w:r w:rsidRPr="0050625B">
              <w:rPr>
                <w:rFonts w:ascii="Arial" w:eastAsia="Times New Roman" w:hAnsi="Arial" w:cs="Arial"/>
                <w:color w:val="000000"/>
                <w:sz w:val="20"/>
                <w:szCs w:val="20"/>
                <w:lang w:eastAsia="pt-BR"/>
              </w:rPr>
              <w:t>blindex</w:t>
            </w:r>
            <w:proofErr w:type="spellEnd"/>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9</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Troca de segredo de fechadura de arquivos, gavetas e armários</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24</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10</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Troca de segredo de fechadura de porta</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11</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xml:space="preserve">Troca de segredo de fechadura de porta </w:t>
            </w:r>
            <w:proofErr w:type="spellStart"/>
            <w:r w:rsidRPr="0050625B">
              <w:rPr>
                <w:rFonts w:ascii="Arial" w:eastAsia="Times New Roman" w:hAnsi="Arial" w:cs="Arial"/>
                <w:color w:val="000000"/>
                <w:sz w:val="20"/>
                <w:szCs w:val="20"/>
                <w:lang w:eastAsia="pt-BR"/>
              </w:rPr>
              <w:t>blindex</w:t>
            </w:r>
            <w:proofErr w:type="spellEnd"/>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12</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fechadura (arquivos, gavetas e armários)</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24</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13</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fechadura de porta (65mm)</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12</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14</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fechadura de porta (80mm)</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15</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xml:space="preserve">Fornecimento e Instalação de fechadura de porta </w:t>
            </w:r>
            <w:proofErr w:type="spellStart"/>
            <w:r w:rsidRPr="0050625B">
              <w:rPr>
                <w:rFonts w:ascii="Arial" w:eastAsia="Times New Roman" w:hAnsi="Arial" w:cs="Arial"/>
                <w:color w:val="000000"/>
                <w:sz w:val="20"/>
                <w:szCs w:val="20"/>
                <w:lang w:eastAsia="pt-BR"/>
              </w:rPr>
              <w:t>blindex</w:t>
            </w:r>
            <w:proofErr w:type="spellEnd"/>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25"/>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16</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Cadeado e Porta Cadeado (20 mm)</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25"/>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17</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Cadeado e Porta Cadeado (40 mm)</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25"/>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18</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Fornecimento e Instalação de Cadeado e Porta Cadeado (60 mm)</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6</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25"/>
          <w:tblCellSpacing w:w="0" w:type="dxa"/>
        </w:trPr>
        <w:tc>
          <w:tcPr>
            <w:tcW w:w="67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19</w:t>
            </w:r>
          </w:p>
        </w:tc>
        <w:tc>
          <w:tcPr>
            <w:tcW w:w="5343"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Troca de segredo de cadeado</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4</w:t>
            </w:r>
          </w:p>
        </w:tc>
        <w:tc>
          <w:tcPr>
            <w:tcW w:w="302" w:type="dxa"/>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r>
      <w:tr w:rsidR="0050625B" w:rsidRPr="0050625B" w:rsidTr="0050625B">
        <w:trPr>
          <w:trHeight w:val="210"/>
          <w:tblCellSpacing w:w="0" w:type="dxa"/>
        </w:trPr>
        <w:tc>
          <w:tcPr>
            <w:tcW w:w="670"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after="0" w:line="240" w:lineRule="auto"/>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tc>
        <w:tc>
          <w:tcPr>
            <w:tcW w:w="8271" w:type="dxa"/>
            <w:gridSpan w:val="5"/>
            <w:tcBorders>
              <w:top w:val="outset" w:sz="6" w:space="0" w:color="auto"/>
              <w:left w:val="outset" w:sz="6" w:space="0" w:color="auto"/>
              <w:bottom w:val="outset" w:sz="6" w:space="0" w:color="auto"/>
              <w:right w:val="outset" w:sz="6" w:space="0" w:color="auto"/>
            </w:tcBorders>
            <w:noWrap/>
            <w:vAlign w:val="center"/>
            <w:hideMark/>
          </w:tcPr>
          <w:p w:rsidR="0050625B" w:rsidRPr="0050625B" w:rsidRDefault="0050625B" w:rsidP="0050625B">
            <w:pPr>
              <w:spacing w:before="100" w:beforeAutospacing="1" w:after="100" w:afterAutospacing="1" w:line="240" w:lineRule="auto"/>
              <w:jc w:val="right"/>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TOTAL ANUAL</w:t>
            </w:r>
          </w:p>
        </w:tc>
        <w:tc>
          <w:tcPr>
            <w:tcW w:w="597" w:type="dxa"/>
            <w:tcBorders>
              <w:top w:val="outset" w:sz="6" w:space="0" w:color="auto"/>
              <w:left w:val="outset" w:sz="6" w:space="0" w:color="auto"/>
              <w:bottom w:val="outset" w:sz="6" w:space="0" w:color="auto"/>
              <w:right w:val="outset" w:sz="6" w:space="0" w:color="auto"/>
            </w:tcBorders>
            <w:vAlign w:val="center"/>
            <w:hideMark/>
          </w:tcPr>
          <w:p w:rsidR="0050625B" w:rsidRPr="0050625B" w:rsidRDefault="0050625B" w:rsidP="0050625B">
            <w:pPr>
              <w:spacing w:before="100" w:beforeAutospacing="1" w:after="100" w:afterAutospacing="1" w:line="240" w:lineRule="auto"/>
              <w:jc w:val="center"/>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 </w:t>
            </w:r>
          </w:p>
        </w:tc>
      </w:tr>
    </w:tbl>
    <w:p w:rsidR="0050625B" w:rsidRPr="0050625B" w:rsidRDefault="0050625B" w:rsidP="0050625B">
      <w:pPr>
        <w:spacing w:before="100" w:beforeAutospacing="1" w:after="100" w:afterAutospacing="1" w:line="240" w:lineRule="auto"/>
        <w:rPr>
          <w:rFonts w:ascii="Arial" w:eastAsia="Times New Roman" w:hAnsi="Arial" w:cs="Arial"/>
          <w:color w:val="000000"/>
          <w:sz w:val="20"/>
          <w:szCs w:val="20"/>
          <w:lang w:eastAsia="pt-BR"/>
        </w:rPr>
      </w:pPr>
      <w:r w:rsidRPr="0050625B">
        <w:rPr>
          <w:rFonts w:ascii="Arial" w:eastAsia="Times New Roman" w:hAnsi="Arial" w:cs="Arial"/>
          <w:b/>
          <w:bCs/>
          <w:color w:val="000000"/>
          <w:sz w:val="20"/>
          <w:szCs w:val="20"/>
          <w:lang w:eastAsia="pt-BR"/>
        </w:rPr>
        <w:t>13.1.2.</w:t>
      </w:r>
      <w:r w:rsidRPr="0050625B">
        <w:rPr>
          <w:rFonts w:ascii="Arial" w:eastAsia="Times New Roman" w:hAnsi="Arial" w:cs="Arial"/>
          <w:color w:val="000000"/>
          <w:sz w:val="20"/>
          <w:szCs w:val="20"/>
          <w:lang w:eastAsia="pt-BR"/>
        </w:rPr>
        <w:t>  O valor total estimado para a presente contratação é de </w:t>
      </w:r>
      <w:r w:rsidRPr="0050625B">
        <w:rPr>
          <w:rFonts w:ascii="Arial" w:eastAsia="Times New Roman" w:hAnsi="Arial" w:cs="Arial"/>
          <w:b/>
          <w:bCs/>
          <w:color w:val="000000"/>
          <w:sz w:val="20"/>
          <w:szCs w:val="20"/>
          <w:lang w:eastAsia="pt-BR"/>
        </w:rPr>
        <w:t>(a ser complementado após pesquisa de preços)</w:t>
      </w:r>
      <w:r w:rsidRPr="0050625B">
        <w:rPr>
          <w:rFonts w:ascii="Arial" w:eastAsia="Times New Roman" w:hAnsi="Arial" w:cs="Arial"/>
          <w:color w:val="000000"/>
          <w:sz w:val="20"/>
          <w:szCs w:val="20"/>
          <w:lang w:eastAsia="pt-BR"/>
        </w:rPr>
        <w:t>.</w:t>
      </w:r>
    </w:p>
    <w:p w:rsidR="0050625B" w:rsidRPr="0050625B" w:rsidRDefault="0050625B" w:rsidP="00272BD5">
      <w:pPr>
        <w:spacing w:after="0" w:line="240" w:lineRule="auto"/>
        <w:jc w:val="both"/>
        <w:rPr>
          <w:rFonts w:ascii="Arial" w:eastAsia="Times New Roman" w:hAnsi="Arial" w:cs="Arial"/>
          <w:sz w:val="20"/>
          <w:szCs w:val="20"/>
          <w:lang w:eastAsia="pt-BR"/>
        </w:rPr>
      </w:pPr>
      <w:r w:rsidRPr="0050625B">
        <w:rPr>
          <w:rFonts w:ascii="Arial" w:eastAsia="Times New Roman" w:hAnsi="Arial" w:cs="Arial"/>
          <w:sz w:val="20"/>
          <w:szCs w:val="20"/>
          <w:lang w:eastAsia="pt-BR"/>
        </w:rPr>
        <w:pict>
          <v:rect id="_x0000_i1033"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272BD5" w:rsidRPr="00272BD5" w:rsidTr="00272BD5">
        <w:trPr>
          <w:tblCellSpacing w:w="15" w:type="dxa"/>
        </w:trPr>
        <w:tc>
          <w:tcPr>
            <w:tcW w:w="0" w:type="auto"/>
            <w:vAlign w:val="center"/>
            <w:hideMark/>
          </w:tcPr>
          <w:p w:rsidR="00272BD5" w:rsidRPr="00272BD5" w:rsidRDefault="00272BD5" w:rsidP="00272BD5">
            <w:pPr>
              <w:spacing w:after="0" w:line="240" w:lineRule="auto"/>
              <w:jc w:val="both"/>
              <w:rPr>
                <w:rFonts w:ascii="Arial" w:eastAsia="Times New Roman" w:hAnsi="Arial" w:cs="Arial"/>
                <w:color w:val="000000"/>
                <w:sz w:val="20"/>
                <w:szCs w:val="20"/>
                <w:lang w:eastAsia="pt-BR"/>
              </w:rPr>
            </w:pPr>
          </w:p>
        </w:tc>
        <w:tc>
          <w:tcPr>
            <w:tcW w:w="0" w:type="auto"/>
            <w:vAlign w:val="center"/>
            <w:hideMark/>
          </w:tcPr>
          <w:p w:rsidR="00272BD5" w:rsidRPr="00272BD5" w:rsidRDefault="00272BD5" w:rsidP="00272BD5">
            <w:pPr>
              <w:spacing w:after="0" w:line="240" w:lineRule="auto"/>
              <w:jc w:val="both"/>
              <w:rPr>
                <w:rFonts w:ascii="Arial" w:eastAsia="Times New Roman" w:hAnsi="Arial" w:cs="Arial"/>
                <w:color w:val="000000"/>
                <w:sz w:val="20"/>
                <w:szCs w:val="20"/>
                <w:lang w:eastAsia="pt-BR"/>
              </w:rPr>
            </w:pPr>
            <w:r w:rsidRPr="00272BD5">
              <w:rPr>
                <w:rFonts w:ascii="Arial" w:eastAsia="Times New Roman" w:hAnsi="Arial" w:cs="Arial"/>
                <w:color w:val="000000"/>
                <w:sz w:val="20"/>
                <w:szCs w:val="20"/>
                <w:lang w:eastAsia="pt-BR"/>
              </w:rPr>
              <w:t>Documento assinado eletronicamente por </w:t>
            </w:r>
            <w:r w:rsidRPr="00272BD5">
              <w:rPr>
                <w:rFonts w:ascii="Arial" w:eastAsia="Times New Roman" w:hAnsi="Arial" w:cs="Arial"/>
                <w:b/>
                <w:bCs/>
                <w:color w:val="000000"/>
                <w:sz w:val="20"/>
                <w:szCs w:val="20"/>
                <w:lang w:eastAsia="pt-BR"/>
              </w:rPr>
              <w:t xml:space="preserve">Thiago Melo </w:t>
            </w:r>
            <w:proofErr w:type="spellStart"/>
            <w:r w:rsidRPr="00272BD5">
              <w:rPr>
                <w:rFonts w:ascii="Arial" w:eastAsia="Times New Roman" w:hAnsi="Arial" w:cs="Arial"/>
                <w:b/>
                <w:bCs/>
                <w:color w:val="000000"/>
                <w:sz w:val="20"/>
                <w:szCs w:val="20"/>
                <w:lang w:eastAsia="pt-BR"/>
              </w:rPr>
              <w:t>Bossio</w:t>
            </w:r>
            <w:proofErr w:type="spellEnd"/>
            <w:r w:rsidRPr="00272BD5">
              <w:rPr>
                <w:rFonts w:ascii="Arial" w:eastAsia="Times New Roman" w:hAnsi="Arial" w:cs="Arial"/>
                <w:color w:val="000000"/>
                <w:sz w:val="20"/>
                <w:szCs w:val="20"/>
                <w:lang w:eastAsia="pt-BR"/>
              </w:rPr>
              <w:t>, </w:t>
            </w:r>
            <w:r w:rsidRPr="00272BD5">
              <w:rPr>
                <w:rFonts w:ascii="Arial" w:eastAsia="Times New Roman" w:hAnsi="Arial" w:cs="Arial"/>
                <w:b/>
                <w:bCs/>
                <w:color w:val="000000"/>
                <w:sz w:val="20"/>
                <w:szCs w:val="20"/>
                <w:lang w:eastAsia="pt-BR"/>
              </w:rPr>
              <w:t>Técnico Administrativo</w:t>
            </w:r>
            <w:r w:rsidRPr="00272BD5">
              <w:rPr>
                <w:rFonts w:ascii="Arial" w:eastAsia="Times New Roman" w:hAnsi="Arial" w:cs="Arial"/>
                <w:color w:val="000000"/>
                <w:sz w:val="20"/>
                <w:szCs w:val="20"/>
                <w:lang w:eastAsia="pt-BR"/>
              </w:rPr>
              <w:t>, em 10/04/2017, às 17:31, conforme horário oficial de Brasília, com fundamento no art. 11 da RDC/ANCINE nº 66 de 1º de outubro de 2015.</w:t>
            </w:r>
          </w:p>
        </w:tc>
      </w:tr>
    </w:tbl>
    <w:p w:rsidR="00272BD5" w:rsidRPr="00272BD5" w:rsidRDefault="00272BD5" w:rsidP="00272BD5">
      <w:pPr>
        <w:spacing w:after="60" w:line="240" w:lineRule="auto"/>
        <w:jc w:val="both"/>
        <w:rPr>
          <w:rFonts w:ascii="Arial" w:eastAsia="Times New Roman" w:hAnsi="Arial" w:cs="Arial"/>
          <w:sz w:val="20"/>
          <w:szCs w:val="20"/>
          <w:lang w:eastAsia="pt-BR"/>
        </w:rPr>
      </w:pPr>
      <w:r w:rsidRPr="00272BD5">
        <w:rPr>
          <w:rFonts w:ascii="Arial" w:eastAsia="Times New Roman" w:hAnsi="Arial" w:cs="Arial"/>
          <w:sz w:val="20"/>
          <w:szCs w:val="20"/>
          <w:lang w:eastAsia="pt-BR"/>
        </w:rPr>
        <w:pict>
          <v:rect id="_x0000_i104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
        <w:gridCol w:w="8424"/>
      </w:tblGrid>
      <w:tr w:rsidR="00272BD5" w:rsidRPr="00272BD5" w:rsidTr="00272BD5">
        <w:trPr>
          <w:tblCellSpacing w:w="15" w:type="dxa"/>
        </w:trPr>
        <w:tc>
          <w:tcPr>
            <w:tcW w:w="0" w:type="auto"/>
            <w:vAlign w:val="center"/>
            <w:hideMark/>
          </w:tcPr>
          <w:p w:rsidR="00272BD5" w:rsidRPr="00272BD5" w:rsidRDefault="00272BD5" w:rsidP="00272BD5">
            <w:pPr>
              <w:spacing w:after="0" w:line="240" w:lineRule="auto"/>
              <w:jc w:val="both"/>
              <w:rPr>
                <w:rFonts w:ascii="Arial" w:eastAsia="Times New Roman" w:hAnsi="Arial" w:cs="Arial"/>
                <w:color w:val="000000"/>
                <w:sz w:val="20"/>
                <w:szCs w:val="20"/>
                <w:lang w:eastAsia="pt-BR"/>
              </w:rPr>
            </w:pPr>
          </w:p>
        </w:tc>
        <w:tc>
          <w:tcPr>
            <w:tcW w:w="0" w:type="auto"/>
            <w:vAlign w:val="center"/>
            <w:hideMark/>
          </w:tcPr>
          <w:p w:rsidR="00272BD5" w:rsidRPr="00272BD5" w:rsidRDefault="00272BD5" w:rsidP="00272BD5">
            <w:pPr>
              <w:spacing w:after="0" w:line="240" w:lineRule="auto"/>
              <w:jc w:val="both"/>
              <w:rPr>
                <w:rFonts w:ascii="Arial" w:eastAsia="Times New Roman" w:hAnsi="Arial" w:cs="Arial"/>
                <w:color w:val="000000"/>
                <w:sz w:val="20"/>
                <w:szCs w:val="20"/>
                <w:lang w:eastAsia="pt-BR"/>
              </w:rPr>
            </w:pPr>
            <w:r w:rsidRPr="00272BD5">
              <w:rPr>
                <w:rFonts w:ascii="Arial" w:eastAsia="Times New Roman" w:hAnsi="Arial" w:cs="Arial"/>
                <w:color w:val="000000"/>
                <w:sz w:val="20"/>
                <w:szCs w:val="20"/>
                <w:lang w:eastAsia="pt-BR"/>
              </w:rPr>
              <w:t>A autenticidade deste documento pode ser conferida no site http://sei.ancine.gov.br/sei/controlador_externo.php?acao=documento_conferir&amp;id_orgao_acesso_externo=0, informando o código verificador </w:t>
            </w:r>
            <w:r w:rsidRPr="00272BD5">
              <w:rPr>
                <w:rFonts w:ascii="Arial" w:eastAsia="Times New Roman" w:hAnsi="Arial" w:cs="Arial"/>
                <w:b/>
                <w:bCs/>
                <w:color w:val="000000"/>
                <w:sz w:val="20"/>
                <w:szCs w:val="20"/>
                <w:lang w:eastAsia="pt-BR"/>
              </w:rPr>
              <w:t>0400833</w:t>
            </w:r>
            <w:r w:rsidRPr="00272BD5">
              <w:rPr>
                <w:rFonts w:ascii="Arial" w:eastAsia="Times New Roman" w:hAnsi="Arial" w:cs="Arial"/>
                <w:color w:val="000000"/>
                <w:sz w:val="20"/>
                <w:szCs w:val="20"/>
                <w:lang w:eastAsia="pt-BR"/>
              </w:rPr>
              <w:t> e o código CRC </w:t>
            </w:r>
            <w:r w:rsidRPr="00272BD5">
              <w:rPr>
                <w:rFonts w:ascii="Arial" w:eastAsia="Times New Roman" w:hAnsi="Arial" w:cs="Arial"/>
                <w:b/>
                <w:bCs/>
                <w:color w:val="000000"/>
                <w:sz w:val="20"/>
                <w:szCs w:val="20"/>
                <w:lang w:eastAsia="pt-BR"/>
              </w:rPr>
              <w:t>303C629E</w:t>
            </w:r>
            <w:r w:rsidRPr="00272BD5">
              <w:rPr>
                <w:rFonts w:ascii="Arial" w:eastAsia="Times New Roman" w:hAnsi="Arial" w:cs="Arial"/>
                <w:color w:val="000000"/>
                <w:sz w:val="20"/>
                <w:szCs w:val="20"/>
                <w:lang w:eastAsia="pt-BR"/>
              </w:rPr>
              <w:t>.</w:t>
            </w:r>
          </w:p>
        </w:tc>
      </w:tr>
    </w:tbl>
    <w:p w:rsidR="0050625B" w:rsidRPr="0050625B" w:rsidRDefault="0050625B" w:rsidP="00272BD5">
      <w:pPr>
        <w:spacing w:before="100" w:beforeAutospacing="1" w:after="100" w:afterAutospacing="1" w:line="240" w:lineRule="auto"/>
        <w:jc w:val="both"/>
        <w:rPr>
          <w:rFonts w:ascii="Arial" w:eastAsia="Times New Roman" w:hAnsi="Arial" w:cs="Arial"/>
          <w:color w:val="000000"/>
          <w:sz w:val="20"/>
          <w:szCs w:val="20"/>
          <w:lang w:eastAsia="pt-BR"/>
        </w:rPr>
      </w:pPr>
      <w:r w:rsidRPr="0050625B">
        <w:rPr>
          <w:rFonts w:ascii="Arial" w:eastAsia="Times New Roman" w:hAnsi="Arial" w:cs="Arial"/>
          <w:color w:val="000000"/>
          <w:sz w:val="20"/>
          <w:szCs w:val="20"/>
          <w:lang w:eastAsia="pt-BR"/>
        </w:rPr>
        <w:t> </w:t>
      </w:r>
    </w:p>
    <w:p w:rsidR="002414AE" w:rsidRPr="001E672C" w:rsidRDefault="002414AE" w:rsidP="002414AE">
      <w:pPr>
        <w:spacing w:before="15" w:after="270" w:line="240" w:lineRule="auto"/>
        <w:rPr>
          <w:rFonts w:ascii="Arial" w:eastAsia="Times New Roman" w:hAnsi="Arial" w:cs="Arial"/>
          <w:color w:val="000000"/>
          <w:sz w:val="20"/>
          <w:szCs w:val="20"/>
          <w:lang w:eastAsia="pt-BR"/>
        </w:rPr>
      </w:pPr>
    </w:p>
    <w:p w:rsidR="002414AE" w:rsidRDefault="002414AE" w:rsidP="00991DF9">
      <w:pPr>
        <w:spacing w:after="0"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F31A97" w:rsidRDefault="00F31A97" w:rsidP="00991DF9">
      <w:pPr>
        <w:spacing w:after="0" w:line="240" w:lineRule="auto"/>
        <w:rPr>
          <w:rFonts w:ascii="Arial" w:eastAsia="Times New Roman" w:hAnsi="Arial" w:cs="Arial"/>
          <w:color w:val="000000"/>
          <w:sz w:val="20"/>
          <w:szCs w:val="20"/>
          <w:lang w:eastAsia="pt-BR"/>
        </w:rPr>
      </w:pPr>
    </w:p>
    <w:p w:rsidR="00F31A97" w:rsidRDefault="00F31A97" w:rsidP="00991DF9">
      <w:pPr>
        <w:spacing w:after="0" w:line="240" w:lineRule="auto"/>
        <w:rPr>
          <w:rFonts w:ascii="Arial" w:eastAsia="Times New Roman" w:hAnsi="Arial" w:cs="Arial"/>
          <w:color w:val="000000"/>
          <w:sz w:val="20"/>
          <w:szCs w:val="20"/>
          <w:lang w:eastAsia="pt-BR"/>
        </w:rPr>
      </w:pPr>
    </w:p>
    <w:p w:rsidR="00F31A97" w:rsidRDefault="00F31A97" w:rsidP="00991DF9">
      <w:pPr>
        <w:spacing w:after="0" w:line="240" w:lineRule="auto"/>
        <w:rPr>
          <w:rFonts w:ascii="Arial" w:eastAsia="Times New Roman" w:hAnsi="Arial" w:cs="Arial"/>
          <w:color w:val="000000"/>
          <w:sz w:val="20"/>
          <w:szCs w:val="20"/>
          <w:lang w:eastAsia="pt-BR"/>
        </w:rPr>
      </w:pPr>
    </w:p>
    <w:p w:rsidR="00F31A97" w:rsidRDefault="00F31A97" w:rsidP="00991DF9">
      <w:pPr>
        <w:spacing w:after="0" w:line="240" w:lineRule="auto"/>
        <w:rPr>
          <w:rFonts w:ascii="Arial" w:eastAsia="Times New Roman" w:hAnsi="Arial" w:cs="Arial"/>
          <w:color w:val="000000"/>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F31A97" w:rsidRDefault="00F31A97" w:rsidP="00991DF9">
      <w:pPr>
        <w:spacing w:after="0" w:line="240" w:lineRule="auto"/>
        <w:rPr>
          <w:rFonts w:ascii="Arial" w:eastAsia="Times New Roman" w:hAnsi="Arial" w:cs="Arial"/>
          <w:sz w:val="20"/>
          <w:szCs w:val="20"/>
          <w:lang w:eastAsia="pt-BR"/>
        </w:rPr>
      </w:pP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ANEXO I-A</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(MODELO DE SOLICITAÇÃO)</w:t>
      </w:r>
    </w:p>
    <w:tbl>
      <w:tblPr>
        <w:tblpPr w:leftFromText="45" w:rightFromText="45" w:vertAnchor="text" w:tblpX="-1001"/>
        <w:tblW w:w="106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4"/>
        <w:gridCol w:w="447"/>
        <w:gridCol w:w="447"/>
        <w:gridCol w:w="370"/>
        <w:gridCol w:w="1387"/>
        <w:gridCol w:w="252"/>
        <w:gridCol w:w="248"/>
        <w:gridCol w:w="523"/>
        <w:gridCol w:w="555"/>
        <w:gridCol w:w="793"/>
        <w:gridCol w:w="202"/>
        <w:gridCol w:w="214"/>
        <w:gridCol w:w="947"/>
        <w:gridCol w:w="654"/>
        <w:gridCol w:w="623"/>
        <w:gridCol w:w="476"/>
        <w:gridCol w:w="425"/>
        <w:gridCol w:w="225"/>
        <w:gridCol w:w="180"/>
        <w:gridCol w:w="423"/>
      </w:tblGrid>
      <w:tr w:rsidR="002414AE" w:rsidRPr="001E672C" w:rsidTr="00E46657">
        <w:trPr>
          <w:trHeight w:val="387"/>
          <w:tblCellSpacing w:w="0" w:type="dxa"/>
        </w:trPr>
        <w:tc>
          <w:tcPr>
            <w:tcW w:w="10635" w:type="dxa"/>
            <w:gridSpan w:val="20"/>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ANCINE – SERVIÇOS GERAIS</w:t>
            </w:r>
          </w:p>
        </w:tc>
      </w:tr>
      <w:tr w:rsidR="002414AE" w:rsidRPr="001E672C" w:rsidTr="00E46657">
        <w:trPr>
          <w:trHeight w:val="267"/>
          <w:tblCellSpacing w:w="0" w:type="dxa"/>
        </w:trPr>
        <w:tc>
          <w:tcPr>
            <w:tcW w:w="4395" w:type="dxa"/>
            <w:gridSpan w:val="7"/>
            <w:vMerge w:val="restart"/>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SOLICITAÇÃO DE ATENDIMENTO - CHAVEIRO</w:t>
            </w:r>
          </w:p>
        </w:tc>
        <w:tc>
          <w:tcPr>
            <w:tcW w:w="107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N°.</w:t>
            </w:r>
          </w:p>
        </w:tc>
        <w:tc>
          <w:tcPr>
            <w:tcW w:w="1209"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000</w:t>
            </w:r>
          </w:p>
        </w:tc>
        <w:tc>
          <w:tcPr>
            <w:tcW w:w="1601"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2011</w:t>
            </w:r>
          </w:p>
        </w:tc>
        <w:tc>
          <w:tcPr>
            <w:tcW w:w="2352" w:type="dxa"/>
            <w:gridSpan w:val="6"/>
            <w:vMerge w:val="restart"/>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rHeight w:val="302"/>
          <w:tblCellSpacing w:w="0" w:type="dxa"/>
        </w:trPr>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3888"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CADASTRANTE</w:t>
            </w:r>
          </w:p>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r>
      <w:tr w:rsidR="002414AE" w:rsidRPr="001E672C" w:rsidTr="00E46657">
        <w:trPr>
          <w:trHeight w:val="316"/>
          <w:tblCellSpacing w:w="0" w:type="dxa"/>
        </w:trPr>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3888"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r>
      <w:tr w:rsidR="002414AE" w:rsidRPr="001E672C" w:rsidTr="00E46657">
        <w:trPr>
          <w:trHeight w:val="468"/>
          <w:tblCellSpacing w:w="0" w:type="dxa"/>
        </w:trPr>
        <w:tc>
          <w:tcPr>
            <w:tcW w:w="4395"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EMPRESA CONTRATADA</w:t>
            </w:r>
          </w:p>
        </w:tc>
        <w:tc>
          <w:tcPr>
            <w:tcW w:w="6240" w:type="dxa"/>
            <w:gridSpan w:val="1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468"/>
          <w:tblCellSpacing w:w="0" w:type="dxa"/>
        </w:trPr>
        <w:tc>
          <w:tcPr>
            <w:tcW w:w="4395"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RESPONSÁVEL:</w:t>
            </w:r>
          </w:p>
        </w:tc>
        <w:tc>
          <w:tcPr>
            <w:tcW w:w="6240" w:type="dxa"/>
            <w:gridSpan w:val="1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468"/>
          <w:tblCellSpacing w:w="0" w:type="dxa"/>
        </w:trPr>
        <w:tc>
          <w:tcPr>
            <w:tcW w:w="4147" w:type="dxa"/>
            <w:gridSpan w:val="6"/>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TELEFONE:</w:t>
            </w:r>
          </w:p>
        </w:tc>
        <w:tc>
          <w:tcPr>
            <w:tcW w:w="1326"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FAX:</w:t>
            </w:r>
          </w:p>
        </w:tc>
        <w:tc>
          <w:tcPr>
            <w:tcW w:w="5162" w:type="dxa"/>
            <w:gridSpan w:val="11"/>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E-MAIL:</w:t>
            </w:r>
          </w:p>
        </w:tc>
      </w:tr>
      <w:tr w:rsidR="002414AE" w:rsidRPr="001E672C" w:rsidTr="00E46657">
        <w:trPr>
          <w:trHeight w:val="297"/>
          <w:tblCellSpacing w:w="0" w:type="dxa"/>
        </w:trPr>
        <w:tc>
          <w:tcPr>
            <w:tcW w:w="10635" w:type="dxa"/>
            <w:gridSpan w:val="20"/>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SOLICITAÇÃO:</w:t>
            </w:r>
          </w:p>
        </w:tc>
      </w:tr>
      <w:tr w:rsidR="002414AE" w:rsidRPr="001E672C" w:rsidTr="00E46657">
        <w:trPr>
          <w:trHeight w:val="360"/>
          <w:tblCellSpacing w:w="0" w:type="dxa"/>
        </w:trPr>
        <w:tc>
          <w:tcPr>
            <w:tcW w:w="1691"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SOLICITANTE</w:t>
            </w:r>
          </w:p>
        </w:tc>
        <w:tc>
          <w:tcPr>
            <w:tcW w:w="3782"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5162" w:type="dxa"/>
            <w:gridSpan w:val="11"/>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MEIO UTILIZADO</w:t>
            </w:r>
          </w:p>
        </w:tc>
      </w:tr>
      <w:tr w:rsidR="002414AE" w:rsidRPr="001E672C" w:rsidTr="00E46657">
        <w:trPr>
          <w:trHeight w:val="334"/>
          <w:tblCellSpacing w:w="0" w:type="dxa"/>
        </w:trPr>
        <w:tc>
          <w:tcPr>
            <w:tcW w:w="1691"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SETOR</w:t>
            </w:r>
          </w:p>
        </w:tc>
        <w:tc>
          <w:tcPr>
            <w:tcW w:w="3782" w:type="dxa"/>
            <w:gridSpan w:val="7"/>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99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E-MAIL:</w:t>
            </w:r>
          </w:p>
        </w:tc>
        <w:tc>
          <w:tcPr>
            <w:tcW w:w="21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601"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TELEFONE:     </w:t>
            </w:r>
          </w:p>
        </w:tc>
        <w:tc>
          <w:tcPr>
            <w:tcW w:w="6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126"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OUTROS:</w:t>
            </w:r>
          </w:p>
        </w:tc>
        <w:tc>
          <w:tcPr>
            <w:tcW w:w="603"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rHeight w:val="1109"/>
          <w:tblCellSpacing w:w="0" w:type="dxa"/>
        </w:trPr>
        <w:tc>
          <w:tcPr>
            <w:tcW w:w="10635" w:type="dxa"/>
            <w:gridSpan w:val="20"/>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r>
      <w:tr w:rsidR="002414AE" w:rsidRPr="001E672C" w:rsidTr="00E46657">
        <w:trPr>
          <w:trHeight w:val="672"/>
          <w:tblCellSpacing w:w="0" w:type="dxa"/>
        </w:trPr>
        <w:tc>
          <w:tcPr>
            <w:tcW w:w="10635" w:type="dxa"/>
            <w:gridSpan w:val="20"/>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SERVIÇOS EXECUTADOS</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Especificar a </w:t>
            </w:r>
            <w:r w:rsidRPr="001E672C">
              <w:rPr>
                <w:rFonts w:ascii="Arial" w:eastAsia="Times New Roman" w:hAnsi="Arial" w:cs="Arial"/>
                <w:b/>
                <w:bCs/>
                <w:color w:val="000000"/>
                <w:sz w:val="20"/>
                <w:szCs w:val="20"/>
                <w:u w:val="single"/>
                <w:lang w:eastAsia="pt-BR"/>
              </w:rPr>
              <w:t>quantidade</w:t>
            </w:r>
            <w:r w:rsidRPr="001E672C">
              <w:rPr>
                <w:rFonts w:ascii="Arial" w:eastAsia="Times New Roman" w:hAnsi="Arial" w:cs="Arial"/>
                <w:color w:val="000000"/>
                <w:sz w:val="20"/>
                <w:szCs w:val="20"/>
                <w:lang w:eastAsia="pt-BR"/>
              </w:rPr>
              <w:t> no campo correspondente</w:t>
            </w:r>
          </w:p>
        </w:tc>
      </w:tr>
      <w:tr w:rsidR="002414AE" w:rsidRPr="001E672C" w:rsidTr="00E46657">
        <w:trPr>
          <w:trHeight w:val="814"/>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I</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E</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M</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SERVIÇOS</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CONFECÇÃO</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DE CHAVE</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CÓPIA DE CHAVE</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ABERTURA</w:t>
            </w:r>
          </w:p>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DE FECHADURA</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TROCA SEGREDO FECHADURA</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FORNECIMENTO E INSTALAÇÃO DE FECHADURA</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20 mm</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40 mm</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60 mm</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CHAVEYALE</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CHAVE TETRA</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4</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ARQUIVO</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5</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PORTA</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7</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BLINDEX</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8</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GAVETA</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259"/>
          <w:tblCellSpacing w:w="0" w:type="dxa"/>
        </w:trPr>
        <w:tc>
          <w:tcPr>
            <w:tcW w:w="124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10</w:t>
            </w:r>
          </w:p>
        </w:tc>
        <w:tc>
          <w:tcPr>
            <w:tcW w:w="126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CADEADO E PORTA CADEADO</w:t>
            </w:r>
          </w:p>
        </w:tc>
        <w:tc>
          <w:tcPr>
            <w:tcW w:w="138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2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348"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36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1753"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05"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423"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r w:rsidR="002414AE" w:rsidRPr="001E672C" w:rsidTr="00E46657">
        <w:trPr>
          <w:trHeight w:val="349"/>
          <w:tblCellSpacing w:w="0" w:type="dxa"/>
        </w:trPr>
        <w:tc>
          <w:tcPr>
            <w:tcW w:w="10635" w:type="dxa"/>
            <w:gridSpan w:val="20"/>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DE ACORDO:</w:t>
            </w:r>
          </w:p>
        </w:tc>
      </w:tr>
      <w:tr w:rsidR="002414AE" w:rsidRPr="001E672C" w:rsidTr="00E46657">
        <w:trPr>
          <w:trHeight w:val="313"/>
          <w:tblCellSpacing w:w="0" w:type="dxa"/>
        </w:trPr>
        <w:tc>
          <w:tcPr>
            <w:tcW w:w="2138"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ASSINATURA:</w:t>
            </w:r>
          </w:p>
        </w:tc>
        <w:tc>
          <w:tcPr>
            <w:tcW w:w="4544" w:type="dxa"/>
            <w:gridSpan w:val="9"/>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222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DATA:</w:t>
            </w:r>
          </w:p>
        </w:tc>
        <w:tc>
          <w:tcPr>
            <w:tcW w:w="1729" w:type="dxa"/>
            <w:gridSpan w:val="5"/>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rHeight w:val="315"/>
          <w:tblCellSpacing w:w="0" w:type="dxa"/>
        </w:trPr>
        <w:tc>
          <w:tcPr>
            <w:tcW w:w="2138"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CARIMBO:</w:t>
            </w:r>
          </w:p>
        </w:tc>
        <w:tc>
          <w:tcPr>
            <w:tcW w:w="4544" w:type="dxa"/>
            <w:gridSpan w:val="9"/>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c>
          <w:tcPr>
            <w:tcW w:w="2224" w:type="dxa"/>
            <w:gridSpan w:val="3"/>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VISTO SSG:</w:t>
            </w:r>
          </w:p>
        </w:tc>
        <w:tc>
          <w:tcPr>
            <w:tcW w:w="1729" w:type="dxa"/>
            <w:gridSpan w:val="5"/>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E46657">
        <w:trPr>
          <w:tblCellSpacing w:w="0" w:type="dxa"/>
        </w:trPr>
        <w:tc>
          <w:tcPr>
            <w:tcW w:w="1244"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447"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447"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370"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1387"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252"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248"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523"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555"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793"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202"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214"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947"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654"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623"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476"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425"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225"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180"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c>
          <w:tcPr>
            <w:tcW w:w="423" w:type="dxa"/>
            <w:tcBorders>
              <w:top w:val="nil"/>
              <w:left w:val="nil"/>
              <w:bottom w:val="nil"/>
              <w:right w:val="nil"/>
            </w:tcBorders>
            <w:vAlign w:val="center"/>
            <w:hideMark/>
          </w:tcPr>
          <w:p w:rsidR="002414AE" w:rsidRPr="001E672C" w:rsidRDefault="002414AE" w:rsidP="00E46657">
            <w:pPr>
              <w:spacing w:after="0" w:line="240" w:lineRule="auto"/>
              <w:rPr>
                <w:rFonts w:ascii="Arial" w:eastAsia="Times New Roman" w:hAnsi="Arial" w:cs="Arial"/>
                <w:color w:val="000000"/>
                <w:sz w:val="20"/>
                <w:szCs w:val="20"/>
                <w:lang w:eastAsia="pt-BR"/>
              </w:rPr>
            </w:pPr>
          </w:p>
        </w:tc>
      </w:tr>
    </w:tbl>
    <w:p w:rsidR="002414AE" w:rsidRPr="001E672C" w:rsidRDefault="002414AE" w:rsidP="00991DF9">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00" w:beforeAutospacing="1" w:after="100" w:afterAutospacing="1" w:line="360"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 </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ANEXO I-B</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PLANILHA DE PREÇOS</w:t>
      </w:r>
    </w:p>
    <w:tbl>
      <w:tblPr>
        <w:tblpPr w:leftFromText="141" w:rightFromText="141" w:vertAnchor="text" w:tblpX="-1426"/>
        <w:tblW w:w="110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0"/>
        <w:gridCol w:w="6129"/>
        <w:gridCol w:w="1405"/>
        <w:gridCol w:w="920"/>
        <w:gridCol w:w="117"/>
        <w:gridCol w:w="786"/>
        <w:gridCol w:w="597"/>
      </w:tblGrid>
      <w:tr w:rsidR="002414AE" w:rsidRPr="001E672C" w:rsidTr="00AC3E24">
        <w:trPr>
          <w:trHeight w:val="634"/>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6099"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Serviço</w:t>
            </w:r>
          </w:p>
        </w:tc>
        <w:tc>
          <w:tcPr>
            <w:tcW w:w="13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1E672C">
              <w:rPr>
                <w:rFonts w:ascii="Arial" w:eastAsia="Times New Roman" w:hAnsi="Arial" w:cs="Arial"/>
                <w:b/>
                <w:bCs/>
                <w:color w:val="000000"/>
                <w:sz w:val="20"/>
                <w:szCs w:val="20"/>
                <w:lang w:eastAsia="pt-BR"/>
              </w:rPr>
              <w:t>Qtd</w:t>
            </w:r>
            <w:proofErr w:type="spellEnd"/>
            <w:r w:rsidRPr="001E672C">
              <w:rPr>
                <w:rFonts w:ascii="Arial" w:eastAsia="Times New Roman" w:hAnsi="Arial" w:cs="Arial"/>
                <w:b/>
                <w:bCs/>
                <w:color w:val="000000"/>
                <w:sz w:val="20"/>
                <w:szCs w:val="20"/>
                <w:lang w:eastAsia="pt-BR"/>
              </w:rPr>
              <w:t>. Estimada Mensal</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1E672C">
              <w:rPr>
                <w:rFonts w:ascii="Arial" w:eastAsia="Times New Roman" w:hAnsi="Arial" w:cs="Arial"/>
                <w:b/>
                <w:bCs/>
                <w:color w:val="000000"/>
                <w:sz w:val="20"/>
                <w:szCs w:val="20"/>
                <w:lang w:eastAsia="pt-BR"/>
              </w:rPr>
              <w:t>Qtd</w:t>
            </w:r>
            <w:proofErr w:type="spellEnd"/>
            <w:r w:rsidRPr="001E672C">
              <w:rPr>
                <w:rFonts w:ascii="Arial" w:eastAsia="Times New Roman" w:hAnsi="Arial" w:cs="Arial"/>
                <w:b/>
                <w:bCs/>
                <w:color w:val="000000"/>
                <w:sz w:val="20"/>
                <w:szCs w:val="20"/>
                <w:lang w:eastAsia="pt-BR"/>
              </w:rPr>
              <w:t>. Estimada Anual</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Custo Unitário</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Custo anual por Item (R$)</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Comum do tipo “</w:t>
            </w:r>
            <w:proofErr w:type="spellStart"/>
            <w:r w:rsidRPr="001E672C">
              <w:rPr>
                <w:rFonts w:ascii="Arial" w:eastAsia="Times New Roman" w:hAnsi="Arial" w:cs="Arial"/>
                <w:i/>
                <w:iCs/>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Tetra</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3</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Comum do tipo “</w:t>
            </w:r>
            <w:proofErr w:type="spellStart"/>
            <w:r w:rsidRPr="001E672C">
              <w:rPr>
                <w:rFonts w:ascii="Arial" w:eastAsia="Times New Roman" w:hAnsi="Arial" w:cs="Arial"/>
                <w:i/>
                <w:iCs/>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60</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4</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Tetra</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5</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(arquivos, gavetas e armários)</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Abertura de Fechadura tetra</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7</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porta</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8</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w:t>
            </w:r>
            <w:proofErr w:type="spellStart"/>
            <w:r w:rsidRPr="001E672C">
              <w:rPr>
                <w:rFonts w:ascii="Arial" w:eastAsia="Times New Roman" w:hAnsi="Arial" w:cs="Arial"/>
                <w:color w:val="000000"/>
                <w:sz w:val="20"/>
                <w:szCs w:val="20"/>
                <w:lang w:eastAsia="pt-BR"/>
              </w:rPr>
              <w:t>blindex</w:t>
            </w:r>
            <w:proofErr w:type="spellEnd"/>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9</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arquivos, gavetas e armários</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10</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11</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 </w:t>
            </w:r>
            <w:proofErr w:type="spellStart"/>
            <w:r w:rsidRPr="001E672C">
              <w:rPr>
                <w:rFonts w:ascii="Arial" w:eastAsia="Times New Roman" w:hAnsi="Arial" w:cs="Arial"/>
                <w:color w:val="000000"/>
                <w:sz w:val="20"/>
                <w:szCs w:val="20"/>
                <w:lang w:eastAsia="pt-BR"/>
              </w:rPr>
              <w:t>blindex</w:t>
            </w:r>
            <w:proofErr w:type="spellEnd"/>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12</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(arquivos, gavetas e armários)</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13</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(65mm)</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14</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(80mm)</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15</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w:t>
            </w:r>
            <w:proofErr w:type="spellStart"/>
            <w:r w:rsidRPr="001E672C">
              <w:rPr>
                <w:rFonts w:ascii="Arial" w:eastAsia="Times New Roman" w:hAnsi="Arial" w:cs="Arial"/>
                <w:color w:val="000000"/>
                <w:sz w:val="20"/>
                <w:szCs w:val="20"/>
                <w:lang w:eastAsia="pt-BR"/>
              </w:rPr>
              <w:t>blindex</w:t>
            </w:r>
            <w:proofErr w:type="spellEnd"/>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24"/>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16</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(20 mm)</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24"/>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17</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(40 mm)</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24"/>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18</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(60 mm)</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24"/>
          <w:tblCellSpacing w:w="0" w:type="dxa"/>
        </w:trPr>
        <w:tc>
          <w:tcPr>
            <w:tcW w:w="1150"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19</w:t>
            </w:r>
          </w:p>
        </w:tc>
        <w:tc>
          <w:tcPr>
            <w:tcW w:w="609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cadeado</w:t>
            </w:r>
          </w:p>
        </w:tc>
        <w:tc>
          <w:tcPr>
            <w:tcW w:w="1375"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w:t>
            </w:r>
          </w:p>
        </w:tc>
        <w:tc>
          <w:tcPr>
            <w:tcW w:w="87"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AC3E24">
        <w:trPr>
          <w:trHeight w:val="209"/>
          <w:tblCellSpacing w:w="0" w:type="dxa"/>
        </w:trPr>
        <w:tc>
          <w:tcPr>
            <w:tcW w:w="115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9267" w:type="dxa"/>
            <w:gridSpan w:val="5"/>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AC3E24">
            <w:pPr>
              <w:spacing w:before="100" w:beforeAutospacing="1" w:after="100" w:afterAutospacing="1" w:line="210" w:lineRule="atLeast"/>
              <w:jc w:val="right"/>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TOTAL ANUAL</w:t>
            </w:r>
          </w:p>
        </w:tc>
        <w:tc>
          <w:tcPr>
            <w:tcW w:w="597" w:type="dxa"/>
            <w:tcBorders>
              <w:top w:val="outset" w:sz="6" w:space="0" w:color="auto"/>
              <w:left w:val="outset" w:sz="6" w:space="0" w:color="auto"/>
              <w:bottom w:val="outset" w:sz="6" w:space="0" w:color="auto"/>
              <w:right w:val="outset" w:sz="6" w:space="0" w:color="auto"/>
            </w:tcBorders>
            <w:vAlign w:val="bottom"/>
            <w:hideMark/>
          </w:tcPr>
          <w:p w:rsidR="002414AE" w:rsidRPr="001E672C" w:rsidRDefault="002414AE" w:rsidP="00AC3E24">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bl>
    <w:p w:rsidR="00E46657" w:rsidRDefault="002414AE" w:rsidP="00991DF9">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991DF9" w:rsidRPr="001E672C" w:rsidRDefault="00991DF9" w:rsidP="00991DF9">
      <w:pPr>
        <w:spacing w:before="100" w:beforeAutospacing="1" w:after="100" w:afterAutospacing="1" w:line="240" w:lineRule="auto"/>
        <w:rPr>
          <w:rFonts w:ascii="Arial" w:eastAsia="Times New Roman" w:hAnsi="Arial" w:cs="Arial"/>
          <w:color w:val="000000"/>
          <w:sz w:val="20"/>
          <w:szCs w:val="20"/>
          <w:lang w:eastAsia="pt-BR"/>
        </w:rPr>
      </w:pPr>
    </w:p>
    <w:p w:rsidR="002414AE"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DB619D" w:rsidRPr="001E672C" w:rsidRDefault="00DB619D" w:rsidP="002414AE">
      <w:pPr>
        <w:spacing w:before="100" w:beforeAutospacing="1" w:after="100" w:afterAutospacing="1" w:line="240" w:lineRule="auto"/>
        <w:jc w:val="center"/>
        <w:rPr>
          <w:rFonts w:ascii="Arial" w:eastAsia="Times New Roman" w:hAnsi="Arial" w:cs="Arial"/>
          <w:color w:val="000000"/>
          <w:sz w:val="20"/>
          <w:szCs w:val="20"/>
          <w:lang w:eastAsia="pt-BR"/>
        </w:rPr>
      </w:pPr>
    </w:p>
    <w:p w:rsidR="002414AE" w:rsidRDefault="002414AE" w:rsidP="002414AE">
      <w:pPr>
        <w:spacing w:before="100" w:beforeAutospacing="1" w:after="100" w:afterAutospacing="1" w:line="240" w:lineRule="auto"/>
        <w:jc w:val="center"/>
        <w:rPr>
          <w:rFonts w:ascii="Arial" w:eastAsia="Times New Roman" w:hAnsi="Arial" w:cs="Arial"/>
          <w:b/>
          <w:bCs/>
          <w:color w:val="000000"/>
          <w:sz w:val="20"/>
          <w:szCs w:val="20"/>
          <w:u w:val="single"/>
          <w:lang w:eastAsia="pt-BR"/>
        </w:rPr>
      </w:pPr>
      <w:r w:rsidRPr="001E672C">
        <w:rPr>
          <w:rFonts w:ascii="Arial" w:eastAsia="Times New Roman" w:hAnsi="Arial" w:cs="Arial"/>
          <w:b/>
          <w:bCs/>
          <w:color w:val="000000"/>
          <w:sz w:val="20"/>
          <w:szCs w:val="20"/>
          <w:u w:val="single"/>
          <w:lang w:eastAsia="pt-BR"/>
        </w:rPr>
        <w:t>ANEXO I-C</w:t>
      </w:r>
    </w:p>
    <w:p w:rsidR="00E46657" w:rsidRPr="001E672C" w:rsidRDefault="00E46657" w:rsidP="00E46657">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PLANILHA ESTIMATIVA DE CUSTOS</w:t>
      </w:r>
    </w:p>
    <w:p w:rsidR="00E46657" w:rsidRPr="001E672C" w:rsidRDefault="00E46657" w:rsidP="002414AE">
      <w:pPr>
        <w:spacing w:before="100" w:beforeAutospacing="1" w:after="100" w:afterAutospacing="1" w:line="240" w:lineRule="auto"/>
        <w:jc w:val="center"/>
        <w:rPr>
          <w:rFonts w:ascii="Arial" w:eastAsia="Times New Roman" w:hAnsi="Arial" w:cs="Arial"/>
          <w:color w:val="000000"/>
          <w:sz w:val="20"/>
          <w:szCs w:val="20"/>
          <w:lang w:eastAsia="pt-BR"/>
        </w:rPr>
      </w:pPr>
    </w:p>
    <w:tbl>
      <w:tblPr>
        <w:tblpPr w:leftFromText="141" w:rightFromText="141" w:vertAnchor="text" w:tblpX="-1142"/>
        <w:tblW w:w="10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
        <w:gridCol w:w="6299"/>
        <w:gridCol w:w="934"/>
        <w:gridCol w:w="919"/>
        <w:gridCol w:w="1085"/>
        <w:gridCol w:w="1275"/>
      </w:tblGrid>
      <w:tr w:rsidR="002414AE" w:rsidRPr="001E672C" w:rsidTr="00E46657">
        <w:trPr>
          <w:trHeight w:val="6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Serviços</w:t>
            </w:r>
          </w:p>
        </w:tc>
        <w:tc>
          <w:tcPr>
            <w:tcW w:w="93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2360" w:type="dxa"/>
            <w:gridSpan w:val="2"/>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VALOR MÉDIO ESTIMADO</w:t>
            </w:r>
          </w:p>
        </w:tc>
      </w:tr>
      <w:tr w:rsidR="002414AE" w:rsidRPr="001E672C" w:rsidTr="00E46657">
        <w:trPr>
          <w:trHeight w:val="6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ITENS</w:t>
            </w:r>
          </w:p>
        </w:tc>
        <w:tc>
          <w:tcPr>
            <w:tcW w:w="93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proofErr w:type="spellStart"/>
            <w:r w:rsidRPr="001E672C">
              <w:rPr>
                <w:rFonts w:ascii="Arial" w:eastAsia="Times New Roman" w:hAnsi="Arial" w:cs="Arial"/>
                <w:color w:val="000000"/>
                <w:sz w:val="20"/>
                <w:szCs w:val="20"/>
                <w:lang w:eastAsia="pt-BR"/>
              </w:rPr>
              <w:t>Qtd</w:t>
            </w:r>
            <w:proofErr w:type="spellEnd"/>
            <w:r w:rsidRPr="001E672C">
              <w:rPr>
                <w:rFonts w:ascii="Arial" w:eastAsia="Times New Roman" w:hAnsi="Arial" w:cs="Arial"/>
                <w:color w:val="000000"/>
                <w:sz w:val="20"/>
                <w:szCs w:val="20"/>
                <w:lang w:eastAsia="pt-BR"/>
              </w:rPr>
              <w:t>. Estimada Mensal</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proofErr w:type="spellStart"/>
            <w:r w:rsidRPr="001E672C">
              <w:rPr>
                <w:rFonts w:ascii="Arial" w:eastAsia="Times New Roman" w:hAnsi="Arial" w:cs="Arial"/>
                <w:color w:val="000000"/>
                <w:sz w:val="20"/>
                <w:szCs w:val="20"/>
                <w:lang w:eastAsia="pt-BR"/>
              </w:rPr>
              <w:t>Qtd</w:t>
            </w:r>
            <w:proofErr w:type="spellEnd"/>
            <w:r w:rsidRPr="001E672C">
              <w:rPr>
                <w:rFonts w:ascii="Arial" w:eastAsia="Times New Roman" w:hAnsi="Arial" w:cs="Arial"/>
                <w:color w:val="000000"/>
                <w:sz w:val="20"/>
                <w:szCs w:val="20"/>
                <w:lang w:eastAsia="pt-BR"/>
              </w:rPr>
              <w:t>. Estimada Anual</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Custo Unitário</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Custo anual por Item (R$)</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Comum do tipo “</w:t>
            </w:r>
            <w:proofErr w:type="spellStart"/>
            <w:r w:rsidRPr="001E672C">
              <w:rPr>
                <w:rFonts w:ascii="Arial" w:eastAsia="Times New Roman" w:hAnsi="Arial" w:cs="Arial"/>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70,00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6.720,00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Tetra</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83,33</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250</w:t>
            </w:r>
            <w:r w:rsidRPr="001E672C">
              <w:rPr>
                <w:rFonts w:ascii="Arial" w:eastAsia="Times New Roman" w:hAnsi="Arial" w:cs="Arial"/>
                <w:color w:val="000000"/>
                <w:sz w:val="20"/>
                <w:szCs w:val="20"/>
                <w:lang w:eastAsia="pt-BR"/>
              </w:rPr>
              <w:t>,00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Comum do tipo “</w:t>
            </w:r>
            <w:proofErr w:type="spellStart"/>
            <w:r w:rsidRPr="001E672C">
              <w:rPr>
                <w:rFonts w:ascii="Arial" w:eastAsia="Times New Roman" w:hAnsi="Arial" w:cs="Arial"/>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60</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R$ 7,</w:t>
            </w:r>
            <w:r w:rsidR="00E46657">
              <w:rPr>
                <w:rFonts w:ascii="Arial" w:eastAsia="Times New Roman" w:hAnsi="Arial" w:cs="Arial"/>
                <w:color w:val="000000"/>
                <w:sz w:val="20"/>
                <w:szCs w:val="20"/>
                <w:lang w:eastAsia="pt-BR"/>
              </w:rPr>
              <w:t>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R$ 46</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Tetra</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31,67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95,00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(arquivos, gavetas e armários)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41,67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E46657">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R$ 1.500</w:t>
            </w:r>
            <w:r w:rsidR="002414AE" w:rsidRPr="001E672C">
              <w:rPr>
                <w:rFonts w:ascii="Arial" w:eastAsia="Times New Roman" w:hAnsi="Arial" w:cs="Arial"/>
                <w:color w:val="000000"/>
                <w:sz w:val="20"/>
                <w:szCs w:val="20"/>
                <w:lang w:eastAsia="pt-BR"/>
              </w:rPr>
              <w:t>,00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Abertura de Fechadura tetra</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65,00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R$ 13</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porta</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61</w:t>
            </w:r>
            <w:r w:rsidRPr="001E672C">
              <w:rPr>
                <w:rFonts w:ascii="Arial" w:eastAsia="Times New Roman" w:hAnsi="Arial" w:cs="Arial"/>
                <w:color w:val="000000"/>
                <w:sz w:val="20"/>
                <w:szCs w:val="20"/>
                <w:lang w:eastAsia="pt-BR"/>
              </w:rPr>
              <w:t>,67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R$ 7</w:t>
            </w:r>
            <w:r w:rsidR="00D93E1B">
              <w:rPr>
                <w:rFonts w:ascii="Arial" w:eastAsia="Times New Roman" w:hAnsi="Arial" w:cs="Arial"/>
                <w:color w:val="000000"/>
                <w:sz w:val="20"/>
                <w:szCs w:val="20"/>
                <w:lang w:eastAsia="pt-BR"/>
              </w:rPr>
              <w:t>4</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w:t>
            </w:r>
            <w:proofErr w:type="spellStart"/>
            <w:r w:rsidRPr="001E672C">
              <w:rPr>
                <w:rFonts w:ascii="Arial" w:eastAsia="Times New Roman" w:hAnsi="Arial" w:cs="Arial"/>
                <w:color w:val="000000"/>
                <w:sz w:val="20"/>
                <w:szCs w:val="20"/>
                <w:lang w:eastAsia="pt-BR"/>
              </w:rPr>
              <w:t>blindex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R$ 7</w:t>
            </w:r>
            <w:r w:rsidR="002414AE" w:rsidRPr="001E672C">
              <w:rPr>
                <w:rFonts w:ascii="Arial" w:eastAsia="Times New Roman" w:hAnsi="Arial" w:cs="Arial"/>
                <w:color w:val="000000"/>
                <w:sz w:val="20"/>
                <w:szCs w:val="20"/>
                <w:lang w:eastAsia="pt-BR"/>
              </w:rPr>
              <w:t>5,00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R$ 7</w:t>
            </w:r>
            <w:r w:rsidR="002414AE" w:rsidRPr="001E672C">
              <w:rPr>
                <w:rFonts w:ascii="Arial" w:eastAsia="Times New Roman" w:hAnsi="Arial" w:cs="Arial"/>
                <w:color w:val="000000"/>
                <w:sz w:val="20"/>
                <w:szCs w:val="20"/>
                <w:lang w:eastAsia="pt-BR"/>
              </w:rPr>
              <w:t>5,00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arquivos, gavetas e armários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R$ 53</w:t>
            </w:r>
            <w:r w:rsidR="002414AE" w:rsidRPr="001E672C">
              <w:rPr>
                <w:rFonts w:ascii="Arial" w:eastAsia="Times New Roman" w:hAnsi="Arial" w:cs="Arial"/>
                <w:color w:val="000000"/>
                <w:sz w:val="20"/>
                <w:szCs w:val="20"/>
                <w:lang w:eastAsia="pt-BR"/>
              </w:rPr>
              <w:t>,33</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R$ 1.</w:t>
            </w:r>
            <w:r w:rsidR="002414AE" w:rsidRPr="001E672C">
              <w:rPr>
                <w:rFonts w:ascii="Arial" w:eastAsia="Times New Roman" w:hAnsi="Arial" w:cs="Arial"/>
                <w:color w:val="000000"/>
                <w:sz w:val="20"/>
                <w:szCs w:val="20"/>
                <w:lang w:eastAsia="pt-BR"/>
              </w:rPr>
              <w:t>2</w:t>
            </w:r>
            <w:r>
              <w:rPr>
                <w:rFonts w:ascii="Arial" w:eastAsia="Times New Roman" w:hAnsi="Arial" w:cs="Arial"/>
                <w:color w:val="000000"/>
                <w:sz w:val="20"/>
                <w:szCs w:val="20"/>
                <w:lang w:eastAsia="pt-BR"/>
              </w:rPr>
              <w:t>8</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76,67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R$ 46</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 </w:t>
            </w:r>
            <w:proofErr w:type="spellStart"/>
            <w:r w:rsidRPr="001E672C">
              <w:rPr>
                <w:rFonts w:ascii="Arial" w:eastAsia="Times New Roman" w:hAnsi="Arial" w:cs="Arial"/>
                <w:color w:val="000000"/>
                <w:sz w:val="20"/>
                <w:szCs w:val="20"/>
                <w:lang w:eastAsia="pt-BR"/>
              </w:rPr>
              <w:t>blindex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91,67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R$ 91,67</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(arquivos, gavetas e armários)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7</w:t>
            </w:r>
            <w:r w:rsidRPr="001E672C">
              <w:rPr>
                <w:rFonts w:ascii="Arial" w:eastAsia="Times New Roman" w:hAnsi="Arial" w:cs="Arial"/>
                <w:color w:val="000000"/>
                <w:sz w:val="20"/>
                <w:szCs w:val="20"/>
                <w:lang w:eastAsia="pt-BR"/>
              </w:rPr>
              <w:t>1,67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R$ 1.720</w:t>
            </w:r>
            <w:r w:rsidR="002414AE" w:rsidRPr="001E672C">
              <w:rPr>
                <w:rFonts w:ascii="Arial" w:eastAsia="Times New Roman" w:hAnsi="Arial" w:cs="Arial"/>
                <w:color w:val="000000"/>
                <w:sz w:val="20"/>
                <w:szCs w:val="20"/>
                <w:lang w:eastAsia="pt-BR"/>
              </w:rPr>
              <w:t>,00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(65mm)</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E46657">
            <w:pPr>
              <w:spacing w:before="100" w:beforeAutospacing="1" w:after="100" w:afterAutospacing="1" w:line="240" w:lineRule="auto"/>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 xml:space="preserve">  R$ 193,33</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R$ 2.3</w:t>
            </w:r>
            <w:r w:rsidR="002414AE" w:rsidRPr="001E672C">
              <w:rPr>
                <w:rFonts w:ascii="Arial" w:eastAsia="Times New Roman" w:hAnsi="Arial" w:cs="Arial"/>
                <w:color w:val="000000"/>
                <w:sz w:val="20"/>
                <w:szCs w:val="20"/>
                <w:lang w:eastAsia="pt-BR"/>
              </w:rPr>
              <w:t>20,00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(80mm)</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220,00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R$ 1.32</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w:t>
            </w:r>
            <w:proofErr w:type="spellStart"/>
            <w:r w:rsidRPr="001E672C">
              <w:rPr>
                <w:rFonts w:ascii="Arial" w:eastAsia="Times New Roman" w:hAnsi="Arial" w:cs="Arial"/>
                <w:color w:val="000000"/>
                <w:sz w:val="20"/>
                <w:szCs w:val="20"/>
                <w:lang w:eastAsia="pt-BR"/>
              </w:rPr>
              <w:t>blindex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393,33</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R$ 2.36</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(20 mm)</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75,00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R$ 45</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(40 mm)</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106</w:t>
            </w:r>
            <w:r w:rsidRPr="001E672C">
              <w:rPr>
                <w:rFonts w:ascii="Arial" w:eastAsia="Times New Roman" w:hAnsi="Arial" w:cs="Arial"/>
                <w:color w:val="000000"/>
                <w:sz w:val="20"/>
                <w:szCs w:val="20"/>
                <w:lang w:eastAsia="pt-BR"/>
              </w:rPr>
              <w:t>,67</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R$ 64</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(60 mm)</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R$ 1</w:t>
            </w:r>
            <w:r w:rsidR="00E46657">
              <w:rPr>
                <w:rFonts w:ascii="Arial" w:eastAsia="Times New Roman" w:hAnsi="Arial" w:cs="Arial"/>
                <w:color w:val="000000"/>
                <w:sz w:val="20"/>
                <w:szCs w:val="20"/>
                <w:lang w:eastAsia="pt-BR"/>
              </w:rPr>
              <w:t>2</w:t>
            </w:r>
            <w:r w:rsidRPr="001E672C">
              <w:rPr>
                <w:rFonts w:ascii="Arial" w:eastAsia="Times New Roman" w:hAnsi="Arial" w:cs="Arial"/>
                <w:color w:val="000000"/>
                <w:sz w:val="20"/>
                <w:szCs w:val="20"/>
                <w:lang w:eastAsia="pt-BR"/>
              </w:rPr>
              <w:t>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R$ 72</w:t>
            </w:r>
            <w:r w:rsidR="002414AE" w:rsidRPr="001E672C">
              <w:rPr>
                <w:rFonts w:ascii="Arial" w:eastAsia="Times New Roman" w:hAnsi="Arial" w:cs="Arial"/>
                <w:color w:val="000000"/>
                <w:sz w:val="20"/>
                <w:szCs w:val="20"/>
                <w:lang w:eastAsia="pt-BR"/>
              </w:rPr>
              <w:t>0,00</w:t>
            </w:r>
          </w:p>
        </w:tc>
      </w:tr>
      <w:tr w:rsidR="002414AE" w:rsidRPr="001E672C" w:rsidTr="00E46657">
        <w:trPr>
          <w:trHeight w:val="3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cadeado</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E46657" w:rsidP="00AC3E24">
            <w:pPr>
              <w:spacing w:before="100" w:beforeAutospacing="1" w:after="100" w:afterAutospacing="1"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R$ 43,33</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173,33</w:t>
            </w:r>
          </w:p>
        </w:tc>
      </w:tr>
      <w:tr w:rsidR="002414AE" w:rsidRPr="001E672C" w:rsidTr="00E46657">
        <w:trPr>
          <w:trHeight w:val="29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919"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108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AC3E24">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Total :</w:t>
            </w:r>
          </w:p>
        </w:tc>
        <w:tc>
          <w:tcPr>
            <w:tcW w:w="1275"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E46657">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R$ </w:t>
            </w:r>
            <w:r w:rsidR="00E46657">
              <w:rPr>
                <w:rFonts w:ascii="Arial" w:eastAsia="Times New Roman" w:hAnsi="Arial" w:cs="Arial"/>
                <w:color w:val="000000"/>
                <w:sz w:val="20"/>
                <w:szCs w:val="20"/>
                <w:lang w:eastAsia="pt-BR"/>
              </w:rPr>
              <w:t>21.505</w:t>
            </w:r>
            <w:r w:rsidRPr="001E672C">
              <w:rPr>
                <w:rFonts w:ascii="Arial" w:eastAsia="Times New Roman" w:hAnsi="Arial" w:cs="Arial"/>
                <w:color w:val="000000"/>
                <w:sz w:val="20"/>
                <w:szCs w:val="20"/>
                <w:lang w:eastAsia="pt-BR"/>
              </w:rPr>
              <w:t>,00</w:t>
            </w:r>
          </w:p>
        </w:tc>
      </w:tr>
    </w:tbl>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AC3E24" w:rsidRPr="00991DF9" w:rsidRDefault="002414AE" w:rsidP="00991DF9">
      <w:pPr>
        <w:spacing w:after="0" w:line="240" w:lineRule="auto"/>
        <w:rPr>
          <w:rFonts w:ascii="Arial" w:eastAsia="Times New Roman" w:hAnsi="Arial" w:cs="Arial"/>
          <w:sz w:val="20"/>
          <w:szCs w:val="20"/>
          <w:lang w:eastAsia="pt-BR"/>
        </w:rPr>
      </w:pPr>
      <w:r w:rsidRPr="001E672C">
        <w:rPr>
          <w:rFonts w:ascii="Arial" w:eastAsia="Times New Roman" w:hAnsi="Arial" w:cs="Arial"/>
          <w:color w:val="000000"/>
          <w:sz w:val="20"/>
          <w:szCs w:val="20"/>
          <w:lang w:eastAsia="pt-BR"/>
        </w:rPr>
        <w:t> </w:t>
      </w:r>
    </w:p>
    <w:p w:rsidR="00620989" w:rsidRDefault="00620989" w:rsidP="002414AE">
      <w:pPr>
        <w:spacing w:before="100" w:beforeAutospacing="1" w:after="100" w:afterAutospacing="1" w:line="240" w:lineRule="auto"/>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rPr>
          <w:rFonts w:ascii="Arial" w:eastAsia="Times New Roman" w:hAnsi="Arial" w:cs="Arial"/>
          <w:color w:val="000000"/>
          <w:sz w:val="20"/>
          <w:szCs w:val="20"/>
          <w:lang w:eastAsia="pt-BR"/>
        </w:rPr>
      </w:pPr>
    </w:p>
    <w:p w:rsidR="00DB619D" w:rsidRDefault="00DB619D" w:rsidP="002414AE">
      <w:pPr>
        <w:spacing w:before="100" w:beforeAutospacing="1" w:after="100" w:afterAutospacing="1" w:line="240" w:lineRule="auto"/>
        <w:rPr>
          <w:rFonts w:ascii="Arial" w:eastAsia="Times New Roman" w:hAnsi="Arial" w:cs="Arial"/>
          <w:color w:val="000000"/>
          <w:sz w:val="20"/>
          <w:szCs w:val="20"/>
          <w:lang w:eastAsia="pt-BR"/>
        </w:rPr>
      </w:pP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ANEXO II</w:t>
      </w:r>
    </w:p>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MODELO DE PROPOSTA COMERCIAL</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roofErr w:type="gramStart"/>
      <w:r w:rsidRPr="001E672C">
        <w:rPr>
          <w:rFonts w:ascii="Arial" w:eastAsia="Times New Roman" w:hAnsi="Arial" w:cs="Arial"/>
          <w:color w:val="000000"/>
          <w:sz w:val="20"/>
          <w:szCs w:val="20"/>
          <w:lang w:eastAsia="pt-BR"/>
        </w:rPr>
        <w:t>em</w:t>
      </w:r>
      <w:proofErr w:type="gramEnd"/>
      <w:r w:rsidRPr="001E672C">
        <w:rPr>
          <w:rFonts w:ascii="Arial" w:eastAsia="Times New Roman" w:hAnsi="Arial" w:cs="Arial"/>
          <w:color w:val="000000"/>
          <w:sz w:val="20"/>
          <w:szCs w:val="20"/>
          <w:lang w:eastAsia="pt-BR"/>
        </w:rPr>
        <w:t xml:space="preserve"> papel timbrado da </w:t>
      </w:r>
      <w:r w:rsidRPr="001E672C">
        <w:rPr>
          <w:rFonts w:ascii="Arial" w:eastAsia="Times New Roman" w:hAnsi="Arial" w:cs="Arial"/>
          <w:b/>
          <w:bCs/>
          <w:caps/>
          <w:color w:val="000000"/>
          <w:sz w:val="20"/>
          <w:szCs w:val="20"/>
          <w:lang w:eastAsia="pt-BR"/>
        </w:rPr>
        <w:t>LICITANTE</w:t>
      </w:r>
      <w:r w:rsidRPr="001E672C">
        <w:rPr>
          <w:rFonts w:ascii="Arial" w:eastAsia="Times New Roman" w:hAnsi="Arial" w:cs="Arial"/>
          <w:color w:val="000000"/>
          <w:sz w:val="20"/>
          <w:szCs w:val="20"/>
          <w:lang w:eastAsia="pt-BR"/>
        </w:rPr>
        <w:t>)</w:t>
      </w:r>
    </w:p>
    <w:p w:rsidR="002414AE" w:rsidRPr="001E672C" w:rsidRDefault="002414AE" w:rsidP="002414AE">
      <w:pPr>
        <w:spacing w:before="100" w:beforeAutospacing="1" w:after="100" w:afterAutospacing="1" w:line="240" w:lineRule="auto"/>
        <w:jc w:val="righ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Rio de Janeiro, ____</w:t>
      </w:r>
      <w:r w:rsidR="00AC3E24">
        <w:rPr>
          <w:rFonts w:ascii="Arial" w:eastAsia="Times New Roman" w:hAnsi="Arial" w:cs="Arial"/>
          <w:color w:val="000000"/>
          <w:sz w:val="20"/>
          <w:szCs w:val="20"/>
          <w:lang w:eastAsia="pt-BR"/>
        </w:rPr>
        <w:t>__, de __________________de 2017</w:t>
      </w:r>
      <w:r w:rsidRPr="001E672C">
        <w:rPr>
          <w:rFonts w:ascii="Arial" w:eastAsia="Times New Roman" w:hAnsi="Arial" w:cs="Arial"/>
          <w:color w:val="000000"/>
          <w:sz w:val="20"/>
          <w:szCs w:val="20"/>
          <w:lang w:eastAsia="pt-BR"/>
        </w:rPr>
        <w:t>.</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À</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AGÊNCIA NACIONAL DO CINEMA</w:t>
      </w:r>
      <w:r w:rsidR="00AC3E24">
        <w:rPr>
          <w:rFonts w:ascii="Arial" w:eastAsia="Times New Roman" w:hAnsi="Arial" w:cs="Arial"/>
          <w:color w:val="000000"/>
          <w:sz w:val="20"/>
          <w:szCs w:val="20"/>
          <w:lang w:eastAsia="pt-BR"/>
        </w:rPr>
        <w:br/>
      </w:r>
      <w:r w:rsidRPr="001E672C">
        <w:rPr>
          <w:rFonts w:ascii="Arial" w:eastAsia="Times New Roman" w:hAnsi="Arial" w:cs="Arial"/>
          <w:color w:val="000000"/>
          <w:sz w:val="20"/>
          <w:szCs w:val="20"/>
          <w:lang w:eastAsia="pt-BR"/>
        </w:rPr>
        <w:t>Rua Teixeira de Freitas nº 31, 2º a</w:t>
      </w:r>
      <w:r w:rsidR="00AC3E24">
        <w:rPr>
          <w:rFonts w:ascii="Arial" w:eastAsia="Times New Roman" w:hAnsi="Arial" w:cs="Arial"/>
          <w:color w:val="000000"/>
          <w:sz w:val="20"/>
          <w:szCs w:val="20"/>
          <w:lang w:eastAsia="pt-BR"/>
        </w:rPr>
        <w:t>ndar - Lapa – Rio de Janeiro/RJ</w:t>
      </w:r>
      <w:r w:rsidR="00AC3E24">
        <w:rPr>
          <w:rFonts w:ascii="Arial" w:eastAsia="Times New Roman" w:hAnsi="Arial" w:cs="Arial"/>
          <w:color w:val="000000"/>
          <w:sz w:val="20"/>
          <w:szCs w:val="20"/>
          <w:lang w:eastAsia="pt-BR"/>
        </w:rPr>
        <w:br/>
      </w:r>
      <w:proofErr w:type="spellStart"/>
      <w:r w:rsidRPr="001E672C">
        <w:rPr>
          <w:rFonts w:ascii="Arial" w:eastAsia="Times New Roman" w:hAnsi="Arial" w:cs="Arial"/>
          <w:color w:val="000000"/>
          <w:sz w:val="20"/>
          <w:szCs w:val="20"/>
          <w:lang w:eastAsia="pt-BR"/>
        </w:rPr>
        <w:t>Att</w:t>
      </w:r>
      <w:proofErr w:type="spellEnd"/>
      <w:r w:rsidRPr="001E672C">
        <w:rPr>
          <w:rFonts w:ascii="Arial" w:eastAsia="Times New Roman" w:hAnsi="Arial" w:cs="Arial"/>
          <w:color w:val="000000"/>
          <w:sz w:val="20"/>
          <w:szCs w:val="20"/>
          <w:lang w:eastAsia="pt-BR"/>
        </w:rPr>
        <w:t>.: </w:t>
      </w:r>
      <w:r w:rsidRPr="001E672C">
        <w:rPr>
          <w:rFonts w:ascii="Arial" w:eastAsia="Times New Roman" w:hAnsi="Arial" w:cs="Arial"/>
          <w:b/>
          <w:bCs/>
          <w:caps/>
          <w:color w:val="000000"/>
          <w:sz w:val="20"/>
          <w:szCs w:val="20"/>
          <w:lang w:eastAsia="pt-BR"/>
        </w:rPr>
        <w:t>PREGOEIRO</w:t>
      </w:r>
      <w:r w:rsidR="00AC3E24">
        <w:rPr>
          <w:rFonts w:ascii="Arial" w:eastAsia="Times New Roman" w:hAnsi="Arial" w:cs="Arial"/>
          <w:color w:val="000000"/>
          <w:sz w:val="20"/>
          <w:szCs w:val="20"/>
          <w:lang w:eastAsia="pt-BR"/>
        </w:rPr>
        <w:br/>
      </w:r>
      <w:r w:rsidRPr="001E672C">
        <w:rPr>
          <w:rFonts w:ascii="Arial" w:eastAsia="Times New Roman" w:hAnsi="Arial" w:cs="Arial"/>
          <w:color w:val="000000"/>
          <w:sz w:val="20"/>
          <w:szCs w:val="20"/>
          <w:lang w:eastAsia="pt-BR"/>
        </w:rPr>
        <w:t>Ref.: </w:t>
      </w:r>
      <w:r w:rsidR="00343DF0">
        <w:rPr>
          <w:rFonts w:ascii="Arial" w:eastAsia="Times New Roman" w:hAnsi="Arial" w:cs="Arial"/>
          <w:b/>
          <w:bCs/>
          <w:color w:val="000000"/>
          <w:sz w:val="20"/>
          <w:szCs w:val="20"/>
          <w:lang w:eastAsia="pt-BR"/>
        </w:rPr>
        <w:t>Pregão n.º 008</w:t>
      </w:r>
      <w:r w:rsidR="00AC3E24">
        <w:rPr>
          <w:rFonts w:ascii="Arial" w:eastAsia="Times New Roman" w:hAnsi="Arial" w:cs="Arial"/>
          <w:b/>
          <w:bCs/>
          <w:color w:val="000000"/>
          <w:sz w:val="20"/>
          <w:szCs w:val="20"/>
          <w:lang w:eastAsia="pt-BR"/>
        </w:rPr>
        <w:t>/2017</w:t>
      </w:r>
      <w:r w:rsidRPr="001E672C">
        <w:rPr>
          <w:rFonts w:ascii="Arial" w:eastAsia="Times New Roman" w:hAnsi="Arial" w:cs="Arial"/>
          <w:b/>
          <w:bCs/>
          <w:color w:val="000000"/>
          <w:sz w:val="20"/>
          <w:szCs w:val="20"/>
          <w:lang w:eastAsia="pt-BR"/>
        </w:rPr>
        <w:t>-ANCINE</w:t>
      </w:r>
      <w:r w:rsidR="00AC3E24">
        <w:rPr>
          <w:rFonts w:ascii="Arial" w:eastAsia="Times New Roman" w:hAnsi="Arial" w:cs="Arial"/>
          <w:color w:val="000000"/>
          <w:sz w:val="20"/>
          <w:szCs w:val="20"/>
          <w:lang w:eastAsia="pt-BR"/>
        </w:rPr>
        <w:br/>
      </w:r>
      <w:r w:rsidR="00AC3E24">
        <w:rPr>
          <w:rFonts w:ascii="Arial" w:eastAsia="Times New Roman" w:hAnsi="Arial" w:cs="Arial"/>
          <w:color w:val="000000"/>
          <w:sz w:val="20"/>
          <w:szCs w:val="20"/>
          <w:lang w:eastAsia="pt-BR"/>
        </w:rPr>
        <w:br/>
        <w:t>Prezados Senhores,</w:t>
      </w:r>
      <w:r w:rsidRPr="001E672C">
        <w:rPr>
          <w:rFonts w:ascii="Arial" w:eastAsia="Times New Roman" w:hAnsi="Arial" w:cs="Arial"/>
          <w:color w:val="000000"/>
          <w:sz w:val="20"/>
          <w:szCs w:val="20"/>
          <w:lang w:eastAsia="pt-BR"/>
        </w:rPr>
        <w:t> </w:t>
      </w:r>
    </w:p>
    <w:p w:rsidR="002414AE" w:rsidRPr="001E672C" w:rsidRDefault="002414AE" w:rsidP="00AC3E24">
      <w:pPr>
        <w:spacing w:before="100" w:beforeAutospacing="1" w:after="100" w:afterAutospacing="1" w:line="240" w:lineRule="auto"/>
        <w:ind w:firstLine="709"/>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Atendendo à convocação feita pelo Edital do </w:t>
      </w:r>
      <w:r w:rsidR="00343DF0">
        <w:rPr>
          <w:rFonts w:ascii="Arial" w:eastAsia="Times New Roman" w:hAnsi="Arial" w:cs="Arial"/>
          <w:b/>
          <w:bCs/>
          <w:color w:val="000000"/>
          <w:sz w:val="20"/>
          <w:szCs w:val="20"/>
          <w:lang w:eastAsia="pt-BR"/>
        </w:rPr>
        <w:t>Pregão Eletrônico n° 008</w:t>
      </w:r>
      <w:r w:rsidR="00AC3E24">
        <w:rPr>
          <w:rFonts w:ascii="Arial" w:eastAsia="Times New Roman" w:hAnsi="Arial" w:cs="Arial"/>
          <w:b/>
          <w:bCs/>
          <w:color w:val="000000"/>
          <w:sz w:val="20"/>
          <w:szCs w:val="20"/>
          <w:lang w:eastAsia="pt-BR"/>
        </w:rPr>
        <w:t>/2017</w:t>
      </w:r>
      <w:r w:rsidRPr="001E672C">
        <w:rPr>
          <w:rFonts w:ascii="Arial" w:eastAsia="Times New Roman" w:hAnsi="Arial" w:cs="Arial"/>
          <w:color w:val="000000"/>
          <w:sz w:val="20"/>
          <w:szCs w:val="20"/>
          <w:lang w:eastAsia="pt-BR"/>
        </w:rPr>
        <w:t>, que tem por objeto a contratação de empresa especializada na prestação de serviços de confecção de chaves e serviços afins</w:t>
      </w:r>
      <w:r w:rsidRPr="001E672C">
        <w:rPr>
          <w:rFonts w:ascii="Arial" w:eastAsia="Times New Roman" w:hAnsi="Arial" w:cs="Arial"/>
          <w:b/>
          <w:bCs/>
          <w:color w:val="000000"/>
          <w:sz w:val="20"/>
          <w:szCs w:val="20"/>
          <w:lang w:eastAsia="pt-BR"/>
        </w:rPr>
        <w:t>,</w:t>
      </w:r>
      <w:r w:rsidRPr="001E672C">
        <w:rPr>
          <w:rFonts w:ascii="Arial" w:eastAsia="Times New Roman" w:hAnsi="Arial" w:cs="Arial"/>
          <w:color w:val="000000"/>
          <w:sz w:val="20"/>
          <w:szCs w:val="20"/>
          <w:lang w:eastAsia="pt-BR"/>
        </w:rPr>
        <w:t> conforme condições, quantidades e exigências estabelecidas no Edital e seus anexos,</w:t>
      </w:r>
      <w:r w:rsidR="00AC3E24">
        <w:rPr>
          <w:rFonts w:ascii="Arial" w:eastAsia="Times New Roman" w:hAnsi="Arial" w:cs="Arial"/>
          <w:color w:val="000000"/>
          <w:sz w:val="20"/>
          <w:szCs w:val="20"/>
          <w:lang w:eastAsia="pt-BR"/>
        </w:rPr>
        <w:t xml:space="preserve"> declarando expressamente, que:</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a)     </w:t>
      </w:r>
      <w:proofErr w:type="gramStart"/>
      <w:r w:rsidRPr="001E672C">
        <w:rPr>
          <w:rFonts w:ascii="Arial" w:eastAsia="Times New Roman" w:hAnsi="Arial" w:cs="Arial"/>
          <w:b/>
          <w:bCs/>
          <w:color w:val="000000"/>
          <w:sz w:val="20"/>
          <w:szCs w:val="20"/>
          <w:lang w:eastAsia="pt-BR"/>
        </w:rPr>
        <w:t>  </w:t>
      </w:r>
      <w:r w:rsidRPr="001E672C">
        <w:rPr>
          <w:rFonts w:ascii="Arial" w:eastAsia="Times New Roman" w:hAnsi="Arial" w:cs="Arial"/>
          <w:color w:val="000000"/>
          <w:sz w:val="20"/>
          <w:szCs w:val="20"/>
          <w:lang w:eastAsia="pt-BR"/>
        </w:rPr>
        <w:t>Concordamos</w:t>
      </w:r>
      <w:proofErr w:type="gramEnd"/>
      <w:r w:rsidRPr="001E672C">
        <w:rPr>
          <w:rFonts w:ascii="Arial" w:eastAsia="Times New Roman" w:hAnsi="Arial" w:cs="Arial"/>
          <w:color w:val="000000"/>
          <w:sz w:val="20"/>
          <w:szCs w:val="20"/>
          <w:lang w:eastAsia="pt-BR"/>
        </w:rPr>
        <w:t xml:space="preserve">, sem qualquer restrição, com as condições indicadas no Edital e seus anexos, comprometendo-nos a </w:t>
      </w:r>
      <w:r w:rsidR="00F31A97">
        <w:rPr>
          <w:rFonts w:ascii="Arial" w:eastAsia="Times New Roman" w:hAnsi="Arial" w:cs="Arial"/>
          <w:color w:val="000000"/>
          <w:sz w:val="20"/>
          <w:szCs w:val="20"/>
          <w:lang w:eastAsia="pt-BR"/>
        </w:rPr>
        <w:t>prestar os serviços</w:t>
      </w:r>
      <w:r w:rsidRPr="001E672C">
        <w:rPr>
          <w:rFonts w:ascii="Arial" w:eastAsia="Times New Roman" w:hAnsi="Arial" w:cs="Arial"/>
          <w:color w:val="000000"/>
          <w:sz w:val="20"/>
          <w:szCs w:val="20"/>
          <w:lang w:eastAsia="pt-BR"/>
        </w:rPr>
        <w:t xml:space="preserve"> rigorosamente de acordo com o estabelecido no </w:t>
      </w:r>
      <w:r w:rsidRPr="001E672C">
        <w:rPr>
          <w:rFonts w:ascii="Arial" w:eastAsia="Times New Roman" w:hAnsi="Arial" w:cs="Arial"/>
          <w:b/>
          <w:bCs/>
          <w:color w:val="000000"/>
          <w:sz w:val="20"/>
          <w:szCs w:val="20"/>
          <w:lang w:eastAsia="pt-BR"/>
        </w:rPr>
        <w:t>ANEXO I</w:t>
      </w:r>
      <w:r w:rsidRPr="001E672C">
        <w:rPr>
          <w:rFonts w:ascii="Arial" w:eastAsia="Times New Roman" w:hAnsi="Arial" w:cs="Arial"/>
          <w:color w:val="000000"/>
          <w:sz w:val="20"/>
          <w:szCs w:val="20"/>
          <w:lang w:eastAsia="pt-BR"/>
        </w:rPr>
        <w:t> – Termo de Referência que acompanha o Edital desta licitação;</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b)       </w:t>
      </w:r>
      <w:r w:rsidRPr="001E672C">
        <w:rPr>
          <w:rFonts w:ascii="Arial" w:eastAsia="Times New Roman" w:hAnsi="Arial" w:cs="Arial"/>
          <w:color w:val="000000"/>
          <w:sz w:val="20"/>
          <w:szCs w:val="20"/>
          <w:lang w:eastAsia="pt-BR"/>
        </w:rPr>
        <w:t>Comunicaremos a </w:t>
      </w:r>
      <w:r w:rsidRPr="001E672C">
        <w:rPr>
          <w:rFonts w:ascii="Arial" w:eastAsia="Times New Roman" w:hAnsi="Arial" w:cs="Arial"/>
          <w:b/>
          <w:bCs/>
          <w:color w:val="000000"/>
          <w:sz w:val="20"/>
          <w:szCs w:val="20"/>
          <w:lang w:eastAsia="pt-BR"/>
        </w:rPr>
        <w:t>ANCINE</w:t>
      </w:r>
      <w:r w:rsidRPr="001E672C">
        <w:rPr>
          <w:rFonts w:ascii="Arial" w:eastAsia="Times New Roman" w:hAnsi="Arial" w:cs="Arial"/>
          <w:color w:val="000000"/>
          <w:sz w:val="20"/>
          <w:szCs w:val="20"/>
          <w:lang w:eastAsia="pt-BR"/>
        </w:rPr>
        <w:t> a eventual superveniência de fato que implique em alteração da habilitação e qualificação desta firma;</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     </w:t>
      </w:r>
      <w:proofErr w:type="gramStart"/>
      <w:r w:rsidRPr="001E672C">
        <w:rPr>
          <w:rFonts w:ascii="Arial" w:eastAsia="Times New Roman" w:hAnsi="Arial" w:cs="Arial"/>
          <w:b/>
          <w:bCs/>
          <w:color w:val="000000"/>
          <w:sz w:val="20"/>
          <w:szCs w:val="20"/>
          <w:lang w:eastAsia="pt-BR"/>
        </w:rPr>
        <w:t>  </w:t>
      </w:r>
      <w:r w:rsidRPr="001E672C">
        <w:rPr>
          <w:rFonts w:ascii="Arial" w:eastAsia="Times New Roman" w:hAnsi="Arial" w:cs="Arial"/>
          <w:color w:val="000000"/>
          <w:sz w:val="20"/>
          <w:szCs w:val="20"/>
          <w:lang w:eastAsia="pt-BR"/>
        </w:rPr>
        <w:t>Declaramos</w:t>
      </w:r>
      <w:proofErr w:type="gramEnd"/>
      <w:r w:rsidRPr="001E672C">
        <w:rPr>
          <w:rFonts w:ascii="Arial" w:eastAsia="Times New Roman" w:hAnsi="Arial" w:cs="Arial"/>
          <w:color w:val="000000"/>
          <w:sz w:val="20"/>
          <w:szCs w:val="20"/>
          <w:lang w:eastAsia="pt-BR"/>
        </w:rPr>
        <w:t xml:space="preserve"> que conhecemos a legislação de regência desta licitação;</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d)     </w:t>
      </w:r>
      <w:proofErr w:type="gramStart"/>
      <w:r w:rsidRPr="001E672C">
        <w:rPr>
          <w:rFonts w:ascii="Arial" w:eastAsia="Times New Roman" w:hAnsi="Arial" w:cs="Arial"/>
          <w:b/>
          <w:bCs/>
          <w:color w:val="000000"/>
          <w:sz w:val="20"/>
          <w:szCs w:val="20"/>
          <w:lang w:eastAsia="pt-BR"/>
        </w:rPr>
        <w:t>  </w:t>
      </w:r>
      <w:r w:rsidRPr="001E672C">
        <w:rPr>
          <w:rFonts w:ascii="Arial" w:eastAsia="Times New Roman" w:hAnsi="Arial" w:cs="Arial"/>
          <w:color w:val="000000"/>
          <w:sz w:val="20"/>
          <w:szCs w:val="20"/>
          <w:lang w:eastAsia="pt-BR"/>
        </w:rPr>
        <w:t>Declaramos</w:t>
      </w:r>
      <w:proofErr w:type="gramEnd"/>
      <w:r w:rsidRPr="001E672C">
        <w:rPr>
          <w:rFonts w:ascii="Arial" w:eastAsia="Times New Roman" w:hAnsi="Arial" w:cs="Arial"/>
          <w:color w:val="000000"/>
          <w:sz w:val="20"/>
          <w:szCs w:val="20"/>
          <w:lang w:eastAsia="pt-BR"/>
        </w:rPr>
        <w:t>, também, que nenhum direito à indenização ou a reembolso de quaisquer despesas nos será devido, caso nossa Proposta não seja aceita pela </w:t>
      </w:r>
      <w:r w:rsidRPr="001E672C">
        <w:rPr>
          <w:rFonts w:ascii="Arial" w:eastAsia="Times New Roman" w:hAnsi="Arial" w:cs="Arial"/>
          <w:b/>
          <w:bCs/>
          <w:color w:val="000000"/>
          <w:sz w:val="20"/>
          <w:szCs w:val="20"/>
          <w:lang w:eastAsia="pt-BR"/>
        </w:rPr>
        <w:t>ANCINE</w:t>
      </w:r>
      <w:r w:rsidRPr="001E672C">
        <w:rPr>
          <w:rFonts w:ascii="Arial" w:eastAsia="Times New Roman" w:hAnsi="Arial" w:cs="Arial"/>
          <w:color w:val="000000"/>
          <w:sz w:val="20"/>
          <w:szCs w:val="20"/>
          <w:lang w:eastAsia="pt-BR"/>
        </w:rPr>
        <w:t>, seja qual for o motivo;</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e)</w:t>
      </w:r>
      <w:r w:rsidRPr="001E672C">
        <w:rPr>
          <w:rFonts w:ascii="Arial" w:eastAsia="Times New Roman" w:hAnsi="Arial" w:cs="Arial"/>
          <w:color w:val="000000"/>
          <w:sz w:val="20"/>
          <w:szCs w:val="20"/>
          <w:lang w:eastAsia="pt-BR"/>
        </w:rPr>
        <w:t>       Propomos prestar, sob nossa integral responsabilidade, os serviços objeto do referido Pregão, pelo valor global de R$____________</w:t>
      </w:r>
      <w:proofErr w:type="gramStart"/>
      <w:r w:rsidRPr="001E672C">
        <w:rPr>
          <w:rFonts w:ascii="Arial" w:eastAsia="Times New Roman" w:hAnsi="Arial" w:cs="Arial"/>
          <w:color w:val="000000"/>
          <w:sz w:val="20"/>
          <w:szCs w:val="20"/>
          <w:lang w:eastAsia="pt-BR"/>
        </w:rPr>
        <w:t>_(</w:t>
      </w:r>
      <w:proofErr w:type="gramEnd"/>
      <w:r w:rsidRPr="001E672C">
        <w:rPr>
          <w:rFonts w:ascii="Arial" w:eastAsia="Times New Roman" w:hAnsi="Arial" w:cs="Arial"/>
          <w:color w:val="000000"/>
          <w:sz w:val="20"/>
          <w:szCs w:val="20"/>
          <w:lang w:eastAsia="pt-BR"/>
        </w:rPr>
        <w:t>_____________),  em correspondência aos valores constantes da Planilha de Preços, em anexo.</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f)        </w:t>
      </w:r>
      <w:r w:rsidRPr="001E672C">
        <w:rPr>
          <w:rFonts w:ascii="Arial" w:eastAsia="Times New Roman" w:hAnsi="Arial" w:cs="Arial"/>
          <w:color w:val="000000"/>
          <w:sz w:val="20"/>
          <w:szCs w:val="20"/>
          <w:lang w:eastAsia="pt-BR"/>
        </w:rPr>
        <w:t>A presente proposta é válida por 60 (sessenta) dias, a contar da data estabelecida para a sua abertura. Se, por motivo de força maior, a adjudicação não ocorrer dentro do período de validade e, caso persista o interesse da </w:t>
      </w:r>
      <w:r w:rsidRPr="001E672C">
        <w:rPr>
          <w:rFonts w:ascii="Arial" w:eastAsia="Times New Roman" w:hAnsi="Arial" w:cs="Arial"/>
          <w:b/>
          <w:bCs/>
          <w:color w:val="000000"/>
          <w:sz w:val="20"/>
          <w:szCs w:val="20"/>
          <w:lang w:eastAsia="pt-BR"/>
        </w:rPr>
        <w:t>ANCINE</w:t>
      </w:r>
      <w:r w:rsidRPr="001E672C">
        <w:rPr>
          <w:rFonts w:ascii="Arial" w:eastAsia="Times New Roman" w:hAnsi="Arial" w:cs="Arial"/>
          <w:color w:val="000000"/>
          <w:sz w:val="20"/>
          <w:szCs w:val="20"/>
          <w:lang w:eastAsia="pt-BR"/>
        </w:rPr>
        <w:t>, esta poderá solicitar a prorrogação geral da validade acima referida;</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g) </w:t>
      </w:r>
      <w:r w:rsidR="00F31A97">
        <w:rPr>
          <w:rFonts w:ascii="Arial" w:eastAsia="Times New Roman" w:hAnsi="Arial" w:cs="Arial"/>
          <w:b/>
          <w:bCs/>
          <w:color w:val="000000"/>
          <w:sz w:val="20"/>
          <w:szCs w:val="20"/>
          <w:lang w:eastAsia="pt-BR"/>
        </w:rPr>
        <w:t xml:space="preserve">      </w:t>
      </w:r>
      <w:r w:rsidRPr="001E672C">
        <w:rPr>
          <w:rFonts w:ascii="Arial" w:eastAsia="Times New Roman" w:hAnsi="Arial" w:cs="Arial"/>
          <w:color w:val="000000"/>
          <w:sz w:val="20"/>
          <w:szCs w:val="20"/>
          <w:lang w:eastAsia="pt-BR"/>
        </w:rPr>
        <w:t xml:space="preserve">Os pagamentos deverão ser creditados à Conta-Corrente </w:t>
      </w:r>
      <w:proofErr w:type="gramStart"/>
      <w:r w:rsidRPr="001E672C">
        <w:rPr>
          <w:rFonts w:ascii="Arial" w:eastAsia="Times New Roman" w:hAnsi="Arial" w:cs="Arial"/>
          <w:color w:val="000000"/>
          <w:sz w:val="20"/>
          <w:szCs w:val="20"/>
          <w:lang w:eastAsia="pt-BR"/>
        </w:rPr>
        <w:t>n.º</w:t>
      </w:r>
      <w:proofErr w:type="gramEnd"/>
      <w:r w:rsidRPr="001E672C">
        <w:rPr>
          <w:rFonts w:ascii="Arial" w:eastAsia="Times New Roman" w:hAnsi="Arial" w:cs="Arial"/>
          <w:color w:val="000000"/>
          <w:sz w:val="20"/>
          <w:szCs w:val="20"/>
          <w:lang w:eastAsia="pt-BR"/>
        </w:rPr>
        <w:t xml:space="preserve"> ____________,Agência ______________, Banco __________________;</w:t>
      </w:r>
    </w:p>
    <w:p w:rsidR="002414AE" w:rsidRPr="001E672C" w:rsidRDefault="002414AE" w:rsidP="00F919D1">
      <w:pPr>
        <w:spacing w:after="0" w:line="240" w:lineRule="auto"/>
        <w:ind w:left="567" w:hanging="567"/>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h)       </w:t>
      </w:r>
      <w:r w:rsidRPr="001E672C">
        <w:rPr>
          <w:rFonts w:ascii="Arial" w:eastAsia="Times New Roman" w:hAnsi="Arial" w:cs="Arial"/>
          <w:color w:val="000000"/>
          <w:sz w:val="20"/>
          <w:szCs w:val="20"/>
          <w:lang w:eastAsia="pt-BR"/>
        </w:rPr>
        <w:t>O procurador da empresa, cujo C.N.P.J./MF é _______________, que assinará o Contrato, é </w:t>
      </w:r>
      <w:proofErr w:type="gramStart"/>
      <w:r w:rsidRPr="001E672C">
        <w:rPr>
          <w:rFonts w:ascii="Arial" w:eastAsia="Times New Roman" w:hAnsi="Arial" w:cs="Arial"/>
          <w:color w:val="000000"/>
          <w:sz w:val="20"/>
          <w:szCs w:val="20"/>
          <w:lang w:eastAsia="pt-BR"/>
        </w:rPr>
        <w:t>o(</w:t>
      </w:r>
      <w:proofErr w:type="gramEnd"/>
      <w:r w:rsidRPr="001E672C">
        <w:rPr>
          <w:rFonts w:ascii="Arial" w:eastAsia="Times New Roman" w:hAnsi="Arial" w:cs="Arial"/>
          <w:color w:val="000000"/>
          <w:sz w:val="20"/>
          <w:szCs w:val="20"/>
          <w:lang w:eastAsia="pt-BR"/>
        </w:rPr>
        <w:t>a) Sr.(a)____________________, CPF n.º _______________________;</w:t>
      </w:r>
    </w:p>
    <w:p w:rsidR="002414AE" w:rsidRPr="001E672C" w:rsidRDefault="002414AE" w:rsidP="002414AE">
      <w:pPr>
        <w:spacing w:before="100" w:beforeAutospacing="1" w:after="100" w:afterAutospacing="1" w:line="240" w:lineRule="auto"/>
        <w:ind w:firstLine="363"/>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_____________________________________</w:t>
      </w:r>
    </w:p>
    <w:p w:rsidR="002414AE" w:rsidRPr="001E672C" w:rsidRDefault="002414AE" w:rsidP="002414AE">
      <w:pPr>
        <w:spacing w:after="0" w:line="240" w:lineRule="auto"/>
        <w:ind w:firstLine="363"/>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(Assinatura do Representante Legal/Procurador)</w:t>
      </w:r>
    </w:p>
    <w:p w:rsidR="002414AE" w:rsidRPr="001E672C" w:rsidRDefault="002414AE" w:rsidP="002414AE">
      <w:pPr>
        <w:spacing w:after="0" w:line="240" w:lineRule="auto"/>
        <w:ind w:firstLine="363"/>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Nome:</w:t>
      </w:r>
    </w:p>
    <w:p w:rsidR="002414AE" w:rsidRPr="001E672C" w:rsidRDefault="002414AE" w:rsidP="002414AE">
      <w:pPr>
        <w:spacing w:after="0" w:line="240" w:lineRule="auto"/>
        <w:ind w:firstLine="363"/>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Cargo:</w:t>
      </w:r>
    </w:p>
    <w:p w:rsidR="002414AE" w:rsidRPr="001E672C" w:rsidRDefault="002414AE" w:rsidP="002414AE">
      <w:pPr>
        <w:spacing w:after="0" w:line="240" w:lineRule="auto"/>
        <w:ind w:firstLine="363"/>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w:t>
      </w:r>
      <w:proofErr w:type="gramStart"/>
      <w:r w:rsidRPr="001E672C">
        <w:rPr>
          <w:rFonts w:ascii="Arial" w:eastAsia="Times New Roman" w:hAnsi="Arial" w:cs="Arial"/>
          <w:b/>
          <w:bCs/>
          <w:color w:val="000000"/>
          <w:sz w:val="20"/>
          <w:szCs w:val="20"/>
          <w:lang w:eastAsia="pt-BR"/>
        </w:rPr>
        <w:t>localidade</w:t>
      </w:r>
      <w:proofErr w:type="gramEnd"/>
      <w:r w:rsidRPr="001E672C">
        <w:rPr>
          <w:rFonts w:ascii="Arial" w:eastAsia="Times New Roman" w:hAnsi="Arial" w:cs="Arial"/>
          <w:b/>
          <w:bCs/>
          <w:color w:val="000000"/>
          <w:sz w:val="20"/>
          <w:szCs w:val="20"/>
          <w:lang w:eastAsia="pt-BR"/>
        </w:rPr>
        <w:t xml:space="preserve"> e data)</w:t>
      </w:r>
    </w:p>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w:t>
      </w:r>
      <w:proofErr w:type="gramStart"/>
      <w:r w:rsidRPr="001E672C">
        <w:rPr>
          <w:rFonts w:ascii="Arial" w:eastAsia="Times New Roman" w:hAnsi="Arial" w:cs="Arial"/>
          <w:b/>
          <w:bCs/>
          <w:color w:val="000000"/>
          <w:sz w:val="20"/>
          <w:szCs w:val="20"/>
          <w:lang w:eastAsia="pt-BR"/>
        </w:rPr>
        <w:t>assinatura</w:t>
      </w:r>
      <w:proofErr w:type="gramEnd"/>
      <w:r w:rsidRPr="001E672C">
        <w:rPr>
          <w:rFonts w:ascii="Arial" w:eastAsia="Times New Roman" w:hAnsi="Arial" w:cs="Arial"/>
          <w:b/>
          <w:bCs/>
          <w:color w:val="000000"/>
          <w:sz w:val="20"/>
          <w:szCs w:val="20"/>
          <w:lang w:eastAsia="pt-BR"/>
        </w:rPr>
        <w:t xml:space="preserve"> autorizada da Proponente</w:t>
      </w:r>
      <w:r w:rsidRPr="001E672C">
        <w:rPr>
          <w:rFonts w:ascii="Arial" w:eastAsia="Times New Roman" w:hAnsi="Arial" w:cs="Arial"/>
          <w:color w:val="000000"/>
          <w:sz w:val="20"/>
          <w:szCs w:val="20"/>
          <w:lang w:eastAsia="pt-BR"/>
        </w:rPr>
        <w:t>)</w:t>
      </w:r>
    </w:p>
    <w:p w:rsidR="00F31A97" w:rsidRPr="00DB619D" w:rsidRDefault="002414AE" w:rsidP="00DB619D">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Carimbo/CNPJ da licitante</w:t>
      </w:r>
    </w:p>
    <w:p w:rsidR="00F919D1" w:rsidRDefault="00F919D1" w:rsidP="002414AE">
      <w:pPr>
        <w:spacing w:before="100" w:beforeAutospacing="1" w:after="100" w:afterAutospacing="1" w:line="240" w:lineRule="auto"/>
        <w:ind w:right="-17"/>
        <w:jc w:val="center"/>
        <w:rPr>
          <w:rFonts w:ascii="Arial" w:eastAsia="Times New Roman" w:hAnsi="Arial" w:cs="Arial"/>
          <w:b/>
          <w:bCs/>
          <w:color w:val="000000"/>
          <w:sz w:val="20"/>
          <w:szCs w:val="20"/>
          <w:u w:val="single"/>
          <w:lang w:eastAsia="pt-BR"/>
        </w:rPr>
      </w:pPr>
    </w:p>
    <w:p w:rsidR="002414AE" w:rsidRPr="001E672C" w:rsidRDefault="002414AE" w:rsidP="002414AE">
      <w:pPr>
        <w:spacing w:before="100" w:beforeAutospacing="1" w:after="100" w:afterAutospacing="1" w:line="240" w:lineRule="auto"/>
        <w:ind w:right="-17"/>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ANEXO III</w:t>
      </w:r>
    </w:p>
    <w:p w:rsidR="002414AE" w:rsidRPr="001E672C" w:rsidRDefault="002414AE" w:rsidP="002414AE">
      <w:pPr>
        <w:spacing w:before="100" w:beforeAutospacing="1" w:after="100" w:afterAutospacing="1" w:line="240" w:lineRule="auto"/>
        <w:ind w:right="-17"/>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u w:val="single"/>
          <w:lang w:eastAsia="pt-BR"/>
        </w:rPr>
        <w:t>MINUTA DO CONTRATO</w:t>
      </w:r>
    </w:p>
    <w:p w:rsidR="002414AE" w:rsidRPr="001E672C" w:rsidRDefault="002414AE" w:rsidP="002414AE">
      <w:pPr>
        <w:spacing w:before="100" w:beforeAutospacing="1" w:after="100" w:afterAutospacing="1" w:line="240" w:lineRule="auto"/>
        <w:ind w:right="-17"/>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p w:rsidR="002414AE" w:rsidRPr="001E672C" w:rsidRDefault="002414AE" w:rsidP="002414AE">
      <w:pPr>
        <w:spacing w:before="100" w:beforeAutospacing="1" w:after="100" w:afterAutospacing="1" w:line="240" w:lineRule="auto"/>
        <w:ind w:right="-17"/>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PROCESSO ADMINISTRATIVO n.º 01416.</w:t>
      </w:r>
      <w:r w:rsidR="00AC3E24">
        <w:rPr>
          <w:rFonts w:ascii="Arial" w:eastAsia="Times New Roman" w:hAnsi="Arial" w:cs="Arial"/>
          <w:b/>
          <w:bCs/>
          <w:color w:val="000000"/>
          <w:sz w:val="20"/>
          <w:szCs w:val="20"/>
          <w:lang w:eastAsia="pt-BR"/>
        </w:rPr>
        <w:t>004213</w:t>
      </w:r>
      <w:r w:rsidRPr="001E672C">
        <w:rPr>
          <w:rFonts w:ascii="Arial" w:eastAsia="Times New Roman" w:hAnsi="Arial" w:cs="Arial"/>
          <w:b/>
          <w:bCs/>
          <w:color w:val="000000"/>
          <w:sz w:val="20"/>
          <w:szCs w:val="20"/>
          <w:lang w:eastAsia="pt-BR"/>
        </w:rPr>
        <w:t>/</w:t>
      </w:r>
      <w:r w:rsidR="00AC3E24">
        <w:rPr>
          <w:rFonts w:ascii="Arial" w:eastAsia="Times New Roman" w:hAnsi="Arial" w:cs="Arial"/>
          <w:b/>
          <w:bCs/>
          <w:color w:val="000000"/>
          <w:sz w:val="20"/>
          <w:szCs w:val="20"/>
          <w:lang w:eastAsia="pt-BR"/>
        </w:rPr>
        <w:t>2017-48</w:t>
      </w:r>
    </w:p>
    <w:p w:rsidR="002414AE" w:rsidRPr="001E672C" w:rsidRDefault="002414AE" w:rsidP="002414AE">
      <w:pPr>
        <w:spacing w:before="100" w:beforeAutospacing="1" w:after="100" w:afterAutospacing="1" w:line="240" w:lineRule="auto"/>
        <w:ind w:right="-17"/>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xml:space="preserve">CONTRATO ADMINISTRATIVO </w:t>
      </w:r>
      <w:r w:rsidR="00AC3E24">
        <w:rPr>
          <w:rFonts w:ascii="Arial" w:eastAsia="Times New Roman" w:hAnsi="Arial" w:cs="Arial"/>
          <w:b/>
          <w:bCs/>
          <w:color w:val="000000"/>
          <w:sz w:val="20"/>
          <w:szCs w:val="20"/>
          <w:lang w:eastAsia="pt-BR"/>
        </w:rPr>
        <w:t>N° 000/2017</w:t>
      </w:r>
    </w:p>
    <w:p w:rsidR="002414AE" w:rsidRPr="001E672C" w:rsidRDefault="002414AE" w:rsidP="002414AE">
      <w:pPr>
        <w:spacing w:before="100" w:beforeAutospacing="1" w:after="100" w:afterAutospacing="1" w:line="240" w:lineRule="auto"/>
        <w:ind w:left="3969"/>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p w:rsidR="002414AE" w:rsidRPr="001E672C" w:rsidRDefault="002414AE" w:rsidP="002414AE">
      <w:pPr>
        <w:spacing w:before="100" w:beforeAutospacing="1" w:after="100" w:afterAutospacing="1" w:line="240" w:lineRule="auto"/>
        <w:ind w:left="3969"/>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CONTRATO QUE ENTRE SI CELEBRAM A AGÊNCIA NACIONAL DO CINEMA - CONTRATANTE E A SOCIEDADE EMPRESÁRIA ____________________________________________________, VISANDO a CONTRATAÇÃO DE EMPRESA ESPECIALIZADA NA PRESTAÇÃO DE SERVIÇOS DE CONFECÇÃO DE CHAVES E SERVIÇOS AFINS;</w:t>
      </w:r>
    </w:p>
    <w:p w:rsidR="002414AE" w:rsidRPr="001E672C"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A </w:t>
      </w:r>
      <w:r w:rsidRPr="001E672C">
        <w:rPr>
          <w:rFonts w:ascii="Arial" w:eastAsia="Times New Roman" w:hAnsi="Arial" w:cs="Arial"/>
          <w:b/>
          <w:bCs/>
          <w:color w:val="000000"/>
          <w:sz w:val="20"/>
          <w:szCs w:val="20"/>
          <w:lang w:eastAsia="pt-BR"/>
        </w:rPr>
        <w:t>AGÊNCIA NACIONAL DO CINEMA</w:t>
      </w:r>
      <w:r w:rsidRPr="001E672C">
        <w:rPr>
          <w:rFonts w:ascii="Arial" w:eastAsia="Times New Roman" w:hAnsi="Arial" w:cs="Arial"/>
          <w:color w:val="000000"/>
          <w:sz w:val="20"/>
          <w:szCs w:val="20"/>
          <w:lang w:eastAsia="pt-BR"/>
        </w:rPr>
        <w:t> – </w:t>
      </w:r>
      <w:r w:rsidRPr="001E672C">
        <w:rPr>
          <w:rFonts w:ascii="Arial" w:eastAsia="Times New Roman" w:hAnsi="Arial" w:cs="Arial"/>
          <w:b/>
          <w:bCs/>
          <w:caps/>
          <w:color w:val="000000"/>
          <w:sz w:val="20"/>
          <w:szCs w:val="20"/>
          <w:lang w:eastAsia="pt-BR"/>
        </w:rPr>
        <w:t>CONTRATANTE</w:t>
      </w:r>
      <w:r w:rsidRPr="001E672C">
        <w:rPr>
          <w:rFonts w:ascii="Arial" w:eastAsia="Times New Roman" w:hAnsi="Arial" w:cs="Arial"/>
          <w:color w:val="000000"/>
          <w:sz w:val="20"/>
          <w:szCs w:val="20"/>
          <w:lang w:eastAsia="pt-BR"/>
        </w:rPr>
        <w:t>, autarquia federal de natureza especial, instituída pela Medida Provisória n° 2228-1, de 6 de setembro de 2001,  com Escritório Central na cidade do Rio de Janeiro/RJ, na Avenida Graça Aranha, 35, Centro, inscrita no CNPJ/MF sob o Nº 04.884.574/0001-20, neste ato representada por seu Secretário de Gestão Interna, </w:t>
      </w:r>
      <w:r w:rsidRPr="001E672C">
        <w:rPr>
          <w:rFonts w:ascii="Arial" w:eastAsia="Times New Roman" w:hAnsi="Arial" w:cs="Arial"/>
          <w:b/>
          <w:bCs/>
          <w:color w:val="000000"/>
          <w:sz w:val="20"/>
          <w:szCs w:val="20"/>
          <w:lang w:eastAsia="pt-BR"/>
        </w:rPr>
        <w:t>GLÊNIO CERQUEIRA DE FRANÇA</w:t>
      </w:r>
      <w:r w:rsidRPr="001E672C">
        <w:rPr>
          <w:rFonts w:ascii="Arial" w:eastAsia="Times New Roman" w:hAnsi="Arial" w:cs="Arial"/>
          <w:color w:val="000000"/>
          <w:sz w:val="20"/>
          <w:szCs w:val="20"/>
          <w:lang w:eastAsia="pt-BR"/>
        </w:rPr>
        <w:t>, Carteira de Identidade n.º 1753345, expedida pela SSP/DF, e inscrito no CPF n.º 709.669.231-20, conforme Portaria n.º 66, de 17 de abril de 2015, doravante denominada </w:t>
      </w:r>
      <w:r w:rsidRPr="001E672C">
        <w:rPr>
          <w:rFonts w:ascii="Arial" w:eastAsia="Times New Roman" w:hAnsi="Arial" w:cs="Arial"/>
          <w:b/>
          <w:bCs/>
          <w:caps/>
          <w:color w:val="000000"/>
          <w:sz w:val="20"/>
          <w:szCs w:val="20"/>
          <w:lang w:eastAsia="pt-BR"/>
        </w:rPr>
        <w:t>CONTRATANTE</w:t>
      </w:r>
      <w:r w:rsidRPr="001E672C">
        <w:rPr>
          <w:rFonts w:ascii="Arial" w:eastAsia="Times New Roman" w:hAnsi="Arial" w:cs="Arial"/>
          <w:color w:val="000000"/>
          <w:sz w:val="20"/>
          <w:szCs w:val="20"/>
          <w:lang w:eastAsia="pt-BR"/>
        </w:rPr>
        <w:t>, e de outro, a sociedade empresária </w:t>
      </w:r>
      <w:r w:rsidRPr="001E672C">
        <w:rPr>
          <w:rFonts w:ascii="Arial" w:eastAsia="Times New Roman" w:hAnsi="Arial" w:cs="Arial"/>
          <w:b/>
          <w:bCs/>
          <w:color w:val="000000"/>
          <w:sz w:val="20"/>
          <w:szCs w:val="20"/>
          <w:lang w:eastAsia="pt-BR"/>
        </w:rPr>
        <w:t>______________________</w:t>
      </w:r>
      <w:r w:rsidRPr="001E672C">
        <w:rPr>
          <w:rFonts w:ascii="Arial" w:eastAsia="Times New Roman" w:hAnsi="Arial" w:cs="Arial"/>
          <w:color w:val="000000"/>
          <w:sz w:val="20"/>
          <w:szCs w:val="20"/>
          <w:lang w:eastAsia="pt-BR"/>
        </w:rPr>
        <w:t>, inscrita no CNPJ/MF sob o N.º ________________________, estabelecida na cidade do _____________________, localizada na _______________________, , neste ato representada pelo Sr. </w:t>
      </w:r>
      <w:r w:rsidRPr="001E672C">
        <w:rPr>
          <w:rFonts w:ascii="Arial" w:eastAsia="Times New Roman" w:hAnsi="Arial" w:cs="Arial"/>
          <w:b/>
          <w:bCs/>
          <w:color w:val="000000"/>
          <w:sz w:val="20"/>
          <w:szCs w:val="20"/>
          <w:lang w:eastAsia="pt-BR"/>
        </w:rPr>
        <w:t>____________________________________</w:t>
      </w:r>
      <w:r w:rsidRPr="001E672C">
        <w:rPr>
          <w:rFonts w:ascii="Arial" w:eastAsia="Times New Roman" w:hAnsi="Arial" w:cs="Arial"/>
          <w:color w:val="000000"/>
          <w:sz w:val="20"/>
          <w:szCs w:val="20"/>
          <w:lang w:eastAsia="pt-BR"/>
        </w:rPr>
        <w:t>, ocupando o cargo de ____________________, portador da Cédula de Identidade N.º ________________, expedida pelo ____________, inscrito no CPF sob o n.º  ______________, daqui por diante designado </w:t>
      </w:r>
      <w:r w:rsidRPr="001E672C">
        <w:rPr>
          <w:rFonts w:ascii="Arial" w:eastAsia="Times New Roman" w:hAnsi="Arial" w:cs="Arial"/>
          <w:b/>
          <w:bCs/>
          <w:caps/>
          <w:color w:val="000000"/>
          <w:sz w:val="20"/>
          <w:szCs w:val="20"/>
          <w:lang w:eastAsia="pt-BR"/>
        </w:rPr>
        <w:t>CONTRATADA</w:t>
      </w:r>
      <w:r w:rsidRPr="001E672C">
        <w:rPr>
          <w:rFonts w:ascii="Arial" w:eastAsia="Times New Roman" w:hAnsi="Arial" w:cs="Arial"/>
          <w:color w:val="000000"/>
          <w:sz w:val="20"/>
          <w:szCs w:val="20"/>
          <w:lang w:eastAsia="pt-BR"/>
        </w:rPr>
        <w:t>, conforme o </w:t>
      </w:r>
      <w:r w:rsidRPr="001E672C">
        <w:rPr>
          <w:rFonts w:ascii="Arial" w:eastAsia="Times New Roman" w:hAnsi="Arial" w:cs="Arial"/>
          <w:b/>
          <w:bCs/>
          <w:color w:val="000000"/>
          <w:sz w:val="20"/>
          <w:szCs w:val="20"/>
          <w:lang w:eastAsia="pt-BR"/>
        </w:rPr>
        <w:t>Processo nº </w:t>
      </w:r>
      <w:r w:rsidR="00AC3E24" w:rsidRPr="001E672C">
        <w:rPr>
          <w:rFonts w:ascii="Arial" w:eastAsia="Times New Roman" w:hAnsi="Arial" w:cs="Arial"/>
          <w:b/>
          <w:bCs/>
          <w:color w:val="000000"/>
          <w:sz w:val="20"/>
          <w:szCs w:val="20"/>
          <w:lang w:eastAsia="pt-BR"/>
        </w:rPr>
        <w:t>01416.</w:t>
      </w:r>
      <w:r w:rsidR="00AC3E24">
        <w:rPr>
          <w:rFonts w:ascii="Arial" w:eastAsia="Times New Roman" w:hAnsi="Arial" w:cs="Arial"/>
          <w:b/>
          <w:bCs/>
          <w:color w:val="000000"/>
          <w:sz w:val="20"/>
          <w:szCs w:val="20"/>
          <w:lang w:eastAsia="pt-BR"/>
        </w:rPr>
        <w:t>004213</w:t>
      </w:r>
      <w:r w:rsidR="00AC3E24" w:rsidRPr="001E672C">
        <w:rPr>
          <w:rFonts w:ascii="Arial" w:eastAsia="Times New Roman" w:hAnsi="Arial" w:cs="Arial"/>
          <w:b/>
          <w:bCs/>
          <w:color w:val="000000"/>
          <w:sz w:val="20"/>
          <w:szCs w:val="20"/>
          <w:lang w:eastAsia="pt-BR"/>
        </w:rPr>
        <w:t>/</w:t>
      </w:r>
      <w:r w:rsidR="00AC3E24">
        <w:rPr>
          <w:rFonts w:ascii="Arial" w:eastAsia="Times New Roman" w:hAnsi="Arial" w:cs="Arial"/>
          <w:b/>
          <w:bCs/>
          <w:color w:val="000000"/>
          <w:sz w:val="20"/>
          <w:szCs w:val="20"/>
          <w:lang w:eastAsia="pt-BR"/>
        </w:rPr>
        <w:t>2017-48</w:t>
      </w:r>
      <w:r w:rsidRPr="001E672C">
        <w:rPr>
          <w:rFonts w:ascii="Arial" w:eastAsia="Times New Roman" w:hAnsi="Arial" w:cs="Arial"/>
          <w:color w:val="000000"/>
          <w:sz w:val="20"/>
          <w:szCs w:val="20"/>
          <w:lang w:eastAsia="pt-BR"/>
        </w:rPr>
        <w:t>, referente ao </w:t>
      </w:r>
      <w:r w:rsidRPr="001E672C">
        <w:rPr>
          <w:rFonts w:ascii="Arial" w:eastAsia="Times New Roman" w:hAnsi="Arial" w:cs="Arial"/>
          <w:b/>
          <w:bCs/>
          <w:color w:val="000000"/>
          <w:sz w:val="20"/>
          <w:szCs w:val="20"/>
          <w:lang w:eastAsia="pt-BR"/>
        </w:rPr>
        <w:t xml:space="preserve">PREGÃO ELETRÔNICO N.º </w:t>
      </w:r>
      <w:r w:rsidR="00D701FB">
        <w:rPr>
          <w:rFonts w:ascii="Arial" w:eastAsia="Times New Roman" w:hAnsi="Arial" w:cs="Arial"/>
          <w:b/>
          <w:bCs/>
          <w:color w:val="000000"/>
          <w:sz w:val="20"/>
          <w:szCs w:val="20"/>
          <w:lang w:eastAsia="pt-BR"/>
        </w:rPr>
        <w:t>008</w:t>
      </w:r>
      <w:r w:rsidRPr="001E672C">
        <w:rPr>
          <w:rFonts w:ascii="Arial" w:eastAsia="Times New Roman" w:hAnsi="Arial" w:cs="Arial"/>
          <w:b/>
          <w:bCs/>
          <w:color w:val="000000"/>
          <w:sz w:val="20"/>
          <w:szCs w:val="20"/>
          <w:lang w:eastAsia="pt-BR"/>
        </w:rPr>
        <w:t>/201</w:t>
      </w:r>
      <w:r w:rsidR="00AC3E24">
        <w:rPr>
          <w:rFonts w:ascii="Arial" w:eastAsia="Times New Roman" w:hAnsi="Arial" w:cs="Arial"/>
          <w:b/>
          <w:bCs/>
          <w:color w:val="000000"/>
          <w:sz w:val="20"/>
          <w:szCs w:val="20"/>
          <w:lang w:eastAsia="pt-BR"/>
        </w:rPr>
        <w:t>7</w:t>
      </w:r>
      <w:r w:rsidRPr="001E672C">
        <w:rPr>
          <w:rFonts w:ascii="Arial" w:eastAsia="Times New Roman" w:hAnsi="Arial" w:cs="Arial"/>
          <w:color w:val="000000"/>
          <w:sz w:val="20"/>
          <w:szCs w:val="20"/>
          <w:lang w:eastAsia="pt-BR"/>
        </w:rPr>
        <w:t> têm, entre si, justo e avençado, e celebram o presente Contrato, sujeitando-se às normas da Lei N.º 8.666/93 e suas alterações posteriores, a Lei 10.520/2002 e Decreto 5450/05, o Decreto nº 3.555,de 08 de agosto de 2000, Decreto nº 8.538 de 06 de abril de 2015,  a Instrução Normativa nº 2 da SLTI, de 30 de abril de 2008, alterada pelas IN nº 3, de 15/10/2009 e nº 4, de 11/11/2009, Lei Complementar nº 123, de 14 de dezembro de 2006; Decreto nº 2.271, de 07 de julho de 1997; Instrução Normativa SLTI/MP nº 05, de 18 de dezembro de 2009; Lei 8.078, de 11 de setembro de 1990;  Instrução Normativa SLTI/MP nº 06, de 23 de dezembro de 2013; e Instrução Normativa SLTI/MP nº 01, de 19 de janeiro de 2010, bem como as cláusulas abaixo discriminadas:</w:t>
      </w:r>
    </w:p>
    <w:p w:rsidR="002414AE" w:rsidRPr="001E672C" w:rsidRDefault="002414AE" w:rsidP="002414AE">
      <w:pPr>
        <w:spacing w:before="100" w:beforeAutospacing="1" w:after="100" w:afterAutospacing="1" w:line="360" w:lineRule="atLeast"/>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 CLÁUSULA PRIMEIRA – OBJETO</w:t>
      </w:r>
    </w:p>
    <w:p w:rsidR="002414AE" w:rsidRPr="001E672C" w:rsidRDefault="002414AE" w:rsidP="002414AE">
      <w:pPr>
        <w:spacing w:before="120" w:after="120" w:line="276" w:lineRule="atLeast"/>
        <w:ind w:left="284"/>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1.1. </w:t>
      </w:r>
      <w:r w:rsidRPr="001E672C">
        <w:rPr>
          <w:rFonts w:ascii="Arial" w:eastAsia="Times New Roman" w:hAnsi="Arial" w:cs="Arial"/>
          <w:color w:val="000000"/>
          <w:sz w:val="20"/>
          <w:szCs w:val="20"/>
          <w:lang w:eastAsia="pt-BR"/>
        </w:rPr>
        <w:t>O objeto do presente instrumento é a prestação de serviços de confecção de chaves e serviços afins, que serão prestados nas condições estabelecidas no Termo de Referência, anexo I do Edital.</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lastRenderedPageBreak/>
        <w:t>1.2. </w:t>
      </w:r>
      <w:r w:rsidRPr="001E672C">
        <w:rPr>
          <w:rFonts w:ascii="Arial" w:eastAsia="Times New Roman" w:hAnsi="Arial" w:cs="Arial"/>
          <w:color w:val="000000"/>
          <w:sz w:val="20"/>
          <w:szCs w:val="20"/>
          <w:lang w:eastAsia="pt-BR"/>
        </w:rPr>
        <w:t> Este Contrato vincula-se ao Edital do Pregão, identificado no preâmbulo e à proposta vencedora, independentemente de transcrição.</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2.  CLÁUSULA SEGUNDA – VIGÊNCIA</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2.1. </w:t>
      </w:r>
      <w:r w:rsidRPr="001E672C">
        <w:rPr>
          <w:rFonts w:ascii="Arial" w:eastAsia="Times New Roman" w:hAnsi="Arial" w:cs="Arial"/>
          <w:color w:val="000000"/>
          <w:sz w:val="20"/>
          <w:szCs w:val="20"/>
          <w:lang w:eastAsia="pt-BR"/>
        </w:rPr>
        <w:t>O prazo de vigência deste Contrato é aquele fixado no Edital, com início na data de .........../......../........ </w:t>
      </w:r>
      <w:proofErr w:type="gramStart"/>
      <w:r w:rsidRPr="001E672C">
        <w:rPr>
          <w:rFonts w:ascii="Arial" w:eastAsia="Times New Roman" w:hAnsi="Arial" w:cs="Arial"/>
          <w:color w:val="000000"/>
          <w:sz w:val="20"/>
          <w:szCs w:val="20"/>
          <w:lang w:eastAsia="pt-BR"/>
        </w:rPr>
        <w:t>e</w:t>
      </w:r>
      <w:proofErr w:type="gramEnd"/>
      <w:r w:rsidRPr="001E672C">
        <w:rPr>
          <w:rFonts w:ascii="Arial" w:eastAsia="Times New Roman" w:hAnsi="Arial" w:cs="Arial"/>
          <w:color w:val="000000"/>
          <w:sz w:val="20"/>
          <w:szCs w:val="20"/>
          <w:lang w:eastAsia="pt-BR"/>
        </w:rPr>
        <w:t xml:space="preserve"> encerramento </w:t>
      </w:r>
      <w:proofErr w:type="spellStart"/>
      <w:r w:rsidRPr="001E672C">
        <w:rPr>
          <w:rFonts w:ascii="Arial" w:eastAsia="Times New Roman" w:hAnsi="Arial" w:cs="Arial"/>
          <w:color w:val="000000"/>
          <w:sz w:val="20"/>
          <w:szCs w:val="20"/>
          <w:lang w:eastAsia="pt-BR"/>
        </w:rPr>
        <w:t>em</w:t>
      </w:r>
      <w:proofErr w:type="spellEnd"/>
      <w:r w:rsidRPr="001E672C">
        <w:rPr>
          <w:rFonts w:ascii="Arial" w:eastAsia="Times New Roman" w:hAnsi="Arial" w:cs="Arial"/>
          <w:color w:val="000000"/>
          <w:sz w:val="20"/>
          <w:szCs w:val="20"/>
          <w:lang w:eastAsia="pt-BR"/>
        </w:rPr>
        <w:t xml:space="preserve"> .........../........./...........</w:t>
      </w:r>
    </w:p>
    <w:p w:rsidR="002414AE" w:rsidRPr="001E672C" w:rsidRDefault="00D701FB" w:rsidP="002414AE">
      <w:pPr>
        <w:spacing w:before="100" w:beforeAutospacing="1" w:after="100" w:afterAutospacing="1" w:line="240" w:lineRule="auto"/>
        <w:rPr>
          <w:rFonts w:ascii="Arial" w:eastAsia="Times New Roman" w:hAnsi="Arial" w:cs="Arial"/>
          <w:color w:val="000000"/>
          <w:sz w:val="20"/>
          <w:szCs w:val="20"/>
          <w:lang w:eastAsia="pt-BR"/>
        </w:rPr>
      </w:pPr>
      <w:r>
        <w:rPr>
          <w:rFonts w:ascii="Arial" w:eastAsia="Times New Roman" w:hAnsi="Arial" w:cs="Arial"/>
          <w:sz w:val="20"/>
          <w:szCs w:val="20"/>
          <w:lang w:eastAsia="pt-BR"/>
        </w:rPr>
        <w:t>3. CLÁUSULA TERCEIRA – PREÇO</w:t>
      </w:r>
    </w:p>
    <w:p w:rsidR="002414AE" w:rsidRPr="001E672C" w:rsidRDefault="002414AE" w:rsidP="002414AE">
      <w:pPr>
        <w:spacing w:before="120" w:after="120" w:line="360" w:lineRule="atLeast"/>
        <w:ind w:left="284"/>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3.1. </w:t>
      </w:r>
      <w:r w:rsidRPr="001E672C">
        <w:rPr>
          <w:rFonts w:ascii="Arial" w:eastAsia="Times New Roman" w:hAnsi="Arial" w:cs="Arial"/>
          <w:color w:val="000000"/>
          <w:sz w:val="20"/>
          <w:szCs w:val="20"/>
          <w:lang w:eastAsia="pt-BR"/>
        </w:rPr>
        <w:t xml:space="preserve">O valor total da contratação é de R$ .......... </w:t>
      </w:r>
      <w:proofErr w:type="gramStart"/>
      <w:r w:rsidRPr="001E672C">
        <w:rPr>
          <w:rFonts w:ascii="Arial" w:eastAsia="Times New Roman" w:hAnsi="Arial" w:cs="Arial"/>
          <w:color w:val="000000"/>
          <w:sz w:val="20"/>
          <w:szCs w:val="20"/>
          <w:lang w:eastAsia="pt-BR"/>
        </w:rPr>
        <w:t>(....</w:t>
      </w:r>
      <w:proofErr w:type="gramEnd"/>
      <w:r w:rsidRPr="001E672C">
        <w:rPr>
          <w:rFonts w:ascii="Arial" w:eastAsia="Times New Roman" w:hAnsi="Arial" w:cs="Arial"/>
          <w:color w:val="000000"/>
          <w:sz w:val="20"/>
          <w:szCs w:val="20"/>
          <w:lang w:eastAsia="pt-BR"/>
        </w:rPr>
        <w:t>.), conforme tabela abaixo:</w:t>
      </w:r>
    </w:p>
    <w:tbl>
      <w:tblPr>
        <w:tblW w:w="10246" w:type="dxa"/>
        <w:tblCellSpacing w:w="0" w:type="dxa"/>
        <w:tblInd w:w="-7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7"/>
        <w:gridCol w:w="5809"/>
        <w:gridCol w:w="1034"/>
        <w:gridCol w:w="920"/>
        <w:gridCol w:w="413"/>
        <w:gridCol w:w="786"/>
        <w:gridCol w:w="597"/>
      </w:tblGrid>
      <w:tr w:rsidR="002414AE" w:rsidRPr="001E672C" w:rsidTr="002414AE">
        <w:trPr>
          <w:trHeight w:val="640"/>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after="0" w:line="240" w:lineRule="auto"/>
              <w:rPr>
                <w:rFonts w:ascii="Arial" w:eastAsia="Times New Roman" w:hAnsi="Arial" w:cs="Arial"/>
                <w:color w:val="000000"/>
                <w:sz w:val="20"/>
                <w:szCs w:val="20"/>
                <w:lang w:eastAsia="pt-BR"/>
              </w:rPr>
            </w:pPr>
          </w:p>
        </w:tc>
        <w:tc>
          <w:tcPr>
            <w:tcW w:w="5779"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Serviço</w:t>
            </w:r>
          </w:p>
        </w:tc>
        <w:tc>
          <w:tcPr>
            <w:tcW w:w="1004"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1E672C">
              <w:rPr>
                <w:rFonts w:ascii="Arial" w:eastAsia="Times New Roman" w:hAnsi="Arial" w:cs="Arial"/>
                <w:b/>
                <w:bCs/>
                <w:color w:val="000000"/>
                <w:sz w:val="20"/>
                <w:szCs w:val="20"/>
                <w:lang w:eastAsia="pt-BR"/>
              </w:rPr>
              <w:t>Qtd</w:t>
            </w:r>
            <w:proofErr w:type="spellEnd"/>
            <w:r w:rsidRPr="001E672C">
              <w:rPr>
                <w:rFonts w:ascii="Arial" w:eastAsia="Times New Roman" w:hAnsi="Arial" w:cs="Arial"/>
                <w:b/>
                <w:bCs/>
                <w:color w:val="000000"/>
                <w:sz w:val="20"/>
                <w:szCs w:val="20"/>
                <w:lang w:eastAsia="pt-BR"/>
              </w:rPr>
              <w:t>. Estimada Mensal</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proofErr w:type="spellStart"/>
            <w:r w:rsidRPr="001E672C">
              <w:rPr>
                <w:rFonts w:ascii="Arial" w:eastAsia="Times New Roman" w:hAnsi="Arial" w:cs="Arial"/>
                <w:b/>
                <w:bCs/>
                <w:color w:val="000000"/>
                <w:sz w:val="20"/>
                <w:szCs w:val="20"/>
                <w:lang w:eastAsia="pt-BR"/>
              </w:rPr>
              <w:t>Qtd</w:t>
            </w:r>
            <w:proofErr w:type="spellEnd"/>
            <w:r w:rsidRPr="001E672C">
              <w:rPr>
                <w:rFonts w:ascii="Arial" w:eastAsia="Times New Roman" w:hAnsi="Arial" w:cs="Arial"/>
                <w:b/>
                <w:bCs/>
                <w:color w:val="000000"/>
                <w:sz w:val="20"/>
                <w:szCs w:val="20"/>
                <w:lang w:eastAsia="pt-BR"/>
              </w:rPr>
              <w:t>. Estimada Anual</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Custo Unitário</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40" w:lineRule="auto"/>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Custo anual por Item (R$)</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Comum do tipo “</w:t>
            </w:r>
            <w:proofErr w:type="spellStart"/>
            <w:r w:rsidRPr="001E672C">
              <w:rPr>
                <w:rFonts w:ascii="Arial" w:eastAsia="Times New Roman" w:hAnsi="Arial" w:cs="Arial"/>
                <w:i/>
                <w:iCs/>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96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2</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Confecção de Chave Tetra</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3</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Comum do tipo “</w:t>
            </w:r>
            <w:proofErr w:type="spellStart"/>
            <w:r w:rsidRPr="001E672C">
              <w:rPr>
                <w:rFonts w:ascii="Arial" w:eastAsia="Times New Roman" w:hAnsi="Arial" w:cs="Arial"/>
                <w:i/>
                <w:iCs/>
                <w:color w:val="000000"/>
                <w:sz w:val="20"/>
                <w:szCs w:val="20"/>
                <w:lang w:eastAsia="pt-BR"/>
              </w:rPr>
              <w:t>yale</w:t>
            </w:r>
            <w:proofErr w:type="spellEnd"/>
            <w:r w:rsidRPr="001E672C">
              <w:rPr>
                <w:rFonts w:ascii="Arial" w:eastAsia="Times New Roman" w:hAnsi="Arial" w:cs="Arial"/>
                <w:color w:val="000000"/>
                <w:sz w:val="20"/>
                <w:szCs w:val="20"/>
                <w:lang w:eastAsia="pt-BR"/>
              </w:rPr>
              <w:t>”</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60</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4</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Cópia de Chave Tetra</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5</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(arquivos, gavetas e armários)</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36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Abertura de Fechadura tetra</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7</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porta</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8</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Abertura fechadura </w:t>
            </w:r>
            <w:proofErr w:type="spellStart"/>
            <w:r w:rsidRPr="001E672C">
              <w:rPr>
                <w:rFonts w:ascii="Arial" w:eastAsia="Times New Roman" w:hAnsi="Arial" w:cs="Arial"/>
                <w:color w:val="000000"/>
                <w:sz w:val="20"/>
                <w:szCs w:val="20"/>
                <w:lang w:eastAsia="pt-BR"/>
              </w:rPr>
              <w:t>blindex</w:t>
            </w:r>
            <w:proofErr w:type="spellEnd"/>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9</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arquivos, gavetas e armários</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10</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11</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fechadura de porta </w:t>
            </w:r>
            <w:proofErr w:type="spellStart"/>
            <w:r w:rsidRPr="001E672C">
              <w:rPr>
                <w:rFonts w:ascii="Arial" w:eastAsia="Times New Roman" w:hAnsi="Arial" w:cs="Arial"/>
                <w:color w:val="000000"/>
                <w:sz w:val="20"/>
                <w:szCs w:val="20"/>
                <w:lang w:eastAsia="pt-BR"/>
              </w:rPr>
              <w:t>blindex</w:t>
            </w:r>
            <w:proofErr w:type="spellEnd"/>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12</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(arquivos, gavetas e armários)</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24</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13</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(65mm)</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14</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(80mm)</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15</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fechadura de porta </w:t>
            </w:r>
            <w:proofErr w:type="spellStart"/>
            <w:r w:rsidRPr="001E672C">
              <w:rPr>
                <w:rFonts w:ascii="Arial" w:eastAsia="Times New Roman" w:hAnsi="Arial" w:cs="Arial"/>
                <w:color w:val="000000"/>
                <w:sz w:val="20"/>
                <w:szCs w:val="20"/>
                <w:lang w:eastAsia="pt-BR"/>
              </w:rPr>
              <w:t>blindex</w:t>
            </w:r>
            <w:proofErr w:type="spellEnd"/>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26"/>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16</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(20 mm)</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26"/>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17</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(40 mm)</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26"/>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18</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Fornecimento e Instalação de Cadeado e Porta Cadeado (60 mm)</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26"/>
          <w:tblCellSpacing w:w="0" w:type="dxa"/>
        </w:trPr>
        <w:tc>
          <w:tcPr>
            <w:tcW w:w="777"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19</w:t>
            </w:r>
          </w:p>
        </w:tc>
        <w:tc>
          <w:tcPr>
            <w:tcW w:w="5779" w:type="dxa"/>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25"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Troca de segredo de cadeado</w:t>
            </w:r>
          </w:p>
        </w:tc>
        <w:tc>
          <w:tcPr>
            <w:tcW w:w="1004"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w:t>
            </w:r>
          </w:p>
        </w:tc>
        <w:tc>
          <w:tcPr>
            <w:tcW w:w="920"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4</w:t>
            </w:r>
          </w:p>
        </w:tc>
        <w:tc>
          <w:tcPr>
            <w:tcW w:w="383" w:type="dxa"/>
            <w:tcBorders>
              <w:top w:val="outset" w:sz="6" w:space="0" w:color="auto"/>
              <w:left w:val="outset" w:sz="6" w:space="0" w:color="auto"/>
              <w:bottom w:val="outset" w:sz="6" w:space="0" w:color="auto"/>
              <w:right w:val="outset" w:sz="6" w:space="0" w:color="auto"/>
            </w:tcBorders>
            <w:noWrap/>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786" w:type="dxa"/>
            <w:tcBorders>
              <w:top w:val="outset" w:sz="6" w:space="0" w:color="auto"/>
              <w:left w:val="outset" w:sz="6" w:space="0" w:color="auto"/>
              <w:bottom w:val="outset" w:sz="6" w:space="0" w:color="auto"/>
              <w:right w:val="outset" w:sz="6" w:space="0" w:color="auto"/>
            </w:tcBorders>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59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25"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r>
      <w:tr w:rsidR="002414AE" w:rsidRPr="001E672C" w:rsidTr="002414AE">
        <w:trPr>
          <w:trHeight w:val="211"/>
          <w:tblCellSpacing w:w="0" w:type="dxa"/>
        </w:trPr>
        <w:tc>
          <w:tcPr>
            <w:tcW w:w="777" w:type="dxa"/>
            <w:tcBorders>
              <w:top w:val="outset" w:sz="6" w:space="0" w:color="auto"/>
              <w:left w:val="outset" w:sz="6" w:space="0" w:color="auto"/>
              <w:bottom w:val="outset" w:sz="6" w:space="0" w:color="auto"/>
              <w:right w:val="outset" w:sz="6" w:space="0" w:color="auto"/>
            </w:tcBorders>
            <w:vAlign w:val="center"/>
            <w:hideMark/>
          </w:tcPr>
          <w:p w:rsidR="002414AE" w:rsidRPr="001E672C" w:rsidRDefault="002414AE" w:rsidP="002414AE">
            <w:pPr>
              <w:spacing w:before="100" w:beforeAutospacing="1" w:after="100" w:afterAutospacing="1" w:line="210"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tc>
        <w:tc>
          <w:tcPr>
            <w:tcW w:w="8872" w:type="dxa"/>
            <w:gridSpan w:val="5"/>
            <w:tcBorders>
              <w:top w:val="outset" w:sz="6" w:space="0" w:color="auto"/>
              <w:left w:val="outset" w:sz="6" w:space="0" w:color="auto"/>
              <w:bottom w:val="outset" w:sz="6" w:space="0" w:color="auto"/>
              <w:right w:val="outset" w:sz="6" w:space="0" w:color="auto"/>
            </w:tcBorders>
            <w:noWrap/>
            <w:vAlign w:val="bottom"/>
            <w:hideMark/>
          </w:tcPr>
          <w:p w:rsidR="002414AE" w:rsidRPr="001E672C" w:rsidRDefault="002414AE" w:rsidP="002414AE">
            <w:pPr>
              <w:spacing w:before="100" w:beforeAutospacing="1" w:after="100" w:afterAutospacing="1" w:line="210" w:lineRule="atLeast"/>
              <w:jc w:val="right"/>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TOTAL ANUAL</w:t>
            </w:r>
          </w:p>
        </w:tc>
        <w:tc>
          <w:tcPr>
            <w:tcW w:w="597" w:type="dxa"/>
            <w:tcBorders>
              <w:top w:val="outset" w:sz="6" w:space="0" w:color="auto"/>
              <w:left w:val="outset" w:sz="6" w:space="0" w:color="auto"/>
              <w:bottom w:val="outset" w:sz="6" w:space="0" w:color="auto"/>
              <w:right w:val="outset" w:sz="6" w:space="0" w:color="auto"/>
            </w:tcBorders>
            <w:vAlign w:val="bottom"/>
            <w:hideMark/>
          </w:tcPr>
          <w:p w:rsidR="002414AE" w:rsidRPr="001E672C" w:rsidRDefault="002414AE" w:rsidP="002414AE">
            <w:pPr>
              <w:spacing w:before="100" w:beforeAutospacing="1" w:after="100" w:afterAutospacing="1" w:line="210" w:lineRule="atLeast"/>
              <w:jc w:val="center"/>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 </w:t>
            </w:r>
          </w:p>
        </w:tc>
      </w:tr>
    </w:tbl>
    <w:p w:rsidR="002414AE" w:rsidRPr="001E672C" w:rsidRDefault="00D701FB" w:rsidP="002414AE">
      <w:pPr>
        <w:spacing w:before="100" w:beforeAutospacing="1" w:after="100" w:afterAutospacing="1" w:line="240" w:lineRule="auto"/>
        <w:ind w:left="284"/>
        <w:rPr>
          <w:rFonts w:ascii="Arial" w:eastAsia="Times New Roman" w:hAnsi="Arial" w:cs="Arial"/>
          <w:color w:val="000000"/>
          <w:sz w:val="20"/>
          <w:szCs w:val="20"/>
          <w:lang w:eastAsia="pt-BR"/>
        </w:rPr>
      </w:pPr>
      <w:r>
        <w:rPr>
          <w:rFonts w:ascii="Arial" w:eastAsia="Times New Roman" w:hAnsi="Arial" w:cs="Arial"/>
          <w:b/>
          <w:bCs/>
          <w:color w:val="000000"/>
          <w:sz w:val="20"/>
          <w:szCs w:val="20"/>
          <w:lang w:eastAsia="pt-BR"/>
        </w:rPr>
        <w:t>3.2</w:t>
      </w:r>
      <w:r w:rsidR="002414AE" w:rsidRPr="001E672C">
        <w:rPr>
          <w:rFonts w:ascii="Arial" w:eastAsia="Times New Roman" w:hAnsi="Arial" w:cs="Arial"/>
          <w:b/>
          <w:bCs/>
          <w:color w:val="000000"/>
          <w:sz w:val="20"/>
          <w:szCs w:val="20"/>
          <w:lang w:eastAsia="pt-BR"/>
        </w:rPr>
        <w:t>. </w:t>
      </w:r>
      <w:r w:rsidR="002414AE" w:rsidRPr="001E672C">
        <w:rPr>
          <w:rFonts w:ascii="Arial" w:eastAsia="Times New Roman" w:hAnsi="Arial" w:cs="Arial"/>
          <w:color w:val="000000"/>
          <w:sz w:val="20"/>
          <w:szCs w:val="20"/>
          <w:lang w:eastAsia="pt-BR"/>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414AE" w:rsidRPr="001E672C" w:rsidRDefault="002414AE" w:rsidP="002414AE">
      <w:pPr>
        <w:spacing w:before="120" w:after="120" w:line="276" w:lineRule="atLeast"/>
        <w:ind w:left="284"/>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20" w:after="120" w:line="276" w:lineRule="atLeast"/>
        <w:ind w:left="360" w:hanging="360"/>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4.     CLÁUSULA QUARTA – DOTAÇÃO ORÇAMENTÁRIA</w:t>
      </w:r>
    </w:p>
    <w:p w:rsidR="002414AE" w:rsidRPr="001E672C" w:rsidRDefault="002414AE" w:rsidP="002414AE">
      <w:pPr>
        <w:spacing w:before="120" w:after="120" w:line="276"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As despesas decorrentes desta contratação estão programadas em dotação orçamentária própria, prevista no orçamento da </w:t>
      </w:r>
      <w:r w:rsidR="00AC3E24">
        <w:rPr>
          <w:rFonts w:ascii="Arial" w:eastAsia="Times New Roman" w:hAnsi="Arial" w:cs="Arial"/>
          <w:color w:val="000000"/>
          <w:sz w:val="20"/>
          <w:szCs w:val="20"/>
          <w:lang w:eastAsia="pt-BR"/>
        </w:rPr>
        <w:t>ANCINE, para o exercício de 2017</w:t>
      </w:r>
      <w:r w:rsidRPr="001E672C">
        <w:rPr>
          <w:rFonts w:ascii="Arial" w:eastAsia="Times New Roman" w:hAnsi="Arial" w:cs="Arial"/>
          <w:color w:val="000000"/>
          <w:sz w:val="20"/>
          <w:szCs w:val="20"/>
          <w:lang w:eastAsia="pt-BR"/>
        </w:rPr>
        <w:t>, na classificação abaixo:</w:t>
      </w:r>
    </w:p>
    <w:p w:rsidR="002414AE" w:rsidRPr="001E672C" w:rsidRDefault="002414AE" w:rsidP="002414AE">
      <w:pPr>
        <w:spacing w:before="120" w:after="120" w:line="276"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AC3E24" w:rsidRDefault="00AC3E24" w:rsidP="00AC3E24">
      <w:pPr>
        <w:spacing w:before="120" w:after="120" w:line="360" w:lineRule="atLeast"/>
        <w:ind w:left="360"/>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lastRenderedPageBreak/>
        <w:t>Gestão/Unidade: 20203/203003</w:t>
      </w:r>
    </w:p>
    <w:p w:rsidR="002414AE" w:rsidRPr="001E672C" w:rsidRDefault="002414AE" w:rsidP="00AC3E24">
      <w:pPr>
        <w:spacing w:before="120" w:after="120" w:line="360"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Fonte: 0100</w:t>
      </w:r>
    </w:p>
    <w:p w:rsidR="00AC3E24" w:rsidRDefault="002414AE" w:rsidP="002414AE">
      <w:pPr>
        <w:spacing w:before="120" w:after="120" w:line="360"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Programa de Trabalho: 13122210720000001 </w:t>
      </w:r>
    </w:p>
    <w:p w:rsidR="002414AE" w:rsidRPr="001E672C" w:rsidRDefault="002414AE" w:rsidP="002414AE">
      <w:pPr>
        <w:spacing w:before="120" w:after="120" w:line="360"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Elemento de Despesa: 33903920 – MANUT. E CONS. DE B. MOVEIS DE OUTRAS</w:t>
      </w:r>
    </w:p>
    <w:p w:rsidR="002414AE" w:rsidRPr="001E672C" w:rsidRDefault="00AC3E24" w:rsidP="002414AE">
      <w:pPr>
        <w:spacing w:before="120" w:after="120" w:line="360" w:lineRule="atLeast"/>
        <w:ind w:left="360"/>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NATUREZAS PI: 7CNM005</w:t>
      </w:r>
      <w:r w:rsidR="002414AE" w:rsidRPr="001E672C">
        <w:rPr>
          <w:rFonts w:ascii="Arial" w:eastAsia="Times New Roman" w:hAnsi="Arial" w:cs="Arial"/>
          <w:color w:val="000000"/>
          <w:sz w:val="20"/>
          <w:szCs w:val="20"/>
          <w:lang w:eastAsia="pt-BR"/>
        </w:rPr>
        <w:t>0001</w:t>
      </w:r>
    </w:p>
    <w:p w:rsidR="002414AE" w:rsidRPr="001E672C" w:rsidRDefault="002414AE" w:rsidP="002414AE">
      <w:pPr>
        <w:spacing w:before="120" w:after="120" w:line="360" w:lineRule="atLeast"/>
        <w:ind w:left="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Nota de Empenho:</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5.     CLÁUSULA QUINTA – PAGAMENTO</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 O pagamento será efetuado pela Contratante no prazo de 05 (cinco) dias, contados da apresentação da Nota Fiscal/Fatura contendo o detalhamento dos serviços executados e os materiais empregados, através de ordem bancária, para crédito em banco, agência e conta corrente indicados pelo contratado.</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5.2. A apresentação da Nota Fiscal/Fatura deverá ocorrer no prazo de 05 (cinco) dias, contado da data final do período de adimplemento da parcela da contratação a que aquela se referir.</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5.3.    O pagamento somente será autorizado depois de efetuado o “atesto” pelo servidor competente, condicionado este ato à verificação da conformidade da Nota Fiscal/Fatura apresentada em relação aos serviços efetivamente prestados e aos materiais empregados.</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5.4. 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5.5.   Nos termos do artigo 36, § 6°, da Instrução Normativa SLTI/MPOG n° 02, de 2008, será efetuada a retenção ou glosa no pagamento, proporcional à irregularidade verificada, sem prejuízo das sanções cabíveis, caso se constate que a Contratada:</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5.5.1.     </w:t>
      </w:r>
      <w:proofErr w:type="gramStart"/>
      <w:r w:rsidRPr="001E672C">
        <w:rPr>
          <w:rFonts w:ascii="Arial" w:eastAsia="Times New Roman" w:hAnsi="Arial" w:cs="Arial"/>
          <w:color w:val="000000"/>
          <w:sz w:val="20"/>
          <w:szCs w:val="20"/>
          <w:lang w:eastAsia="pt-BR"/>
        </w:rPr>
        <w:t>não</w:t>
      </w:r>
      <w:proofErr w:type="gramEnd"/>
      <w:r w:rsidRPr="001E672C">
        <w:rPr>
          <w:rFonts w:ascii="Arial" w:eastAsia="Times New Roman" w:hAnsi="Arial" w:cs="Arial"/>
          <w:color w:val="000000"/>
          <w:sz w:val="20"/>
          <w:szCs w:val="20"/>
          <w:lang w:eastAsia="pt-BR"/>
        </w:rPr>
        <w:t> produziu os resultados acordados;</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5.5.2.     </w:t>
      </w:r>
      <w:proofErr w:type="gramStart"/>
      <w:r w:rsidRPr="001E672C">
        <w:rPr>
          <w:rFonts w:ascii="Arial" w:eastAsia="Times New Roman" w:hAnsi="Arial" w:cs="Arial"/>
          <w:color w:val="000000"/>
          <w:sz w:val="20"/>
          <w:szCs w:val="20"/>
          <w:lang w:eastAsia="pt-BR"/>
        </w:rPr>
        <w:t>deixou</w:t>
      </w:r>
      <w:proofErr w:type="gramEnd"/>
      <w:r w:rsidRPr="001E672C">
        <w:rPr>
          <w:rFonts w:ascii="Arial" w:eastAsia="Times New Roman" w:hAnsi="Arial" w:cs="Arial"/>
          <w:color w:val="000000"/>
          <w:sz w:val="20"/>
          <w:szCs w:val="20"/>
          <w:lang w:eastAsia="pt-BR"/>
        </w:rPr>
        <w:t> de executar as atividades contratadas, ou não as executou com a qualidade mínima exigida;</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5.5.3.     </w:t>
      </w:r>
      <w:proofErr w:type="gramStart"/>
      <w:r w:rsidRPr="001E672C">
        <w:rPr>
          <w:rFonts w:ascii="Arial" w:eastAsia="Times New Roman" w:hAnsi="Arial" w:cs="Arial"/>
          <w:color w:val="000000"/>
          <w:sz w:val="20"/>
          <w:szCs w:val="20"/>
          <w:lang w:eastAsia="pt-BR"/>
        </w:rPr>
        <w:t>deixou</w:t>
      </w:r>
      <w:proofErr w:type="gramEnd"/>
      <w:r w:rsidRPr="001E672C">
        <w:rPr>
          <w:rFonts w:ascii="Arial" w:eastAsia="Times New Roman" w:hAnsi="Arial" w:cs="Arial"/>
          <w:color w:val="000000"/>
          <w:sz w:val="20"/>
          <w:szCs w:val="20"/>
          <w:lang w:eastAsia="pt-BR"/>
        </w:rPr>
        <w:t> de utilizar os materiais e recursos humanos exigidos para a execução do serviço, ou utilizou-os com qualidade ou quantidade inferior à demandada.</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5.6. Será considerada data do pagamento o dia em que constar como emitida a ordem bancária para pagamento.</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5.7. Antes de cada pagamento à contratada, será realizada consulta ao SICAF para verificar a manutenção das condições de habilitação exigidas no edital.</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5.8. Constatando-se, junto ao SICAF, a situação de irregularidade da contratada, será providenciada sua advertência, por escrito, para que, no prazo de 5 (cinco) dias, </w:t>
      </w:r>
      <w:r w:rsidRPr="001E672C">
        <w:rPr>
          <w:rFonts w:ascii="Arial" w:eastAsia="Times New Roman" w:hAnsi="Arial" w:cs="Arial"/>
          <w:color w:val="000000"/>
          <w:sz w:val="20"/>
          <w:szCs w:val="20"/>
          <w:lang w:eastAsia="pt-BR"/>
        </w:rPr>
        <w:lastRenderedPageBreak/>
        <w:t>regularize sua situação ou, no mesmo prazo, apresente sua defesa. O prazo poderá ser prorrogado uma vez, por igual período, a critério da contratante.</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5.9.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5.10.                Persistindo a irregularidade, a contratante deverá adotar as medidas necessárias à rescisão contratual nos autos do processo administrativo correspondente, assegurada à contratada a ampla defesa.</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5.11.                Havendo a efetiva execução do objeto, os pagamentos serão realizados normalmente, até que se decida pela rescisão do contrato, caso a contratada não regularize sua situação junto ao SICAF. </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5.12.                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5.13.                  Quando do pagamento, será efetuada a retenção tributária prevista na legislação aplicável.</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5.13.1.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5.14.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EM = I x N x VP, sendo:</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EM = Encargos moratórios;</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N = Número de dias entre a data prevista para o pagamento e a do efetivo pagamento;</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VP = Valor da parcela a ser paga.</w:t>
      </w:r>
    </w:p>
    <w:p w:rsidR="002414AE" w:rsidRPr="001E672C" w:rsidRDefault="002414AE" w:rsidP="002414AE">
      <w:pPr>
        <w:spacing w:before="120" w:after="120" w:line="276" w:lineRule="atLeast"/>
        <w:ind w:left="42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Índice de compensação financeira = 0,00016438, assim apurado:</w:t>
      </w:r>
    </w:p>
    <w:tbl>
      <w:tblPr>
        <w:tblW w:w="0" w:type="auto"/>
        <w:tblInd w:w="425" w:type="dxa"/>
        <w:tblCellMar>
          <w:left w:w="0" w:type="dxa"/>
          <w:right w:w="0" w:type="dxa"/>
        </w:tblCellMar>
        <w:tblLook w:val="04A0" w:firstRow="1" w:lastRow="0" w:firstColumn="1" w:lastColumn="0" w:noHBand="0" w:noVBand="1"/>
      </w:tblPr>
      <w:tblGrid>
        <w:gridCol w:w="1974"/>
        <w:gridCol w:w="429"/>
        <w:gridCol w:w="1168"/>
        <w:gridCol w:w="4492"/>
      </w:tblGrid>
      <w:tr w:rsidR="002414AE" w:rsidRPr="001E672C" w:rsidTr="002414AE">
        <w:tc>
          <w:tcPr>
            <w:tcW w:w="2214"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(TX)</w:t>
            </w:r>
          </w:p>
        </w:tc>
        <w:tc>
          <w:tcPr>
            <w:tcW w:w="446"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w:t>
            </w:r>
          </w:p>
        </w:tc>
        <w:tc>
          <w:tcPr>
            <w:tcW w:w="1276" w:type="dxa"/>
            <w:tcBorders>
              <w:top w:val="nil"/>
              <w:left w:val="nil"/>
              <w:bottom w:val="single" w:sz="8" w:space="0" w:color="auto"/>
              <w:right w:val="nil"/>
            </w:tcBorders>
            <w:tcMar>
              <w:top w:w="0" w:type="dxa"/>
              <w:left w:w="108" w:type="dxa"/>
              <w:bottom w:w="0" w:type="dxa"/>
              <w:right w:w="108" w:type="dxa"/>
            </w:tcMar>
            <w:hideMark/>
          </w:tcPr>
          <w:p w:rsidR="002414AE" w:rsidRPr="001E672C" w:rsidRDefault="002414AE" w:rsidP="002414AE">
            <w:pPr>
              <w:spacing w:before="100" w:beforeAutospacing="1" w:after="100" w:afterAutospacing="1" w:line="276" w:lineRule="atLeast"/>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( 6 / 100 )</w:t>
            </w:r>
          </w:p>
        </w:tc>
        <w:tc>
          <w:tcPr>
            <w:tcW w:w="4926"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vAlign w:val="center"/>
            <w:hideMark/>
          </w:tcPr>
          <w:p w:rsidR="002414AE" w:rsidRPr="001E672C" w:rsidRDefault="002414AE" w:rsidP="002414AE">
            <w:pPr>
              <w:spacing w:before="100" w:beforeAutospacing="1" w:after="100" w:afterAutospacing="1" w:line="276" w:lineRule="atLeast"/>
              <w:ind w:left="742"/>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I = 0,00016438</w:t>
            </w:r>
          </w:p>
          <w:p w:rsidR="002414AE" w:rsidRPr="001E672C" w:rsidRDefault="002414AE" w:rsidP="002414AE">
            <w:pPr>
              <w:spacing w:before="100" w:beforeAutospacing="1" w:after="100" w:afterAutospacing="1" w:line="276" w:lineRule="atLeast"/>
              <w:ind w:left="742"/>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TX = Percentual da taxa anual = 6%</w:t>
            </w:r>
          </w:p>
        </w:tc>
      </w:tr>
    </w:tbl>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6.     </w:t>
      </w:r>
      <w:r w:rsidRPr="001E672C">
        <w:rPr>
          <w:rFonts w:ascii="Arial" w:eastAsia="Times New Roman" w:hAnsi="Arial" w:cs="Arial"/>
          <w:smallCaps/>
          <w:sz w:val="20"/>
          <w:szCs w:val="20"/>
          <w:lang w:eastAsia="pt-BR"/>
        </w:rPr>
        <w:t>CLÁUSULA SEXTA</w:t>
      </w:r>
      <w:r w:rsidRPr="001E672C">
        <w:rPr>
          <w:rFonts w:ascii="Arial" w:eastAsia="Times New Roman" w:hAnsi="Arial" w:cs="Arial"/>
          <w:sz w:val="20"/>
          <w:szCs w:val="20"/>
          <w:lang w:eastAsia="pt-BR"/>
        </w:rPr>
        <w:t> </w:t>
      </w:r>
      <w:r w:rsidRPr="001E672C">
        <w:rPr>
          <w:rFonts w:ascii="Arial" w:eastAsia="Times New Roman" w:hAnsi="Arial" w:cs="Arial"/>
          <w:smallCaps/>
          <w:sz w:val="20"/>
          <w:szCs w:val="20"/>
          <w:lang w:eastAsia="pt-BR"/>
        </w:rPr>
        <w:t>–</w:t>
      </w:r>
      <w:r w:rsidRPr="001E672C">
        <w:rPr>
          <w:rFonts w:ascii="Arial" w:eastAsia="Times New Roman" w:hAnsi="Arial" w:cs="Arial"/>
          <w:sz w:val="20"/>
          <w:szCs w:val="20"/>
          <w:lang w:eastAsia="pt-BR"/>
        </w:rPr>
        <w:t> INEXISTÊNCIA DE REAJUSTE</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6.1. O preço é fixo e irreajustável.</w:t>
      </w:r>
    </w:p>
    <w:p w:rsidR="002414AE" w:rsidRPr="001E672C" w:rsidRDefault="002414AE" w:rsidP="002414AE">
      <w:pPr>
        <w:spacing w:before="100" w:beforeAutospacing="1" w:after="100" w:afterAutospacing="1" w:line="240" w:lineRule="auto"/>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7.            CLÁUSULA SÉTIMA – REGIME DE EXECUÇÃO DOS SERVIÇOS E FISCALIZAÇÃO</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7.1.         O regime de execução dos serviços a serem executados pela CONTRATADA, os materiais que serão empregados e a fiscalização pela CONTRATANTE são aqueles previstos nos itens 5, 7 e 11 do Termo de Referência, anexo I do Edital.</w:t>
      </w:r>
    </w:p>
    <w:p w:rsidR="002414AE" w:rsidRPr="001E672C" w:rsidRDefault="002414AE" w:rsidP="002414AE">
      <w:pPr>
        <w:spacing w:before="100" w:beforeAutospacing="1" w:after="100" w:afterAutospacing="1" w:line="276" w:lineRule="atLeast"/>
        <w:ind w:left="641"/>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2414AE">
      <w:pPr>
        <w:spacing w:before="100" w:beforeAutospacing="1" w:after="100" w:afterAutospacing="1" w:line="276" w:lineRule="atLeast"/>
        <w:ind w:left="360" w:hanging="360"/>
        <w:jc w:val="both"/>
        <w:rPr>
          <w:rFonts w:ascii="Arial" w:eastAsia="Times New Roman" w:hAnsi="Arial" w:cs="Arial"/>
          <w:color w:val="000000"/>
          <w:sz w:val="20"/>
          <w:szCs w:val="20"/>
          <w:lang w:eastAsia="pt-BR"/>
        </w:rPr>
      </w:pPr>
      <w:r w:rsidRPr="001E672C">
        <w:rPr>
          <w:rFonts w:ascii="Arial" w:eastAsia="Times New Roman" w:hAnsi="Arial" w:cs="Arial"/>
          <w:b/>
          <w:bCs/>
          <w:color w:val="000000"/>
          <w:sz w:val="20"/>
          <w:szCs w:val="20"/>
          <w:lang w:eastAsia="pt-BR"/>
        </w:rPr>
        <w:t>8.     CLÁUSULA OITAVA – OBRIGAÇÕES DA CONTRATANTE</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8.1.         Verificar se o serviço, objeto do presente Contrato, foi executado dentro dos prazos estabelecidos e com boa qualidade.</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8.2.         Efetuar os pagamentos nas condições e preço pactuados.</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8.3.         Acompanhar e fiscalizar a execução do Contrato por um representante especialmente designado pela ANCINE, nos termos do art. 67, da Lei n.º 8.666/93.</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8.4.         Prestar as informações e os esclarecimentos sobre o objeto, que venham a ser solicitados pela CONTRATADA.</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8.5.         Notificar, por escrito, à CONTRATADA, a ocorrência de eventuais imperfeições no curso da execução do contrato, fixando prazo de 02 (dois) dias c</w:t>
      </w:r>
      <w:r w:rsidR="00D701FB">
        <w:rPr>
          <w:rFonts w:ascii="Arial" w:eastAsia="Times New Roman" w:hAnsi="Arial" w:cs="Arial"/>
          <w:color w:val="000000"/>
          <w:sz w:val="20"/>
          <w:szCs w:val="20"/>
          <w:lang w:eastAsia="pt-BR"/>
        </w:rPr>
        <w:t>orridos para a sua correção, cont</w:t>
      </w:r>
      <w:r w:rsidRPr="001E672C">
        <w:rPr>
          <w:rFonts w:ascii="Arial" w:eastAsia="Times New Roman" w:hAnsi="Arial" w:cs="Arial"/>
          <w:color w:val="000000"/>
          <w:sz w:val="20"/>
          <w:szCs w:val="20"/>
          <w:lang w:eastAsia="pt-BR"/>
        </w:rPr>
        <w:t>ados da data da solicitação.</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8.6.         Proceder às advertências, multas e demais cominações legais pelo descumprimento das obrigações assumidas pela empresa CONTRATADA.</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8.7.         Verificar a regularidade da situação fiscal da CONTRATADA, antes de efetuar os pagamentos devidos.</w:t>
      </w:r>
    </w:p>
    <w:p w:rsidR="002414AE" w:rsidRPr="001E672C" w:rsidRDefault="002414AE" w:rsidP="002414AE">
      <w:pPr>
        <w:spacing w:before="100" w:beforeAutospacing="1" w:after="100" w:afterAutospacing="1"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8.8.         Atestar as Notas-Fiscais correspondentes, por intermédio de um responsável da ANCINE, a ser indicado pela Secretaria de Gestão Interna.</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9.     </w:t>
      </w:r>
      <w:r w:rsidRPr="001E672C">
        <w:rPr>
          <w:rFonts w:ascii="Arial" w:eastAsia="Times New Roman" w:hAnsi="Arial" w:cs="Arial"/>
          <w:color w:val="000000"/>
          <w:sz w:val="20"/>
          <w:szCs w:val="20"/>
          <w:lang w:eastAsia="pt-BR"/>
        </w:rPr>
        <w:t> </w:t>
      </w:r>
      <w:r w:rsidRPr="001E672C">
        <w:rPr>
          <w:rFonts w:ascii="Arial" w:eastAsia="Times New Roman" w:hAnsi="Arial" w:cs="Arial"/>
          <w:sz w:val="20"/>
          <w:szCs w:val="20"/>
          <w:lang w:eastAsia="pt-BR"/>
        </w:rPr>
        <w:t>CLÁUSULA NONA- OBRIGAÇÕES DA CONTRATADA</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9.1.         </w:t>
      </w:r>
      <w:r w:rsidRPr="001E672C">
        <w:rPr>
          <w:rFonts w:ascii="Arial" w:eastAsia="Times New Roman" w:hAnsi="Arial" w:cs="Arial"/>
          <w:color w:val="000000"/>
          <w:sz w:val="20"/>
          <w:szCs w:val="20"/>
          <w:lang w:eastAsia="pt-BR"/>
        </w:rPr>
        <w:t> Executar o objeto a que se refere este Contrato, de acordo com as especificações constantes no Termo de Referência e na Proposta apresentada.</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9.2.         </w:t>
      </w:r>
      <w:r w:rsidRPr="001E672C">
        <w:rPr>
          <w:rFonts w:ascii="Arial" w:eastAsia="Times New Roman" w:hAnsi="Arial" w:cs="Arial"/>
          <w:color w:val="000000"/>
          <w:sz w:val="20"/>
          <w:szCs w:val="20"/>
          <w:lang w:eastAsia="pt-BR"/>
        </w:rPr>
        <w:t> Arcar com todas as despesas diretas ou indiretas, decorrentes do cumprimento das obrigações assumidas, sem qualquer ônus para ANCINE.</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9.3.         </w:t>
      </w:r>
      <w:r w:rsidRPr="001E672C">
        <w:rPr>
          <w:rFonts w:ascii="Arial" w:eastAsia="Times New Roman" w:hAnsi="Arial" w:cs="Arial"/>
          <w:color w:val="000000"/>
          <w:sz w:val="20"/>
          <w:szCs w:val="20"/>
          <w:lang w:eastAsia="pt-BR"/>
        </w:rPr>
        <w:t>Manter as condições de habilitação necessárias, durante toda a vigência do Contrato, nos termos da Lei 8.666/93.</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9.4.         </w:t>
      </w:r>
      <w:r w:rsidRPr="001E672C">
        <w:rPr>
          <w:rFonts w:ascii="Arial" w:eastAsia="Times New Roman" w:hAnsi="Arial" w:cs="Arial"/>
          <w:color w:val="000000"/>
          <w:sz w:val="20"/>
          <w:szCs w:val="20"/>
          <w:lang w:eastAsia="pt-BR"/>
        </w:rPr>
        <w:t>Independente de aceitação, garantir a qualidade do material pelo prazo expresso na Proposta, obrigando-se a repor aquele que apresentar defeito, sem ônus adicional à ANCINE, no prazo de 02 (dois) dias úteis, contado a partir da notificação expedida pela ANCINE, sob pena de aplicação das penalidades previstas em contrato e na Lei 8.666/93.</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9.5.         </w:t>
      </w:r>
      <w:r w:rsidRPr="001E672C">
        <w:rPr>
          <w:rFonts w:ascii="Arial" w:eastAsia="Times New Roman" w:hAnsi="Arial" w:cs="Arial"/>
          <w:color w:val="000000"/>
          <w:sz w:val="20"/>
          <w:szCs w:val="20"/>
          <w:lang w:eastAsia="pt-BR"/>
        </w:rPr>
        <w:t>Ocorrendo mudanças de endereço da ANCINE dentro da mesma localidade, durante a vigência do Contrato, ficará obrigada a CONTRATADA a entregar os materiais nos novos endereços, arcando com todas as despesas decorrentes.</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9.6.         </w:t>
      </w:r>
      <w:r w:rsidRPr="001E672C">
        <w:rPr>
          <w:rFonts w:ascii="Arial" w:eastAsia="Times New Roman" w:hAnsi="Arial" w:cs="Arial"/>
          <w:color w:val="000000"/>
          <w:sz w:val="20"/>
          <w:szCs w:val="20"/>
          <w:lang w:eastAsia="pt-BR"/>
        </w:rPr>
        <w:t>Relatar à ANCINE toda e qualquer irregularidade observada durante a execução do Contrato.</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9.7.         </w:t>
      </w:r>
      <w:r w:rsidRPr="001E672C">
        <w:rPr>
          <w:rFonts w:ascii="Arial" w:eastAsia="Times New Roman" w:hAnsi="Arial" w:cs="Arial"/>
          <w:color w:val="000000"/>
          <w:sz w:val="20"/>
          <w:szCs w:val="20"/>
          <w:lang w:eastAsia="pt-BR"/>
        </w:rPr>
        <w:t>A CONTRATADA não poderá subcontratar, ceder ou transferir, total ou parcialmente, o objeto contratado, sem a prévia autorização, por escrito, da ANCINE, não a eximindo de suas responsabilidades e/ou obrigações derivadas da contratação.</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lastRenderedPageBreak/>
        <w:t>9.8.         </w:t>
      </w:r>
      <w:r w:rsidRPr="001E672C">
        <w:rPr>
          <w:rFonts w:ascii="Arial" w:eastAsia="Times New Roman" w:hAnsi="Arial" w:cs="Arial"/>
          <w:color w:val="000000"/>
          <w:sz w:val="20"/>
          <w:szCs w:val="20"/>
          <w:lang w:eastAsia="pt-BR"/>
        </w:rPr>
        <w:t>Assumir a responsabilidade e o ônus pelo recolhimento de todos os impostos, taxas, tarifas, contribuições ou emolumentos federais, estaduais e municipais, que incidam ou venham a incidir sobre o fornecimento dos materiais objeto do Contrato e apresentar os respectivos comprovantes, quando solicitados pela ANCINE.</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9.9.         </w:t>
      </w:r>
      <w:r w:rsidRPr="001E672C">
        <w:rPr>
          <w:rFonts w:ascii="Arial" w:eastAsia="Times New Roman" w:hAnsi="Arial" w:cs="Arial"/>
          <w:color w:val="000000"/>
          <w:sz w:val="20"/>
          <w:szCs w:val="20"/>
          <w:lang w:eastAsia="pt-BR"/>
        </w:rPr>
        <w:t>Assumir todas as despesas decorrentes do transporte dos materiais até o local indicado pela ANCINE.</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9.10.      </w:t>
      </w:r>
      <w:r w:rsidRPr="001E672C">
        <w:rPr>
          <w:rFonts w:ascii="Arial" w:eastAsia="Times New Roman" w:hAnsi="Arial" w:cs="Arial"/>
          <w:color w:val="000000"/>
          <w:sz w:val="20"/>
          <w:szCs w:val="20"/>
          <w:lang w:eastAsia="pt-BR"/>
        </w:rPr>
        <w:t>Assegurar à ANCINE o direito de fiscalizar, sustar e/ou recusar os materiais que não estejam de acordo com as condições estabelecidas neste Contrato, sendo certo que, em nenhuma hipótese, a falta de fiscalização da ANCINE eximirá a CONTRATADA de suas responsabilidades provenientes do fornecimento dos materiais.</w:t>
      </w:r>
    </w:p>
    <w:p w:rsidR="002414AE" w:rsidRPr="001E672C" w:rsidRDefault="002414AE" w:rsidP="00F919D1">
      <w:pPr>
        <w:spacing w:after="0" w:line="240" w:lineRule="auto"/>
        <w:jc w:val="both"/>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9.11.      </w:t>
      </w:r>
      <w:r w:rsidRPr="001E672C">
        <w:rPr>
          <w:rFonts w:ascii="Arial" w:eastAsia="Times New Roman" w:hAnsi="Arial" w:cs="Arial"/>
          <w:color w:val="000000"/>
          <w:sz w:val="20"/>
          <w:szCs w:val="20"/>
          <w:lang w:eastAsia="pt-BR"/>
        </w:rPr>
        <w:t>Responsabilizar-se pelos prejuízos causados à ANCINE ou a terceiros, decorrentes da execução da prestação do contrato pela CONTRATADA.</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10.  CLÁUSULA DÉCIMA – SANÇÕES ADMINISTRATIVAS.</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10.1.                </w:t>
      </w:r>
      <w:r w:rsidRPr="001E672C">
        <w:rPr>
          <w:rFonts w:ascii="Arial" w:eastAsia="Times New Roman" w:hAnsi="Arial" w:cs="Arial"/>
          <w:color w:val="000000"/>
          <w:sz w:val="20"/>
          <w:szCs w:val="20"/>
          <w:shd w:val="clear" w:color="auto" w:fill="FFFFFF"/>
          <w:lang w:eastAsia="pt-BR"/>
        </w:rPr>
        <w:t>Comete infração administrativa, nos termos da Lei nº 10.520, de 2002, a </w:t>
      </w:r>
      <w:r w:rsidRPr="001E672C">
        <w:rPr>
          <w:rFonts w:ascii="Arial" w:eastAsia="Times New Roman" w:hAnsi="Arial" w:cs="Arial"/>
          <w:b/>
          <w:bCs/>
          <w:color w:val="000000"/>
          <w:sz w:val="20"/>
          <w:szCs w:val="20"/>
          <w:shd w:val="clear" w:color="auto" w:fill="FFFFFF"/>
          <w:lang w:eastAsia="pt-BR"/>
        </w:rPr>
        <w:t>CONTRATADA </w:t>
      </w:r>
      <w:r w:rsidRPr="001E672C">
        <w:rPr>
          <w:rFonts w:ascii="Arial" w:eastAsia="Times New Roman" w:hAnsi="Arial" w:cs="Arial"/>
          <w:color w:val="000000"/>
          <w:sz w:val="20"/>
          <w:szCs w:val="20"/>
          <w:shd w:val="clear" w:color="auto" w:fill="FFFFFF"/>
          <w:lang w:eastAsia="pt-BR"/>
        </w:rPr>
        <w:t>que:</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10.1.1.   </w:t>
      </w:r>
      <w:proofErr w:type="gramStart"/>
      <w:r w:rsidRPr="001E672C">
        <w:rPr>
          <w:rFonts w:ascii="Arial" w:eastAsia="Times New Roman" w:hAnsi="Arial" w:cs="Arial"/>
          <w:color w:val="000000"/>
          <w:sz w:val="20"/>
          <w:szCs w:val="20"/>
          <w:shd w:val="clear" w:color="auto" w:fill="FFFFFF"/>
          <w:lang w:eastAsia="pt-BR"/>
        </w:rPr>
        <w:t>não</w:t>
      </w:r>
      <w:proofErr w:type="gramEnd"/>
      <w:r w:rsidRPr="001E672C">
        <w:rPr>
          <w:rFonts w:ascii="Arial" w:eastAsia="Times New Roman" w:hAnsi="Arial" w:cs="Arial"/>
          <w:color w:val="000000"/>
          <w:sz w:val="20"/>
          <w:szCs w:val="20"/>
          <w:shd w:val="clear" w:color="auto" w:fill="FFFFFF"/>
          <w:lang w:eastAsia="pt-BR"/>
        </w:rPr>
        <w:t> assinar o contrato, quando convocado dentro do prazo de validade da proposta;</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10.1.2.   </w:t>
      </w:r>
      <w:proofErr w:type="gramStart"/>
      <w:r w:rsidRPr="001E672C">
        <w:rPr>
          <w:rFonts w:ascii="Arial" w:eastAsia="Times New Roman" w:hAnsi="Arial" w:cs="Arial"/>
          <w:color w:val="000000"/>
          <w:sz w:val="20"/>
          <w:szCs w:val="20"/>
          <w:shd w:val="clear" w:color="auto" w:fill="FFFFFF"/>
          <w:lang w:eastAsia="pt-BR"/>
        </w:rPr>
        <w:t>apresentar</w:t>
      </w:r>
      <w:proofErr w:type="gramEnd"/>
      <w:r w:rsidRPr="001E672C">
        <w:rPr>
          <w:rFonts w:ascii="Arial" w:eastAsia="Times New Roman" w:hAnsi="Arial" w:cs="Arial"/>
          <w:color w:val="000000"/>
          <w:sz w:val="20"/>
          <w:szCs w:val="20"/>
          <w:shd w:val="clear" w:color="auto" w:fill="FFFFFF"/>
          <w:lang w:eastAsia="pt-BR"/>
        </w:rPr>
        <w:t> documentação falsa;</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10.1.3.   </w:t>
      </w:r>
      <w:proofErr w:type="gramStart"/>
      <w:r w:rsidRPr="001E672C">
        <w:rPr>
          <w:rFonts w:ascii="Arial" w:eastAsia="Times New Roman" w:hAnsi="Arial" w:cs="Arial"/>
          <w:color w:val="000000"/>
          <w:sz w:val="20"/>
          <w:szCs w:val="20"/>
          <w:shd w:val="clear" w:color="auto" w:fill="FFFFFF"/>
          <w:lang w:eastAsia="pt-BR"/>
        </w:rPr>
        <w:t>deixar</w:t>
      </w:r>
      <w:proofErr w:type="gramEnd"/>
      <w:r w:rsidRPr="001E672C">
        <w:rPr>
          <w:rFonts w:ascii="Arial" w:eastAsia="Times New Roman" w:hAnsi="Arial" w:cs="Arial"/>
          <w:color w:val="000000"/>
          <w:sz w:val="20"/>
          <w:szCs w:val="20"/>
          <w:shd w:val="clear" w:color="auto" w:fill="FFFFFF"/>
          <w:lang w:eastAsia="pt-BR"/>
        </w:rPr>
        <w:t> de entregar os documentos exigidos no certame;</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10.1.4.   </w:t>
      </w:r>
      <w:proofErr w:type="gramStart"/>
      <w:r w:rsidRPr="001E672C">
        <w:rPr>
          <w:rFonts w:ascii="Arial" w:eastAsia="Times New Roman" w:hAnsi="Arial" w:cs="Arial"/>
          <w:color w:val="000000"/>
          <w:sz w:val="20"/>
          <w:szCs w:val="20"/>
          <w:lang w:eastAsia="pt-BR"/>
        </w:rPr>
        <w:t>ensejar</w:t>
      </w:r>
      <w:proofErr w:type="gramEnd"/>
      <w:r w:rsidRPr="001E672C">
        <w:rPr>
          <w:rFonts w:ascii="Arial" w:eastAsia="Times New Roman" w:hAnsi="Arial" w:cs="Arial"/>
          <w:color w:val="000000"/>
          <w:sz w:val="20"/>
          <w:szCs w:val="20"/>
          <w:lang w:eastAsia="pt-BR"/>
        </w:rPr>
        <w:t> o retardamento da execução do objeto;</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10.1.5.   </w:t>
      </w:r>
      <w:proofErr w:type="gramStart"/>
      <w:r w:rsidRPr="001E672C">
        <w:rPr>
          <w:rFonts w:ascii="Arial" w:eastAsia="Times New Roman" w:hAnsi="Arial" w:cs="Arial"/>
          <w:color w:val="000000"/>
          <w:sz w:val="20"/>
          <w:szCs w:val="20"/>
          <w:shd w:val="clear" w:color="auto" w:fill="FFFFFF"/>
          <w:lang w:eastAsia="pt-BR"/>
        </w:rPr>
        <w:t>não</w:t>
      </w:r>
      <w:proofErr w:type="gramEnd"/>
      <w:r w:rsidRPr="001E672C">
        <w:rPr>
          <w:rFonts w:ascii="Arial" w:eastAsia="Times New Roman" w:hAnsi="Arial" w:cs="Arial"/>
          <w:color w:val="000000"/>
          <w:sz w:val="20"/>
          <w:szCs w:val="20"/>
          <w:shd w:val="clear" w:color="auto" w:fill="FFFFFF"/>
          <w:lang w:eastAsia="pt-BR"/>
        </w:rPr>
        <w:t> mantiver a proposta;</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10.1.6.   </w:t>
      </w:r>
      <w:proofErr w:type="gramStart"/>
      <w:r w:rsidRPr="001E672C">
        <w:rPr>
          <w:rFonts w:ascii="Arial" w:eastAsia="Times New Roman" w:hAnsi="Arial" w:cs="Arial"/>
          <w:color w:val="000000"/>
          <w:sz w:val="20"/>
          <w:szCs w:val="20"/>
          <w:shd w:val="clear" w:color="auto" w:fill="FFFFFF"/>
          <w:lang w:eastAsia="pt-BR"/>
        </w:rPr>
        <w:t>cometer</w:t>
      </w:r>
      <w:proofErr w:type="gramEnd"/>
      <w:r w:rsidRPr="001E672C">
        <w:rPr>
          <w:rFonts w:ascii="Arial" w:eastAsia="Times New Roman" w:hAnsi="Arial" w:cs="Arial"/>
          <w:color w:val="000000"/>
          <w:sz w:val="20"/>
          <w:szCs w:val="20"/>
          <w:shd w:val="clear" w:color="auto" w:fill="FFFFFF"/>
          <w:lang w:eastAsia="pt-BR"/>
        </w:rPr>
        <w:t> fraude fiscal;</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10.1.7.   </w:t>
      </w:r>
      <w:proofErr w:type="gramStart"/>
      <w:r w:rsidRPr="001E672C">
        <w:rPr>
          <w:rFonts w:ascii="Arial" w:eastAsia="Times New Roman" w:hAnsi="Arial" w:cs="Arial"/>
          <w:color w:val="000000"/>
          <w:sz w:val="20"/>
          <w:szCs w:val="20"/>
          <w:shd w:val="clear" w:color="auto" w:fill="FFFFFF"/>
          <w:lang w:eastAsia="pt-BR"/>
        </w:rPr>
        <w:t>comportar</w:t>
      </w:r>
      <w:proofErr w:type="gramEnd"/>
      <w:r w:rsidRPr="001E672C">
        <w:rPr>
          <w:rFonts w:ascii="Arial" w:eastAsia="Times New Roman" w:hAnsi="Arial" w:cs="Arial"/>
          <w:color w:val="000000"/>
          <w:sz w:val="20"/>
          <w:szCs w:val="20"/>
          <w:shd w:val="clear" w:color="auto" w:fill="FFFFFF"/>
          <w:lang w:eastAsia="pt-BR"/>
        </w:rPr>
        <w:t>-se de modo inidôneo;</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10.2.                </w:t>
      </w:r>
      <w:r w:rsidRPr="001E672C">
        <w:rPr>
          <w:rFonts w:ascii="Arial" w:eastAsia="Times New Roman" w:hAnsi="Arial" w:cs="Arial"/>
          <w:color w:val="000000"/>
          <w:sz w:val="20"/>
          <w:szCs w:val="20"/>
          <w:shd w:val="clear" w:color="auto" w:fill="FFFFFF"/>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10.3.                </w:t>
      </w:r>
      <w:r w:rsidRPr="001E672C">
        <w:rPr>
          <w:rFonts w:ascii="Arial" w:eastAsia="Times New Roman" w:hAnsi="Arial" w:cs="Arial"/>
          <w:color w:val="000000"/>
          <w:sz w:val="20"/>
          <w:szCs w:val="20"/>
          <w:shd w:val="clear" w:color="auto" w:fill="FFFFFF"/>
          <w:lang w:eastAsia="pt-BR"/>
        </w:rPr>
        <w:t>O licitante/adjudicatário que cometer qualquer das infrações discriminadas no subitem anterior ficará sujeito, sem prejuízo da responsabilidade civil e criminal, às seguintes sanções:</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10.3.1.   </w:t>
      </w:r>
      <w:r w:rsidRPr="001E672C">
        <w:rPr>
          <w:rFonts w:ascii="Arial" w:eastAsia="Times New Roman" w:hAnsi="Arial" w:cs="Arial"/>
          <w:color w:val="000000"/>
          <w:sz w:val="20"/>
          <w:szCs w:val="20"/>
          <w:shd w:val="clear" w:color="auto" w:fill="FFFFFF"/>
          <w:lang w:eastAsia="pt-BR"/>
        </w:rPr>
        <w:t xml:space="preserve">Multa de 05% (cinco por cento) sobre o valor estimado </w:t>
      </w:r>
      <w:proofErr w:type="gramStart"/>
      <w:r w:rsidRPr="001E672C">
        <w:rPr>
          <w:rFonts w:ascii="Arial" w:eastAsia="Times New Roman" w:hAnsi="Arial" w:cs="Arial"/>
          <w:color w:val="000000"/>
          <w:sz w:val="20"/>
          <w:szCs w:val="20"/>
          <w:shd w:val="clear" w:color="auto" w:fill="FFFFFF"/>
          <w:lang w:eastAsia="pt-BR"/>
        </w:rPr>
        <w:t>do(</w:t>
      </w:r>
      <w:proofErr w:type="gramEnd"/>
      <w:r w:rsidRPr="001E672C">
        <w:rPr>
          <w:rFonts w:ascii="Arial" w:eastAsia="Times New Roman" w:hAnsi="Arial" w:cs="Arial"/>
          <w:color w:val="000000"/>
          <w:sz w:val="20"/>
          <w:szCs w:val="20"/>
          <w:shd w:val="clear" w:color="auto" w:fill="FFFFFF"/>
          <w:lang w:eastAsia="pt-BR"/>
        </w:rPr>
        <w:t>s) item(s) prejudicado(s) pela conduta do licitante;</w:t>
      </w:r>
    </w:p>
    <w:p w:rsidR="002414AE" w:rsidRPr="001E672C" w:rsidRDefault="002414AE" w:rsidP="002414AE">
      <w:pPr>
        <w:spacing w:before="120" w:after="120" w:line="276" w:lineRule="atLeast"/>
        <w:ind w:left="1288"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10.3.2.   </w:t>
      </w:r>
      <w:r w:rsidRPr="001E672C">
        <w:rPr>
          <w:rFonts w:ascii="Arial" w:eastAsia="Times New Roman" w:hAnsi="Arial" w:cs="Arial"/>
          <w:color w:val="000000"/>
          <w:sz w:val="20"/>
          <w:szCs w:val="20"/>
          <w:shd w:val="clear" w:color="auto" w:fill="FFFFFF"/>
          <w:lang w:eastAsia="pt-BR"/>
        </w:rPr>
        <w:t>Impedimento de licitar e de contratar com a União e descredenciamento no SICAF, pelo prazo de até cinco anos;</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10.4.                </w:t>
      </w:r>
      <w:r w:rsidRPr="001E672C">
        <w:rPr>
          <w:rFonts w:ascii="Arial" w:eastAsia="Times New Roman" w:hAnsi="Arial" w:cs="Arial"/>
          <w:color w:val="000000"/>
          <w:sz w:val="20"/>
          <w:szCs w:val="20"/>
          <w:shd w:val="clear" w:color="auto" w:fill="FFFFFF"/>
          <w:lang w:eastAsia="pt-BR"/>
        </w:rPr>
        <w:t>A penalidade de multa pode ser aplicada cumulativamente com a sanção de impedimento.</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10.5.                A aplicação de qualquer das penalidades previstas realizar-se-á em </w:t>
      </w:r>
      <w:r w:rsidRPr="001E672C">
        <w:rPr>
          <w:rFonts w:ascii="Arial" w:eastAsia="Times New Roman" w:hAnsi="Arial" w:cs="Arial"/>
          <w:color w:val="000000"/>
          <w:sz w:val="20"/>
          <w:szCs w:val="20"/>
          <w:shd w:val="clear" w:color="auto" w:fill="FFFFFF"/>
          <w:lang w:eastAsia="pt-BR"/>
        </w:rPr>
        <w:t>processo</w:t>
      </w:r>
      <w:r w:rsidRPr="001E672C">
        <w:rPr>
          <w:rFonts w:ascii="Arial" w:eastAsia="Times New Roman" w:hAnsi="Arial" w:cs="Arial"/>
          <w:color w:val="000000"/>
          <w:sz w:val="20"/>
          <w:szCs w:val="20"/>
          <w:lang w:eastAsia="pt-BR"/>
        </w:rPr>
        <w:t> administrativo que assegurará o contraditório e a ampla defesa ao licitante/adjudicatário, observando-se o procedimento previsto na Lei nº 8.666, de 1993, e subsidiariamente na Lei nº 9.784, de 1999.</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10.6.                A autoridade competente, na aplicação das sanções, levará em consideração a gravidade da conduta do infrator, o caráter educativo da pena, bem como o dano causado à Administração, observado o princípio da proporcionalidade.</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10.7.                As penalidades serão obrigatoriamente registradas no SICAF.</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lastRenderedPageBreak/>
        <w:t>10.8.                As sanções por atos praticados no decorrer da contratação estão previstas no Termo de Referência.</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11.  CLÁUSULA DÉCIMA PRIMEIRA – RESCISÃO</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11.1.     O presente Contrato poderá ser rescindido nas hipóteses previstas no art. 78 da Lei nº 8.666, de 1993, com as consequências indicadas no art. 80 da mesma Lei, sem prejuízo da aplicação das sanções previstas no Termo de Referência, anexo I do Edital.</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11.2.     Os casos de rescisão contratual serão formalmente motivados, assegurando-se à CONTRATADA o direito à prévia e ampla defesa.</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11.3.     A CONTRATADA reconhece os direitos da CONTRATANTE em caso de rescisão administrativa prevista no art. 77 da Lei nº 8.666, de 1993.</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11.4.     O termo de rescisão, sempre que possível, será precedido:</w:t>
      </w:r>
    </w:p>
    <w:p w:rsidR="002414AE" w:rsidRPr="001E672C" w:rsidRDefault="002414AE" w:rsidP="002414AE">
      <w:pPr>
        <w:spacing w:before="120" w:after="120" w:line="276" w:lineRule="atLeast"/>
        <w:ind w:left="1134"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11.4.1.   Balanço dos eventos contratuais já cumpridos ou parcialmente cumpridos;</w:t>
      </w:r>
    </w:p>
    <w:p w:rsidR="002414AE" w:rsidRPr="001E672C" w:rsidRDefault="002414AE" w:rsidP="002414AE">
      <w:pPr>
        <w:spacing w:before="120" w:after="120" w:line="276" w:lineRule="atLeast"/>
        <w:ind w:left="1134"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11.4.2.   Relação dos pagamentos já efetuados e ainda devidos;</w:t>
      </w:r>
    </w:p>
    <w:p w:rsidR="002414AE" w:rsidRPr="001E672C" w:rsidRDefault="002414AE" w:rsidP="002414AE">
      <w:pPr>
        <w:spacing w:before="120" w:after="120" w:line="276" w:lineRule="atLeast"/>
        <w:ind w:left="1134"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11.4.3.   Indenizações e multas.</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12.  CLÁUSULA DÉCIMA SEGUNDA – VEDAÇÕES</w:t>
      </w:r>
    </w:p>
    <w:p w:rsidR="002414AE" w:rsidRPr="001E672C" w:rsidRDefault="002414AE" w:rsidP="002414AE">
      <w:pPr>
        <w:spacing w:before="120" w:after="120" w:line="276" w:lineRule="atLeast"/>
        <w:ind w:left="644"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12.1.                É vedado à CONTRATADA:</w:t>
      </w:r>
    </w:p>
    <w:p w:rsidR="002414AE" w:rsidRPr="001E672C" w:rsidRDefault="002414AE" w:rsidP="002414AE">
      <w:pPr>
        <w:spacing w:before="120" w:after="120" w:line="276" w:lineRule="atLeast"/>
        <w:ind w:left="1134"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12.1.1.   Caucionar ou utilizar este Contrato para qualquer operação financeira;</w:t>
      </w:r>
    </w:p>
    <w:p w:rsidR="002414AE" w:rsidRPr="001E672C" w:rsidRDefault="002414AE" w:rsidP="002414AE">
      <w:pPr>
        <w:spacing w:before="120" w:after="120" w:line="276" w:lineRule="atLeast"/>
        <w:ind w:left="1134" w:hanging="72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12.1.2.   Interromper a execução dos serviços sob alegação de inadimplemento por parte da CONTRATANTE, salvo nos casos previstos em lei.</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13.  CLÁUSULA DÉCIMA TERCEIRA – ALTERAÇÕES</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13.1.     Eventuais alterações contratuais reger-se-ão pela disciplina do art. 65 da Lei nº 8.666, de 1993.</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13.2.     A CONTRATADA é obrigada a aceitar, nas mesmas condições contratuais, os acréscimos ou supressões que se fizerem necessários, até o limite de 25% (vinte e cinco por cento) do valor inicial atualizado do contrato.</w:t>
      </w:r>
    </w:p>
    <w:p w:rsidR="002414AE" w:rsidRPr="001E672C" w:rsidRDefault="002414AE" w:rsidP="002414AE">
      <w:pPr>
        <w:spacing w:before="120" w:after="120" w:line="276" w:lineRule="atLeast"/>
        <w:ind w:left="425" w:hanging="360"/>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13.3.     As supressões resultantes de acordo celebrado entre as contratantes poderão exceder o limite de 25% (vinte e cinco por cento) do valor inicial atualizado do contrato.</w:t>
      </w:r>
    </w:p>
    <w:p w:rsidR="002414AE" w:rsidRPr="001E672C" w:rsidRDefault="002414AE" w:rsidP="002414AE">
      <w:pPr>
        <w:spacing w:before="100" w:beforeAutospacing="1" w:after="100" w:afterAutospacing="1" w:line="240" w:lineRule="auto"/>
        <w:ind w:left="360" w:hanging="360"/>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14.  CLÁUSULA DÉCIMA QUARTA – DOS CRITÉRIOS DE SUSTENTABILIDADE</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14.1.      Nos termos do Anexo V da Instrução Normativa STLI/MPOG nº 2, de 30/04/2008, e da Instrução Normativa STLI/MPOG nº1, de 19/01/2010, a CONTRATADA deverá adotar práticas de sustentabilidade ambiental na execução dos serviços tais como:</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A)           </w:t>
      </w:r>
      <w:proofErr w:type="gramStart"/>
      <w:r w:rsidRPr="001E672C">
        <w:rPr>
          <w:rFonts w:ascii="Arial" w:eastAsia="Times New Roman" w:hAnsi="Arial" w:cs="Arial"/>
          <w:color w:val="000000"/>
          <w:sz w:val="20"/>
          <w:szCs w:val="20"/>
          <w:lang w:eastAsia="pt-BR"/>
        </w:rPr>
        <w:t> Racionalizar</w:t>
      </w:r>
      <w:proofErr w:type="gramEnd"/>
      <w:r w:rsidRPr="001E672C">
        <w:rPr>
          <w:rFonts w:ascii="Arial" w:eastAsia="Times New Roman" w:hAnsi="Arial" w:cs="Arial"/>
          <w:color w:val="000000"/>
          <w:sz w:val="20"/>
          <w:szCs w:val="20"/>
          <w:lang w:eastAsia="pt-BR"/>
        </w:rPr>
        <w:t xml:space="preserve"> o uso de substâncias potencialmente tóxicas;</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B)           </w:t>
      </w:r>
      <w:proofErr w:type="gramStart"/>
      <w:r w:rsidRPr="001E672C">
        <w:rPr>
          <w:rFonts w:ascii="Arial" w:eastAsia="Times New Roman" w:hAnsi="Arial" w:cs="Arial"/>
          <w:color w:val="000000"/>
          <w:sz w:val="20"/>
          <w:szCs w:val="20"/>
          <w:lang w:eastAsia="pt-BR"/>
        </w:rPr>
        <w:t> Substituir</w:t>
      </w:r>
      <w:proofErr w:type="gramEnd"/>
      <w:r w:rsidRPr="001E672C">
        <w:rPr>
          <w:rFonts w:ascii="Arial" w:eastAsia="Times New Roman" w:hAnsi="Arial" w:cs="Arial"/>
          <w:color w:val="000000"/>
          <w:sz w:val="20"/>
          <w:szCs w:val="20"/>
          <w:lang w:eastAsia="pt-BR"/>
        </w:rPr>
        <w:t>, sempre que possível, as substâncias tóxicas por outras atóxicas ou de menor toxicidade;</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C)           </w:t>
      </w:r>
      <w:proofErr w:type="gramStart"/>
      <w:r w:rsidRPr="001E672C">
        <w:rPr>
          <w:rFonts w:ascii="Arial" w:eastAsia="Times New Roman" w:hAnsi="Arial" w:cs="Arial"/>
          <w:color w:val="000000"/>
          <w:sz w:val="20"/>
          <w:szCs w:val="20"/>
          <w:lang w:eastAsia="pt-BR"/>
        </w:rPr>
        <w:t> Usar</w:t>
      </w:r>
      <w:proofErr w:type="gramEnd"/>
      <w:r w:rsidRPr="001E672C">
        <w:rPr>
          <w:rFonts w:ascii="Arial" w:eastAsia="Times New Roman" w:hAnsi="Arial" w:cs="Arial"/>
          <w:color w:val="000000"/>
          <w:sz w:val="20"/>
          <w:szCs w:val="20"/>
          <w:lang w:eastAsia="pt-BR"/>
        </w:rPr>
        <w:t xml:space="preserve"> produtos de limpeza que obedeçam às classificações e especificações determinadas pela ANVISA.</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142.        Nos termos do Decreto nº 2.783, de 1998, e Resolução CONAMA nº 267, de 14/11/2000, é vedada a utilização, na execução dos serviços, de qualquer das substâncias que destroem a camada de ozônio – SDO, abrangidas pelo Protocolo de Montreal, notadamente CFCs, </w:t>
      </w:r>
      <w:proofErr w:type="spellStart"/>
      <w:r w:rsidRPr="001E672C">
        <w:rPr>
          <w:rFonts w:ascii="Arial" w:eastAsia="Times New Roman" w:hAnsi="Arial" w:cs="Arial"/>
          <w:color w:val="000000"/>
          <w:sz w:val="20"/>
          <w:szCs w:val="20"/>
          <w:lang w:eastAsia="pt-BR"/>
        </w:rPr>
        <w:t>Halons</w:t>
      </w:r>
      <w:proofErr w:type="spellEnd"/>
      <w:r w:rsidRPr="001E672C">
        <w:rPr>
          <w:rFonts w:ascii="Arial" w:eastAsia="Times New Roman" w:hAnsi="Arial" w:cs="Arial"/>
          <w:color w:val="000000"/>
          <w:sz w:val="20"/>
          <w:szCs w:val="20"/>
          <w:lang w:eastAsia="pt-BR"/>
        </w:rPr>
        <w:t>, CTC e </w:t>
      </w:r>
      <w:proofErr w:type="spellStart"/>
      <w:r w:rsidRPr="001E672C">
        <w:rPr>
          <w:rFonts w:ascii="Arial" w:eastAsia="Times New Roman" w:hAnsi="Arial" w:cs="Arial"/>
          <w:color w:val="000000"/>
          <w:sz w:val="20"/>
          <w:szCs w:val="20"/>
          <w:lang w:eastAsia="pt-BR"/>
        </w:rPr>
        <w:t>tricloroetano</w:t>
      </w:r>
      <w:proofErr w:type="spellEnd"/>
      <w:r w:rsidRPr="001E672C">
        <w:rPr>
          <w:rFonts w:ascii="Arial" w:eastAsia="Times New Roman" w:hAnsi="Arial" w:cs="Arial"/>
          <w:color w:val="000000"/>
          <w:sz w:val="20"/>
          <w:szCs w:val="20"/>
          <w:lang w:eastAsia="pt-BR"/>
        </w:rPr>
        <w:t>, ou de qualquer produto ou equipamento que as contenha ou delas faça uso, à exceção dos usos essenciais permitidos pelo Protocolo de Montreal, conforme artigo 1º, parágrafo único, do Decreto nº 2.783, de 1998, e artigo 4º da Resolução CONAMA nº 267, de 14/11/2000.</w:t>
      </w:r>
    </w:p>
    <w:p w:rsidR="002414AE" w:rsidRPr="001E672C" w:rsidRDefault="002414AE" w:rsidP="002414AE">
      <w:pPr>
        <w:spacing w:before="100" w:beforeAutospacing="1" w:after="100" w:afterAutospacing="1"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14.3.      No emprego de mão de obra, materiais, tecnologias e matérias-primas, deverão ser observadas as Normas do Instituto Nacional de Metrologia Normalização e Qualidade Ambiental – INMETRO e as normas ISO nº 14.000 da </w:t>
      </w:r>
      <w:proofErr w:type="spellStart"/>
      <w:r w:rsidRPr="001E672C">
        <w:rPr>
          <w:rFonts w:ascii="Arial" w:eastAsia="Times New Roman" w:hAnsi="Arial" w:cs="Arial"/>
          <w:color w:val="000000"/>
          <w:sz w:val="20"/>
          <w:szCs w:val="20"/>
          <w:lang w:eastAsia="pt-BR"/>
        </w:rPr>
        <w:t>International</w:t>
      </w:r>
      <w:proofErr w:type="spellEnd"/>
      <w:r w:rsidRPr="001E672C">
        <w:rPr>
          <w:rFonts w:ascii="Arial" w:eastAsia="Times New Roman" w:hAnsi="Arial" w:cs="Arial"/>
          <w:color w:val="000000"/>
          <w:sz w:val="20"/>
          <w:szCs w:val="20"/>
          <w:lang w:eastAsia="pt-BR"/>
        </w:rPr>
        <w:t> </w:t>
      </w:r>
      <w:proofErr w:type="spellStart"/>
      <w:r w:rsidRPr="001E672C">
        <w:rPr>
          <w:rFonts w:ascii="Arial" w:eastAsia="Times New Roman" w:hAnsi="Arial" w:cs="Arial"/>
          <w:color w:val="000000"/>
          <w:sz w:val="20"/>
          <w:szCs w:val="20"/>
          <w:lang w:eastAsia="pt-BR"/>
        </w:rPr>
        <w:t>Organization</w:t>
      </w:r>
      <w:proofErr w:type="spellEnd"/>
      <w:r w:rsidRPr="001E672C">
        <w:rPr>
          <w:rFonts w:ascii="Arial" w:eastAsia="Times New Roman" w:hAnsi="Arial" w:cs="Arial"/>
          <w:color w:val="000000"/>
          <w:sz w:val="20"/>
          <w:szCs w:val="20"/>
          <w:lang w:eastAsia="pt-BR"/>
        </w:rPr>
        <w:t> for </w:t>
      </w:r>
      <w:proofErr w:type="spellStart"/>
      <w:r w:rsidRPr="001E672C">
        <w:rPr>
          <w:rFonts w:ascii="Arial" w:eastAsia="Times New Roman" w:hAnsi="Arial" w:cs="Arial"/>
          <w:color w:val="000000"/>
          <w:sz w:val="20"/>
          <w:szCs w:val="20"/>
          <w:lang w:eastAsia="pt-BR"/>
        </w:rPr>
        <w:t>Standartization</w:t>
      </w:r>
      <w:proofErr w:type="spellEnd"/>
      <w:r w:rsidRPr="001E672C">
        <w:rPr>
          <w:rFonts w:ascii="Arial" w:eastAsia="Times New Roman" w:hAnsi="Arial" w:cs="Arial"/>
          <w:color w:val="000000"/>
          <w:sz w:val="20"/>
          <w:szCs w:val="20"/>
          <w:lang w:eastAsia="pt-BR"/>
        </w:rPr>
        <w:t>, bem como o fiel cumprimento do Projeto de Gerenciamento de Resíduo de Construção Civil – PGRCC.</w:t>
      </w:r>
    </w:p>
    <w:p w:rsidR="002414AE" w:rsidRPr="001E672C" w:rsidRDefault="002414AE" w:rsidP="002414AE">
      <w:pPr>
        <w:spacing w:before="100" w:beforeAutospacing="1" w:after="100" w:afterAutospacing="1" w:line="240" w:lineRule="auto"/>
        <w:ind w:left="435" w:hanging="435"/>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15.    CLÁUSULA DÉCIMA QUINTA – DOS CASOS OMISSOS</w:t>
      </w:r>
    </w:p>
    <w:p w:rsidR="002414AE" w:rsidRPr="001E672C" w:rsidRDefault="002414AE" w:rsidP="002414AE">
      <w:pPr>
        <w:spacing w:before="120" w:after="120" w:line="276" w:lineRule="atLeast"/>
        <w:ind w:left="425" w:hanging="43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15.3.Os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2414AE" w:rsidRPr="001E672C" w:rsidRDefault="002414AE" w:rsidP="002414AE">
      <w:pPr>
        <w:spacing w:before="100" w:beforeAutospacing="1" w:after="100" w:afterAutospacing="1" w:line="240" w:lineRule="auto"/>
        <w:ind w:left="435" w:hanging="435"/>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16.    CLÁUSULA DÉCIMA SEXTA – PUBLICAÇÃO</w:t>
      </w:r>
    </w:p>
    <w:p w:rsidR="002414AE" w:rsidRPr="001E672C" w:rsidRDefault="002414AE" w:rsidP="002414AE">
      <w:pPr>
        <w:spacing w:before="120" w:after="120" w:line="276" w:lineRule="atLeast"/>
        <w:ind w:left="425" w:hanging="43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16.3.Incumbirá à CONTRATANTE providenciar a publicação deste instrumento, por extrato, no Diário Oficial da União, no prazo previsto na Lei nº 8.666, de 1993.</w:t>
      </w:r>
    </w:p>
    <w:p w:rsidR="002414AE" w:rsidRPr="001E672C" w:rsidRDefault="002414AE" w:rsidP="002414AE">
      <w:pPr>
        <w:spacing w:before="100" w:beforeAutospacing="1" w:after="100" w:afterAutospacing="1" w:line="240" w:lineRule="auto"/>
        <w:ind w:left="435" w:hanging="435"/>
        <w:rPr>
          <w:rFonts w:ascii="Arial" w:eastAsia="Times New Roman" w:hAnsi="Arial" w:cs="Arial"/>
          <w:color w:val="000000"/>
          <w:sz w:val="20"/>
          <w:szCs w:val="20"/>
          <w:lang w:eastAsia="pt-BR"/>
        </w:rPr>
      </w:pPr>
      <w:r w:rsidRPr="001E672C">
        <w:rPr>
          <w:rFonts w:ascii="Arial" w:eastAsia="Times New Roman" w:hAnsi="Arial" w:cs="Arial"/>
          <w:sz w:val="20"/>
          <w:szCs w:val="20"/>
          <w:lang w:eastAsia="pt-BR"/>
        </w:rPr>
        <w:t>17.    CLÁUSULA DÉCIMA SÉTIMA – FORO</w:t>
      </w:r>
    </w:p>
    <w:p w:rsidR="002414AE" w:rsidRPr="001E672C" w:rsidRDefault="002414AE" w:rsidP="002414AE">
      <w:pPr>
        <w:spacing w:before="120" w:after="120" w:line="276" w:lineRule="atLeast"/>
        <w:ind w:left="425" w:hanging="43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17.3.O Foro para solucionar os litígios que decorrerem da execução deste Contrato será o da Seção Judiciária de Rio de Janeiro - Justiça Federal.</w:t>
      </w:r>
    </w:p>
    <w:p w:rsidR="002414AE" w:rsidRDefault="002414AE" w:rsidP="002414AE">
      <w:pPr>
        <w:spacing w:before="120" w:after="120" w:line="276" w:lineRule="atLeast"/>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xml:space="preserve">Para firmeza e validade do pactuado, o presente Contrato foi lavrado em </w:t>
      </w:r>
      <w:r w:rsidR="00AC3E24">
        <w:rPr>
          <w:rFonts w:ascii="Arial" w:eastAsia="Times New Roman" w:hAnsi="Arial" w:cs="Arial"/>
          <w:color w:val="000000"/>
          <w:sz w:val="20"/>
          <w:szCs w:val="20"/>
          <w:lang w:eastAsia="pt-BR"/>
        </w:rPr>
        <w:t>2</w:t>
      </w:r>
      <w:r w:rsidRPr="001E672C">
        <w:rPr>
          <w:rFonts w:ascii="Arial" w:eastAsia="Times New Roman" w:hAnsi="Arial" w:cs="Arial"/>
          <w:color w:val="000000"/>
          <w:sz w:val="20"/>
          <w:szCs w:val="20"/>
          <w:lang w:eastAsia="pt-BR"/>
        </w:rPr>
        <w:t xml:space="preserve"> (duas) vias de igual teor, que, depois de lido e achado em ordem, vai assinado pelos contraentes.</w:t>
      </w:r>
    </w:p>
    <w:p w:rsidR="00AC3E24" w:rsidRDefault="00AC3E24" w:rsidP="002414AE">
      <w:pPr>
        <w:spacing w:before="120" w:after="120" w:line="276" w:lineRule="atLeast"/>
        <w:jc w:val="both"/>
        <w:rPr>
          <w:rFonts w:ascii="Arial" w:eastAsia="Times New Roman" w:hAnsi="Arial" w:cs="Arial"/>
          <w:color w:val="000000"/>
          <w:sz w:val="20"/>
          <w:szCs w:val="20"/>
          <w:lang w:eastAsia="pt-BR"/>
        </w:rPr>
      </w:pPr>
    </w:p>
    <w:p w:rsidR="00AC3E24" w:rsidRPr="001E672C" w:rsidRDefault="00AC3E24" w:rsidP="002414AE">
      <w:pPr>
        <w:spacing w:before="120" w:after="120" w:line="276" w:lineRule="atLeast"/>
        <w:jc w:val="both"/>
        <w:rPr>
          <w:rFonts w:ascii="Arial" w:eastAsia="Times New Roman" w:hAnsi="Arial" w:cs="Arial"/>
          <w:color w:val="000000"/>
          <w:sz w:val="20"/>
          <w:szCs w:val="20"/>
          <w:lang w:eastAsia="pt-BR"/>
        </w:rPr>
      </w:pPr>
    </w:p>
    <w:p w:rsidR="00AC3E24" w:rsidRPr="001E672C" w:rsidRDefault="002414AE" w:rsidP="002414AE">
      <w:pPr>
        <w:spacing w:after="120" w:line="360" w:lineRule="atLeast"/>
        <w:ind w:right="-15"/>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 </w:t>
      </w:r>
      <w:proofErr w:type="gramStart"/>
      <w:r w:rsidRPr="001E672C">
        <w:rPr>
          <w:rFonts w:ascii="Arial" w:eastAsia="Times New Roman" w:hAnsi="Arial" w:cs="Arial"/>
          <w:color w:val="000000"/>
          <w:sz w:val="20"/>
          <w:szCs w:val="20"/>
          <w:lang w:eastAsia="pt-BR"/>
        </w:rPr>
        <w:t>de</w:t>
      </w:r>
      <w:proofErr w:type="gramEnd"/>
      <w:r w:rsidRPr="001E672C">
        <w:rPr>
          <w:rFonts w:ascii="Arial" w:eastAsia="Times New Roman" w:hAnsi="Arial" w:cs="Arial"/>
          <w:color w:val="000000"/>
          <w:sz w:val="20"/>
          <w:szCs w:val="20"/>
          <w:lang w:eastAsia="pt-BR"/>
        </w:rPr>
        <w:t>..................</w:t>
      </w:r>
      <w:r w:rsidR="00AC3E24">
        <w:rPr>
          <w:rFonts w:ascii="Arial" w:eastAsia="Times New Roman" w:hAnsi="Arial" w:cs="Arial"/>
          <w:color w:val="000000"/>
          <w:sz w:val="20"/>
          <w:szCs w:val="20"/>
          <w:lang w:eastAsia="pt-BR"/>
        </w:rPr>
        <w:t>........................ de 2017</w:t>
      </w:r>
    </w:p>
    <w:p w:rsidR="002414AE" w:rsidRPr="001E672C" w:rsidRDefault="002414AE" w:rsidP="002414AE">
      <w:pPr>
        <w:spacing w:before="100" w:beforeAutospacing="1" w:after="120"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_________________________</w:t>
      </w:r>
    </w:p>
    <w:p w:rsidR="002414AE" w:rsidRPr="001E672C" w:rsidRDefault="002414AE" w:rsidP="002414AE">
      <w:pPr>
        <w:spacing w:before="100" w:beforeAutospacing="1" w:after="120"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Representante legal da CONTRATANTE</w:t>
      </w:r>
    </w:p>
    <w:p w:rsidR="002414AE" w:rsidRPr="001E672C" w:rsidRDefault="002414AE" w:rsidP="002414AE">
      <w:pPr>
        <w:spacing w:before="100" w:beforeAutospacing="1" w:after="120"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_________________________</w:t>
      </w:r>
    </w:p>
    <w:p w:rsidR="002414AE" w:rsidRPr="001E672C" w:rsidRDefault="002414AE" w:rsidP="002414AE">
      <w:pPr>
        <w:spacing w:before="100" w:beforeAutospacing="1" w:after="120" w:line="240" w:lineRule="auto"/>
        <w:jc w:val="center"/>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Representante legal da CONTRATADA</w:t>
      </w:r>
    </w:p>
    <w:p w:rsidR="002414AE" w:rsidRPr="001E672C" w:rsidRDefault="002414AE" w:rsidP="002414AE">
      <w:pPr>
        <w:spacing w:before="100" w:beforeAutospacing="1" w:after="120"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 </w:t>
      </w:r>
    </w:p>
    <w:p w:rsidR="002414AE" w:rsidRPr="00AC3E24" w:rsidRDefault="002414AE" w:rsidP="00AC3E24">
      <w:pPr>
        <w:spacing w:before="100" w:beforeAutospacing="1" w:after="120" w:line="240" w:lineRule="auto"/>
        <w:jc w:val="both"/>
        <w:rPr>
          <w:rFonts w:ascii="Arial" w:eastAsia="Times New Roman" w:hAnsi="Arial" w:cs="Arial"/>
          <w:color w:val="000000"/>
          <w:sz w:val="20"/>
          <w:szCs w:val="20"/>
          <w:lang w:eastAsia="pt-BR"/>
        </w:rPr>
      </w:pPr>
      <w:r w:rsidRPr="001E672C">
        <w:rPr>
          <w:rFonts w:ascii="Arial" w:eastAsia="Times New Roman" w:hAnsi="Arial" w:cs="Arial"/>
          <w:color w:val="000000"/>
          <w:sz w:val="20"/>
          <w:szCs w:val="20"/>
          <w:lang w:eastAsia="pt-BR"/>
        </w:rPr>
        <w:t>TESTEMUNHAS:</w:t>
      </w:r>
    </w:p>
    <w:sectPr w:rsidR="002414AE" w:rsidRPr="00AC3E24">
      <w:head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D6F" w:rsidRDefault="003D0D6F" w:rsidP="00991DF9">
      <w:pPr>
        <w:spacing w:after="0" w:line="240" w:lineRule="auto"/>
      </w:pPr>
      <w:r>
        <w:separator/>
      </w:r>
    </w:p>
  </w:endnote>
  <w:endnote w:type="continuationSeparator" w:id="0">
    <w:p w:rsidR="003D0D6F" w:rsidRDefault="003D0D6F" w:rsidP="0099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D6F" w:rsidRDefault="003D0D6F" w:rsidP="00991DF9">
      <w:pPr>
        <w:spacing w:after="0" w:line="240" w:lineRule="auto"/>
      </w:pPr>
      <w:r>
        <w:separator/>
      </w:r>
    </w:p>
  </w:footnote>
  <w:footnote w:type="continuationSeparator" w:id="0">
    <w:p w:rsidR="003D0D6F" w:rsidRDefault="003D0D6F" w:rsidP="00991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A97" w:rsidRDefault="00F31A97">
    <w:pPr>
      <w:pStyle w:val="Cabealho"/>
    </w:pPr>
    <w:r>
      <w:rPr>
        <w:noProof/>
        <w:lang w:eastAsia="pt-BR"/>
      </w:rPr>
      <w:drawing>
        <wp:anchor distT="0" distB="0" distL="114300" distR="114300" simplePos="0" relativeHeight="251659264" behindDoc="0" locked="0" layoutInCell="1" allowOverlap="1" wp14:anchorId="03C8D5A8" wp14:editId="4AB95178">
          <wp:simplePos x="0" y="0"/>
          <wp:positionH relativeFrom="column">
            <wp:posOffset>4352925</wp:posOffset>
          </wp:positionH>
          <wp:positionV relativeFrom="paragraph">
            <wp:posOffset>-267335</wp:posOffset>
          </wp:positionV>
          <wp:extent cx="895350" cy="619125"/>
          <wp:effectExtent l="0" t="0" r="0" b="9525"/>
          <wp:wrapSquare wrapText="bothSides"/>
          <wp:docPr id="1" name="Imagem 1" descr="Descrição: Descrição: Descrição: Descrição: Descrição: Descrição: C:\Users\mauro.souza\Desktop\ancin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Descrição: Descrição: Descrição: Descrição: Descrição: Descrição: C:\Users\mauro.souza\Desktop\ancine-01.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95350" cy="619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97EDD"/>
    <w:multiLevelType w:val="multilevel"/>
    <w:tmpl w:val="7F2E73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4AE"/>
    <w:rsid w:val="00032D3A"/>
    <w:rsid w:val="00177A50"/>
    <w:rsid w:val="001E672C"/>
    <w:rsid w:val="002414AE"/>
    <w:rsid w:val="00272BD5"/>
    <w:rsid w:val="00343DF0"/>
    <w:rsid w:val="00386E8A"/>
    <w:rsid w:val="003D0D6F"/>
    <w:rsid w:val="0050625B"/>
    <w:rsid w:val="00532F3B"/>
    <w:rsid w:val="00620989"/>
    <w:rsid w:val="00804DE1"/>
    <w:rsid w:val="00873085"/>
    <w:rsid w:val="00991DF9"/>
    <w:rsid w:val="009E6CD3"/>
    <w:rsid w:val="00AC3E24"/>
    <w:rsid w:val="00BF52A0"/>
    <w:rsid w:val="00D701FB"/>
    <w:rsid w:val="00D93E1B"/>
    <w:rsid w:val="00DB619D"/>
    <w:rsid w:val="00E02B0C"/>
    <w:rsid w:val="00E46657"/>
    <w:rsid w:val="00EC7F6C"/>
    <w:rsid w:val="00F25D71"/>
    <w:rsid w:val="00F31A97"/>
    <w:rsid w:val="00F46BE7"/>
    <w:rsid w:val="00F91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348F"/>
  <w15:chartTrackingRefBased/>
  <w15:docId w15:val="{21E87759-4E7A-4B8A-BF80-BE86AAA8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2414AE"/>
  </w:style>
  <w:style w:type="character" w:customStyle="1" w:styleId="spelle">
    <w:name w:val="spelle"/>
    <w:basedOn w:val="Fontepargpadro"/>
    <w:rsid w:val="002414AE"/>
  </w:style>
  <w:style w:type="character" w:customStyle="1" w:styleId="grame">
    <w:name w:val="grame"/>
    <w:basedOn w:val="Fontepargpadro"/>
    <w:rsid w:val="002414AE"/>
  </w:style>
  <w:style w:type="paragraph" w:styleId="NormalWeb">
    <w:name w:val="Normal (Web)"/>
    <w:basedOn w:val="Normal"/>
    <w:uiPriority w:val="99"/>
    <w:semiHidden/>
    <w:unhideWhenUsed/>
    <w:rsid w:val="002414A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2414A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ivel1">
    <w:name w:val="nivel1"/>
    <w:basedOn w:val="Normal"/>
    <w:rsid w:val="002414A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2414AE"/>
    <w:rPr>
      <w:color w:val="0000FF"/>
      <w:u w:val="single"/>
    </w:rPr>
  </w:style>
  <w:style w:type="character" w:customStyle="1" w:styleId="scayt-misspell-word">
    <w:name w:val="scayt-misspell-word"/>
    <w:basedOn w:val="Fontepargpadro"/>
    <w:rsid w:val="002414AE"/>
  </w:style>
  <w:style w:type="paragraph" w:customStyle="1" w:styleId="nivel01">
    <w:name w:val="nivel01"/>
    <w:basedOn w:val="Normal"/>
    <w:rsid w:val="002414A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2414A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991DF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91DF9"/>
  </w:style>
  <w:style w:type="paragraph" w:styleId="Rodap">
    <w:name w:val="footer"/>
    <w:basedOn w:val="Normal"/>
    <w:link w:val="RodapChar"/>
    <w:uiPriority w:val="99"/>
    <w:unhideWhenUsed/>
    <w:rsid w:val="00991DF9"/>
    <w:pPr>
      <w:tabs>
        <w:tab w:val="center" w:pos="4252"/>
        <w:tab w:val="right" w:pos="8504"/>
      </w:tabs>
      <w:spacing w:after="0" w:line="240" w:lineRule="auto"/>
    </w:pPr>
  </w:style>
  <w:style w:type="character" w:customStyle="1" w:styleId="RodapChar">
    <w:name w:val="Rodapé Char"/>
    <w:basedOn w:val="Fontepargpadro"/>
    <w:link w:val="Rodap"/>
    <w:uiPriority w:val="99"/>
    <w:rsid w:val="00991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064912">
      <w:bodyDiv w:val="1"/>
      <w:marLeft w:val="0"/>
      <w:marRight w:val="0"/>
      <w:marTop w:val="0"/>
      <w:marBottom w:val="0"/>
      <w:divBdr>
        <w:top w:val="none" w:sz="0" w:space="0" w:color="auto"/>
        <w:left w:val="none" w:sz="0" w:space="0" w:color="auto"/>
        <w:bottom w:val="none" w:sz="0" w:space="0" w:color="auto"/>
        <w:right w:val="none" w:sz="0" w:space="0" w:color="auto"/>
      </w:divBdr>
    </w:div>
    <w:div w:id="1473251652">
      <w:bodyDiv w:val="1"/>
      <w:marLeft w:val="0"/>
      <w:marRight w:val="0"/>
      <w:marTop w:val="0"/>
      <w:marBottom w:val="0"/>
      <w:divBdr>
        <w:top w:val="none" w:sz="0" w:space="0" w:color="auto"/>
        <w:left w:val="none" w:sz="0" w:space="0" w:color="auto"/>
        <w:bottom w:val="none" w:sz="0" w:space="0" w:color="auto"/>
        <w:right w:val="none" w:sz="0" w:space="0" w:color="auto"/>
      </w:divBdr>
      <w:divsChild>
        <w:div w:id="1702048298">
          <w:marLeft w:val="0"/>
          <w:marRight w:val="0"/>
          <w:marTop w:val="0"/>
          <w:marBottom w:val="0"/>
          <w:divBdr>
            <w:top w:val="none" w:sz="0" w:space="0" w:color="auto"/>
            <w:left w:val="none" w:sz="0" w:space="0" w:color="auto"/>
            <w:bottom w:val="none" w:sz="0" w:space="0" w:color="auto"/>
            <w:right w:val="none" w:sz="0" w:space="0" w:color="auto"/>
          </w:divBdr>
        </w:div>
        <w:div w:id="1342665935">
          <w:marLeft w:val="0"/>
          <w:marRight w:val="0"/>
          <w:marTop w:val="0"/>
          <w:marBottom w:val="60"/>
          <w:divBdr>
            <w:top w:val="none" w:sz="0" w:space="0" w:color="auto"/>
            <w:left w:val="none" w:sz="0" w:space="0" w:color="auto"/>
            <w:bottom w:val="none" w:sz="0" w:space="0" w:color="auto"/>
            <w:right w:val="none" w:sz="0" w:space="0" w:color="auto"/>
          </w:divBdr>
        </w:div>
        <w:div w:id="293754131">
          <w:marLeft w:val="0"/>
          <w:marRight w:val="0"/>
          <w:marTop w:val="0"/>
          <w:marBottom w:val="60"/>
          <w:divBdr>
            <w:top w:val="none" w:sz="0" w:space="0" w:color="auto"/>
            <w:left w:val="none" w:sz="0" w:space="0" w:color="auto"/>
            <w:bottom w:val="none" w:sz="0" w:space="0" w:color="auto"/>
            <w:right w:val="none" w:sz="0" w:space="0" w:color="auto"/>
          </w:divBdr>
        </w:div>
        <w:div w:id="1535145390">
          <w:marLeft w:val="0"/>
          <w:marRight w:val="0"/>
          <w:marTop w:val="15"/>
          <w:marBottom w:val="15"/>
          <w:divBdr>
            <w:top w:val="none" w:sz="0" w:space="0" w:color="auto"/>
            <w:left w:val="none" w:sz="0" w:space="0" w:color="auto"/>
            <w:bottom w:val="none" w:sz="0" w:space="0" w:color="auto"/>
            <w:right w:val="none" w:sz="0" w:space="0" w:color="auto"/>
          </w:divBdr>
        </w:div>
      </w:divsChild>
    </w:div>
    <w:div w:id="151873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hyperlink" Target="http://www.comprasnet.gov.br/" TargetMode="Externa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yperlink" Target="http://www.ancine.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ancine.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licitacao@ancine.gov.br" TargetMode="External"/><Relationship Id="rId4" Type="http://schemas.openxmlformats.org/officeDocument/2006/relationships/webSettings" Target="webSettings.xml"/><Relationship Id="rId9" Type="http://schemas.openxmlformats.org/officeDocument/2006/relationships/hyperlink" Target="mailto:licitacao@ancine.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0B7E5.16B5524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12054</Words>
  <Characters>65094</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ANCINE</Company>
  <LinksUpToDate>false</LinksUpToDate>
  <CharactersWithSpaces>76995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Herbert Marques da Nova</dc:creator>
  <cp:keywords/>
  <dc:description/>
  <cp:lastModifiedBy>John Herbert Marques da Nova</cp:lastModifiedBy>
  <cp:revision>6</cp:revision>
  <dcterms:created xsi:type="dcterms:W3CDTF">2017-04-24T18:53:00Z</dcterms:created>
  <dcterms:modified xsi:type="dcterms:W3CDTF">2017-04-24T18:53:00Z</dcterms:modified>
</cp:coreProperties>
</file>