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5C8D46" w14:textId="77777777" w:rsidR="00CF7D50" w:rsidRPr="009806F8" w:rsidRDefault="00CF7D50" w:rsidP="00CF7D50">
      <w:pPr>
        <w:jc w:val="center"/>
        <w:rPr>
          <w:rFonts w:ascii="Times New Roman" w:hAnsi="Times New Roman" w:cs="Times New Roman"/>
          <w:b/>
          <w:bCs/>
          <w:sz w:val="22"/>
          <w:szCs w:val="22"/>
        </w:rPr>
      </w:pPr>
      <w:r w:rsidRPr="009806F8">
        <w:rPr>
          <w:rFonts w:ascii="Times New Roman" w:hAnsi="Times New Roman" w:cs="Times New Roman"/>
          <w:b/>
          <w:bCs/>
          <w:sz w:val="22"/>
          <w:szCs w:val="22"/>
        </w:rPr>
        <w:t xml:space="preserve">AGÊNCIA NACIONAL DO CINEMA </w:t>
      </w:r>
    </w:p>
    <w:p w14:paraId="20A494C4" w14:textId="0CCFB21D" w:rsidR="00CF7D50" w:rsidRPr="009806F8" w:rsidRDefault="00CF7D50" w:rsidP="00CF7D50">
      <w:pPr>
        <w:jc w:val="center"/>
        <w:rPr>
          <w:rFonts w:ascii="Times New Roman" w:hAnsi="Times New Roman" w:cs="Times New Roman"/>
          <w:b/>
          <w:bCs/>
          <w:sz w:val="22"/>
          <w:szCs w:val="22"/>
        </w:rPr>
      </w:pPr>
      <w:r w:rsidRPr="009806F8">
        <w:rPr>
          <w:rFonts w:ascii="Times New Roman" w:hAnsi="Times New Roman" w:cs="Times New Roman"/>
          <w:b/>
          <w:bCs/>
          <w:sz w:val="22"/>
          <w:szCs w:val="22"/>
        </w:rPr>
        <w:t xml:space="preserve">PREGÃO ELETRÔNICO Nº </w:t>
      </w:r>
      <w:r w:rsidR="003708D6">
        <w:rPr>
          <w:rFonts w:ascii="Times New Roman" w:hAnsi="Times New Roman" w:cs="Times New Roman"/>
          <w:b/>
          <w:bCs/>
          <w:sz w:val="22"/>
          <w:szCs w:val="22"/>
        </w:rPr>
        <w:t>0</w:t>
      </w:r>
      <w:r w:rsidR="002E27AB">
        <w:rPr>
          <w:rFonts w:ascii="Times New Roman" w:hAnsi="Times New Roman" w:cs="Times New Roman"/>
          <w:b/>
          <w:bCs/>
          <w:sz w:val="22"/>
          <w:szCs w:val="22"/>
        </w:rPr>
        <w:t>05</w:t>
      </w:r>
      <w:r w:rsidRPr="009806F8">
        <w:rPr>
          <w:rFonts w:ascii="Times New Roman" w:hAnsi="Times New Roman" w:cs="Times New Roman"/>
          <w:b/>
          <w:bCs/>
          <w:sz w:val="22"/>
          <w:szCs w:val="22"/>
        </w:rPr>
        <w:t>/201</w:t>
      </w:r>
      <w:r w:rsidR="00B17A48">
        <w:rPr>
          <w:rFonts w:ascii="Times New Roman" w:hAnsi="Times New Roman" w:cs="Times New Roman"/>
          <w:b/>
          <w:bCs/>
          <w:sz w:val="22"/>
          <w:szCs w:val="22"/>
        </w:rPr>
        <w:t>7</w:t>
      </w:r>
    </w:p>
    <w:p w14:paraId="5D8FF694" w14:textId="4C845A23" w:rsidR="002574DA" w:rsidRPr="009806F8" w:rsidRDefault="00CF7D50" w:rsidP="00CF7D50">
      <w:pPr>
        <w:jc w:val="center"/>
        <w:rPr>
          <w:rFonts w:ascii="Times New Roman" w:hAnsi="Times New Roman" w:cs="Times New Roman"/>
          <w:b/>
          <w:bCs/>
          <w:sz w:val="22"/>
          <w:szCs w:val="22"/>
        </w:rPr>
      </w:pPr>
      <w:r w:rsidRPr="009806F8">
        <w:rPr>
          <w:rFonts w:ascii="Times New Roman" w:hAnsi="Times New Roman" w:cs="Times New Roman"/>
          <w:b/>
          <w:bCs/>
          <w:sz w:val="22"/>
          <w:szCs w:val="22"/>
        </w:rPr>
        <w:t xml:space="preserve"> </w:t>
      </w:r>
      <w:r w:rsidR="002574DA" w:rsidRPr="009806F8">
        <w:rPr>
          <w:rFonts w:ascii="Times New Roman" w:hAnsi="Times New Roman" w:cs="Times New Roman"/>
          <w:b/>
          <w:bCs/>
          <w:sz w:val="22"/>
          <w:szCs w:val="22"/>
        </w:rPr>
        <w:t>(Proces</w:t>
      </w:r>
      <w:r w:rsidRPr="009806F8">
        <w:rPr>
          <w:rFonts w:ascii="Times New Roman" w:hAnsi="Times New Roman" w:cs="Times New Roman"/>
          <w:b/>
          <w:bCs/>
          <w:sz w:val="22"/>
          <w:szCs w:val="22"/>
        </w:rPr>
        <w:t xml:space="preserve">so Administrativo </w:t>
      </w:r>
      <w:proofErr w:type="spellStart"/>
      <w:r w:rsidRPr="009806F8">
        <w:rPr>
          <w:rFonts w:ascii="Times New Roman" w:hAnsi="Times New Roman" w:cs="Times New Roman"/>
          <w:b/>
          <w:bCs/>
          <w:sz w:val="22"/>
          <w:szCs w:val="22"/>
        </w:rPr>
        <w:t>n.°</w:t>
      </w:r>
      <w:proofErr w:type="spellEnd"/>
      <w:r w:rsidR="00AB4B97" w:rsidRPr="00AB4B97">
        <w:t xml:space="preserve"> </w:t>
      </w:r>
      <w:r w:rsidR="00AB4B97">
        <w:t>01416.010811/2016-75</w:t>
      </w:r>
      <w:r w:rsidR="002574DA" w:rsidRPr="009806F8">
        <w:rPr>
          <w:rFonts w:ascii="Times New Roman" w:hAnsi="Times New Roman" w:cs="Times New Roman"/>
          <w:b/>
          <w:bCs/>
          <w:sz w:val="22"/>
          <w:szCs w:val="22"/>
        </w:rPr>
        <w:t>)</w:t>
      </w:r>
    </w:p>
    <w:p w14:paraId="76F366CD" w14:textId="1005E9CB" w:rsidR="00EF26BD" w:rsidRPr="009806F8" w:rsidRDefault="00EF26BD" w:rsidP="00EF26BD">
      <w:pPr>
        <w:spacing w:after="120" w:line="276" w:lineRule="auto"/>
        <w:ind w:right="-15"/>
        <w:jc w:val="center"/>
        <w:rPr>
          <w:rFonts w:ascii="Times New Roman" w:hAnsi="Times New Roman" w:cs="Times New Roman"/>
          <w:bCs/>
          <w:sz w:val="22"/>
          <w:szCs w:val="22"/>
        </w:rPr>
      </w:pPr>
    </w:p>
    <w:p w14:paraId="268D662A" w14:textId="3E9F90E8" w:rsidR="00CF7D50" w:rsidRPr="009806F8" w:rsidRDefault="00CF7D50" w:rsidP="00CF7D50">
      <w:pPr>
        <w:snapToGrid w:val="0"/>
        <w:spacing w:after="120" w:line="276" w:lineRule="auto"/>
        <w:ind w:right="-30"/>
        <w:jc w:val="both"/>
        <w:rPr>
          <w:rFonts w:ascii="Times New Roman" w:hAnsi="Times New Roman" w:cs="Times New Roman"/>
          <w:sz w:val="22"/>
          <w:szCs w:val="22"/>
        </w:rPr>
      </w:pPr>
      <w:r w:rsidRPr="009806F8">
        <w:rPr>
          <w:rFonts w:ascii="Times New Roman" w:hAnsi="Times New Roman" w:cs="Times New Roman"/>
          <w:sz w:val="22"/>
          <w:szCs w:val="22"/>
        </w:rPr>
        <w:t xml:space="preserve">Torna-se público, para conhecimento dos interessados, que a </w:t>
      </w:r>
      <w:r w:rsidRPr="009806F8">
        <w:rPr>
          <w:rFonts w:ascii="Times New Roman" w:hAnsi="Times New Roman" w:cs="Times New Roman"/>
          <w:b/>
          <w:sz w:val="22"/>
          <w:szCs w:val="22"/>
        </w:rPr>
        <w:t>AGÊNCIA NACIONAL DO CINEMA</w:t>
      </w:r>
      <w:r w:rsidRPr="009806F8">
        <w:rPr>
          <w:rFonts w:ascii="Times New Roman" w:hAnsi="Times New Roman" w:cs="Times New Roman"/>
          <w:sz w:val="22"/>
          <w:szCs w:val="22"/>
        </w:rPr>
        <w:t xml:space="preserve">, por meio da Coordenação de Licitação e Compras, sediada na Av. Graça Aranha, nº 35, Cento, Rio de Janeiro/RJ, realizará licitação, na modalidade </w:t>
      </w:r>
      <w:r w:rsidRPr="009806F8">
        <w:rPr>
          <w:rFonts w:ascii="Times New Roman" w:hAnsi="Times New Roman" w:cs="Times New Roman"/>
          <w:b/>
          <w:bCs/>
          <w:sz w:val="22"/>
          <w:szCs w:val="22"/>
        </w:rPr>
        <w:t>PREGÃO</w:t>
      </w:r>
      <w:r w:rsidRPr="009806F8">
        <w:rPr>
          <w:rFonts w:ascii="Times New Roman" w:hAnsi="Times New Roman" w:cs="Times New Roman"/>
          <w:bCs/>
          <w:sz w:val="22"/>
          <w:szCs w:val="22"/>
        </w:rPr>
        <w:t xml:space="preserve">, </w:t>
      </w:r>
      <w:r w:rsidRPr="009806F8">
        <w:rPr>
          <w:rFonts w:ascii="Times New Roman" w:hAnsi="Times New Roman" w:cs="Times New Roman"/>
          <w:sz w:val="22"/>
          <w:szCs w:val="22"/>
        </w:rPr>
        <w:t>na forma</w:t>
      </w:r>
      <w:r w:rsidRPr="009806F8">
        <w:rPr>
          <w:rFonts w:ascii="Times New Roman" w:hAnsi="Times New Roman" w:cs="Times New Roman"/>
          <w:bCs/>
          <w:sz w:val="22"/>
          <w:szCs w:val="22"/>
        </w:rPr>
        <w:t xml:space="preserve"> </w:t>
      </w:r>
      <w:r w:rsidRPr="009806F8">
        <w:rPr>
          <w:rFonts w:ascii="Times New Roman" w:hAnsi="Times New Roman" w:cs="Times New Roman"/>
          <w:b/>
          <w:bCs/>
          <w:sz w:val="22"/>
          <w:szCs w:val="22"/>
        </w:rPr>
        <w:t>ELETRÔNICA</w:t>
      </w:r>
      <w:r w:rsidRPr="009806F8">
        <w:rPr>
          <w:rFonts w:ascii="Times New Roman" w:hAnsi="Times New Roman" w:cs="Times New Roman"/>
          <w:bCs/>
          <w:sz w:val="22"/>
          <w:szCs w:val="22"/>
        </w:rPr>
        <w:t>, do</w:t>
      </w:r>
      <w:r w:rsidRPr="009806F8">
        <w:rPr>
          <w:rFonts w:ascii="Times New Roman" w:hAnsi="Times New Roman" w:cs="Times New Roman"/>
          <w:sz w:val="22"/>
          <w:szCs w:val="22"/>
        </w:rPr>
        <w:t xml:space="preserve"> </w:t>
      </w:r>
      <w:r w:rsidRPr="009806F8">
        <w:rPr>
          <w:rFonts w:ascii="Times New Roman" w:hAnsi="Times New Roman" w:cs="Times New Roman"/>
          <w:bCs/>
          <w:iCs/>
          <w:sz w:val="22"/>
          <w:szCs w:val="22"/>
        </w:rPr>
        <w:t xml:space="preserve">tipo </w:t>
      </w:r>
      <w:r w:rsidRPr="009806F8">
        <w:rPr>
          <w:rFonts w:ascii="Times New Roman" w:hAnsi="Times New Roman" w:cs="Times New Roman"/>
          <w:b/>
          <w:bCs/>
          <w:iCs/>
          <w:sz w:val="22"/>
          <w:szCs w:val="22"/>
        </w:rPr>
        <w:t>MENOR PREÇO</w:t>
      </w:r>
      <w:r w:rsidRPr="009806F8">
        <w:rPr>
          <w:rFonts w:ascii="Times New Roman" w:hAnsi="Times New Roman" w:cs="Times New Roman"/>
          <w:b/>
          <w:bCs/>
          <w:sz w:val="22"/>
          <w:szCs w:val="22"/>
        </w:rPr>
        <w:t>,</w:t>
      </w:r>
      <w:r w:rsidRPr="009806F8">
        <w:rPr>
          <w:rFonts w:ascii="Times New Roman" w:hAnsi="Times New Roman" w:cs="Times New Roman"/>
          <w:sz w:val="22"/>
          <w:szCs w:val="22"/>
        </w:rPr>
        <w:t xml:space="preserve"> nos termos da Lei nº 10.520, de 17 de julho de 2002, do Decreto nº 5.450, de 31 de maio de 2005, do Decreto nº 2.271, de 7 de julho de 1997, do Decreto nº 7.746, de 05 de junho de 2012, das Instruções Normativas SLTI/MPOG nº 02, de 30 de abril de 2008, nº 02, de 11 de outubro de 2010 e nº 01, de 19 de janeiro de 2010, da Lei Complementar n° 123, de 14 de dezembro de 2006, da Lei nº 11.488, de 15 de junho de 2007, do Decreto n° </w:t>
      </w:r>
      <w:r w:rsidR="00A0640B" w:rsidRPr="009806F8">
        <w:rPr>
          <w:rFonts w:ascii="Times New Roman" w:hAnsi="Times New Roman" w:cs="Times New Roman"/>
          <w:sz w:val="22"/>
          <w:szCs w:val="22"/>
        </w:rPr>
        <w:t>8.538, de 06</w:t>
      </w:r>
      <w:r w:rsidRPr="009806F8">
        <w:rPr>
          <w:rFonts w:ascii="Times New Roman" w:hAnsi="Times New Roman" w:cs="Times New Roman"/>
          <w:sz w:val="22"/>
          <w:szCs w:val="22"/>
        </w:rPr>
        <w:t xml:space="preserve"> de </w:t>
      </w:r>
      <w:r w:rsidR="00A0640B" w:rsidRPr="009806F8">
        <w:rPr>
          <w:rFonts w:ascii="Times New Roman" w:hAnsi="Times New Roman" w:cs="Times New Roman"/>
          <w:sz w:val="22"/>
          <w:szCs w:val="22"/>
        </w:rPr>
        <w:t>outubro de 2015</w:t>
      </w:r>
      <w:r w:rsidRPr="009806F8">
        <w:rPr>
          <w:rFonts w:ascii="Times New Roman" w:hAnsi="Times New Roman" w:cs="Times New Roman"/>
          <w:sz w:val="22"/>
          <w:szCs w:val="22"/>
        </w:rPr>
        <w:t xml:space="preserve">, aplicando-se, subsidiariamente, a Lei nº 8.666, de 21 de junho de 1993, e as exigências estabelecidas neste Edital. </w:t>
      </w:r>
    </w:p>
    <w:p w14:paraId="7A68C8CB" w14:textId="77777777" w:rsidR="002574DA" w:rsidRPr="009806F8" w:rsidRDefault="002574DA" w:rsidP="002574DA">
      <w:pPr>
        <w:rPr>
          <w:rFonts w:ascii="Times New Roman" w:hAnsi="Times New Roman" w:cs="Times New Roman"/>
          <w:sz w:val="22"/>
          <w:szCs w:val="22"/>
        </w:rPr>
      </w:pPr>
    </w:p>
    <w:p w14:paraId="20EC124D" w14:textId="4FD6FAEC" w:rsidR="002574DA" w:rsidRPr="009806F8" w:rsidRDefault="002574DA" w:rsidP="002574DA">
      <w:pPr>
        <w:rPr>
          <w:rFonts w:ascii="Times New Roman" w:hAnsi="Times New Roman" w:cs="Times New Roman"/>
          <w:sz w:val="22"/>
          <w:szCs w:val="22"/>
        </w:rPr>
      </w:pPr>
      <w:r w:rsidRPr="009806F8">
        <w:rPr>
          <w:rFonts w:ascii="Times New Roman" w:hAnsi="Times New Roman" w:cs="Times New Roman"/>
          <w:sz w:val="22"/>
          <w:szCs w:val="22"/>
        </w:rPr>
        <w:t>Data da sessão:</w:t>
      </w:r>
      <w:r w:rsidR="004F1A35">
        <w:rPr>
          <w:rFonts w:ascii="Times New Roman" w:hAnsi="Times New Roman" w:cs="Times New Roman"/>
          <w:sz w:val="22"/>
          <w:szCs w:val="22"/>
        </w:rPr>
        <w:t xml:space="preserve"> 0</w:t>
      </w:r>
      <w:r w:rsidR="009C5AB9">
        <w:rPr>
          <w:rFonts w:ascii="Times New Roman" w:hAnsi="Times New Roman" w:cs="Times New Roman"/>
          <w:sz w:val="22"/>
          <w:szCs w:val="22"/>
        </w:rPr>
        <w:t>8</w:t>
      </w:r>
      <w:r w:rsidR="00B70183">
        <w:rPr>
          <w:rFonts w:ascii="Times New Roman" w:hAnsi="Times New Roman" w:cs="Times New Roman"/>
          <w:sz w:val="22"/>
          <w:szCs w:val="22"/>
        </w:rPr>
        <w:t>/0</w:t>
      </w:r>
      <w:r w:rsidR="004F1A35">
        <w:rPr>
          <w:rFonts w:ascii="Times New Roman" w:hAnsi="Times New Roman" w:cs="Times New Roman"/>
          <w:sz w:val="22"/>
          <w:szCs w:val="22"/>
        </w:rPr>
        <w:t>3</w:t>
      </w:r>
      <w:r w:rsidR="00AB4B97">
        <w:rPr>
          <w:rFonts w:ascii="Times New Roman" w:hAnsi="Times New Roman" w:cs="Times New Roman"/>
          <w:sz w:val="22"/>
          <w:szCs w:val="22"/>
        </w:rPr>
        <w:t>/2017</w:t>
      </w:r>
    </w:p>
    <w:p w14:paraId="1B86E5DF" w14:textId="114111A9" w:rsidR="002574DA" w:rsidRPr="009806F8" w:rsidRDefault="002574DA" w:rsidP="002574DA">
      <w:pPr>
        <w:rPr>
          <w:rFonts w:ascii="Times New Roman" w:hAnsi="Times New Roman" w:cs="Times New Roman"/>
          <w:sz w:val="22"/>
          <w:szCs w:val="22"/>
        </w:rPr>
      </w:pPr>
      <w:r w:rsidRPr="009806F8">
        <w:rPr>
          <w:rFonts w:ascii="Times New Roman" w:hAnsi="Times New Roman" w:cs="Times New Roman"/>
          <w:sz w:val="22"/>
          <w:szCs w:val="22"/>
        </w:rPr>
        <w:t xml:space="preserve">Horário: </w:t>
      </w:r>
      <w:r w:rsidR="006F2A35">
        <w:rPr>
          <w:rFonts w:ascii="Times New Roman" w:hAnsi="Times New Roman" w:cs="Times New Roman"/>
          <w:sz w:val="22"/>
          <w:szCs w:val="22"/>
        </w:rPr>
        <w:t>11:00</w:t>
      </w:r>
      <w:r w:rsidR="009C5AB9">
        <w:rPr>
          <w:rFonts w:ascii="Times New Roman" w:hAnsi="Times New Roman" w:cs="Times New Roman"/>
          <w:sz w:val="22"/>
          <w:szCs w:val="22"/>
        </w:rPr>
        <w:t xml:space="preserve">h </w:t>
      </w:r>
      <w:bookmarkStart w:id="0" w:name="_GoBack"/>
      <w:bookmarkEnd w:id="0"/>
    </w:p>
    <w:p w14:paraId="212D63F2" w14:textId="1F436D2E" w:rsidR="002574DA" w:rsidRPr="009806F8" w:rsidRDefault="002574DA" w:rsidP="002574DA">
      <w:pPr>
        <w:spacing w:after="120" w:line="276" w:lineRule="auto"/>
        <w:ind w:right="-15"/>
        <w:rPr>
          <w:rFonts w:ascii="Times New Roman" w:hAnsi="Times New Roman" w:cs="Times New Roman"/>
          <w:b/>
          <w:bCs/>
          <w:sz w:val="22"/>
          <w:szCs w:val="22"/>
        </w:rPr>
      </w:pPr>
      <w:r w:rsidRPr="009806F8">
        <w:rPr>
          <w:rFonts w:ascii="Times New Roman" w:hAnsi="Times New Roman" w:cs="Times New Roman"/>
          <w:sz w:val="22"/>
          <w:szCs w:val="22"/>
        </w:rPr>
        <w:t xml:space="preserve">Local: </w:t>
      </w:r>
      <w:r w:rsidR="009A2C08" w:rsidRPr="009806F8">
        <w:rPr>
          <w:rFonts w:ascii="Times New Roman" w:hAnsi="Times New Roman" w:cs="Times New Roman"/>
          <w:sz w:val="22"/>
          <w:szCs w:val="22"/>
        </w:rPr>
        <w:t>Portal de Compras do Governo Federal – www.comprasgovernamentais.gov.br</w:t>
      </w:r>
    </w:p>
    <w:p w14:paraId="4691F866" w14:textId="042FCE58" w:rsidR="000F104D" w:rsidRPr="009806F8" w:rsidRDefault="00CF7D50" w:rsidP="005B4918">
      <w:pPr>
        <w:pStyle w:val="Nivel01"/>
        <w:numPr>
          <w:ilvl w:val="0"/>
          <w:numId w:val="1"/>
        </w:numPr>
        <w:rPr>
          <w:rFonts w:ascii="Times New Roman" w:hAnsi="Times New Roman"/>
          <w:b w:val="0"/>
          <w:color w:val="auto"/>
          <w:sz w:val="22"/>
          <w:szCs w:val="22"/>
        </w:rPr>
      </w:pPr>
      <w:r w:rsidRPr="009806F8">
        <w:rPr>
          <w:rFonts w:ascii="Times New Roman" w:hAnsi="Times New Roman"/>
          <w:color w:val="auto"/>
          <w:sz w:val="22"/>
          <w:szCs w:val="22"/>
        </w:rPr>
        <w:t>D</w:t>
      </w:r>
      <w:r w:rsidR="000F104D" w:rsidRPr="009806F8">
        <w:rPr>
          <w:rFonts w:ascii="Times New Roman" w:hAnsi="Times New Roman"/>
          <w:color w:val="auto"/>
          <w:sz w:val="22"/>
          <w:szCs w:val="22"/>
        </w:rPr>
        <w:t>O OBJETO</w:t>
      </w:r>
    </w:p>
    <w:p w14:paraId="68F32A7B" w14:textId="011A1E48" w:rsidR="000F104D" w:rsidRPr="009806F8" w:rsidRDefault="000F104D" w:rsidP="0043010B">
      <w:pPr>
        <w:numPr>
          <w:ilvl w:val="1"/>
          <w:numId w:val="1"/>
        </w:numPr>
        <w:spacing w:before="120" w:after="120" w:line="276" w:lineRule="auto"/>
        <w:ind w:left="0" w:firstLine="0"/>
        <w:jc w:val="both"/>
        <w:rPr>
          <w:rFonts w:ascii="Times New Roman" w:hAnsi="Times New Roman" w:cs="Times New Roman"/>
          <w:b/>
          <w:sz w:val="22"/>
          <w:szCs w:val="22"/>
        </w:rPr>
      </w:pPr>
      <w:r w:rsidRPr="009806F8">
        <w:rPr>
          <w:rFonts w:ascii="Times New Roman" w:hAnsi="Times New Roman" w:cs="Times New Roman"/>
          <w:sz w:val="22"/>
          <w:szCs w:val="22"/>
        </w:rPr>
        <w:t xml:space="preserve">O objeto da presente licitação é a escolha da proposta mais vantajosa para a contratação de serviços </w:t>
      </w:r>
      <w:r w:rsidR="00CF7D50" w:rsidRPr="009806F8">
        <w:rPr>
          <w:rFonts w:ascii="Times New Roman" w:hAnsi="Times New Roman" w:cs="Times New Roman"/>
          <w:sz w:val="22"/>
          <w:szCs w:val="22"/>
        </w:rPr>
        <w:t>continuados de limpeza e conservação, compreendendo mão-de-obra, materiais de limpeza e higiene, equipamentos e máquinas necessários</w:t>
      </w:r>
      <w:r w:rsidRPr="009806F8">
        <w:rPr>
          <w:rFonts w:ascii="Times New Roman" w:hAnsi="Times New Roman" w:cs="Times New Roman"/>
          <w:b/>
          <w:sz w:val="22"/>
          <w:szCs w:val="22"/>
        </w:rPr>
        <w:t>,</w:t>
      </w:r>
      <w:r w:rsidR="00AD53FE" w:rsidRPr="00AD53FE">
        <w:rPr>
          <w:rFonts w:ascii="Times New Roman" w:hAnsi="Times New Roman" w:cs="Times New Roman"/>
          <w:sz w:val="22"/>
          <w:szCs w:val="22"/>
        </w:rPr>
        <w:t xml:space="preserve"> </w:t>
      </w:r>
      <w:r w:rsidR="00AD53FE" w:rsidRPr="009806F8">
        <w:rPr>
          <w:rFonts w:ascii="Times New Roman" w:hAnsi="Times New Roman" w:cs="Times New Roman"/>
          <w:sz w:val="22"/>
          <w:szCs w:val="22"/>
        </w:rPr>
        <w:t xml:space="preserve">nas dependências do Escritório Regional da </w:t>
      </w:r>
      <w:r w:rsidR="00AD53FE">
        <w:rPr>
          <w:rFonts w:ascii="Times New Roman" w:hAnsi="Times New Roman" w:cs="Times New Roman"/>
          <w:sz w:val="22"/>
          <w:szCs w:val="22"/>
        </w:rPr>
        <w:t>ANCINE</w:t>
      </w:r>
      <w:r w:rsidR="00AD53FE" w:rsidRPr="009806F8">
        <w:rPr>
          <w:rFonts w:ascii="Times New Roman" w:hAnsi="Times New Roman" w:cs="Times New Roman"/>
          <w:sz w:val="22"/>
          <w:szCs w:val="22"/>
        </w:rPr>
        <w:t xml:space="preserve"> em São Paulo, localizado à Rua Formosa, 367 – conjuntos 2060 e 2160 (Edifício CBI Esplanada) – São Paulo/SP</w:t>
      </w:r>
      <w:r w:rsidR="00AD53FE">
        <w:rPr>
          <w:rFonts w:ascii="Times New Roman" w:hAnsi="Times New Roman" w:cs="Times New Roman"/>
          <w:sz w:val="22"/>
          <w:szCs w:val="22"/>
        </w:rPr>
        <w:t>,</w:t>
      </w:r>
      <w:r w:rsidRPr="009806F8">
        <w:rPr>
          <w:rFonts w:ascii="Times New Roman" w:hAnsi="Times New Roman" w:cs="Times New Roman"/>
          <w:sz w:val="22"/>
          <w:szCs w:val="22"/>
        </w:rPr>
        <w:t xml:space="preserve"> conforme condições, quantidades e exigências estabelecidas neste Edital e seus anexos.</w:t>
      </w:r>
    </w:p>
    <w:p w14:paraId="53B1B12F" w14:textId="023C5ED7" w:rsidR="000F104D" w:rsidRPr="00077760" w:rsidRDefault="000F104D" w:rsidP="0043010B">
      <w:pPr>
        <w:numPr>
          <w:ilvl w:val="1"/>
          <w:numId w:val="1"/>
        </w:numPr>
        <w:spacing w:before="120" w:after="120" w:line="276" w:lineRule="auto"/>
        <w:ind w:left="425" w:hanging="425"/>
        <w:jc w:val="both"/>
        <w:rPr>
          <w:rFonts w:ascii="Times New Roman" w:hAnsi="Times New Roman" w:cs="Times New Roman"/>
          <w:b/>
          <w:sz w:val="22"/>
          <w:szCs w:val="22"/>
        </w:rPr>
      </w:pPr>
      <w:r w:rsidRPr="009806F8">
        <w:rPr>
          <w:rFonts w:ascii="Times New Roman" w:hAnsi="Times New Roman" w:cs="Times New Roman"/>
          <w:sz w:val="22"/>
          <w:szCs w:val="22"/>
        </w:rPr>
        <w:t xml:space="preserve">A licitação será </w:t>
      </w:r>
      <w:r w:rsidR="00CF7D50" w:rsidRPr="009806F8">
        <w:rPr>
          <w:rFonts w:ascii="Times New Roman" w:hAnsi="Times New Roman" w:cs="Times New Roman"/>
          <w:sz w:val="22"/>
          <w:szCs w:val="22"/>
        </w:rPr>
        <w:t>composta por um item</w:t>
      </w:r>
      <w:r w:rsidRPr="009806F8">
        <w:rPr>
          <w:rFonts w:ascii="Times New Roman" w:hAnsi="Times New Roman" w:cs="Times New Roman"/>
          <w:b/>
          <w:sz w:val="22"/>
          <w:szCs w:val="22"/>
        </w:rPr>
        <w:t>,</w:t>
      </w:r>
      <w:r w:rsidRPr="009806F8">
        <w:rPr>
          <w:rFonts w:ascii="Times New Roman" w:hAnsi="Times New Roman" w:cs="Times New Roman"/>
          <w:sz w:val="22"/>
          <w:szCs w:val="22"/>
        </w:rPr>
        <w:t xml:space="preserve"> conforme tabela </w:t>
      </w:r>
      <w:r w:rsidR="00CF7D50" w:rsidRPr="009806F8">
        <w:rPr>
          <w:rFonts w:ascii="Times New Roman" w:hAnsi="Times New Roman" w:cs="Times New Roman"/>
          <w:sz w:val="22"/>
          <w:szCs w:val="22"/>
        </w:rPr>
        <w:t>abaixo:</w:t>
      </w: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1480"/>
        <w:gridCol w:w="2025"/>
        <w:gridCol w:w="1655"/>
        <w:gridCol w:w="2025"/>
      </w:tblGrid>
      <w:tr w:rsidR="00077760" w:rsidRPr="00E119E4" w14:paraId="77ABE962" w14:textId="77777777" w:rsidTr="00077760">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112245B2" w14:textId="77777777" w:rsidR="00077760" w:rsidRPr="00E119E4" w:rsidRDefault="00077760" w:rsidP="00077760">
            <w:pPr>
              <w:jc w:val="center"/>
              <w:rPr>
                <w:rFonts w:ascii="Times New Roman" w:hAnsi="Times New Roman" w:cs="Times New Roman"/>
                <w:b/>
                <w:sz w:val="22"/>
                <w:szCs w:val="22"/>
                <w:u w:val="single"/>
              </w:rPr>
            </w:pPr>
          </w:p>
          <w:p w14:paraId="6AD8714A"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ITEM</w:t>
            </w:r>
          </w:p>
          <w:p w14:paraId="0C7F037F"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sz w:val="22"/>
                <w:szCs w:val="22"/>
                <w:u w:val="single"/>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7FB5C9EB"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ÁREA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C1031B5"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UNITÁRIO (R$)</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44FD7FB"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w:t>
            </w:r>
          </w:p>
          <w:p w14:paraId="561D68F6"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MENSAL</w:t>
            </w:r>
          </w:p>
          <w:p w14:paraId="415088B9"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999F580"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ANUAL</w:t>
            </w:r>
          </w:p>
          <w:p w14:paraId="326C169A" w14:textId="77777777" w:rsidR="00077760" w:rsidRPr="00E119E4" w:rsidRDefault="00077760" w:rsidP="00077760">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r>
      <w:tr w:rsidR="00077760" w:rsidRPr="00E119E4" w14:paraId="614708AB" w14:textId="77777777" w:rsidTr="00077760">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192553D5"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Área Interna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480DD657"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800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5E497C7"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3D9F94C5"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E1B1D7D"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077760" w:rsidRPr="00E119E4" w14:paraId="25D38A1B" w14:textId="77777777" w:rsidTr="00077760">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7D24742A"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Esquadrias</w:t>
            </w:r>
            <w:r w:rsidRPr="00E119E4">
              <w:rPr>
                <w:rFonts w:ascii="Times New Roman" w:hAnsi="Times New Roman" w:cs="Times New Roman"/>
                <w:sz w:val="22"/>
                <w:szCs w:val="22"/>
                <w:u w:val="single"/>
              </w:rPr>
              <w:br/>
              <w:t>(Face Interna/Externa)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7A896C9C"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160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5189888"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BA056A0"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127FAF5"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077760" w:rsidRPr="00E119E4" w14:paraId="7F097DF5" w14:textId="77777777" w:rsidTr="00077760">
        <w:trPr>
          <w:tblCellSpacing w:w="0" w:type="dxa"/>
        </w:trPr>
        <w:tc>
          <w:tcPr>
            <w:tcW w:w="5535" w:type="dxa"/>
            <w:gridSpan w:val="4"/>
            <w:tcBorders>
              <w:top w:val="outset" w:sz="6" w:space="0" w:color="auto"/>
              <w:left w:val="outset" w:sz="6" w:space="0" w:color="auto"/>
              <w:bottom w:val="outset" w:sz="6" w:space="0" w:color="auto"/>
              <w:right w:val="outset" w:sz="6" w:space="0" w:color="auto"/>
            </w:tcBorders>
            <w:vAlign w:val="center"/>
            <w:hideMark/>
          </w:tcPr>
          <w:p w14:paraId="3F660673" w14:textId="77777777" w:rsidR="00077760" w:rsidRPr="00E119E4" w:rsidRDefault="00077760" w:rsidP="00077760">
            <w:pPr>
              <w:jc w:val="center"/>
              <w:rPr>
                <w:rFonts w:ascii="Times New Roman" w:hAnsi="Times New Roman" w:cs="Times New Roman"/>
                <w:sz w:val="22"/>
                <w:szCs w:val="22"/>
              </w:rPr>
            </w:pPr>
            <w:r w:rsidRPr="00E119E4">
              <w:rPr>
                <w:rFonts w:ascii="Times New Roman" w:hAnsi="Times New Roman" w:cs="Times New Roman"/>
                <w:bCs/>
                <w:sz w:val="22"/>
                <w:szCs w:val="22"/>
              </w:rPr>
              <w:t xml:space="preserve">VALOR </w:t>
            </w:r>
            <w:r>
              <w:rPr>
                <w:rFonts w:ascii="Times New Roman" w:hAnsi="Times New Roman" w:cs="Times New Roman"/>
                <w:bCs/>
                <w:sz w:val="22"/>
                <w:szCs w:val="22"/>
              </w:rPr>
              <w:t>Total</w:t>
            </w:r>
            <w:r w:rsidRPr="00E119E4">
              <w:rPr>
                <w:rFonts w:ascii="Times New Roman" w:hAnsi="Times New Roman" w:cs="Times New Roman"/>
                <w:bCs/>
                <w:sz w:val="22"/>
                <w:szCs w:val="22"/>
              </w:rPr>
              <w:t>*</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8123F0C" w14:textId="77777777" w:rsidR="00077760" w:rsidRPr="00E119E4" w:rsidRDefault="00077760" w:rsidP="00077760">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bl>
    <w:p w14:paraId="2A320E9A" w14:textId="77777777" w:rsidR="00077760" w:rsidRPr="00E119E4" w:rsidRDefault="00077760" w:rsidP="00077760">
      <w:pPr>
        <w:jc w:val="both"/>
        <w:rPr>
          <w:rFonts w:ascii="Times New Roman" w:hAnsi="Times New Roman" w:cs="Times New Roman"/>
          <w:sz w:val="22"/>
          <w:szCs w:val="22"/>
          <w:u w:val="single"/>
        </w:rPr>
      </w:pPr>
      <w:r w:rsidRPr="00E119E4">
        <w:rPr>
          <w:rFonts w:ascii="Times New Roman" w:hAnsi="Times New Roman" w:cs="Times New Roman"/>
          <w:sz w:val="22"/>
          <w:szCs w:val="22"/>
          <w:u w:val="single"/>
        </w:rPr>
        <w:t>*Obs.: Valor que será usado para efeito de julgamento, o qual deverá prever a totalidade dos serviços, ou seja, o valor global deve contemplar a prestação de serviços referente a 12 (doze) meses, considerada a possibilidade de prorrogação contratual.</w:t>
      </w:r>
    </w:p>
    <w:p w14:paraId="73F19FB8" w14:textId="77777777" w:rsidR="00077760" w:rsidRPr="009806F8" w:rsidRDefault="00077760" w:rsidP="00077760">
      <w:pPr>
        <w:spacing w:before="120" w:after="120" w:line="276" w:lineRule="auto"/>
        <w:ind w:left="425"/>
        <w:jc w:val="both"/>
        <w:rPr>
          <w:rFonts w:ascii="Times New Roman" w:hAnsi="Times New Roman" w:cs="Times New Roman"/>
          <w:b/>
          <w:sz w:val="22"/>
          <w:szCs w:val="22"/>
        </w:rPr>
      </w:pPr>
    </w:p>
    <w:p w14:paraId="6E27BF07" w14:textId="120C7FD8" w:rsidR="000F104D" w:rsidRPr="009806F8" w:rsidRDefault="00CF7D50" w:rsidP="005B4918">
      <w:pPr>
        <w:pStyle w:val="Nivel01"/>
        <w:numPr>
          <w:ilvl w:val="0"/>
          <w:numId w:val="1"/>
        </w:numPr>
        <w:spacing w:before="120"/>
        <w:rPr>
          <w:rFonts w:ascii="Times New Roman" w:hAnsi="Times New Roman"/>
          <w:color w:val="auto"/>
          <w:sz w:val="22"/>
          <w:szCs w:val="22"/>
        </w:rPr>
      </w:pPr>
      <w:r w:rsidRPr="009806F8">
        <w:rPr>
          <w:rFonts w:ascii="Times New Roman" w:hAnsi="Times New Roman"/>
          <w:color w:val="auto"/>
          <w:sz w:val="22"/>
          <w:szCs w:val="22"/>
        </w:rPr>
        <w:t> </w:t>
      </w:r>
      <w:r w:rsidR="000F104D" w:rsidRPr="009806F8">
        <w:rPr>
          <w:rFonts w:ascii="Times New Roman" w:hAnsi="Times New Roman"/>
          <w:color w:val="auto"/>
          <w:sz w:val="22"/>
          <w:szCs w:val="22"/>
        </w:rPr>
        <w:t>DOS RECURSOS ORÇAMENTÁRIOS</w:t>
      </w:r>
    </w:p>
    <w:p w14:paraId="05D870B9" w14:textId="351FEDC2"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As despesas para atender a esta licitação estão programadas em dotação orçamentária própria, prevista no orçamento da </w:t>
      </w:r>
      <w:r w:rsidR="00296880">
        <w:rPr>
          <w:rFonts w:ascii="Times New Roman" w:hAnsi="Times New Roman" w:cs="Times New Roman"/>
          <w:sz w:val="22"/>
          <w:szCs w:val="22"/>
        </w:rPr>
        <w:t>ANCINE</w:t>
      </w:r>
      <w:r w:rsidRPr="009806F8">
        <w:rPr>
          <w:rFonts w:ascii="Times New Roman" w:hAnsi="Times New Roman" w:cs="Times New Roman"/>
          <w:sz w:val="22"/>
          <w:szCs w:val="22"/>
        </w:rPr>
        <w:t xml:space="preserve"> para o exercício de 20</w:t>
      </w:r>
      <w:r w:rsidR="00CF7D50" w:rsidRPr="009806F8">
        <w:rPr>
          <w:rFonts w:ascii="Times New Roman" w:hAnsi="Times New Roman" w:cs="Times New Roman"/>
          <w:sz w:val="22"/>
          <w:szCs w:val="22"/>
        </w:rPr>
        <w:t>16</w:t>
      </w:r>
      <w:r w:rsidRPr="009806F8">
        <w:rPr>
          <w:rFonts w:ascii="Times New Roman" w:hAnsi="Times New Roman" w:cs="Times New Roman"/>
          <w:sz w:val="22"/>
          <w:szCs w:val="22"/>
        </w:rPr>
        <w:t xml:space="preserve"> na classificação abaixo:</w:t>
      </w:r>
    </w:p>
    <w:p w14:paraId="5B692260" w14:textId="18FE1B2C" w:rsidR="000F104D" w:rsidRPr="009806F8" w:rsidRDefault="00CF7D50" w:rsidP="00226320">
      <w:pPr>
        <w:spacing w:before="120" w:after="120" w:line="276" w:lineRule="auto"/>
        <w:ind w:left="1134"/>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Gestão/Unidade: 20203/203003</w:t>
      </w:r>
      <w:r w:rsidR="000F104D" w:rsidRPr="009806F8">
        <w:rPr>
          <w:rFonts w:ascii="Times New Roman" w:hAnsi="Times New Roman" w:cs="Times New Roman"/>
          <w:sz w:val="22"/>
          <w:szCs w:val="22"/>
          <w:lang w:eastAsia="en-US"/>
        </w:rPr>
        <w:t xml:space="preserve"> </w:t>
      </w:r>
    </w:p>
    <w:p w14:paraId="6B58AD6A" w14:textId="0521E796" w:rsidR="000F104D" w:rsidRPr="009806F8" w:rsidRDefault="000F104D" w:rsidP="00226320">
      <w:pPr>
        <w:spacing w:before="120" w:after="120" w:line="276" w:lineRule="auto"/>
        <w:ind w:left="1134"/>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Fonte: </w:t>
      </w:r>
      <w:r w:rsidR="00CF7D50" w:rsidRPr="009806F8">
        <w:rPr>
          <w:rFonts w:ascii="Times New Roman" w:hAnsi="Times New Roman" w:cs="Times New Roman"/>
          <w:sz w:val="22"/>
          <w:szCs w:val="22"/>
        </w:rPr>
        <w:t>0100000000</w:t>
      </w:r>
    </w:p>
    <w:p w14:paraId="4401B4F7" w14:textId="6A85F472" w:rsidR="000F104D" w:rsidRPr="009806F8" w:rsidRDefault="00CF7D50" w:rsidP="00226320">
      <w:pPr>
        <w:spacing w:before="120" w:after="120" w:line="276" w:lineRule="auto"/>
        <w:ind w:left="1134"/>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Programa de Trabalho: </w:t>
      </w:r>
      <w:r w:rsidRPr="009806F8">
        <w:rPr>
          <w:rFonts w:ascii="Times New Roman" w:hAnsi="Times New Roman" w:cs="Times New Roman"/>
          <w:sz w:val="22"/>
          <w:szCs w:val="22"/>
        </w:rPr>
        <w:t>13122210720000001</w:t>
      </w:r>
    </w:p>
    <w:p w14:paraId="10885282" w14:textId="5310DF46" w:rsidR="000F104D" w:rsidRPr="009806F8" w:rsidRDefault="00AB4B97" w:rsidP="00226320">
      <w:pPr>
        <w:spacing w:before="120" w:after="120" w:line="276" w:lineRule="auto"/>
        <w:ind w:left="1134"/>
        <w:jc w:val="both"/>
        <w:rPr>
          <w:rFonts w:ascii="Times New Roman" w:hAnsi="Times New Roman" w:cs="Times New Roman"/>
          <w:sz w:val="22"/>
          <w:szCs w:val="22"/>
          <w:lang w:eastAsia="en-US"/>
        </w:rPr>
      </w:pPr>
      <w:r>
        <w:rPr>
          <w:rFonts w:ascii="Times New Roman" w:hAnsi="Times New Roman" w:cs="Times New Roman"/>
          <w:sz w:val="22"/>
          <w:szCs w:val="22"/>
          <w:lang w:eastAsia="en-US"/>
        </w:rPr>
        <w:lastRenderedPageBreak/>
        <w:t>Elemento de Despesa: 33903978</w:t>
      </w:r>
      <w:r w:rsidR="00CF7D50" w:rsidRPr="009806F8">
        <w:rPr>
          <w:rFonts w:ascii="Times New Roman" w:hAnsi="Times New Roman" w:cs="Times New Roman"/>
          <w:sz w:val="22"/>
          <w:szCs w:val="22"/>
          <w:lang w:eastAsia="en-US"/>
        </w:rPr>
        <w:t xml:space="preserve"> – LIMPEZA E CONSERVACAO</w:t>
      </w:r>
    </w:p>
    <w:p w14:paraId="58D1F27B" w14:textId="4D291A94" w:rsidR="000F104D" w:rsidRPr="009806F8" w:rsidRDefault="000F104D" w:rsidP="00226320">
      <w:pPr>
        <w:spacing w:before="120" w:after="120" w:line="276" w:lineRule="auto"/>
        <w:ind w:left="1134"/>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PI:</w:t>
      </w:r>
      <w:r w:rsidR="00AB4B97">
        <w:rPr>
          <w:rFonts w:ascii="Times New Roman" w:hAnsi="Times New Roman" w:cs="Times New Roman"/>
          <w:sz w:val="22"/>
          <w:szCs w:val="22"/>
        </w:rPr>
        <w:t xml:space="preserve"> 6</w:t>
      </w:r>
      <w:r w:rsidR="00CF7D50" w:rsidRPr="009806F8">
        <w:rPr>
          <w:rFonts w:ascii="Times New Roman" w:hAnsi="Times New Roman" w:cs="Times New Roman"/>
          <w:sz w:val="22"/>
          <w:szCs w:val="22"/>
        </w:rPr>
        <w:t>CNM0060001</w:t>
      </w:r>
    </w:p>
    <w:p w14:paraId="09504DCD" w14:textId="78255E0E" w:rsidR="000F104D"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DO CREDENCIAMENTO</w:t>
      </w:r>
    </w:p>
    <w:p w14:paraId="22A6BB67" w14:textId="04F827E0" w:rsidR="00FC65A3" w:rsidRPr="009806F8" w:rsidRDefault="000F104D" w:rsidP="00CF7D50">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bCs/>
          <w:iCs/>
          <w:sz w:val="22"/>
          <w:szCs w:val="22"/>
        </w:rPr>
        <w:t>O Credenciamento é o nível básico do registro cadastral no SICAF, que permite a participação dos interessados na modalidade licitatória Pregão, em sua forma eletrônica.</w:t>
      </w:r>
    </w:p>
    <w:p w14:paraId="7731B648" w14:textId="79399952"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O cadastro no SICAF poderá ser iniciado no Portal</w:t>
      </w:r>
      <w:r w:rsidR="009A2C08" w:rsidRPr="009806F8">
        <w:rPr>
          <w:rFonts w:ascii="Times New Roman" w:hAnsi="Times New Roman" w:cs="Times New Roman"/>
          <w:bCs/>
          <w:iCs/>
          <w:sz w:val="22"/>
          <w:szCs w:val="22"/>
        </w:rPr>
        <w:t xml:space="preserve"> de Compras do Governo Federal</w:t>
      </w:r>
      <w:r w:rsidRPr="009806F8">
        <w:rPr>
          <w:rFonts w:ascii="Times New Roman" w:hAnsi="Times New Roman" w:cs="Times New Roman"/>
          <w:bCs/>
          <w:iCs/>
          <w:sz w:val="22"/>
          <w:szCs w:val="22"/>
        </w:rPr>
        <w:t>, no sítio www.</w:t>
      </w:r>
      <w:r w:rsidR="009A2C08" w:rsidRPr="009806F8">
        <w:rPr>
          <w:rFonts w:ascii="Times New Roman" w:hAnsi="Times New Roman" w:cs="Times New Roman"/>
          <w:bCs/>
          <w:iCs/>
          <w:sz w:val="22"/>
          <w:szCs w:val="22"/>
        </w:rPr>
        <w:t>comprasgovernamentais</w:t>
      </w:r>
      <w:r w:rsidRPr="009806F8">
        <w:rPr>
          <w:rFonts w:ascii="Times New Roman" w:hAnsi="Times New Roman" w:cs="Times New Roman"/>
          <w:bCs/>
          <w:iCs/>
          <w:sz w:val="22"/>
          <w:szCs w:val="22"/>
        </w:rPr>
        <w:t xml:space="preserve">.gov.br, com a solicitação de </w:t>
      </w:r>
      <w:proofErr w:type="spellStart"/>
      <w:r w:rsidRPr="009806F8">
        <w:rPr>
          <w:rFonts w:ascii="Times New Roman" w:hAnsi="Times New Roman" w:cs="Times New Roman"/>
          <w:bCs/>
          <w:iCs/>
          <w:sz w:val="22"/>
          <w:szCs w:val="22"/>
        </w:rPr>
        <w:t>login</w:t>
      </w:r>
      <w:proofErr w:type="spellEnd"/>
      <w:r w:rsidRPr="009806F8">
        <w:rPr>
          <w:rFonts w:ascii="Times New Roman" w:hAnsi="Times New Roman" w:cs="Times New Roman"/>
          <w:bCs/>
          <w:iCs/>
          <w:sz w:val="22"/>
          <w:szCs w:val="22"/>
        </w:rPr>
        <w:t xml:space="preserve"> e senha pelo interessado.</w:t>
      </w:r>
    </w:p>
    <w:p w14:paraId="492AF206"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 credenciamento junto ao provedor do sistema implica a responsabilidade do licitante ou de seu representante legal e a presunção de sua capacidade técnica para realização das transações inerentes a este Pregão.</w:t>
      </w:r>
    </w:p>
    <w:p w14:paraId="0F93B26A"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 uso da senha de acesso pelo licitante é de sua responsabilidade exclusiva, incluindo qualquer transação efetuada diretamente ou por seu representante, não cabendo ao provedor do sistema, ou ao órgão ou entidade responsável por esta licitação, responsabilidade por eventuais danos decorrentes de uso indevido da senha, ainda que por terceiros.</w:t>
      </w:r>
    </w:p>
    <w:p w14:paraId="30304501"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sz w:val="22"/>
          <w:szCs w:val="22"/>
        </w:rPr>
      </w:pPr>
      <w:r w:rsidRPr="009806F8">
        <w:rPr>
          <w:rFonts w:ascii="Times New Roman" w:hAnsi="Times New Roman" w:cs="Times New Roman"/>
          <w:sz w:val="22"/>
          <w:szCs w:val="22"/>
          <w:lang w:eastAsia="en-US"/>
        </w:rPr>
        <w:t>A perda da senha ou a quebra de sigilo deverão ser comunicadas imediatamente ao provedor do sistema para imediato bloqueio de acesso.</w:t>
      </w:r>
    </w:p>
    <w:p w14:paraId="46D40F8E" w14:textId="3C543CA1" w:rsidR="000F104D"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DA PARTICIPAÇÃO NO PREGÃO.</w:t>
      </w:r>
    </w:p>
    <w:p w14:paraId="4DB670CC" w14:textId="35C2E8E2" w:rsidR="00AB4B97" w:rsidRPr="00AB4B97" w:rsidRDefault="00AB4B97" w:rsidP="00AB4B97">
      <w:pPr>
        <w:numPr>
          <w:ilvl w:val="1"/>
          <w:numId w:val="1"/>
        </w:numPr>
        <w:spacing w:before="120" w:after="120" w:line="276" w:lineRule="auto"/>
        <w:ind w:left="425" w:firstLine="0"/>
        <w:jc w:val="both"/>
        <w:rPr>
          <w:rFonts w:ascii="Times New Roman" w:hAnsi="Times New Roman" w:cs="Times New Roman"/>
          <w:bCs/>
          <w:sz w:val="22"/>
          <w:szCs w:val="22"/>
        </w:rPr>
      </w:pPr>
      <w:r w:rsidRPr="00AB4B97">
        <w:rPr>
          <w:rFonts w:ascii="Times New Roman" w:hAnsi="Times New Roman" w:cs="Times New Roman"/>
          <w:bCs/>
          <w:sz w:val="22"/>
          <w:szCs w:val="22"/>
        </w:rPr>
        <w:t xml:space="preserve">A participação neste Pregão é exclusiva a microempresas e empresas de pequeno porte, cujo ramo de atividade seja compatível com o objeto desta licitação, e que estejam com Credenciamento regular no Sistema de Cadastramento Unificado de Fornecedores – SICAF, conforme disposto no §3º do artigo 8º da Instrução Normativa SLTI/MPOG nº 2, de 2010. </w:t>
      </w:r>
    </w:p>
    <w:p w14:paraId="62C8591B"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sz w:val="22"/>
          <w:szCs w:val="22"/>
        </w:rPr>
        <w:t>Não poderão participar desta licitação</w:t>
      </w:r>
      <w:r w:rsidR="001A20E8" w:rsidRPr="009806F8">
        <w:rPr>
          <w:rFonts w:ascii="Times New Roman" w:hAnsi="Times New Roman" w:cs="Times New Roman"/>
          <w:bCs/>
          <w:sz w:val="22"/>
          <w:szCs w:val="22"/>
        </w:rPr>
        <w:t xml:space="preserve"> os interessados</w:t>
      </w:r>
      <w:r w:rsidRPr="009806F8">
        <w:rPr>
          <w:rFonts w:ascii="Times New Roman" w:hAnsi="Times New Roman" w:cs="Times New Roman"/>
          <w:bCs/>
          <w:sz w:val="22"/>
          <w:szCs w:val="22"/>
        </w:rPr>
        <w:t>:</w:t>
      </w:r>
    </w:p>
    <w:p w14:paraId="3B0F4D28"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sz w:val="22"/>
          <w:szCs w:val="22"/>
        </w:rPr>
      </w:pPr>
      <w:r w:rsidRPr="009806F8">
        <w:rPr>
          <w:rFonts w:ascii="Times New Roman" w:hAnsi="Times New Roman" w:cs="Times New Roman"/>
          <w:bCs/>
          <w:sz w:val="22"/>
          <w:szCs w:val="22"/>
        </w:rPr>
        <w:t>proibid</w:t>
      </w:r>
      <w:r w:rsidR="001A20E8" w:rsidRPr="009806F8">
        <w:rPr>
          <w:rFonts w:ascii="Times New Roman" w:hAnsi="Times New Roman" w:cs="Times New Roman"/>
          <w:bCs/>
          <w:sz w:val="22"/>
          <w:szCs w:val="22"/>
        </w:rPr>
        <w:t>o</w:t>
      </w:r>
      <w:r w:rsidRPr="009806F8">
        <w:rPr>
          <w:rFonts w:ascii="Times New Roman" w:hAnsi="Times New Roman" w:cs="Times New Roman"/>
          <w:bCs/>
          <w:sz w:val="22"/>
          <w:szCs w:val="22"/>
        </w:rPr>
        <w:t>s de participar de licitações e celebrar contratos administrativos, na forma da legislação vigente;</w:t>
      </w:r>
    </w:p>
    <w:p w14:paraId="58E05234"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sz w:val="22"/>
          <w:szCs w:val="22"/>
        </w:rPr>
      </w:pPr>
      <w:r w:rsidRPr="009806F8">
        <w:rPr>
          <w:rFonts w:ascii="Times New Roman" w:eastAsia="Arial Unicode MS" w:hAnsi="Times New Roman" w:cs="Times New Roman"/>
          <w:sz w:val="22"/>
          <w:szCs w:val="22"/>
        </w:rPr>
        <w:t>que se enquadrem nas vedações previstas no artigo 9º da Lei nº 8.666, de 1993;</w:t>
      </w:r>
    </w:p>
    <w:p w14:paraId="30BE72ED"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sz w:val="22"/>
          <w:szCs w:val="22"/>
        </w:rPr>
      </w:pPr>
      <w:r w:rsidRPr="009806F8">
        <w:rPr>
          <w:rFonts w:ascii="Times New Roman" w:hAnsi="Times New Roman" w:cs="Times New Roman"/>
          <w:sz w:val="22"/>
          <w:szCs w:val="22"/>
        </w:rPr>
        <w:t xml:space="preserve"> que estejam sob falência, em recuperação judicial ou extrajudicial, concurso de credores, concordata ou insolvência, em processo de dissolução ou liquidação;</w:t>
      </w:r>
    </w:p>
    <w:p w14:paraId="3A690F08" w14:textId="0B62CAA4" w:rsidR="001A20E8" w:rsidRPr="009806F8" w:rsidRDefault="00F925C6" w:rsidP="00CF7D50">
      <w:pPr>
        <w:numPr>
          <w:ilvl w:val="2"/>
          <w:numId w:val="1"/>
        </w:numPr>
        <w:tabs>
          <w:tab w:val="left" w:pos="1440"/>
        </w:tabs>
        <w:autoSpaceDE w:val="0"/>
        <w:snapToGrid w:val="0"/>
        <w:spacing w:before="120" w:after="120" w:line="276" w:lineRule="auto"/>
        <w:ind w:left="1134" w:firstLine="0"/>
        <w:jc w:val="both"/>
        <w:rPr>
          <w:rFonts w:ascii="Times New Roman" w:eastAsia="Zurich BT" w:hAnsi="Times New Roman" w:cs="Times New Roman"/>
          <w:bCs/>
          <w:sz w:val="22"/>
          <w:szCs w:val="22"/>
        </w:rPr>
      </w:pPr>
      <w:r w:rsidRPr="009806F8">
        <w:rPr>
          <w:rFonts w:ascii="Times New Roman" w:hAnsi="Times New Roman" w:cs="Times New Roman"/>
          <w:sz w:val="22"/>
          <w:szCs w:val="22"/>
        </w:rPr>
        <w:t>entidades empresariais q</w:t>
      </w:r>
      <w:r w:rsidR="000F104D" w:rsidRPr="009806F8">
        <w:rPr>
          <w:rFonts w:ascii="Times New Roman" w:hAnsi="Times New Roman" w:cs="Times New Roman"/>
          <w:sz w:val="22"/>
          <w:szCs w:val="22"/>
        </w:rPr>
        <w:t>ue estejam reunidas em consórcio</w:t>
      </w:r>
      <w:r w:rsidR="001A20E8" w:rsidRPr="009806F8">
        <w:rPr>
          <w:rFonts w:ascii="Times New Roman" w:hAnsi="Times New Roman" w:cs="Times New Roman"/>
          <w:sz w:val="22"/>
          <w:szCs w:val="22"/>
        </w:rPr>
        <w:t>;</w:t>
      </w:r>
      <w:r w:rsidR="00CF7D50" w:rsidRPr="009806F8">
        <w:rPr>
          <w:rFonts w:ascii="Times New Roman" w:eastAsia="Zurich BT" w:hAnsi="Times New Roman" w:cs="Times New Roman"/>
          <w:bCs/>
          <w:sz w:val="22"/>
          <w:szCs w:val="22"/>
        </w:rPr>
        <w:t xml:space="preserve"> </w:t>
      </w:r>
    </w:p>
    <w:p w14:paraId="2069FF16" w14:textId="7C298030" w:rsidR="000F104D" w:rsidRPr="009806F8" w:rsidRDefault="000F104D" w:rsidP="00CF7D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Sociedades Cooperativas, considerando a vedação contida no Termo de Conciliação Judicial firmado entre o Ministério Público do Trabalho e a União, anexo ao Edital, e a proibição do artigo 4° da Instrução Normativa SLTI/MPOG n° 2, de 30 de abril de 2008.</w:t>
      </w:r>
    </w:p>
    <w:p w14:paraId="1D6BA684"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Como condição para participação no Pregão, o licitante assinalará “sim” ou “não” em campo próprio do sistema eletrônico, relativo às seguintes declarações:</w:t>
      </w:r>
      <w:r w:rsidRPr="009806F8">
        <w:rPr>
          <w:rFonts w:ascii="Times New Roman" w:eastAsia="Zurich BT" w:hAnsi="Times New Roman" w:cs="Times New Roman"/>
          <w:bCs/>
          <w:sz w:val="22"/>
          <w:szCs w:val="22"/>
        </w:rPr>
        <w:t xml:space="preserve"> </w:t>
      </w:r>
    </w:p>
    <w:p w14:paraId="45DFE048" w14:textId="77777777" w:rsidR="000F104D" w:rsidRPr="00AB4B97"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sz w:val="22"/>
          <w:szCs w:val="22"/>
        </w:rPr>
      </w:pPr>
      <w:r w:rsidRPr="009806F8">
        <w:rPr>
          <w:rFonts w:ascii="Times New Roman" w:hAnsi="Times New Roman" w:cs="Times New Roman"/>
          <w:bCs/>
          <w:sz w:val="22"/>
          <w:szCs w:val="22"/>
        </w:rPr>
        <w:lastRenderedPageBreak/>
        <w:t xml:space="preserve">que cumpre os requisitos estabelecidos no artigo 3° </w:t>
      </w:r>
      <w:r w:rsidRPr="009806F8">
        <w:rPr>
          <w:rFonts w:ascii="Times New Roman" w:hAnsi="Times New Roman" w:cs="Times New Roman"/>
          <w:sz w:val="22"/>
          <w:szCs w:val="22"/>
        </w:rPr>
        <w:t>da Lei Complementar nº 123, de 2006, estando apt</w:t>
      </w:r>
      <w:r w:rsidR="00D74693" w:rsidRPr="009806F8">
        <w:rPr>
          <w:rFonts w:ascii="Times New Roman" w:hAnsi="Times New Roman" w:cs="Times New Roman"/>
          <w:sz w:val="22"/>
          <w:szCs w:val="22"/>
        </w:rPr>
        <w:t>o</w:t>
      </w:r>
      <w:r w:rsidRPr="009806F8">
        <w:rPr>
          <w:rFonts w:ascii="Times New Roman" w:hAnsi="Times New Roman" w:cs="Times New Roman"/>
          <w:sz w:val="22"/>
          <w:szCs w:val="22"/>
        </w:rPr>
        <w:t xml:space="preserve"> a usufruir do tratamento favorecido estabelecido em seus </w:t>
      </w:r>
      <w:proofErr w:type="spellStart"/>
      <w:r w:rsidRPr="009806F8">
        <w:rPr>
          <w:rFonts w:ascii="Times New Roman" w:hAnsi="Times New Roman" w:cs="Times New Roman"/>
          <w:sz w:val="22"/>
          <w:szCs w:val="22"/>
        </w:rPr>
        <w:t>arts</w:t>
      </w:r>
      <w:proofErr w:type="spellEnd"/>
      <w:r w:rsidRPr="009806F8">
        <w:rPr>
          <w:rFonts w:ascii="Times New Roman" w:hAnsi="Times New Roman" w:cs="Times New Roman"/>
          <w:sz w:val="22"/>
          <w:szCs w:val="22"/>
        </w:rPr>
        <w:t>. 42 a 49.</w:t>
      </w:r>
    </w:p>
    <w:p w14:paraId="546AB421" w14:textId="77777777" w:rsidR="00AB4B97" w:rsidRPr="00B17508" w:rsidRDefault="00AB4B97" w:rsidP="00AB4B97">
      <w:pPr>
        <w:numPr>
          <w:ilvl w:val="1"/>
          <w:numId w:val="1"/>
        </w:numPr>
        <w:spacing w:before="120" w:after="120" w:line="276" w:lineRule="auto"/>
        <w:ind w:left="425" w:firstLine="0"/>
        <w:jc w:val="both"/>
        <w:rPr>
          <w:rFonts w:cs="Arial"/>
          <w:color w:val="000000"/>
          <w:szCs w:val="20"/>
        </w:rPr>
      </w:pPr>
      <w:r w:rsidRPr="00B17508">
        <w:rPr>
          <w:rFonts w:cs="Arial"/>
          <w:color w:val="000000"/>
          <w:szCs w:val="20"/>
        </w:rPr>
        <w:t>Deverá assinalar, ainda, “sim” ou “não” em campo próprio do sistema eletrônico, relativo às seguintes declarações:</w:t>
      </w:r>
    </w:p>
    <w:p w14:paraId="1C8D3AEB" w14:textId="77777777" w:rsidR="00AB4B97" w:rsidRPr="00B17508" w:rsidRDefault="00AB4B97" w:rsidP="00AB4B97">
      <w:pPr>
        <w:numPr>
          <w:ilvl w:val="2"/>
          <w:numId w:val="1"/>
        </w:numPr>
        <w:tabs>
          <w:tab w:val="left" w:pos="1440"/>
        </w:tabs>
        <w:autoSpaceDE w:val="0"/>
        <w:snapToGrid w:val="0"/>
        <w:spacing w:before="120" w:after="120" w:line="276" w:lineRule="auto"/>
        <w:ind w:left="1134" w:firstLine="0"/>
        <w:jc w:val="both"/>
        <w:rPr>
          <w:rFonts w:cs="Arial"/>
          <w:bCs/>
          <w:color w:val="000000"/>
          <w:szCs w:val="20"/>
        </w:rPr>
      </w:pPr>
      <w:r w:rsidRPr="00B17508">
        <w:rPr>
          <w:rFonts w:cs="Arial"/>
          <w:color w:val="000000"/>
          <w:szCs w:val="20"/>
        </w:rPr>
        <w:t>que está ciente e concorda com as condições contidas no Edital e seus anexos, bem como de que cumpre plenamente os requisitos de habilitação definidos no Edital;</w:t>
      </w:r>
    </w:p>
    <w:p w14:paraId="711A168B" w14:textId="77777777" w:rsidR="00AB4B97" w:rsidRPr="00B17508" w:rsidRDefault="00AB4B97" w:rsidP="00AB4B97">
      <w:pPr>
        <w:numPr>
          <w:ilvl w:val="2"/>
          <w:numId w:val="1"/>
        </w:numPr>
        <w:tabs>
          <w:tab w:val="left" w:pos="1440"/>
        </w:tabs>
        <w:autoSpaceDE w:val="0"/>
        <w:snapToGrid w:val="0"/>
        <w:spacing w:before="120" w:after="120" w:line="276" w:lineRule="auto"/>
        <w:ind w:left="1134" w:firstLine="0"/>
        <w:jc w:val="both"/>
        <w:rPr>
          <w:rFonts w:eastAsia="Zurich BT" w:cs="Arial"/>
          <w:color w:val="000000"/>
          <w:szCs w:val="20"/>
        </w:rPr>
      </w:pPr>
      <w:r w:rsidRPr="00B17508">
        <w:rPr>
          <w:rFonts w:cs="Arial"/>
          <w:color w:val="000000"/>
          <w:szCs w:val="20"/>
        </w:rPr>
        <w:t xml:space="preserve">que inexistem fatos impeditivos para sua habilitação no certame, ciente da obrigatoriedade de declarar ocorrências posteriores; </w:t>
      </w:r>
    </w:p>
    <w:p w14:paraId="10DFD626" w14:textId="77777777" w:rsidR="00AB4B97" w:rsidRPr="00B17508" w:rsidRDefault="00AB4B97" w:rsidP="00AB4B97">
      <w:pPr>
        <w:numPr>
          <w:ilvl w:val="2"/>
          <w:numId w:val="1"/>
        </w:numPr>
        <w:tabs>
          <w:tab w:val="left" w:pos="1440"/>
        </w:tabs>
        <w:autoSpaceDE w:val="0"/>
        <w:snapToGrid w:val="0"/>
        <w:spacing w:before="120" w:after="120" w:line="276" w:lineRule="auto"/>
        <w:ind w:left="1134" w:firstLine="0"/>
        <w:jc w:val="both"/>
        <w:rPr>
          <w:rFonts w:eastAsia="Zurich BT" w:cs="Arial"/>
          <w:bCs/>
          <w:color w:val="000000"/>
          <w:szCs w:val="20"/>
        </w:rPr>
      </w:pPr>
      <w:r w:rsidRPr="00B17508">
        <w:rPr>
          <w:rFonts w:cs="Arial"/>
          <w:color w:val="000000"/>
          <w:szCs w:val="20"/>
        </w:rPr>
        <w:t>que não emprega menor de 18 anos em trabalho noturno, perigoso ou insalubre e não emprega menor de 16 anos, salvo menor, a partir de 14 anos, na condição de aprendiz, nos termos do artigo 7°, XXXIII, da Constituição.</w:t>
      </w:r>
      <w:r w:rsidRPr="00B17508">
        <w:rPr>
          <w:rFonts w:eastAsia="Zurich BT" w:cs="Arial"/>
          <w:color w:val="000000"/>
          <w:szCs w:val="20"/>
        </w:rPr>
        <w:t xml:space="preserve"> </w:t>
      </w:r>
    </w:p>
    <w:p w14:paraId="762728D2" w14:textId="77777777" w:rsidR="00AB4B97" w:rsidRPr="00B17508" w:rsidRDefault="00AB4B97" w:rsidP="00AB4B97">
      <w:pPr>
        <w:numPr>
          <w:ilvl w:val="2"/>
          <w:numId w:val="1"/>
        </w:numPr>
        <w:tabs>
          <w:tab w:val="left" w:pos="1440"/>
        </w:tabs>
        <w:autoSpaceDE w:val="0"/>
        <w:snapToGrid w:val="0"/>
        <w:spacing w:before="120" w:after="120" w:line="276" w:lineRule="auto"/>
        <w:ind w:left="1134" w:firstLine="0"/>
        <w:jc w:val="both"/>
        <w:rPr>
          <w:rFonts w:cs="Arial"/>
          <w:color w:val="000000"/>
          <w:szCs w:val="20"/>
        </w:rPr>
      </w:pPr>
      <w:r w:rsidRPr="00B17508">
        <w:rPr>
          <w:rFonts w:eastAsia="Zurich BT" w:cs="Arial"/>
          <w:color w:val="000000"/>
          <w:szCs w:val="20"/>
        </w:rPr>
        <w:t>que a proposta foi elaborada de forma independente, nos termos d</w:t>
      </w:r>
      <w:r w:rsidRPr="00B17508">
        <w:rPr>
          <w:rFonts w:cs="Arial"/>
          <w:color w:val="000000"/>
          <w:szCs w:val="20"/>
        </w:rPr>
        <w:t>a Instrução Normativa SLTI/MPOG nº 2, de 16 de setembro de 2009.</w:t>
      </w:r>
    </w:p>
    <w:p w14:paraId="0E530942" w14:textId="77777777" w:rsidR="00AB4B97" w:rsidRPr="009806F8" w:rsidRDefault="00AB4B97" w:rsidP="00AB4B97">
      <w:pPr>
        <w:tabs>
          <w:tab w:val="left" w:pos="1440"/>
        </w:tabs>
        <w:autoSpaceDE w:val="0"/>
        <w:snapToGrid w:val="0"/>
        <w:spacing w:before="120" w:after="120" w:line="276" w:lineRule="auto"/>
        <w:ind w:left="1134"/>
        <w:jc w:val="both"/>
        <w:rPr>
          <w:rFonts w:ascii="Times New Roman" w:hAnsi="Times New Roman" w:cs="Times New Roman"/>
          <w:bCs/>
          <w:sz w:val="22"/>
          <w:szCs w:val="22"/>
        </w:rPr>
      </w:pPr>
    </w:p>
    <w:p w14:paraId="6721AB20" w14:textId="45670975" w:rsidR="000F104D"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DO ENVIO DA PROPOSTA</w:t>
      </w:r>
    </w:p>
    <w:p w14:paraId="11AECAB0"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 licitante deverá encaminhar a proposta por meio do sistema eletrônico até a data e horário marcados para abertura da sessão, quando</w:t>
      </w:r>
      <w:r w:rsidR="000322A8" w:rsidRPr="009806F8">
        <w:rPr>
          <w:rFonts w:ascii="Times New Roman" w:hAnsi="Times New Roman" w:cs="Times New Roman"/>
          <w:sz w:val="22"/>
          <w:szCs w:val="22"/>
        </w:rPr>
        <w:t>,</w:t>
      </w:r>
      <w:r w:rsidRPr="009806F8">
        <w:rPr>
          <w:rFonts w:ascii="Times New Roman" w:hAnsi="Times New Roman" w:cs="Times New Roman"/>
          <w:sz w:val="22"/>
          <w:szCs w:val="22"/>
        </w:rPr>
        <w:t xml:space="preserve"> então, encerrar-se-á automaticamente a fase de recebimento de propostas.</w:t>
      </w:r>
    </w:p>
    <w:p w14:paraId="79A2702A" w14:textId="77777777" w:rsidR="00216AA5" w:rsidRPr="009806F8" w:rsidRDefault="00216AA5"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Todas as referências de tempo no Edital, no aviso e durante a sessão pública observarão o horário de Brasília – DF.</w:t>
      </w:r>
    </w:p>
    <w:p w14:paraId="67B5FE3B"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licitante será responsável por todas as transações que forem efetuadas em seu nome no sistema eletrônico, assumindo como firmes e verdadeiras suas propostas e lances. </w:t>
      </w:r>
    </w:p>
    <w:p w14:paraId="4BE70AC1"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9946879"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Até a abertura da sessão, os licitantes poderão retirar ou substituir as propostas apresentadas.  </w:t>
      </w:r>
    </w:p>
    <w:p w14:paraId="4D78EC68"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 licitante deverá enviar sua proposta mediante o preenchimento, no sistema eletrônico, dos seguintes campos:</w:t>
      </w:r>
    </w:p>
    <w:p w14:paraId="331234C3" w14:textId="64F83A6F"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B70183">
        <w:rPr>
          <w:rFonts w:ascii="Times New Roman" w:hAnsi="Times New Roman" w:cs="Times New Roman"/>
          <w:b/>
          <w:sz w:val="22"/>
          <w:szCs w:val="22"/>
        </w:rPr>
        <w:t xml:space="preserve">valor </w:t>
      </w:r>
      <w:r w:rsidR="00DB7D76" w:rsidRPr="00B70183">
        <w:rPr>
          <w:rFonts w:ascii="Times New Roman" w:hAnsi="Times New Roman" w:cs="Times New Roman"/>
          <w:b/>
          <w:sz w:val="22"/>
          <w:szCs w:val="22"/>
        </w:rPr>
        <w:t xml:space="preserve">mensal e </w:t>
      </w:r>
      <w:r w:rsidR="00B70183" w:rsidRPr="00B70183">
        <w:rPr>
          <w:rFonts w:ascii="Times New Roman" w:hAnsi="Times New Roman" w:cs="Times New Roman"/>
          <w:b/>
          <w:sz w:val="22"/>
          <w:szCs w:val="22"/>
        </w:rPr>
        <w:t>total</w:t>
      </w:r>
      <w:r w:rsidR="00CF7D50" w:rsidRPr="00B70183">
        <w:rPr>
          <w:rFonts w:ascii="Times New Roman" w:hAnsi="Times New Roman" w:cs="Times New Roman"/>
          <w:b/>
          <w:sz w:val="22"/>
          <w:szCs w:val="22"/>
        </w:rPr>
        <w:t xml:space="preserve"> </w:t>
      </w:r>
      <w:r w:rsidRPr="00B70183">
        <w:rPr>
          <w:rFonts w:ascii="Times New Roman" w:hAnsi="Times New Roman" w:cs="Times New Roman"/>
          <w:b/>
          <w:bCs/>
          <w:iCs/>
          <w:sz w:val="22"/>
          <w:szCs w:val="22"/>
        </w:rPr>
        <w:t>do item</w:t>
      </w:r>
      <w:r w:rsidRPr="009806F8">
        <w:rPr>
          <w:rFonts w:ascii="Times New Roman" w:hAnsi="Times New Roman" w:cs="Times New Roman"/>
          <w:bCs/>
          <w:iCs/>
          <w:sz w:val="22"/>
          <w:szCs w:val="22"/>
        </w:rPr>
        <w:t xml:space="preserve">; </w:t>
      </w:r>
    </w:p>
    <w:p w14:paraId="158A5C29" w14:textId="57560942" w:rsidR="000F104D" w:rsidRPr="009806F8" w:rsidRDefault="000F104D" w:rsidP="00CF7D50">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bCs/>
          <w:iCs/>
          <w:sz w:val="22"/>
          <w:szCs w:val="22"/>
        </w:rPr>
        <w:t>Descrição do objeto</w:t>
      </w:r>
      <w:r w:rsidR="00AB4B97">
        <w:rPr>
          <w:rFonts w:ascii="Times New Roman" w:hAnsi="Times New Roman" w:cs="Times New Roman"/>
          <w:bCs/>
          <w:iCs/>
          <w:sz w:val="22"/>
          <w:szCs w:val="22"/>
        </w:rPr>
        <w:t>.</w:t>
      </w:r>
    </w:p>
    <w:p w14:paraId="442EA8CB"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iCs/>
          <w:sz w:val="22"/>
          <w:szCs w:val="22"/>
        </w:rPr>
      </w:pPr>
      <w:r w:rsidRPr="009806F8">
        <w:rPr>
          <w:rFonts w:ascii="Times New Roman" w:hAnsi="Times New Roman" w:cs="Times New Roman"/>
          <w:sz w:val="22"/>
          <w:szCs w:val="22"/>
        </w:rPr>
        <w:t xml:space="preserve">Todas as especificações do objeto contidas na proposta vinculam a Contratada. </w:t>
      </w:r>
    </w:p>
    <w:p w14:paraId="4D0E4B56"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14:paraId="386D090B"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14:paraId="4A00CCED"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Caso a proposta apresente eventual equívoco no dimensionamento dos quantitativos que favoreça a Contratada, este será revertido como lucro durante a vigência da contratação, mas poderá ser objeto de negociação para a eventual prorrogação contratual.</w:t>
      </w:r>
    </w:p>
    <w:p w14:paraId="111FC318" w14:textId="2D04DEE8" w:rsidR="000F104D" w:rsidRPr="009806F8" w:rsidRDefault="000F104D" w:rsidP="00CF7D50">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prazo de validade da proposta não será inferior a </w:t>
      </w:r>
      <w:r w:rsidR="00CF7D50" w:rsidRPr="009806F8">
        <w:rPr>
          <w:rFonts w:ascii="Times New Roman" w:hAnsi="Times New Roman" w:cs="Times New Roman"/>
          <w:sz w:val="22"/>
          <w:szCs w:val="22"/>
        </w:rPr>
        <w:t xml:space="preserve">60 </w:t>
      </w:r>
      <w:r w:rsidRPr="009806F8">
        <w:rPr>
          <w:rFonts w:ascii="Times New Roman" w:hAnsi="Times New Roman" w:cs="Times New Roman"/>
          <w:bCs/>
          <w:iCs/>
          <w:sz w:val="22"/>
          <w:szCs w:val="22"/>
        </w:rPr>
        <w:t>(</w:t>
      </w:r>
      <w:r w:rsidR="00CF7D50" w:rsidRPr="009806F8">
        <w:rPr>
          <w:rFonts w:ascii="Times New Roman" w:hAnsi="Times New Roman" w:cs="Times New Roman"/>
          <w:bCs/>
          <w:iCs/>
          <w:sz w:val="22"/>
          <w:szCs w:val="22"/>
        </w:rPr>
        <w:t>sessenta</w:t>
      </w:r>
      <w:r w:rsidRPr="009806F8">
        <w:rPr>
          <w:rFonts w:ascii="Times New Roman" w:hAnsi="Times New Roman" w:cs="Times New Roman"/>
          <w:bCs/>
          <w:iCs/>
          <w:sz w:val="22"/>
          <w:szCs w:val="22"/>
        </w:rPr>
        <w:t>) dias</w:t>
      </w:r>
      <w:r w:rsidRPr="009806F8">
        <w:rPr>
          <w:rFonts w:ascii="Times New Roman" w:hAnsi="Times New Roman" w:cs="Times New Roman"/>
          <w:b/>
          <w:sz w:val="22"/>
          <w:szCs w:val="22"/>
        </w:rPr>
        <w:t>,</w:t>
      </w:r>
      <w:r w:rsidRPr="009806F8">
        <w:rPr>
          <w:rFonts w:ascii="Times New Roman" w:hAnsi="Times New Roman" w:cs="Times New Roman"/>
          <w:sz w:val="22"/>
          <w:szCs w:val="22"/>
        </w:rPr>
        <w:t xml:space="preserve"> a contar da data de sua apresentação. </w:t>
      </w:r>
    </w:p>
    <w:p w14:paraId="333A02C1" w14:textId="77777777" w:rsidR="00195161" w:rsidRPr="00DE6698" w:rsidRDefault="00195161" w:rsidP="00195161">
      <w:pPr>
        <w:pStyle w:val="Nivel01"/>
        <w:numPr>
          <w:ilvl w:val="1"/>
          <w:numId w:val="1"/>
        </w:numPr>
        <w:ind w:left="425" w:firstLine="0"/>
        <w:rPr>
          <w:rFonts w:ascii="Times New Roman" w:hAnsi="Times New Roman"/>
          <w:b w:val="0"/>
          <w:color w:val="000000" w:themeColor="text1"/>
          <w:sz w:val="22"/>
          <w:szCs w:val="22"/>
        </w:rPr>
      </w:pPr>
      <w:r w:rsidRPr="00DE6698">
        <w:rPr>
          <w:rFonts w:ascii="Times New Roman" w:hAnsi="Times New Roman"/>
          <w:b w:val="0"/>
          <w:color w:val="000000" w:themeColor="text1"/>
          <w:sz w:val="22"/>
          <w:szCs w:val="22"/>
        </w:rPr>
        <w:t>Para o correto dimensionamento e elaboração de sua proposta, fica facultado ao licitante realizar vistoria prévia nas instalações do local de execução dos serviços, acompanhado por servidor designado para esse fim, de segunda a sexta-feira, das 10:00 horas às 16:00 horas, devendo o agendamento ser efetuado previamente pelo telefone (11) 3014-1400.</w:t>
      </w:r>
    </w:p>
    <w:p w14:paraId="53887D7B" w14:textId="77777777" w:rsidR="00195161" w:rsidRPr="00DE6698" w:rsidRDefault="00195161" w:rsidP="00195161">
      <w:pPr>
        <w:pStyle w:val="Nivel01"/>
        <w:numPr>
          <w:ilvl w:val="1"/>
          <w:numId w:val="1"/>
        </w:numPr>
        <w:ind w:left="425" w:firstLine="0"/>
        <w:rPr>
          <w:rFonts w:ascii="Times New Roman" w:hAnsi="Times New Roman"/>
          <w:b w:val="0"/>
          <w:color w:val="000000" w:themeColor="text1"/>
          <w:sz w:val="22"/>
          <w:szCs w:val="22"/>
        </w:rPr>
      </w:pPr>
      <w:r w:rsidRPr="00DE6698">
        <w:rPr>
          <w:rFonts w:ascii="Times New Roman" w:hAnsi="Times New Roman"/>
          <w:b w:val="0"/>
          <w:color w:val="000000" w:themeColor="text1"/>
          <w:sz w:val="22"/>
          <w:szCs w:val="22"/>
        </w:rPr>
        <w:t>O prazo para vistoria iniciar-se-á no dia útil seguinte ao da publicação do edital, estendendo-se até o dia útil anterior à data prevista para a abertura da sessão pública.</w:t>
      </w:r>
    </w:p>
    <w:p w14:paraId="72803517" w14:textId="77777777" w:rsidR="003708D6" w:rsidRPr="00DE6698" w:rsidRDefault="00195161" w:rsidP="003708D6">
      <w:pPr>
        <w:pStyle w:val="Nivel01"/>
        <w:numPr>
          <w:ilvl w:val="1"/>
          <w:numId w:val="1"/>
        </w:numPr>
        <w:ind w:left="425" w:firstLine="0"/>
        <w:rPr>
          <w:rFonts w:ascii="Times New Roman" w:hAnsi="Times New Roman"/>
          <w:b w:val="0"/>
          <w:color w:val="000000" w:themeColor="text1"/>
          <w:sz w:val="22"/>
          <w:szCs w:val="22"/>
        </w:rPr>
      </w:pPr>
      <w:r w:rsidRPr="00DE6698">
        <w:rPr>
          <w:rFonts w:ascii="Times New Roman" w:hAnsi="Times New Roman"/>
          <w:b w:val="0"/>
          <w:color w:val="000000" w:themeColor="text1"/>
          <w:sz w:val="22"/>
          <w:szCs w:val="22"/>
        </w:rPr>
        <w:t>Para a vistoria, o licitante, ou o seu representante, deverá estar devidamente identificado.</w:t>
      </w:r>
    </w:p>
    <w:p w14:paraId="5C5CCBFB" w14:textId="6A83A0E7" w:rsidR="003708D6" w:rsidRPr="00DE6698" w:rsidRDefault="003708D6" w:rsidP="003708D6">
      <w:pPr>
        <w:pStyle w:val="Nivel01"/>
        <w:numPr>
          <w:ilvl w:val="1"/>
          <w:numId w:val="1"/>
        </w:numPr>
        <w:ind w:left="425" w:firstLine="0"/>
        <w:rPr>
          <w:rFonts w:ascii="Times New Roman" w:hAnsi="Times New Roman"/>
          <w:b w:val="0"/>
          <w:color w:val="000000" w:themeColor="text1"/>
          <w:sz w:val="22"/>
          <w:szCs w:val="22"/>
        </w:rPr>
      </w:pPr>
      <w:r w:rsidRPr="00DE6698">
        <w:rPr>
          <w:rFonts w:ascii="Times New Roman" w:hAnsi="Times New Roman"/>
          <w:b w:val="0"/>
          <w:color w:val="000000" w:themeColor="text1"/>
          <w:sz w:val="22"/>
          <w:szCs w:val="22"/>
        </w:rPr>
        <w:t>Caso opte por não realizar a vistoria, a licitante deverá apresentar Declaração de Ciência das Condições de Execução dos Serviços (ANEXO V-A).</w:t>
      </w:r>
    </w:p>
    <w:p w14:paraId="46DE6674" w14:textId="77777777" w:rsidR="00195161" w:rsidRPr="009806F8" w:rsidRDefault="00195161" w:rsidP="00195161">
      <w:pPr>
        <w:spacing w:before="120" w:after="120" w:line="276" w:lineRule="auto"/>
        <w:ind w:left="425"/>
        <w:jc w:val="both"/>
        <w:rPr>
          <w:rFonts w:ascii="Times New Roman" w:hAnsi="Times New Roman" w:cs="Times New Roman"/>
          <w:sz w:val="22"/>
          <w:szCs w:val="22"/>
        </w:rPr>
      </w:pPr>
    </w:p>
    <w:p w14:paraId="0A8C19AF" w14:textId="3E320D07" w:rsidR="000F104D"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DAS PROPOSTAS E FORMULAÇÃO DE LANCES</w:t>
      </w:r>
    </w:p>
    <w:p w14:paraId="3BC1F743"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A abertura da presente licitação dar-se-á em sessão pública, por meio de sistema eletrônico, na data, horário e local indicados neste Edital.</w:t>
      </w:r>
    </w:p>
    <w:p w14:paraId="1B379105"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verificará as propostas apresentadas, desclassificando desde logo aquelas que não estejam em conformidade com os requisitos estabelecidos neste Edital, contenham vícios insanáveis, ilegalidades, ou não apresentem as especificações técnicas exigidas no Termo de Referência. </w:t>
      </w:r>
    </w:p>
    <w:p w14:paraId="3DC331D3"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 desclassificação será sempre fundamentada e registrada no sistema, com acompanhamento em tempo real por todos os participantes.</w:t>
      </w:r>
    </w:p>
    <w:p w14:paraId="045B50A9"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 não desclassificação da proposta não impede o seu julgamento definitivo</w:t>
      </w:r>
      <w:r w:rsidR="00A46E8E" w:rsidRPr="009806F8">
        <w:rPr>
          <w:rFonts w:ascii="Times New Roman" w:hAnsi="Times New Roman" w:cs="Times New Roman"/>
          <w:sz w:val="22"/>
          <w:szCs w:val="22"/>
        </w:rPr>
        <w:t xml:space="preserve"> em sentido contrário</w:t>
      </w:r>
      <w:r w:rsidRPr="009806F8">
        <w:rPr>
          <w:rFonts w:ascii="Times New Roman" w:hAnsi="Times New Roman" w:cs="Times New Roman"/>
          <w:sz w:val="22"/>
          <w:szCs w:val="22"/>
        </w:rPr>
        <w:t>, levado a efeito na fase de aceitação.</w:t>
      </w:r>
    </w:p>
    <w:p w14:paraId="3E32112D"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O sistema ordenará automaticamente as propostas classificadas, sendo que somente estas participarão da fase de lances.</w:t>
      </w:r>
    </w:p>
    <w:p w14:paraId="21C9C484"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sistema disponibilizará campo próprio para troca de mensagem entre 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e os licitantes.</w:t>
      </w:r>
    </w:p>
    <w:p w14:paraId="5484B546"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Iniciada a etapa competitiva, os licitantes deverão encaminhar lances exclusivamente por meio de sistema eletrônico, sendo imediatamente informados do seu recebimento e do valor consignado no registro. </w:t>
      </w:r>
    </w:p>
    <w:p w14:paraId="022B168D"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O lance deverá ser ofertado pelo valor anual</w:t>
      </w:r>
      <w:r w:rsidR="00EC2F2F" w:rsidRPr="009806F8">
        <w:rPr>
          <w:rFonts w:ascii="Times New Roman" w:hAnsi="Times New Roman" w:cs="Times New Roman"/>
          <w:sz w:val="22"/>
          <w:szCs w:val="22"/>
        </w:rPr>
        <w:t>/total</w:t>
      </w:r>
      <w:r w:rsidRPr="009806F8">
        <w:rPr>
          <w:rFonts w:ascii="Times New Roman" w:hAnsi="Times New Roman" w:cs="Times New Roman"/>
          <w:sz w:val="22"/>
          <w:szCs w:val="22"/>
        </w:rPr>
        <w:t xml:space="preserve"> do item.</w:t>
      </w:r>
    </w:p>
    <w:p w14:paraId="6343418D" w14:textId="22F62164" w:rsidR="005B12EE" w:rsidRPr="009806F8" w:rsidRDefault="005B12EE" w:rsidP="002777F0">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Os licitantes poderão oferecer lances sucessivos, observando o horário fixado para abertura da sessão e as regras estabelecidas no Edital.</w:t>
      </w:r>
    </w:p>
    <w:p w14:paraId="183226F4" w14:textId="08FC8A96" w:rsidR="005B12EE" w:rsidRPr="009806F8" w:rsidRDefault="005B12EE" w:rsidP="0060444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licitante somente poderá oferecer lance inferior ao último por ele ofertado e registrado pelo sistema. </w:t>
      </w:r>
    </w:p>
    <w:p w14:paraId="570D0E38" w14:textId="77777777" w:rsidR="000F104D" w:rsidRPr="009806F8" w:rsidRDefault="005B12EE" w:rsidP="00F53117">
      <w:pPr>
        <w:pStyle w:val="PargrafodaLista"/>
        <w:numPr>
          <w:ilvl w:val="2"/>
          <w:numId w:val="1"/>
        </w:numPr>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O intervalo entre os lances enviados pelo mesmo licitante não poderá ser inferior a vinte (20) segundos e o intervalo entre lances não poderá ser inferior a três (3) segundos</w:t>
      </w:r>
    </w:p>
    <w:p w14:paraId="2AE7614C"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Não serão aceitos dois ou mais lances de mesmo valor, prevalecendo aquele que for recebido e registrado em primeiro lugar. </w:t>
      </w:r>
    </w:p>
    <w:p w14:paraId="098C6A1E"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Durante o transcurso da sessão pública, os licitantes serão informados, em tempo real, do valor do menor lance registrado, vedada a identificação do licitante. </w:t>
      </w:r>
    </w:p>
    <w:p w14:paraId="6ACFBBA4"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No caso de desconexão com 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no decorrer da etapa competitiva do Pregão, o sistema eletrônico poderá permanecer acessível aos licitantes para a recepção dos lances. </w:t>
      </w:r>
    </w:p>
    <w:p w14:paraId="3E5E6C01"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Se a desconexão perdurar por tempo superior a 10 (dez) minutos, a sessão será suspensa e terá reinício somente após comunicação expressa do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aos participantes. </w:t>
      </w:r>
    </w:p>
    <w:p w14:paraId="47622BB8" w14:textId="77777777" w:rsidR="000F104D" w:rsidRPr="009806F8" w:rsidRDefault="000F104D" w:rsidP="00F53117">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9806F8">
        <w:rPr>
          <w:rFonts w:ascii="Times New Roman" w:hAnsi="Times New Roman" w:cs="Times New Roman"/>
          <w:sz w:val="22"/>
          <w:szCs w:val="22"/>
        </w:rPr>
        <w:t xml:space="preserve">A etapa de lances da sessão pública será encerrada por decisão do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O sistema eletrônico encaminhará aviso de fechamento iminente dos lances, após o que transcorrerá período de tempo de até 30 (trinta) minutos, aleatoriamente determinado pelo sistema, findo o qual será automaticamente encerrada a recepção de lances. </w:t>
      </w:r>
    </w:p>
    <w:p w14:paraId="1C340504" w14:textId="77777777" w:rsidR="000F104D" w:rsidRPr="00BB2836" w:rsidRDefault="000F104D" w:rsidP="00F53117">
      <w:pPr>
        <w:numPr>
          <w:ilvl w:val="1"/>
          <w:numId w:val="1"/>
        </w:numPr>
        <w:spacing w:before="120" w:after="120" w:line="276" w:lineRule="auto"/>
        <w:ind w:left="425" w:firstLine="0"/>
        <w:jc w:val="both"/>
        <w:rPr>
          <w:rFonts w:ascii="Times New Roman" w:eastAsia="Zurich BT" w:hAnsi="Times New Roman" w:cs="Times New Roman"/>
          <w:bCs/>
          <w:sz w:val="22"/>
          <w:szCs w:val="22"/>
        </w:rPr>
      </w:pPr>
      <w:r w:rsidRPr="009806F8">
        <w:rPr>
          <w:rFonts w:ascii="Times New Roman" w:hAnsi="Times New Roman" w:cs="Times New Roman"/>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14:paraId="3E51067D" w14:textId="77777777" w:rsidR="00BB2836" w:rsidRPr="00BB2836" w:rsidRDefault="00BB2836" w:rsidP="00BB2836">
      <w:pPr>
        <w:pStyle w:val="PargrafodaLista"/>
        <w:numPr>
          <w:ilvl w:val="1"/>
          <w:numId w:val="1"/>
        </w:numPr>
        <w:ind w:hanging="716"/>
        <w:jc w:val="both"/>
        <w:rPr>
          <w:rFonts w:ascii="Times New Roman" w:eastAsia="Zurich BT" w:hAnsi="Times New Roman" w:cs="Times New Roman"/>
          <w:bCs/>
          <w:sz w:val="22"/>
          <w:szCs w:val="22"/>
        </w:rPr>
      </w:pPr>
      <w:r w:rsidRPr="00BB2836">
        <w:rPr>
          <w:rFonts w:ascii="Times New Roman" w:eastAsia="Zurich BT" w:hAnsi="Times New Roman" w:cs="Times New Roman"/>
          <w:bCs/>
          <w:sz w:val="22"/>
          <w:szCs w:val="22"/>
        </w:rPr>
        <w:t>Ao presente certame não se aplica o sorteio como critério de desempate. Lances equivalentes não serão considerados iguais, vez que a ordem de apresentação das propostas pelos licitantes é utilizada como um dos critérios de classificação.</w:t>
      </w:r>
    </w:p>
    <w:p w14:paraId="26D9929D" w14:textId="77777777" w:rsidR="00BB2836" w:rsidRPr="009806F8" w:rsidRDefault="00BB2836" w:rsidP="00BB2836">
      <w:pPr>
        <w:spacing w:before="120" w:after="120" w:line="276" w:lineRule="auto"/>
        <w:ind w:left="425"/>
        <w:jc w:val="both"/>
        <w:rPr>
          <w:rFonts w:ascii="Times New Roman" w:eastAsia="Zurich BT" w:hAnsi="Times New Roman" w:cs="Times New Roman"/>
          <w:bCs/>
          <w:sz w:val="22"/>
          <w:szCs w:val="22"/>
        </w:rPr>
      </w:pPr>
    </w:p>
    <w:p w14:paraId="438583FF" w14:textId="7CFA4FB5" w:rsidR="007C62E7"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lang w:eastAsia="en-US"/>
        </w:rPr>
        <w:t>DA ACEITABILIDADE DA PROPOSTA VENCEDORA.</w:t>
      </w:r>
      <w:bookmarkStart w:id="1" w:name="OLE_LINK1"/>
    </w:p>
    <w:p w14:paraId="65ECAA17" w14:textId="77777777" w:rsidR="007C62E7" w:rsidRPr="009806F8" w:rsidRDefault="007C62E7" w:rsidP="00F53117">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Encerrada a etapa de lances e depois da verificação de possível empate, o Pregoeiro examinará a proposta classificada</w:t>
      </w:r>
      <w:r w:rsidRPr="009806F8">
        <w:rPr>
          <w:rFonts w:ascii="Times New Roman" w:eastAsiaTheme="minorEastAsia" w:hAnsi="Times New Roman" w:cs="Times New Roman"/>
          <w:sz w:val="22"/>
          <w:szCs w:val="22"/>
          <w:lang w:eastAsia="en-US"/>
        </w:rPr>
        <w:t xml:space="preserve"> </w:t>
      </w:r>
      <w:r w:rsidRPr="009806F8">
        <w:rPr>
          <w:rFonts w:ascii="Times New Roman" w:hAnsi="Times New Roman" w:cs="Times New Roman"/>
          <w:sz w:val="22"/>
          <w:szCs w:val="22"/>
          <w:lang w:eastAsia="en-US"/>
        </w:rPr>
        <w:t>em primeiro lugar quanto ao preço, a sua exequibilidade, bem como quanto ao cumprimento das especificações do objeto.</w:t>
      </w:r>
    </w:p>
    <w:p w14:paraId="04BE46D8" w14:textId="1C971042" w:rsidR="002777F0" w:rsidRPr="00971009" w:rsidRDefault="002777F0" w:rsidP="002777F0">
      <w:pPr>
        <w:numPr>
          <w:ilvl w:val="2"/>
          <w:numId w:val="1"/>
        </w:numPr>
        <w:autoSpaceDE w:val="0"/>
        <w:snapToGrid w:val="0"/>
        <w:spacing w:before="120" w:after="120" w:line="276" w:lineRule="auto"/>
        <w:ind w:left="993" w:firstLine="0"/>
        <w:jc w:val="both"/>
        <w:rPr>
          <w:rFonts w:ascii="Times New Roman" w:hAnsi="Times New Roman" w:cs="Times New Roman"/>
          <w:bCs/>
          <w:iCs/>
          <w:color w:val="000000" w:themeColor="text1"/>
          <w:sz w:val="22"/>
          <w:szCs w:val="22"/>
          <w:u w:val="single"/>
        </w:rPr>
      </w:pPr>
      <w:r w:rsidRPr="00B17A48">
        <w:rPr>
          <w:rFonts w:ascii="Times New Roman" w:hAnsi="Times New Roman" w:cs="Times New Roman"/>
          <w:bCs/>
          <w:color w:val="FF0000"/>
          <w:sz w:val="22"/>
          <w:szCs w:val="22"/>
        </w:rPr>
        <w:lastRenderedPageBreak/>
        <w:t xml:space="preserve"> </w:t>
      </w:r>
      <w:r w:rsidRPr="00971009">
        <w:rPr>
          <w:rFonts w:ascii="Times New Roman" w:hAnsi="Times New Roman" w:cs="Times New Roman"/>
          <w:color w:val="000000" w:themeColor="text1"/>
          <w:sz w:val="22"/>
          <w:szCs w:val="22"/>
          <w:u w:val="single"/>
          <w:lang w:eastAsia="en-US"/>
        </w:rPr>
        <w:t xml:space="preserve">A proposta deverá ser enviada acompanhada da Planilha de Custos e Formação de Preços (ANEXO </w:t>
      </w:r>
      <w:r w:rsidR="005B4918" w:rsidRPr="00971009">
        <w:rPr>
          <w:rFonts w:ascii="Times New Roman" w:hAnsi="Times New Roman" w:cs="Times New Roman"/>
          <w:color w:val="000000" w:themeColor="text1"/>
          <w:sz w:val="22"/>
          <w:szCs w:val="22"/>
          <w:u w:val="single"/>
          <w:lang w:eastAsia="en-US"/>
        </w:rPr>
        <w:t>I</w:t>
      </w:r>
      <w:r w:rsidRPr="00971009">
        <w:rPr>
          <w:rFonts w:ascii="Times New Roman" w:hAnsi="Times New Roman" w:cs="Times New Roman"/>
          <w:color w:val="000000" w:themeColor="text1"/>
          <w:sz w:val="22"/>
          <w:szCs w:val="22"/>
          <w:u w:val="single"/>
          <w:lang w:eastAsia="en-US"/>
        </w:rPr>
        <w:t xml:space="preserve">V) devidamente preenchida em todos os seus campos, a qual deverá conter </w:t>
      </w:r>
      <w:r w:rsidRPr="00971009">
        <w:rPr>
          <w:rFonts w:ascii="Times New Roman" w:hAnsi="Times New Roman" w:cs="Times New Roman"/>
          <w:b/>
          <w:color w:val="000000" w:themeColor="text1"/>
          <w:sz w:val="22"/>
          <w:szCs w:val="22"/>
          <w:u w:val="single"/>
          <w:lang w:eastAsia="en-US"/>
        </w:rPr>
        <w:t>obrigatoriamente</w:t>
      </w:r>
      <w:r w:rsidRPr="00971009">
        <w:rPr>
          <w:rFonts w:ascii="Times New Roman" w:hAnsi="Times New Roman" w:cs="Times New Roman"/>
          <w:color w:val="000000" w:themeColor="text1"/>
          <w:sz w:val="22"/>
          <w:szCs w:val="22"/>
          <w:u w:val="single"/>
          <w:lang w:eastAsia="en-US"/>
        </w:rPr>
        <w:t xml:space="preserve">: </w:t>
      </w:r>
    </w:p>
    <w:p w14:paraId="12B0911B" w14:textId="77777777" w:rsidR="002777F0" w:rsidRPr="00971009" w:rsidRDefault="002777F0" w:rsidP="002777F0">
      <w:pPr>
        <w:numPr>
          <w:ilvl w:val="3"/>
          <w:numId w:val="1"/>
        </w:numPr>
        <w:autoSpaceDE w:val="0"/>
        <w:snapToGrid w:val="0"/>
        <w:spacing w:before="120" w:after="120" w:line="276" w:lineRule="auto"/>
        <w:ind w:left="1701" w:firstLine="0"/>
        <w:jc w:val="both"/>
        <w:rPr>
          <w:rFonts w:ascii="Times New Roman" w:hAnsi="Times New Roman" w:cs="Times New Roman"/>
          <w:bCs/>
          <w:iCs/>
          <w:color w:val="000000" w:themeColor="text1"/>
          <w:sz w:val="22"/>
          <w:szCs w:val="22"/>
        </w:rPr>
      </w:pPr>
      <w:r w:rsidRPr="00971009">
        <w:rPr>
          <w:rFonts w:ascii="Times New Roman" w:hAnsi="Times New Roman" w:cs="Times New Roman"/>
          <w:color w:val="000000" w:themeColor="text1"/>
          <w:sz w:val="22"/>
          <w:szCs w:val="22"/>
          <w:lang w:eastAsia="en-US"/>
        </w:rPr>
        <w:t>Memória de cálculo detalhada que contenha a metodologia e fórmulas adotadas pelo licitante para obtenção dos valores propostos para os encargos, insumos e demais componentes da planilha de composição de custos e formação de preços de cada posto envolvido na contratação, para fins de aferição de conformidade às normas aplicáveis ao objeto.</w:t>
      </w:r>
    </w:p>
    <w:p w14:paraId="1ABB7AF9" w14:textId="77777777" w:rsidR="002777F0" w:rsidRPr="00971009" w:rsidRDefault="002777F0" w:rsidP="002777F0">
      <w:pPr>
        <w:numPr>
          <w:ilvl w:val="3"/>
          <w:numId w:val="1"/>
        </w:numPr>
        <w:autoSpaceDE w:val="0"/>
        <w:snapToGrid w:val="0"/>
        <w:spacing w:before="120" w:after="120" w:line="276" w:lineRule="auto"/>
        <w:ind w:left="1701" w:firstLine="0"/>
        <w:jc w:val="both"/>
        <w:rPr>
          <w:rFonts w:ascii="Times New Roman" w:hAnsi="Times New Roman" w:cs="Times New Roman"/>
          <w:bCs/>
          <w:iCs/>
          <w:color w:val="000000" w:themeColor="text1"/>
          <w:sz w:val="22"/>
          <w:szCs w:val="22"/>
        </w:rPr>
      </w:pPr>
      <w:r w:rsidRPr="00971009">
        <w:rPr>
          <w:rFonts w:ascii="Times New Roman" w:hAnsi="Times New Roman" w:cs="Times New Roman"/>
          <w:color w:val="000000" w:themeColor="text1"/>
          <w:sz w:val="22"/>
          <w:szCs w:val="22"/>
          <w:lang w:eastAsia="en-US"/>
        </w:rPr>
        <w:t xml:space="preserve">Guia de Recolhimento do FGTS e de Informações à Previdência Social (GFIP) </w:t>
      </w:r>
      <w:r w:rsidRPr="00971009">
        <w:rPr>
          <w:rFonts w:ascii="Times New Roman" w:hAnsi="Times New Roman" w:cs="Times New Roman"/>
          <w:color w:val="000000" w:themeColor="text1"/>
          <w:sz w:val="22"/>
          <w:szCs w:val="22"/>
          <w:u w:val="single"/>
          <w:lang w:eastAsia="en-US"/>
        </w:rPr>
        <w:t>ou documento apto a comprovar o Fator Acidentário de Prevenção (FAP) do licitante</w:t>
      </w:r>
      <w:r w:rsidRPr="00971009">
        <w:rPr>
          <w:rFonts w:ascii="Times New Roman" w:hAnsi="Times New Roman" w:cs="Times New Roman"/>
          <w:color w:val="000000" w:themeColor="text1"/>
          <w:sz w:val="22"/>
          <w:szCs w:val="22"/>
          <w:lang w:eastAsia="en-US"/>
        </w:rPr>
        <w:t>.</w:t>
      </w:r>
    </w:p>
    <w:p w14:paraId="3787AE81" w14:textId="792995A0" w:rsidR="002777F0" w:rsidRPr="00971009" w:rsidRDefault="002777F0" w:rsidP="002777F0">
      <w:pPr>
        <w:pStyle w:val="PargrafodaLista"/>
        <w:numPr>
          <w:ilvl w:val="3"/>
          <w:numId w:val="1"/>
        </w:numPr>
        <w:autoSpaceDE w:val="0"/>
        <w:snapToGrid w:val="0"/>
        <w:spacing w:before="120" w:after="120" w:line="276" w:lineRule="auto"/>
        <w:ind w:left="1701" w:firstLine="0"/>
        <w:jc w:val="both"/>
        <w:rPr>
          <w:rFonts w:ascii="Times New Roman" w:hAnsi="Times New Roman" w:cs="Times New Roman"/>
          <w:color w:val="000000" w:themeColor="text1"/>
          <w:sz w:val="22"/>
          <w:szCs w:val="22"/>
          <w:lang w:eastAsia="en-US"/>
        </w:rPr>
      </w:pPr>
      <w:r w:rsidRPr="00971009">
        <w:rPr>
          <w:rFonts w:ascii="Times New Roman" w:hAnsi="Times New Roman" w:cs="Times New Roman"/>
          <w:color w:val="000000" w:themeColor="text1"/>
          <w:sz w:val="22"/>
          <w:szCs w:val="22"/>
          <w:lang w:eastAsia="en-US"/>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14:paraId="1B89A902" w14:textId="18604846" w:rsidR="002777F0" w:rsidRPr="00971009" w:rsidRDefault="002777F0" w:rsidP="002777F0">
      <w:pPr>
        <w:pStyle w:val="PargrafodaLista"/>
        <w:numPr>
          <w:ilvl w:val="3"/>
          <w:numId w:val="1"/>
        </w:numPr>
        <w:autoSpaceDE w:val="0"/>
        <w:snapToGrid w:val="0"/>
        <w:spacing w:before="120" w:after="120" w:line="276" w:lineRule="auto"/>
        <w:ind w:left="1701" w:firstLine="0"/>
        <w:jc w:val="both"/>
        <w:rPr>
          <w:rFonts w:ascii="Times New Roman" w:hAnsi="Times New Roman" w:cs="Times New Roman"/>
          <w:color w:val="000000" w:themeColor="text1"/>
          <w:sz w:val="22"/>
          <w:szCs w:val="22"/>
          <w:lang w:eastAsia="en-US"/>
        </w:rPr>
      </w:pPr>
      <w:r w:rsidRPr="00971009">
        <w:rPr>
          <w:rFonts w:ascii="Times New Roman" w:hAnsi="Times New Roman" w:cs="Times New Roman"/>
          <w:color w:val="000000" w:themeColor="text1"/>
          <w:sz w:val="22"/>
          <w:szCs w:val="22"/>
          <w:lang w:eastAsia="en-US"/>
        </w:rPr>
        <w:t xml:space="preserve">A quantidade de pessoal que será alocado na execução contratual; </w:t>
      </w:r>
    </w:p>
    <w:p w14:paraId="0B2583ED" w14:textId="27B31EE2" w:rsidR="002777F0" w:rsidRPr="00971009" w:rsidRDefault="002777F0" w:rsidP="002777F0">
      <w:pPr>
        <w:pStyle w:val="PargrafodaLista"/>
        <w:numPr>
          <w:ilvl w:val="3"/>
          <w:numId w:val="1"/>
        </w:numPr>
        <w:autoSpaceDE w:val="0"/>
        <w:snapToGrid w:val="0"/>
        <w:spacing w:before="120" w:after="120" w:line="276" w:lineRule="auto"/>
        <w:ind w:left="1701" w:firstLine="0"/>
        <w:jc w:val="both"/>
        <w:rPr>
          <w:rFonts w:ascii="Times New Roman" w:hAnsi="Times New Roman" w:cs="Times New Roman"/>
          <w:color w:val="000000" w:themeColor="text1"/>
          <w:sz w:val="22"/>
          <w:szCs w:val="22"/>
          <w:lang w:eastAsia="en-US"/>
        </w:rPr>
      </w:pPr>
      <w:r w:rsidRPr="00971009">
        <w:rPr>
          <w:rFonts w:ascii="Times New Roman" w:hAnsi="Times New Roman" w:cs="Times New Roman"/>
          <w:color w:val="000000" w:themeColor="text1"/>
          <w:sz w:val="22"/>
          <w:szCs w:val="22"/>
          <w:lang w:eastAsia="en-US"/>
        </w:rPr>
        <w:t xml:space="preserve">A relação dos materiais e equipamentos que serão utilizados na execução dos serviços, indicando o quantitativo e sua especificação; </w:t>
      </w:r>
    </w:p>
    <w:p w14:paraId="43462712" w14:textId="77777777" w:rsidR="007C62E7" w:rsidRPr="009806F8" w:rsidRDefault="007C62E7" w:rsidP="00F53117">
      <w:pPr>
        <w:numPr>
          <w:ilvl w:val="1"/>
          <w:numId w:val="1"/>
        </w:numPr>
        <w:spacing w:before="120" w:after="120" w:line="276" w:lineRule="auto"/>
        <w:ind w:left="425" w:firstLine="0"/>
        <w:jc w:val="both"/>
        <w:rPr>
          <w:rFonts w:ascii="Times New Roman" w:hAnsi="Times New Roman" w:cs="Times New Roman"/>
          <w:bCs/>
          <w:sz w:val="22"/>
          <w:szCs w:val="22"/>
        </w:rPr>
      </w:pPr>
      <w:r w:rsidRPr="009806F8">
        <w:rPr>
          <w:rFonts w:ascii="Times New Roman" w:hAnsi="Times New Roman" w:cs="Times New Roman"/>
          <w:bCs/>
          <w:iCs/>
          <w:sz w:val="22"/>
          <w:szCs w:val="22"/>
        </w:rPr>
        <w:t xml:space="preserve">Será desclassificada a proposta ou o lance vencedor com valor superior ao preço máximo fixado, ou que apresentar preço manifestamente inexequível.  </w:t>
      </w:r>
    </w:p>
    <w:p w14:paraId="04171ED7" w14:textId="4C58AD2F" w:rsidR="00E07B7D" w:rsidRPr="009806F8" w:rsidRDefault="007C62E7" w:rsidP="00F53117">
      <w:pPr>
        <w:numPr>
          <w:ilvl w:val="2"/>
          <w:numId w:val="1"/>
        </w:numPr>
        <w:spacing w:before="120" w:after="120" w:line="276" w:lineRule="auto"/>
        <w:ind w:left="1134" w:firstLine="0"/>
        <w:jc w:val="both"/>
        <w:rPr>
          <w:rFonts w:ascii="Times New Roman" w:hAnsi="Times New Roman" w:cs="Times New Roman"/>
          <w:sz w:val="22"/>
          <w:szCs w:val="22"/>
          <w:lang w:eastAsia="en-US"/>
        </w:rPr>
      </w:pPr>
      <w:r w:rsidRPr="009806F8">
        <w:rPr>
          <w:rFonts w:ascii="Times New Roman" w:hAnsi="Times New Roman" w:cs="Times New Roman"/>
          <w:sz w:val="22"/>
          <w:szCs w:val="22"/>
          <w:bdr w:val="none" w:sz="0" w:space="0" w:color="auto" w:frame="1"/>
        </w:rPr>
        <w:t>Considera-se inexequíve</w:t>
      </w:r>
      <w:r w:rsidR="00E07B7D" w:rsidRPr="009806F8">
        <w:rPr>
          <w:rFonts w:ascii="Times New Roman" w:hAnsi="Times New Roman" w:cs="Times New Roman"/>
          <w:sz w:val="22"/>
          <w:szCs w:val="22"/>
          <w:bdr w:val="none" w:sz="0" w:space="0" w:color="auto" w:frame="1"/>
        </w:rPr>
        <w:t xml:space="preserve">l </w:t>
      </w:r>
      <w:r w:rsidRPr="009806F8">
        <w:rPr>
          <w:rFonts w:ascii="Times New Roman" w:hAnsi="Times New Roman" w:cs="Times New Roman"/>
          <w:sz w:val="22"/>
          <w:szCs w:val="22"/>
          <w:bdr w:val="none" w:sz="0" w:space="0" w:color="auto" w:frame="1"/>
        </w:rPr>
        <w:t>a proposta de preços ou menor lance que</w:t>
      </w:r>
      <w:r w:rsidR="00E07B7D" w:rsidRPr="009806F8">
        <w:rPr>
          <w:rFonts w:ascii="Times New Roman" w:hAnsi="Times New Roman" w:cs="Times New Roman"/>
          <w:sz w:val="22"/>
          <w:szCs w:val="22"/>
          <w:bdr w:val="none" w:sz="0" w:space="0" w:color="auto" w:frame="1"/>
        </w:rPr>
        <w:t>:</w:t>
      </w:r>
    </w:p>
    <w:p w14:paraId="33D095F9" w14:textId="610AD225" w:rsidR="007C62E7" w:rsidRPr="009806F8" w:rsidRDefault="007C62E7" w:rsidP="00F53117">
      <w:pPr>
        <w:numPr>
          <w:ilvl w:val="3"/>
          <w:numId w:val="1"/>
        </w:numPr>
        <w:spacing w:before="120" w:after="120" w:line="276" w:lineRule="auto"/>
        <w:ind w:left="1701" w:firstLine="0"/>
        <w:jc w:val="both"/>
        <w:rPr>
          <w:rFonts w:ascii="Times New Roman" w:hAnsi="Times New Roman" w:cs="Times New Roman"/>
          <w:sz w:val="22"/>
          <w:szCs w:val="22"/>
          <w:lang w:eastAsia="en-US"/>
        </w:rPr>
      </w:pPr>
      <w:r w:rsidRPr="009806F8">
        <w:rPr>
          <w:rFonts w:ascii="Times New Roman" w:hAnsi="Times New Roman" w:cs="Times New Roman"/>
          <w:sz w:val="22"/>
          <w:szCs w:val="22"/>
          <w:bdr w:val="none" w:sz="0" w:space="0" w:color="auto" w:frame="1"/>
        </w:rPr>
        <w:t>comprovadamente, 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1"/>
      <w:r w:rsidRPr="009806F8">
        <w:rPr>
          <w:rFonts w:ascii="Times New Roman" w:hAnsi="Times New Roman" w:cs="Times New Roman"/>
          <w:sz w:val="22"/>
          <w:szCs w:val="22"/>
          <w:bdr w:val="none" w:sz="0" w:space="0" w:color="auto" w:frame="1"/>
        </w:rPr>
        <w:t>.</w:t>
      </w:r>
    </w:p>
    <w:p w14:paraId="46A7A862" w14:textId="2606AF64" w:rsidR="00E07B7D" w:rsidRPr="009806F8" w:rsidRDefault="00E07B7D" w:rsidP="00F53117">
      <w:pPr>
        <w:numPr>
          <w:ilvl w:val="3"/>
          <w:numId w:val="1"/>
        </w:numPr>
        <w:spacing w:before="120" w:after="120" w:line="276" w:lineRule="auto"/>
        <w:ind w:left="1701" w:firstLine="0"/>
        <w:jc w:val="both"/>
        <w:rPr>
          <w:rFonts w:ascii="Times New Roman" w:hAnsi="Times New Roman" w:cs="Times New Roman"/>
          <w:sz w:val="22"/>
          <w:szCs w:val="22"/>
          <w:lang w:eastAsia="en-US"/>
        </w:rPr>
      </w:pPr>
      <w:r w:rsidRPr="009806F8">
        <w:rPr>
          <w:rFonts w:ascii="Times New Roman" w:hAnsi="Times New Roman" w:cs="Times New Roman"/>
          <w:sz w:val="22"/>
          <w:szCs w:val="22"/>
        </w:rPr>
        <w:t>apresentar um ou mais valores da planilha de custo que sejam inferiores àqueles fixados em instrumentos de caráter normativo obrigatório, tais como leis, medidas provisórias e convenções coletivas de trabalho vigentes.</w:t>
      </w:r>
    </w:p>
    <w:p w14:paraId="58BAA563" w14:textId="025D8B22" w:rsidR="0051477F" w:rsidRPr="009806F8" w:rsidRDefault="00FC6CBD" w:rsidP="00F53117">
      <w:pPr>
        <w:numPr>
          <w:ilvl w:val="2"/>
          <w:numId w:val="1"/>
        </w:numPr>
        <w:spacing w:before="120" w:after="120" w:line="276" w:lineRule="auto"/>
        <w:ind w:left="1134" w:firstLine="0"/>
        <w:jc w:val="both"/>
        <w:rPr>
          <w:rFonts w:ascii="Times New Roman" w:hAnsi="Times New Roman" w:cs="Times New Roman"/>
          <w:sz w:val="22"/>
          <w:szCs w:val="22"/>
          <w:lang w:eastAsia="en-US"/>
        </w:rPr>
      </w:pPr>
      <w:r w:rsidRPr="009806F8">
        <w:rPr>
          <w:rFonts w:ascii="Times New Roman" w:hAnsi="Times New Roman" w:cs="Times New Roman"/>
          <w:sz w:val="22"/>
          <w:szCs w:val="22"/>
        </w:rPr>
        <w:t>A fim de assegurar o tratamento isonômico entre as licitantes, bem como para a</w:t>
      </w:r>
      <w:r w:rsidR="0051477F" w:rsidRPr="009806F8">
        <w:rPr>
          <w:rFonts w:ascii="Times New Roman" w:hAnsi="Times New Roman" w:cs="Times New Roman"/>
          <w:sz w:val="22"/>
          <w:szCs w:val="22"/>
        </w:rPr>
        <w:t xml:space="preserve"> contagem da anualidade prevista no art. 3º, §1º da Lei n. 10.192/2001, informa-se que foram utilizadas as seguintes convenções coletivas de trabalho no cálculo do valor estimado pela Administração.</w:t>
      </w:r>
    </w:p>
    <w:p w14:paraId="71A8F880" w14:textId="49DF5206" w:rsidR="00612ECF" w:rsidRPr="009806F8" w:rsidRDefault="005B1BEB" w:rsidP="003302CD">
      <w:pPr>
        <w:numPr>
          <w:ilvl w:val="3"/>
          <w:numId w:val="1"/>
        </w:numPr>
        <w:spacing w:before="120" w:after="120" w:line="276" w:lineRule="auto"/>
        <w:ind w:left="1701" w:firstLine="0"/>
        <w:jc w:val="both"/>
        <w:rPr>
          <w:rFonts w:ascii="Times New Roman" w:hAnsi="Times New Roman" w:cs="Times New Roman"/>
          <w:sz w:val="22"/>
          <w:szCs w:val="22"/>
        </w:rPr>
      </w:pPr>
      <w:r w:rsidRPr="009806F8">
        <w:rPr>
          <w:rFonts w:ascii="Times New Roman" w:hAnsi="Times New Roman" w:cs="Times New Roman"/>
          <w:sz w:val="22"/>
          <w:szCs w:val="22"/>
        </w:rPr>
        <w:t>SP00</w:t>
      </w:r>
      <w:r w:rsidR="006739BC">
        <w:rPr>
          <w:rFonts w:ascii="Times New Roman" w:hAnsi="Times New Roman" w:cs="Times New Roman"/>
          <w:sz w:val="22"/>
          <w:szCs w:val="22"/>
        </w:rPr>
        <w:t>2012</w:t>
      </w:r>
      <w:r w:rsidRPr="009806F8">
        <w:rPr>
          <w:rFonts w:ascii="Times New Roman" w:hAnsi="Times New Roman" w:cs="Times New Roman"/>
          <w:sz w:val="22"/>
          <w:szCs w:val="22"/>
        </w:rPr>
        <w:t>/201</w:t>
      </w:r>
      <w:r w:rsidR="006739BC">
        <w:rPr>
          <w:rFonts w:ascii="Times New Roman" w:hAnsi="Times New Roman" w:cs="Times New Roman"/>
          <w:sz w:val="22"/>
          <w:szCs w:val="22"/>
        </w:rPr>
        <w:t>6</w:t>
      </w:r>
      <w:r w:rsidRPr="009806F8">
        <w:rPr>
          <w:rFonts w:ascii="Times New Roman" w:hAnsi="Times New Roman" w:cs="Times New Roman"/>
          <w:sz w:val="22"/>
          <w:szCs w:val="22"/>
        </w:rPr>
        <w:t xml:space="preserve"> </w:t>
      </w:r>
      <w:r w:rsidR="00C748F6" w:rsidRPr="009806F8">
        <w:rPr>
          <w:rFonts w:ascii="Times New Roman" w:hAnsi="Times New Roman" w:cs="Times New Roman"/>
          <w:sz w:val="22"/>
          <w:szCs w:val="22"/>
        </w:rPr>
        <w:t xml:space="preserve">(NUMERO DE REGISTRO NO </w:t>
      </w:r>
      <w:r w:rsidRPr="009806F8">
        <w:rPr>
          <w:rFonts w:ascii="Times New Roman" w:hAnsi="Times New Roman" w:cs="Times New Roman"/>
          <w:sz w:val="22"/>
          <w:szCs w:val="22"/>
        </w:rPr>
        <w:t>MTE</w:t>
      </w:r>
      <w:r w:rsidR="00C748F6" w:rsidRPr="009806F8">
        <w:rPr>
          <w:rFonts w:ascii="Times New Roman" w:hAnsi="Times New Roman" w:cs="Times New Roman"/>
          <w:sz w:val="22"/>
          <w:szCs w:val="22"/>
        </w:rPr>
        <w:t xml:space="preserve">) - SIND DAS EMPRESAS DE A E CONSERV NO EST DE SÃO PAULO E SIEMACO-SP TRABALHADORES EMPRESAS PRESTACAO DE SERVICOS DE ASSEIO E CONSERVACAO E LIMPEZA URBANA DE SP </w:t>
      </w:r>
    </w:p>
    <w:p w14:paraId="3DF7012D"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Se houver indícios de inexeq</w:t>
      </w:r>
      <w:r w:rsidR="00D74693" w:rsidRPr="009806F8">
        <w:rPr>
          <w:rFonts w:ascii="Times New Roman" w:hAnsi="Times New Roman" w:cs="Times New Roman"/>
          <w:bCs/>
          <w:iCs/>
          <w:sz w:val="22"/>
          <w:szCs w:val="22"/>
        </w:rPr>
        <w:t>u</w:t>
      </w:r>
      <w:r w:rsidRPr="009806F8">
        <w:rPr>
          <w:rFonts w:ascii="Times New Roman" w:hAnsi="Times New Roman" w:cs="Times New Roman"/>
          <w:bCs/>
          <w:iCs/>
          <w:sz w:val="22"/>
          <w:szCs w:val="22"/>
        </w:rPr>
        <w:t xml:space="preserve">ibilidade da proposta de preço, ou em caso da </w:t>
      </w:r>
      <w:r w:rsidRPr="009806F8">
        <w:rPr>
          <w:rFonts w:ascii="Times New Roman" w:hAnsi="Times New Roman" w:cs="Times New Roman"/>
          <w:sz w:val="22"/>
          <w:szCs w:val="22"/>
          <w:lang w:eastAsia="en-US"/>
        </w:rPr>
        <w:t>necessidade</w:t>
      </w:r>
      <w:r w:rsidRPr="009806F8">
        <w:rPr>
          <w:rFonts w:ascii="Times New Roman" w:hAnsi="Times New Roman" w:cs="Times New Roman"/>
          <w:bCs/>
          <w:iCs/>
          <w:sz w:val="22"/>
          <w:szCs w:val="22"/>
        </w:rPr>
        <w:t xml:space="preserve"> de esclarecimentos complementares, poderão ser efetuadas diligências, na forma do § </w:t>
      </w:r>
      <w:r w:rsidRPr="009806F8">
        <w:rPr>
          <w:rFonts w:ascii="Times New Roman" w:hAnsi="Times New Roman" w:cs="Times New Roman"/>
          <w:bCs/>
          <w:iCs/>
          <w:sz w:val="22"/>
          <w:szCs w:val="22"/>
        </w:rPr>
        <w:lastRenderedPageBreak/>
        <w:t xml:space="preserve">3° do artigo 43 da Lei n° 8.666, de 1993, a exemplo das enumeradas no §3º, do art. 29, da </w:t>
      </w:r>
      <w:r w:rsidRPr="009806F8">
        <w:rPr>
          <w:rFonts w:ascii="Times New Roman" w:hAnsi="Times New Roman" w:cs="Times New Roman"/>
          <w:sz w:val="22"/>
          <w:szCs w:val="22"/>
        </w:rPr>
        <w:t>IN SLTI/MPOG nº 2, de 2008</w:t>
      </w:r>
      <w:r w:rsidRPr="009806F8">
        <w:rPr>
          <w:rFonts w:ascii="Times New Roman" w:hAnsi="Times New Roman" w:cs="Times New Roman"/>
          <w:bCs/>
          <w:iCs/>
          <w:sz w:val="22"/>
          <w:szCs w:val="22"/>
        </w:rPr>
        <w:t>.</w:t>
      </w:r>
    </w:p>
    <w:p w14:paraId="47F4E3CE"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14:paraId="18D4221E"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Qualquer interessado poderá requerer que se realizem diligências para aferir a exequibilidade e a legalidade das propostas, devendo apresentar as provas ou os indícios que fundamentam a suspeita.</w:t>
      </w:r>
    </w:p>
    <w:p w14:paraId="3BC3294D" w14:textId="71FEC860" w:rsidR="00FC65A3" w:rsidRPr="009806F8" w:rsidRDefault="00FC65A3" w:rsidP="002777F0">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O Pregoeiro poderá convocar o licitante para enviar documento digital, por meio de funcionalidade disponível no sistema, estabelecendo no “chat” prazo mínimo de </w:t>
      </w:r>
      <w:r w:rsidR="002777F0" w:rsidRPr="009806F8">
        <w:rPr>
          <w:rFonts w:ascii="Times New Roman" w:hAnsi="Times New Roman" w:cs="Times New Roman"/>
          <w:sz w:val="22"/>
          <w:szCs w:val="22"/>
          <w:lang w:eastAsia="en-US"/>
        </w:rPr>
        <w:t>03</w:t>
      </w:r>
      <w:r w:rsidRPr="009806F8">
        <w:rPr>
          <w:rFonts w:ascii="Times New Roman" w:hAnsi="Times New Roman" w:cs="Times New Roman"/>
          <w:sz w:val="22"/>
          <w:szCs w:val="22"/>
          <w:lang w:eastAsia="en-US"/>
        </w:rPr>
        <w:t xml:space="preserve"> (</w:t>
      </w:r>
      <w:r w:rsidR="002777F0" w:rsidRPr="009806F8">
        <w:rPr>
          <w:rFonts w:ascii="Times New Roman" w:hAnsi="Times New Roman" w:cs="Times New Roman"/>
          <w:sz w:val="22"/>
          <w:szCs w:val="22"/>
          <w:lang w:eastAsia="en-US"/>
        </w:rPr>
        <w:t>três) horas</w:t>
      </w:r>
      <w:r w:rsidRPr="009806F8">
        <w:rPr>
          <w:rFonts w:ascii="Times New Roman" w:hAnsi="Times New Roman" w:cs="Times New Roman"/>
          <w:sz w:val="22"/>
          <w:szCs w:val="22"/>
          <w:lang w:eastAsia="en-US"/>
        </w:rPr>
        <w:t>, sob pena de não aceitação da proposta.</w:t>
      </w:r>
      <w:r w:rsidR="002777F0" w:rsidRPr="009806F8">
        <w:rPr>
          <w:rFonts w:ascii="Times New Roman" w:hAnsi="Times New Roman" w:cs="Times New Roman"/>
          <w:sz w:val="22"/>
          <w:szCs w:val="22"/>
        </w:rPr>
        <w:t xml:space="preserve"> </w:t>
      </w:r>
    </w:p>
    <w:p w14:paraId="76EAD67E"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sz w:val="22"/>
          <w:szCs w:val="22"/>
          <w:lang w:eastAsia="en-US"/>
        </w:rPr>
        <w:t xml:space="preserve">O prazo estabelecido pelo </w:t>
      </w:r>
      <w:r w:rsidR="00D74693" w:rsidRPr="009806F8">
        <w:rPr>
          <w:rFonts w:ascii="Times New Roman" w:hAnsi="Times New Roman" w:cs="Times New Roman"/>
          <w:sz w:val="22"/>
          <w:szCs w:val="22"/>
          <w:lang w:eastAsia="en-US"/>
        </w:rPr>
        <w:t>Pregoeiro</w:t>
      </w:r>
      <w:r w:rsidRPr="009806F8">
        <w:rPr>
          <w:rFonts w:ascii="Times New Roman" w:hAnsi="Times New Roman" w:cs="Times New Roman"/>
          <w:sz w:val="22"/>
          <w:szCs w:val="22"/>
          <w:lang w:eastAsia="en-US"/>
        </w:rPr>
        <w:t xml:space="preserve"> poderá ser prorrogado por solicitação escrita e justificada do licitante, formulada antes de findo o prazo estabelecido, e formalmente aceita pelo </w:t>
      </w:r>
      <w:r w:rsidR="00D74693" w:rsidRPr="009806F8">
        <w:rPr>
          <w:rFonts w:ascii="Times New Roman" w:hAnsi="Times New Roman" w:cs="Times New Roman"/>
          <w:sz w:val="22"/>
          <w:szCs w:val="22"/>
          <w:lang w:eastAsia="en-US"/>
        </w:rPr>
        <w:t>Pregoeiro</w:t>
      </w:r>
      <w:r w:rsidRPr="009806F8">
        <w:rPr>
          <w:rFonts w:ascii="Times New Roman" w:hAnsi="Times New Roman" w:cs="Times New Roman"/>
          <w:sz w:val="22"/>
          <w:szCs w:val="22"/>
          <w:lang w:eastAsia="en-US"/>
        </w:rPr>
        <w:t xml:space="preserve">. </w:t>
      </w:r>
    </w:p>
    <w:p w14:paraId="2A339D48"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sz w:val="22"/>
          <w:szCs w:val="22"/>
          <w:lang w:eastAsia="en-US"/>
        </w:rPr>
        <w:t xml:space="preserve">Dentre os documentos passíveis de solicitação pelo </w:t>
      </w:r>
      <w:r w:rsidR="00D74693" w:rsidRPr="009806F8">
        <w:rPr>
          <w:rFonts w:ascii="Times New Roman" w:hAnsi="Times New Roman" w:cs="Times New Roman"/>
          <w:sz w:val="22"/>
          <w:szCs w:val="22"/>
          <w:lang w:eastAsia="en-US"/>
        </w:rPr>
        <w:t>Pregoeiro</w:t>
      </w:r>
      <w:r w:rsidRPr="009806F8">
        <w:rPr>
          <w:rFonts w:ascii="Times New Roman" w:hAnsi="Times New Roman" w:cs="Times New Roman"/>
          <w:sz w:val="22"/>
          <w:szCs w:val="22"/>
          <w:lang w:eastAsia="en-US"/>
        </w:rPr>
        <w:t>, destacam-se as planilhas de custo readequadas com o valor final ofertado.</w:t>
      </w:r>
    </w:p>
    <w:p w14:paraId="1925903A"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Todos os dados informados pelo licitante em sua planilha deverão refletir com fidelidade os custos especificados e a margem de lucro pretendida.</w:t>
      </w:r>
    </w:p>
    <w:p w14:paraId="511AB5F8"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O </w:t>
      </w:r>
      <w:r w:rsidR="00D74693" w:rsidRPr="009806F8">
        <w:rPr>
          <w:rFonts w:ascii="Times New Roman" w:hAnsi="Times New Roman" w:cs="Times New Roman"/>
          <w:bCs/>
          <w:iCs/>
          <w:sz w:val="22"/>
          <w:szCs w:val="22"/>
        </w:rPr>
        <w:t>Pregoeiro</w:t>
      </w:r>
      <w:r w:rsidRPr="009806F8">
        <w:rPr>
          <w:rFonts w:ascii="Times New Roman" w:hAnsi="Times New Roman" w:cs="Times New Roman"/>
          <w:bCs/>
          <w:iCs/>
          <w:sz w:val="22"/>
          <w:szCs w:val="22"/>
        </w:rPr>
        <w:t xml:space="preserve"> analisará a compatibilidade dos preços unitários apresentados na Planilha de Custos e Formação de Preços com aqueles praticados no mercado em relação aos insumos e também quanto aos salários das categorias envolvidas na contratação;</w:t>
      </w:r>
    </w:p>
    <w:p w14:paraId="08C3CE14"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Erros no preenchimento da planilha não constituem motivo para a desclassificação da proposta. A planilha poderá ser ajustada pelo licitante, no prazo indicado pelo </w:t>
      </w:r>
      <w:r w:rsidR="00D74693" w:rsidRPr="009806F8">
        <w:rPr>
          <w:rFonts w:ascii="Times New Roman" w:hAnsi="Times New Roman" w:cs="Times New Roman"/>
          <w:bCs/>
          <w:iCs/>
          <w:sz w:val="22"/>
          <w:szCs w:val="22"/>
        </w:rPr>
        <w:t>Pregoeiro</w:t>
      </w:r>
      <w:r w:rsidRPr="009806F8">
        <w:rPr>
          <w:rFonts w:ascii="Times New Roman" w:hAnsi="Times New Roman" w:cs="Times New Roman"/>
          <w:bCs/>
          <w:iCs/>
          <w:sz w:val="22"/>
          <w:szCs w:val="22"/>
        </w:rPr>
        <w:t>, desde que não haja majoração do preço proposto.</w:t>
      </w:r>
      <w:r w:rsidRPr="009806F8">
        <w:rPr>
          <w:rFonts w:ascii="Times New Roman" w:hAnsi="Times New Roman" w:cs="Times New Roman"/>
          <w:sz w:val="22"/>
          <w:szCs w:val="22"/>
          <w:lang w:eastAsia="en-US"/>
        </w:rPr>
        <w:t xml:space="preserve"> </w:t>
      </w:r>
    </w:p>
    <w:p w14:paraId="5AC586B8" w14:textId="77777777" w:rsidR="000F104D" w:rsidRPr="009806F8" w:rsidRDefault="000F104D" w:rsidP="00F53117">
      <w:pPr>
        <w:numPr>
          <w:ilvl w:val="3"/>
          <w:numId w:val="1"/>
        </w:numPr>
        <w:spacing w:before="120" w:after="120" w:line="276" w:lineRule="auto"/>
        <w:ind w:left="1701"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Considera-se erro no preenchimento da planilha a indicação de </w:t>
      </w:r>
      <w:r w:rsidRPr="009806F8">
        <w:rPr>
          <w:rFonts w:ascii="Times New Roman" w:hAnsi="Times New Roman" w:cs="Times New Roman"/>
          <w:sz w:val="22"/>
          <w:szCs w:val="22"/>
          <w:lang w:eastAsia="en-US"/>
        </w:rPr>
        <w:t>recolhimento de impostos e contribuições na forma do Simples Nacional, exceto para atividades de prestação de serviços previstas nos §§5º-B a 5º-E, do artigo 18, da LC 123, de 2006.</w:t>
      </w:r>
    </w:p>
    <w:p w14:paraId="66CE162F"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Se a proposta ou lance </w:t>
      </w:r>
      <w:r w:rsidR="00FE77ED" w:rsidRPr="009806F8">
        <w:rPr>
          <w:rFonts w:ascii="Times New Roman" w:hAnsi="Times New Roman" w:cs="Times New Roman"/>
          <w:bCs/>
          <w:iCs/>
          <w:sz w:val="22"/>
          <w:szCs w:val="22"/>
        </w:rPr>
        <w:t xml:space="preserve">vencedor for desclassificado, o Pregoeiro examinará </w:t>
      </w:r>
      <w:r w:rsidRPr="009806F8">
        <w:rPr>
          <w:rFonts w:ascii="Times New Roman" w:hAnsi="Times New Roman" w:cs="Times New Roman"/>
          <w:bCs/>
          <w:iCs/>
          <w:sz w:val="22"/>
          <w:szCs w:val="22"/>
        </w:rPr>
        <w:t>a proposta ou lance subsequente, e, assim sucessivamente, na ordem de classificação.</w:t>
      </w:r>
    </w:p>
    <w:p w14:paraId="0B360502"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Havendo necessidade, o </w:t>
      </w:r>
      <w:r w:rsidR="00D74693" w:rsidRPr="009806F8">
        <w:rPr>
          <w:rFonts w:ascii="Times New Roman" w:hAnsi="Times New Roman" w:cs="Times New Roman"/>
          <w:sz w:val="22"/>
          <w:szCs w:val="22"/>
          <w:lang w:eastAsia="en-US"/>
        </w:rPr>
        <w:t>Pregoeiro</w:t>
      </w:r>
      <w:r w:rsidRPr="009806F8">
        <w:rPr>
          <w:rFonts w:ascii="Times New Roman" w:hAnsi="Times New Roman" w:cs="Times New Roman"/>
          <w:sz w:val="22"/>
          <w:szCs w:val="22"/>
          <w:lang w:eastAsia="en-US"/>
        </w:rPr>
        <w:t xml:space="preserve"> suspenderá a sessão, informando no “chat” a nova data e horário para a continuidade da mesma.</w:t>
      </w:r>
    </w:p>
    <w:p w14:paraId="326AE1D6"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poderá encaminhar, por meio do sistema eletrônico, </w:t>
      </w:r>
      <w:r w:rsidRPr="009806F8">
        <w:rPr>
          <w:rFonts w:ascii="Times New Roman" w:hAnsi="Times New Roman" w:cs="Times New Roman"/>
          <w:sz w:val="22"/>
          <w:szCs w:val="22"/>
          <w:lang w:eastAsia="en-US"/>
        </w:rPr>
        <w:t>contraproposta</w:t>
      </w:r>
      <w:r w:rsidRPr="009806F8">
        <w:rPr>
          <w:rFonts w:ascii="Times New Roman" w:hAnsi="Times New Roman" w:cs="Times New Roman"/>
          <w:sz w:val="22"/>
          <w:szCs w:val="22"/>
        </w:rPr>
        <w:t xml:space="preserve"> ao licitante que apresentou o lance mais vantajoso, com o fim de negociar a obtenção de melhor preço, vedada a negociação em condições diversas das previstas neste Edital.</w:t>
      </w:r>
    </w:p>
    <w:p w14:paraId="4966ACDA"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Também nas hipóteses em que 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não aceitar a proposta e passar à subsequente, poderá negociar com o licitante para que seja obtido preço melhor.</w:t>
      </w:r>
    </w:p>
    <w:p w14:paraId="0302066F" w14:textId="77777777" w:rsidR="000F104D" w:rsidRPr="009806F8" w:rsidRDefault="000F104D" w:rsidP="00F53117">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 negociação será realizada por meio do sistema, podendo ser acompanhada pelos demais licitantes.</w:t>
      </w:r>
    </w:p>
    <w:p w14:paraId="7FBD7EA0" w14:textId="77777777" w:rsidR="000F104D" w:rsidRPr="009806F8" w:rsidRDefault="000F104D" w:rsidP="00F53117">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Sempre que a proposta não for aceita, e antes de 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passar à subsequente, haverá nova verificação, pelo sistema, da eventual ocorrência do empate ficto, previsto nos artigos </w:t>
      </w:r>
      <w:r w:rsidRPr="009806F8">
        <w:rPr>
          <w:rFonts w:ascii="Times New Roman" w:hAnsi="Times New Roman" w:cs="Times New Roman"/>
          <w:bCs/>
          <w:sz w:val="22"/>
          <w:szCs w:val="22"/>
        </w:rPr>
        <w:t>44 e 45 da LC nº 123, de 2006, seguindo-se a disciplina antes estabelecida, se for o caso.</w:t>
      </w:r>
    </w:p>
    <w:p w14:paraId="5FE3AB7E" w14:textId="4AB2B8C1" w:rsidR="00CC0DEB" w:rsidRPr="009806F8" w:rsidRDefault="000F104D" w:rsidP="005B491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lang w:eastAsia="en-US"/>
        </w:rPr>
        <w:t xml:space="preserve">DA HABILITAÇÃO </w:t>
      </w:r>
    </w:p>
    <w:p w14:paraId="5E9A4526" w14:textId="77777777" w:rsidR="00701513" w:rsidRPr="009806F8" w:rsidRDefault="00701513" w:rsidP="00701513">
      <w:pPr>
        <w:pStyle w:val="PargrafodaLista"/>
        <w:numPr>
          <w:ilvl w:val="1"/>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ar-SA"/>
        </w:rPr>
        <w:t>Como condição prévia ao exame da documentação de habilitação</w:t>
      </w:r>
      <w:r w:rsidRPr="009806F8">
        <w:rPr>
          <w:rFonts w:ascii="Times New Roman" w:hAnsi="Times New Roman" w:cs="Times New Roman"/>
          <w:sz w:val="22"/>
          <w:szCs w:val="22"/>
        </w:rPr>
        <w:t xml:space="preserve"> do licitante detentor da proposta classificada em primeiro lugar</w:t>
      </w:r>
      <w:r w:rsidRPr="009806F8">
        <w:rPr>
          <w:rFonts w:ascii="Times New Roman" w:hAnsi="Times New Roman" w:cs="Times New Roman"/>
          <w:sz w:val="22"/>
          <w:szCs w:val="22"/>
          <w:lang w:eastAsia="ar-SA"/>
        </w:rPr>
        <w:t xml:space="preserve">, </w:t>
      </w:r>
      <w:r w:rsidRPr="009806F8">
        <w:rPr>
          <w:rFonts w:ascii="Times New Roman" w:hAnsi="Times New Roman" w:cs="Times New Roman"/>
          <w:sz w:val="22"/>
          <w:szCs w:val="22"/>
        </w:rPr>
        <w:t xml:space="preserve">o Pregoeiro </w:t>
      </w:r>
      <w:r w:rsidRPr="009806F8">
        <w:rPr>
          <w:rFonts w:ascii="Times New Roman" w:hAnsi="Times New Roman" w:cs="Times New Roman"/>
          <w:sz w:val="22"/>
          <w:szCs w:val="22"/>
          <w:lang w:eastAsia="ar-SA"/>
        </w:rPr>
        <w:t>verificará o eventual descumprimento das condições de participação, especialmente quanto à</w:t>
      </w:r>
      <w:r w:rsidRPr="009806F8">
        <w:rPr>
          <w:rFonts w:ascii="Times New Roman" w:hAnsi="Times New Roman" w:cs="Times New Roman"/>
          <w:sz w:val="22"/>
          <w:szCs w:val="22"/>
        </w:rPr>
        <w:t xml:space="preserve"> existência de sanção que impeça a participação no certame ou a futura contratação, mediante a consulta aos seguintes cadastros:</w:t>
      </w:r>
    </w:p>
    <w:p w14:paraId="5F5BA21D" w14:textId="77777777" w:rsidR="00701513" w:rsidRPr="009806F8" w:rsidRDefault="00701513" w:rsidP="00701513">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SICAF;</w:t>
      </w:r>
    </w:p>
    <w:p w14:paraId="59670E2C" w14:textId="77777777" w:rsidR="00701513" w:rsidRPr="009806F8" w:rsidRDefault="00701513" w:rsidP="00701513">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Cadastro Nacional de Empresas Inidôneas e Suspensas – CEIS, mantido pela Controladoria-Geral da União (</w:t>
      </w:r>
      <w:hyperlink r:id="rId9" w:history="1">
        <w:r w:rsidRPr="009806F8">
          <w:rPr>
            <w:rStyle w:val="Hyperlink"/>
            <w:rFonts w:ascii="Times New Roman" w:eastAsiaTheme="majorEastAsia" w:hAnsi="Times New Roman" w:cs="Times New Roman"/>
            <w:color w:val="auto"/>
            <w:sz w:val="22"/>
            <w:szCs w:val="22"/>
          </w:rPr>
          <w:t>www.portaldatransparencia.gov.br/ceis</w:t>
        </w:r>
      </w:hyperlink>
      <w:r w:rsidRPr="009806F8">
        <w:rPr>
          <w:rFonts w:ascii="Times New Roman" w:hAnsi="Times New Roman" w:cs="Times New Roman"/>
          <w:sz w:val="22"/>
          <w:szCs w:val="22"/>
        </w:rPr>
        <w:t>);</w:t>
      </w:r>
    </w:p>
    <w:p w14:paraId="61978D71" w14:textId="77777777" w:rsidR="00701513" w:rsidRPr="009806F8" w:rsidRDefault="00701513" w:rsidP="00701513">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bCs/>
          <w:sz w:val="22"/>
          <w:szCs w:val="22"/>
        </w:rPr>
        <w:t>Cadastro Nacional de Condenações Cíveis por Atos de Improbidade Administrativa, mantido pelo Conselho Nacional de Justiça</w:t>
      </w:r>
      <w:r w:rsidRPr="009806F8">
        <w:rPr>
          <w:rFonts w:ascii="Times New Roman" w:hAnsi="Times New Roman" w:cs="Times New Roman"/>
          <w:sz w:val="22"/>
          <w:szCs w:val="22"/>
        </w:rPr>
        <w:t xml:space="preserve"> (</w:t>
      </w:r>
      <w:hyperlink r:id="rId10" w:history="1">
        <w:r w:rsidRPr="009806F8">
          <w:rPr>
            <w:rStyle w:val="Hyperlink"/>
            <w:rFonts w:ascii="Times New Roman" w:eastAsiaTheme="majorEastAsia" w:hAnsi="Times New Roman" w:cs="Times New Roman"/>
            <w:color w:val="auto"/>
            <w:sz w:val="22"/>
            <w:szCs w:val="22"/>
          </w:rPr>
          <w:t>www.</w:t>
        </w:r>
        <w:r w:rsidRPr="009806F8">
          <w:rPr>
            <w:rStyle w:val="Hyperlink"/>
            <w:rFonts w:ascii="Times New Roman" w:eastAsiaTheme="majorEastAsia" w:hAnsi="Times New Roman" w:cs="Times New Roman"/>
            <w:bCs/>
            <w:color w:val="auto"/>
            <w:sz w:val="22"/>
            <w:szCs w:val="22"/>
          </w:rPr>
          <w:t>cnj</w:t>
        </w:r>
        <w:r w:rsidRPr="009806F8">
          <w:rPr>
            <w:rStyle w:val="Hyperlink"/>
            <w:rFonts w:ascii="Times New Roman" w:eastAsiaTheme="majorEastAsia" w:hAnsi="Times New Roman" w:cs="Times New Roman"/>
            <w:color w:val="auto"/>
            <w:sz w:val="22"/>
            <w:szCs w:val="22"/>
          </w:rPr>
          <w:t>.jus.br/</w:t>
        </w:r>
        <w:r w:rsidRPr="009806F8">
          <w:rPr>
            <w:rStyle w:val="Hyperlink"/>
            <w:rFonts w:ascii="Times New Roman" w:eastAsiaTheme="majorEastAsia" w:hAnsi="Times New Roman" w:cs="Times New Roman"/>
            <w:bCs/>
            <w:color w:val="auto"/>
            <w:sz w:val="22"/>
            <w:szCs w:val="22"/>
          </w:rPr>
          <w:t>improbidade</w:t>
        </w:r>
        <w:r w:rsidRPr="009806F8">
          <w:rPr>
            <w:rStyle w:val="Hyperlink"/>
            <w:rFonts w:ascii="Times New Roman" w:eastAsiaTheme="majorEastAsia" w:hAnsi="Times New Roman" w:cs="Times New Roman"/>
            <w:color w:val="auto"/>
            <w:sz w:val="22"/>
            <w:szCs w:val="22"/>
          </w:rPr>
          <w:t>_adm/consultar_requerido.php</w:t>
        </w:r>
      </w:hyperlink>
      <w:r w:rsidRPr="009806F8">
        <w:rPr>
          <w:rFonts w:ascii="Times New Roman" w:hAnsi="Times New Roman" w:cs="Times New Roman"/>
          <w:sz w:val="22"/>
          <w:szCs w:val="22"/>
        </w:rPr>
        <w:t>).</w:t>
      </w:r>
    </w:p>
    <w:p w14:paraId="1922FE58" w14:textId="13BABB90" w:rsidR="00701513" w:rsidRPr="009806F8" w:rsidRDefault="00701513" w:rsidP="009806F8">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Lista de Inidôneos, mantida pelo Tribunal de Contas da União – TCU;</w:t>
      </w:r>
    </w:p>
    <w:p w14:paraId="6E8439ED" w14:textId="77777777" w:rsidR="00701513" w:rsidRPr="009806F8" w:rsidRDefault="00701513" w:rsidP="00701513">
      <w:pPr>
        <w:pStyle w:val="PargrafodaLista"/>
        <w:numPr>
          <w:ilvl w:val="2"/>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2CECEBBB" w14:textId="4E8459DE" w:rsidR="00701513" w:rsidRPr="009806F8" w:rsidRDefault="00701513" w:rsidP="009806F8">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bCs/>
          <w:sz w:val="22"/>
          <w:szCs w:val="22"/>
        </w:rPr>
        <w:t>Constatada a existência de sanção, o Pregoeiro reputará o licitante inabilitado, por falta de condição de participação.</w:t>
      </w:r>
      <w:r w:rsidR="009806F8" w:rsidRPr="009806F8">
        <w:rPr>
          <w:rFonts w:ascii="Times New Roman" w:hAnsi="Times New Roman" w:cs="Times New Roman"/>
          <w:sz w:val="22"/>
          <w:szCs w:val="22"/>
        </w:rPr>
        <w:t xml:space="preserve"> </w:t>
      </w:r>
    </w:p>
    <w:p w14:paraId="181C2B5E" w14:textId="77777777" w:rsidR="00701513" w:rsidRPr="009806F8" w:rsidRDefault="00701513" w:rsidP="00701513">
      <w:pPr>
        <w:numPr>
          <w:ilvl w:val="1"/>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 xml:space="preserve">O Pregoeiro, então, consultará o Sistema de Cadastro Unificado de Fornecedores – SICAF, em relação à habilitação jurídica, à regularidade fiscal e trabalhista, conforme disposto nos </w:t>
      </w:r>
      <w:proofErr w:type="spellStart"/>
      <w:r w:rsidRPr="009806F8">
        <w:rPr>
          <w:rFonts w:ascii="Times New Roman" w:hAnsi="Times New Roman" w:cs="Times New Roman"/>
          <w:bCs/>
          <w:sz w:val="22"/>
          <w:szCs w:val="22"/>
        </w:rPr>
        <w:t>arts</w:t>
      </w:r>
      <w:proofErr w:type="spellEnd"/>
      <w:r w:rsidRPr="009806F8">
        <w:rPr>
          <w:rFonts w:ascii="Times New Roman" w:hAnsi="Times New Roman" w:cs="Times New Roman"/>
          <w:bCs/>
          <w:sz w:val="22"/>
          <w:szCs w:val="22"/>
        </w:rPr>
        <w:t xml:space="preserve">. 4º, </w:t>
      </w:r>
      <w:r w:rsidRPr="009806F8">
        <w:rPr>
          <w:rFonts w:ascii="Times New Roman" w:hAnsi="Times New Roman" w:cs="Times New Roman"/>
          <w:bCs/>
          <w:i/>
          <w:sz w:val="22"/>
          <w:szCs w:val="22"/>
        </w:rPr>
        <w:t>caput</w:t>
      </w:r>
      <w:r w:rsidRPr="009806F8">
        <w:rPr>
          <w:rFonts w:ascii="Times New Roman" w:hAnsi="Times New Roman" w:cs="Times New Roman"/>
          <w:bCs/>
          <w:sz w:val="22"/>
          <w:szCs w:val="22"/>
        </w:rPr>
        <w:t>, 8º, § 3º, 13 a 18 e 43, III, da Instrução Normativa SLTI/MPOG nº 2, de 2010.</w:t>
      </w:r>
    </w:p>
    <w:p w14:paraId="0BB8851A"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bCs/>
          <w:sz w:val="22"/>
          <w:szCs w:val="22"/>
        </w:rPr>
      </w:pPr>
      <w:r w:rsidRPr="009806F8">
        <w:rPr>
          <w:rFonts w:ascii="Times New Roman" w:hAnsi="Times New Roman" w:cs="Times New Roman"/>
          <w:sz w:val="22"/>
          <w:szCs w:val="22"/>
        </w:rPr>
        <w:t xml:space="preserve">Também poderão ser consultados </w:t>
      </w:r>
      <w:r w:rsidRPr="009806F8">
        <w:rPr>
          <w:rFonts w:ascii="Times New Roman" w:hAnsi="Times New Roman" w:cs="Times New Roman"/>
          <w:bCs/>
          <w:sz w:val="22"/>
          <w:szCs w:val="22"/>
        </w:rPr>
        <w:t xml:space="preserve">os sítios oficiais emissores de certidões, especialmente quando </w:t>
      </w:r>
      <w:r w:rsidRPr="009806F8">
        <w:rPr>
          <w:rFonts w:ascii="Times New Roman" w:hAnsi="Times New Roman" w:cs="Times New Roman"/>
          <w:sz w:val="22"/>
          <w:szCs w:val="22"/>
        </w:rPr>
        <w:t>o licitante esteja com alguma documentação vencida junto ao SICAF</w:t>
      </w:r>
      <w:r w:rsidRPr="009806F8">
        <w:rPr>
          <w:rFonts w:ascii="Times New Roman" w:hAnsi="Times New Roman" w:cs="Times New Roman"/>
          <w:bCs/>
          <w:sz w:val="22"/>
          <w:szCs w:val="22"/>
        </w:rPr>
        <w:t>.</w:t>
      </w:r>
    </w:p>
    <w:p w14:paraId="0EC200F4" w14:textId="5002C6E8" w:rsidR="00701513" w:rsidRPr="009806F8" w:rsidRDefault="00701513" w:rsidP="009806F8">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Caso o Pregoeiro não logre êxito em obter a certidão correspondente através do sítio oficial, ou na hipótese de se encontrar vencida no referido sistema, o licitante será convocado a encaminhar, no prazo de </w:t>
      </w:r>
      <w:r w:rsidR="009806F8" w:rsidRPr="009806F8">
        <w:rPr>
          <w:rFonts w:ascii="Times New Roman" w:hAnsi="Times New Roman" w:cs="Times New Roman"/>
          <w:sz w:val="22"/>
          <w:szCs w:val="22"/>
        </w:rPr>
        <w:t xml:space="preserve">02 </w:t>
      </w:r>
      <w:r w:rsidRPr="009806F8">
        <w:rPr>
          <w:rFonts w:ascii="Times New Roman" w:hAnsi="Times New Roman" w:cs="Times New Roman"/>
          <w:bCs/>
          <w:i/>
          <w:sz w:val="22"/>
          <w:szCs w:val="22"/>
        </w:rPr>
        <w:t>(</w:t>
      </w:r>
      <w:r w:rsidR="009806F8" w:rsidRPr="009806F8">
        <w:rPr>
          <w:rFonts w:ascii="Times New Roman" w:hAnsi="Times New Roman" w:cs="Times New Roman"/>
          <w:bCs/>
          <w:i/>
          <w:sz w:val="22"/>
          <w:szCs w:val="22"/>
        </w:rPr>
        <w:t>duas</w:t>
      </w:r>
      <w:r w:rsidRPr="009806F8">
        <w:rPr>
          <w:rFonts w:ascii="Times New Roman" w:hAnsi="Times New Roman" w:cs="Times New Roman"/>
          <w:bCs/>
          <w:i/>
          <w:sz w:val="22"/>
          <w:szCs w:val="22"/>
        </w:rPr>
        <w:t xml:space="preserve">) </w:t>
      </w:r>
      <w:r w:rsidRPr="009806F8">
        <w:rPr>
          <w:rFonts w:ascii="Times New Roman" w:hAnsi="Times New Roman" w:cs="Times New Roman"/>
          <w:bCs/>
          <w:sz w:val="22"/>
          <w:szCs w:val="22"/>
        </w:rPr>
        <w:t>horas</w:t>
      </w:r>
      <w:r w:rsidRPr="009806F8">
        <w:rPr>
          <w:rFonts w:ascii="Times New Roman" w:hAnsi="Times New Roman" w:cs="Times New Roman"/>
          <w:sz w:val="22"/>
          <w:szCs w:val="22"/>
        </w:rPr>
        <w:t xml:space="preserve">, documento válido que comprove o atendimento das exigências deste Edital, sob pena de inabilitação, ressalvado o disposto quanto à comprovação da regularidade fiscal das microempresas e empresas de pequeno porte, conforme estatui o art. 43, § 1º da LC nº 123, de 2006. </w:t>
      </w:r>
    </w:p>
    <w:p w14:paraId="43AB53C7" w14:textId="77777777" w:rsidR="00701513" w:rsidRPr="009806F8" w:rsidRDefault="00701513" w:rsidP="00701513">
      <w:pPr>
        <w:numPr>
          <w:ilvl w:val="1"/>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Os licitantes que não estiverem cadastrados no Sistema de Cadastro Unificado de Fornecedores – SICAF além do nível de credenciamento exigido pela Instrução Normativa SLTI/MPOG nº 2, de 2010, deverão apresentar a seguinte documentação relativa à Habilitação Jurídica e Regularidade Fiscal e trabalhista:</w:t>
      </w:r>
    </w:p>
    <w:p w14:paraId="1EB9C98B" w14:textId="77777777" w:rsidR="00701513" w:rsidRPr="009806F8" w:rsidRDefault="00701513" w:rsidP="00701513">
      <w:pPr>
        <w:numPr>
          <w:ilvl w:val="1"/>
          <w:numId w:val="1"/>
        </w:numPr>
        <w:spacing w:before="120" w:after="120" w:line="276" w:lineRule="auto"/>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Habilitação jurídica: </w:t>
      </w:r>
    </w:p>
    <w:p w14:paraId="5875A193"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lastRenderedPageBreak/>
        <w:t>no caso de empresário individual, inscrição no Registro Público de Empresas Mercantis;</w:t>
      </w:r>
    </w:p>
    <w:p w14:paraId="33C47A91"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em se tratando de sociedades comerciais ou empresa individual de responsabilidade limitada: ato constitutivo em vigor, devidamente registrado, e, no caso de sociedades por ações, acompanhado de documentos de eleição de seus administradores;</w:t>
      </w:r>
    </w:p>
    <w:p w14:paraId="139ED150"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inscrição no Registro Público de Empresas Mercantis onde opera, com averbação no Registro onde tem sede a matriz, no caso de ser o participante sucursal, filial ou agência;</w:t>
      </w:r>
    </w:p>
    <w:p w14:paraId="65CE32CB" w14:textId="374D2D3B" w:rsidR="00701513" w:rsidRPr="009806F8" w:rsidRDefault="00701513" w:rsidP="009806F8">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inscrição do ato constitutivo no Registro Civil das Pessoas Jurídicas, no caso de sociedades simples, acompanhada de prova de diretoria em exercício; </w:t>
      </w:r>
    </w:p>
    <w:p w14:paraId="327F870A" w14:textId="77777777" w:rsidR="00701513" w:rsidRPr="009806F8" w:rsidRDefault="00701513" w:rsidP="00701513">
      <w:pPr>
        <w:pStyle w:val="PargrafodaLista"/>
        <w:numPr>
          <w:ilvl w:val="2"/>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Os documentos acima deverão estar acompanhados de todas as alterações ou da consolidação respectiva;</w:t>
      </w:r>
    </w:p>
    <w:p w14:paraId="616C56AF" w14:textId="77777777" w:rsidR="00701513" w:rsidRPr="009806F8" w:rsidRDefault="00701513" w:rsidP="00701513">
      <w:pPr>
        <w:numPr>
          <w:ilvl w:val="1"/>
          <w:numId w:val="1"/>
        </w:numPr>
        <w:spacing w:before="120" w:after="120" w:line="276" w:lineRule="auto"/>
        <w:jc w:val="both"/>
        <w:rPr>
          <w:rFonts w:ascii="Times New Roman" w:hAnsi="Times New Roman" w:cs="Times New Roman"/>
          <w:b/>
          <w:bCs/>
          <w:sz w:val="22"/>
          <w:szCs w:val="22"/>
        </w:rPr>
      </w:pPr>
      <w:r w:rsidRPr="009806F8">
        <w:rPr>
          <w:rFonts w:ascii="Times New Roman" w:hAnsi="Times New Roman" w:cs="Times New Roman"/>
          <w:b/>
          <w:bCs/>
          <w:sz w:val="22"/>
          <w:szCs w:val="22"/>
        </w:rPr>
        <w:t>Regularidade fiscal e trabalhista:</w:t>
      </w:r>
    </w:p>
    <w:p w14:paraId="14465F6E"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prova de inscrição no Cadastro Nacional de Pessoas Jurídicas;</w:t>
      </w:r>
    </w:p>
    <w:p w14:paraId="6AC7A8FE"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08AB14A8" w14:textId="77777777" w:rsidR="00701513" w:rsidRPr="009806F8"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prova de regularidade com o Fundo de Garantia do Tempo de Serviço (FGTS);</w:t>
      </w:r>
    </w:p>
    <w:p w14:paraId="26443897" w14:textId="77777777" w:rsidR="00701513" w:rsidRDefault="00701513" w:rsidP="00701513">
      <w:pPr>
        <w:numPr>
          <w:ilvl w:val="2"/>
          <w:numId w:val="1"/>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14:paraId="32412759"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bCs/>
          <w:color w:val="000000"/>
          <w:sz w:val="22"/>
          <w:szCs w:val="20"/>
        </w:rPr>
      </w:pPr>
      <w:r w:rsidRPr="00B071CD">
        <w:rPr>
          <w:rFonts w:ascii="Times New Roman" w:hAnsi="Times New Roman" w:cs="Times New Roman"/>
          <w:bCs/>
          <w:color w:val="000000"/>
          <w:sz w:val="22"/>
          <w:szCs w:val="20"/>
        </w:rPr>
        <w:t xml:space="preserve">prova de inscrição no cadastro de contribuintes municipal, relativo ao domicílio ou sede do licitante, pertinente ao seu ramo de atividade e compatível com o objeto contratual; </w:t>
      </w:r>
    </w:p>
    <w:p w14:paraId="088F59D3"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b/>
          <w:sz w:val="22"/>
          <w:szCs w:val="20"/>
        </w:rPr>
      </w:pPr>
      <w:r w:rsidRPr="00B071CD">
        <w:rPr>
          <w:rFonts w:ascii="Times New Roman" w:hAnsi="Times New Roman" w:cs="Times New Roman"/>
          <w:sz w:val="22"/>
          <w:szCs w:val="20"/>
        </w:rPr>
        <w:t xml:space="preserve">prova de regularidade com a Fazenda Municipal do domicílio ou sede do licitante, relativa à atividade em cujo exercício contrata ou concorre; </w:t>
      </w:r>
    </w:p>
    <w:p w14:paraId="05932C65"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b/>
          <w:color w:val="000000"/>
          <w:sz w:val="22"/>
          <w:szCs w:val="20"/>
        </w:rPr>
      </w:pPr>
      <w:r w:rsidRPr="00B071CD">
        <w:rPr>
          <w:rFonts w:ascii="Times New Roman" w:hAnsi="Times New Roman" w:cs="Times New Roman"/>
          <w:color w:val="000000"/>
          <w:sz w:val="22"/>
          <w:szCs w:val="20"/>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14:paraId="1663571C" w14:textId="29FB3BE1"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bCs/>
          <w:iCs/>
          <w:color w:val="000000"/>
          <w:sz w:val="22"/>
          <w:szCs w:val="20"/>
        </w:rPr>
      </w:pPr>
      <w:r w:rsidRPr="00B071CD">
        <w:rPr>
          <w:rFonts w:ascii="Times New Roman" w:hAnsi="Times New Roman" w:cs="Times New Roman"/>
          <w:color w:val="000000"/>
          <w:sz w:val="22"/>
          <w:szCs w:val="20"/>
          <w:lang w:eastAsia="en-US" w:bidi="pt-BR"/>
        </w:rPr>
        <w:t>caso o licitante detentor do menor preço seja microempresa ou empresa de pequeno porte</w:t>
      </w:r>
      <w:r w:rsidRPr="00B071CD">
        <w:rPr>
          <w:rFonts w:ascii="Times New Roman" w:hAnsi="Times New Roman" w:cs="Times New Roman"/>
          <w:color w:val="000000"/>
          <w:sz w:val="22"/>
          <w:szCs w:val="20"/>
          <w:lang w:eastAsia="en-US"/>
        </w:rPr>
        <w:t>,</w:t>
      </w:r>
      <w:r w:rsidRPr="00B071CD">
        <w:rPr>
          <w:rFonts w:ascii="Times New Roman" w:hAnsi="Times New Roman" w:cs="Times New Roman"/>
          <w:color w:val="000000"/>
          <w:sz w:val="22"/>
          <w:szCs w:val="20"/>
          <w:lang w:eastAsia="en-US" w:bidi="pt-BR"/>
        </w:rPr>
        <w:t xml:space="preserve"> </w:t>
      </w:r>
      <w:r w:rsidRPr="00B071CD">
        <w:rPr>
          <w:rFonts w:ascii="Times New Roman" w:hAnsi="Times New Roman" w:cs="Times New Roman"/>
          <w:color w:val="000000"/>
          <w:sz w:val="22"/>
          <w:szCs w:val="20"/>
          <w:lang w:eastAsia="en-US"/>
        </w:rPr>
        <w:t>deverá apresentar toda a documentação exigida para efeito de comprovação de regularidade fiscal, mesmo que esta apresente alguma restrição, sob pena de inabilitação.</w:t>
      </w:r>
    </w:p>
    <w:p w14:paraId="48C4570A" w14:textId="77777777" w:rsidR="00B071CD" w:rsidRPr="00B071CD" w:rsidRDefault="00B071CD" w:rsidP="00B071CD">
      <w:pPr>
        <w:numPr>
          <w:ilvl w:val="1"/>
          <w:numId w:val="1"/>
        </w:numPr>
        <w:spacing w:before="120" w:after="120" w:line="276" w:lineRule="auto"/>
        <w:jc w:val="both"/>
        <w:rPr>
          <w:rFonts w:ascii="Times New Roman" w:hAnsi="Times New Roman" w:cs="Times New Roman"/>
          <w:b/>
          <w:bCs/>
          <w:iCs/>
          <w:color w:val="000000"/>
          <w:sz w:val="22"/>
          <w:szCs w:val="20"/>
        </w:rPr>
      </w:pPr>
      <w:r w:rsidRPr="00B071CD">
        <w:rPr>
          <w:rFonts w:ascii="Times New Roman" w:hAnsi="Times New Roman" w:cs="Times New Roman"/>
          <w:b/>
          <w:color w:val="000000"/>
          <w:sz w:val="22"/>
          <w:szCs w:val="20"/>
        </w:rPr>
        <w:t>Qualificação econômico-financeira:</w:t>
      </w:r>
      <w:r w:rsidRPr="00B071CD">
        <w:rPr>
          <w:rFonts w:ascii="Times New Roman" w:hAnsi="Times New Roman" w:cs="Times New Roman"/>
          <w:b/>
          <w:bCs/>
          <w:iCs/>
          <w:color w:val="000000"/>
          <w:sz w:val="22"/>
          <w:szCs w:val="20"/>
        </w:rPr>
        <w:t xml:space="preserve"> </w:t>
      </w:r>
    </w:p>
    <w:p w14:paraId="2F4BE9D5"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color w:val="000000"/>
          <w:sz w:val="22"/>
          <w:szCs w:val="20"/>
        </w:rPr>
      </w:pPr>
      <w:r w:rsidRPr="00B071CD">
        <w:rPr>
          <w:rFonts w:ascii="Times New Roman" w:hAnsi="Times New Roman" w:cs="Times New Roman"/>
          <w:color w:val="000000"/>
          <w:sz w:val="22"/>
          <w:szCs w:val="20"/>
        </w:rPr>
        <w:lastRenderedPageBreak/>
        <w:t>certidão negativa de falência ou recuperação judicial expedida pelo distribuidor da sede do licitante;</w:t>
      </w:r>
    </w:p>
    <w:p w14:paraId="0E5669FF"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color w:val="000000"/>
          <w:sz w:val="22"/>
          <w:szCs w:val="20"/>
        </w:rPr>
      </w:pPr>
      <w:r w:rsidRPr="00B071CD">
        <w:rPr>
          <w:rFonts w:ascii="Times New Roman" w:hAnsi="Times New Roman" w:cs="Times New Roman"/>
          <w:color w:val="000000"/>
          <w:sz w:val="22"/>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242D1868" w14:textId="77777777" w:rsidR="00B071CD" w:rsidRPr="00B071CD" w:rsidRDefault="00B071CD" w:rsidP="00B071CD">
      <w:pPr>
        <w:numPr>
          <w:ilvl w:val="3"/>
          <w:numId w:val="1"/>
        </w:numPr>
        <w:spacing w:before="120" w:after="120" w:line="276" w:lineRule="auto"/>
        <w:jc w:val="both"/>
        <w:rPr>
          <w:rFonts w:ascii="Times New Roman" w:hAnsi="Times New Roman" w:cs="Times New Roman"/>
          <w:color w:val="000000"/>
          <w:sz w:val="22"/>
          <w:szCs w:val="20"/>
        </w:rPr>
      </w:pPr>
      <w:r w:rsidRPr="00B071CD">
        <w:rPr>
          <w:rFonts w:ascii="Times New Roman" w:hAnsi="Times New Roman" w:cs="Times New Roman"/>
          <w:color w:val="000000"/>
          <w:sz w:val="22"/>
          <w:szCs w:val="20"/>
          <w:lang w:eastAsia="en-US"/>
        </w:rPr>
        <w:t>no caso de empresa constituída no exercício social vigente, admite-se a apresentação de balanço patrimoni</w:t>
      </w:r>
      <w:r w:rsidRPr="00B071CD">
        <w:rPr>
          <w:rFonts w:ascii="Times New Roman" w:hAnsi="Times New Roman" w:cs="Times New Roman"/>
          <w:color w:val="000000"/>
          <w:sz w:val="22"/>
          <w:szCs w:val="20"/>
          <w:lang w:eastAsia="en-US" w:bidi="pt-BR"/>
        </w:rPr>
        <w:t>al e demonstrações con</w:t>
      </w:r>
      <w:r w:rsidRPr="00B071CD">
        <w:rPr>
          <w:rFonts w:ascii="Times New Roman" w:hAnsi="Times New Roman" w:cs="Times New Roman"/>
          <w:color w:val="000000"/>
          <w:sz w:val="22"/>
          <w:szCs w:val="20"/>
          <w:lang w:eastAsia="en-US"/>
        </w:rPr>
        <w:t>tábeis referentes ao período de existência da sociedade;</w:t>
      </w:r>
    </w:p>
    <w:p w14:paraId="710E0D2B" w14:textId="77777777" w:rsidR="00B071CD" w:rsidRPr="00B071CD" w:rsidRDefault="00B071CD" w:rsidP="00B071CD">
      <w:pPr>
        <w:numPr>
          <w:ilvl w:val="2"/>
          <w:numId w:val="1"/>
        </w:numPr>
        <w:tabs>
          <w:tab w:val="left" w:pos="1440"/>
        </w:tabs>
        <w:autoSpaceDE w:val="0"/>
        <w:snapToGrid w:val="0"/>
        <w:spacing w:before="120" w:after="120" w:line="276" w:lineRule="auto"/>
        <w:jc w:val="both"/>
        <w:rPr>
          <w:rFonts w:ascii="Times New Roman" w:hAnsi="Times New Roman" w:cs="Times New Roman"/>
          <w:color w:val="000000"/>
          <w:sz w:val="22"/>
          <w:szCs w:val="20"/>
        </w:rPr>
      </w:pPr>
      <w:r w:rsidRPr="00B071CD">
        <w:rPr>
          <w:rFonts w:ascii="Times New Roman" w:hAnsi="Times New Roman" w:cs="Times New Roman"/>
          <w:color w:val="000000"/>
          <w:sz w:val="22"/>
          <w:szCs w:val="20"/>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B071CD" w:rsidRPr="00B071CD" w14:paraId="2A3D8200" w14:textId="77777777" w:rsidTr="00B071CD">
        <w:tc>
          <w:tcPr>
            <w:tcW w:w="2235" w:type="dxa"/>
            <w:vMerge w:val="restart"/>
            <w:vAlign w:val="center"/>
            <w:hideMark/>
          </w:tcPr>
          <w:p w14:paraId="431C1E16" w14:textId="77777777" w:rsidR="00B071CD" w:rsidRPr="00B071CD" w:rsidRDefault="00B071CD">
            <w:pPr>
              <w:tabs>
                <w:tab w:val="left" w:pos="1440"/>
              </w:tabs>
              <w:autoSpaceDE w:val="0"/>
              <w:snapToGrid w:val="0"/>
              <w:spacing w:line="276" w:lineRule="auto"/>
              <w:jc w:val="right"/>
              <w:rPr>
                <w:rFonts w:ascii="Times New Roman" w:hAnsi="Times New Roman" w:cs="Times New Roman"/>
                <w:color w:val="000000"/>
                <w:sz w:val="22"/>
                <w:szCs w:val="20"/>
              </w:rPr>
            </w:pPr>
            <w:r w:rsidRPr="00B071CD">
              <w:rPr>
                <w:rFonts w:ascii="Times New Roman" w:hAnsi="Times New Roman" w:cs="Times New Roman"/>
                <w:color w:val="000000"/>
                <w:sz w:val="22"/>
                <w:szCs w:val="20"/>
              </w:rPr>
              <w:t>LG =</w:t>
            </w:r>
          </w:p>
        </w:tc>
        <w:tc>
          <w:tcPr>
            <w:tcW w:w="4252" w:type="dxa"/>
            <w:tcBorders>
              <w:top w:val="nil"/>
              <w:left w:val="nil"/>
              <w:bottom w:val="single" w:sz="4" w:space="0" w:color="auto"/>
              <w:right w:val="nil"/>
            </w:tcBorders>
            <w:vAlign w:val="bottom"/>
            <w:hideMark/>
          </w:tcPr>
          <w:p w14:paraId="28BB0863" w14:textId="77777777" w:rsidR="00B071CD" w:rsidRPr="00B071CD" w:rsidRDefault="00B071CD">
            <w:pPr>
              <w:tabs>
                <w:tab w:val="left" w:pos="1440"/>
              </w:tabs>
              <w:autoSpaceDE w:val="0"/>
              <w:snapToGrid w:val="0"/>
              <w:spacing w:line="276" w:lineRule="auto"/>
              <w:rPr>
                <w:rFonts w:ascii="Times New Roman" w:hAnsi="Times New Roman" w:cs="Times New Roman"/>
                <w:color w:val="000000"/>
                <w:sz w:val="22"/>
                <w:szCs w:val="20"/>
              </w:rPr>
            </w:pPr>
            <w:r w:rsidRPr="00B071CD">
              <w:rPr>
                <w:rFonts w:ascii="Times New Roman" w:hAnsi="Times New Roman" w:cs="Times New Roman"/>
                <w:color w:val="000000"/>
                <w:sz w:val="22"/>
                <w:szCs w:val="20"/>
              </w:rPr>
              <w:t>Ativo Circulante + Realizável a Longo Prazo</w:t>
            </w:r>
          </w:p>
        </w:tc>
      </w:tr>
      <w:tr w:rsidR="00B071CD" w:rsidRPr="00B071CD" w14:paraId="4F04F79E" w14:textId="77777777" w:rsidTr="00B071CD">
        <w:tc>
          <w:tcPr>
            <w:tcW w:w="0" w:type="auto"/>
            <w:vMerge/>
            <w:vAlign w:val="center"/>
            <w:hideMark/>
          </w:tcPr>
          <w:p w14:paraId="14B11125" w14:textId="77777777" w:rsidR="00B071CD" w:rsidRPr="00B071CD" w:rsidRDefault="00B071CD">
            <w:pPr>
              <w:rPr>
                <w:rFonts w:ascii="Times New Roman" w:hAnsi="Times New Roman" w:cs="Times New Roman"/>
                <w:color w:val="000000"/>
                <w:sz w:val="22"/>
                <w:szCs w:val="20"/>
              </w:rPr>
            </w:pPr>
          </w:p>
        </w:tc>
        <w:tc>
          <w:tcPr>
            <w:tcW w:w="4252" w:type="dxa"/>
            <w:tcBorders>
              <w:top w:val="single" w:sz="4" w:space="0" w:color="auto"/>
              <w:left w:val="nil"/>
              <w:bottom w:val="nil"/>
              <w:right w:val="nil"/>
            </w:tcBorders>
            <w:hideMark/>
          </w:tcPr>
          <w:p w14:paraId="67EB756E" w14:textId="77777777" w:rsidR="00B071CD" w:rsidRPr="00B071CD" w:rsidRDefault="00B071CD">
            <w:pPr>
              <w:tabs>
                <w:tab w:val="left" w:pos="1440"/>
              </w:tabs>
              <w:autoSpaceDE w:val="0"/>
              <w:snapToGrid w:val="0"/>
              <w:spacing w:line="276" w:lineRule="auto"/>
              <w:rPr>
                <w:rFonts w:ascii="Times New Roman" w:hAnsi="Times New Roman" w:cs="Times New Roman"/>
                <w:color w:val="000000"/>
                <w:sz w:val="22"/>
                <w:szCs w:val="20"/>
              </w:rPr>
            </w:pPr>
            <w:r w:rsidRPr="00B071CD">
              <w:rPr>
                <w:rFonts w:ascii="Times New Roman" w:hAnsi="Times New Roman" w:cs="Times New Roman"/>
                <w:color w:val="000000"/>
                <w:sz w:val="22"/>
                <w:szCs w:val="20"/>
              </w:rPr>
              <w:t>Passivo Circulante + Passivo Não Circulante</w:t>
            </w:r>
          </w:p>
        </w:tc>
      </w:tr>
    </w:tbl>
    <w:p w14:paraId="0C9C4F81" w14:textId="77777777" w:rsidR="00B071CD" w:rsidRPr="00B071CD" w:rsidRDefault="00B071CD" w:rsidP="00B071CD">
      <w:pPr>
        <w:tabs>
          <w:tab w:val="left" w:pos="1440"/>
        </w:tabs>
        <w:autoSpaceDE w:val="0"/>
        <w:snapToGrid w:val="0"/>
        <w:spacing w:line="276" w:lineRule="auto"/>
        <w:ind w:left="1134"/>
        <w:jc w:val="both"/>
        <w:rPr>
          <w:rFonts w:ascii="Times New Roman" w:hAnsi="Times New Roman" w:cs="Times New Roman"/>
          <w:color w:val="000000"/>
          <w:sz w:val="22"/>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B071CD" w:rsidRPr="00B071CD" w14:paraId="6504A2AE" w14:textId="77777777" w:rsidTr="00B071CD">
        <w:trPr>
          <w:cantSplit/>
        </w:trPr>
        <w:tc>
          <w:tcPr>
            <w:tcW w:w="2235" w:type="dxa"/>
            <w:vMerge w:val="restart"/>
            <w:vAlign w:val="center"/>
            <w:hideMark/>
          </w:tcPr>
          <w:p w14:paraId="63A2B8F1" w14:textId="77777777" w:rsidR="00B071CD" w:rsidRPr="00B071CD" w:rsidRDefault="00B071CD">
            <w:pPr>
              <w:tabs>
                <w:tab w:val="left" w:pos="1440"/>
              </w:tabs>
              <w:autoSpaceDE w:val="0"/>
              <w:snapToGrid w:val="0"/>
              <w:spacing w:line="276" w:lineRule="auto"/>
              <w:jc w:val="right"/>
              <w:rPr>
                <w:rFonts w:ascii="Times New Roman" w:hAnsi="Times New Roman" w:cs="Times New Roman"/>
                <w:color w:val="000000"/>
                <w:sz w:val="22"/>
                <w:szCs w:val="20"/>
              </w:rPr>
            </w:pPr>
            <w:r w:rsidRPr="00B071CD">
              <w:rPr>
                <w:rFonts w:ascii="Times New Roman" w:hAnsi="Times New Roman" w:cs="Times New Roman"/>
                <w:color w:val="000000"/>
                <w:sz w:val="22"/>
                <w:szCs w:val="20"/>
              </w:rPr>
              <w:t>SG =</w:t>
            </w:r>
          </w:p>
        </w:tc>
        <w:tc>
          <w:tcPr>
            <w:tcW w:w="4394" w:type="dxa"/>
            <w:tcBorders>
              <w:top w:val="nil"/>
              <w:left w:val="nil"/>
              <w:bottom w:val="single" w:sz="4" w:space="0" w:color="auto"/>
              <w:right w:val="nil"/>
            </w:tcBorders>
            <w:vAlign w:val="bottom"/>
            <w:hideMark/>
          </w:tcPr>
          <w:p w14:paraId="749DCE6A" w14:textId="77777777" w:rsidR="00B071CD" w:rsidRPr="00B071CD" w:rsidRDefault="00B071CD">
            <w:pPr>
              <w:tabs>
                <w:tab w:val="left" w:pos="1440"/>
              </w:tabs>
              <w:autoSpaceDE w:val="0"/>
              <w:snapToGrid w:val="0"/>
              <w:spacing w:line="276" w:lineRule="auto"/>
              <w:jc w:val="center"/>
              <w:rPr>
                <w:rFonts w:ascii="Times New Roman" w:hAnsi="Times New Roman" w:cs="Times New Roman"/>
                <w:color w:val="000000"/>
                <w:sz w:val="22"/>
                <w:szCs w:val="20"/>
              </w:rPr>
            </w:pPr>
            <w:r w:rsidRPr="00B071CD">
              <w:rPr>
                <w:rFonts w:ascii="Times New Roman" w:hAnsi="Times New Roman" w:cs="Times New Roman"/>
                <w:color w:val="000000"/>
                <w:sz w:val="22"/>
                <w:szCs w:val="20"/>
              </w:rPr>
              <w:t>Ativo Total</w:t>
            </w:r>
          </w:p>
        </w:tc>
      </w:tr>
      <w:tr w:rsidR="00B071CD" w:rsidRPr="00B071CD" w14:paraId="6A37556E" w14:textId="77777777" w:rsidTr="00B071CD">
        <w:trPr>
          <w:cantSplit/>
        </w:trPr>
        <w:tc>
          <w:tcPr>
            <w:tcW w:w="0" w:type="auto"/>
            <w:vMerge/>
            <w:vAlign w:val="center"/>
            <w:hideMark/>
          </w:tcPr>
          <w:p w14:paraId="7DE1D5E2" w14:textId="77777777" w:rsidR="00B071CD" w:rsidRPr="00B071CD" w:rsidRDefault="00B071CD">
            <w:pPr>
              <w:rPr>
                <w:rFonts w:ascii="Times New Roman" w:hAnsi="Times New Roman" w:cs="Times New Roman"/>
                <w:color w:val="000000"/>
                <w:sz w:val="22"/>
                <w:szCs w:val="20"/>
              </w:rPr>
            </w:pPr>
          </w:p>
        </w:tc>
        <w:tc>
          <w:tcPr>
            <w:tcW w:w="4394" w:type="dxa"/>
            <w:tcBorders>
              <w:top w:val="single" w:sz="4" w:space="0" w:color="auto"/>
              <w:left w:val="nil"/>
              <w:bottom w:val="nil"/>
              <w:right w:val="nil"/>
            </w:tcBorders>
            <w:hideMark/>
          </w:tcPr>
          <w:p w14:paraId="5BD735C9" w14:textId="77777777" w:rsidR="00B071CD" w:rsidRPr="00B071CD" w:rsidRDefault="00B071CD">
            <w:pPr>
              <w:tabs>
                <w:tab w:val="left" w:pos="1440"/>
              </w:tabs>
              <w:autoSpaceDE w:val="0"/>
              <w:snapToGrid w:val="0"/>
              <w:spacing w:line="276" w:lineRule="auto"/>
              <w:jc w:val="center"/>
              <w:rPr>
                <w:rFonts w:ascii="Times New Roman" w:hAnsi="Times New Roman" w:cs="Times New Roman"/>
                <w:color w:val="000000"/>
                <w:sz w:val="22"/>
                <w:szCs w:val="20"/>
              </w:rPr>
            </w:pPr>
            <w:r w:rsidRPr="00B071CD">
              <w:rPr>
                <w:rFonts w:ascii="Times New Roman" w:hAnsi="Times New Roman" w:cs="Times New Roman"/>
                <w:color w:val="000000"/>
                <w:sz w:val="22"/>
                <w:szCs w:val="20"/>
              </w:rPr>
              <w:t>Passivo Circulante + Passivo Não Circulante</w:t>
            </w:r>
          </w:p>
        </w:tc>
      </w:tr>
    </w:tbl>
    <w:p w14:paraId="67D54F00" w14:textId="77777777" w:rsidR="00B071CD" w:rsidRPr="00B071CD" w:rsidRDefault="00B071CD" w:rsidP="00B071CD">
      <w:pPr>
        <w:tabs>
          <w:tab w:val="left" w:pos="1440"/>
        </w:tabs>
        <w:autoSpaceDE w:val="0"/>
        <w:snapToGrid w:val="0"/>
        <w:spacing w:line="276" w:lineRule="auto"/>
        <w:ind w:left="1134"/>
        <w:jc w:val="both"/>
        <w:rPr>
          <w:rFonts w:ascii="Times New Roman" w:hAnsi="Times New Roman" w:cs="Times New Roman"/>
          <w:color w:val="000000"/>
          <w:sz w:val="22"/>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B071CD" w:rsidRPr="00B071CD" w14:paraId="6067A719" w14:textId="77777777" w:rsidTr="00B071CD">
        <w:tc>
          <w:tcPr>
            <w:tcW w:w="2235" w:type="dxa"/>
            <w:vMerge w:val="restart"/>
            <w:vAlign w:val="center"/>
            <w:hideMark/>
          </w:tcPr>
          <w:p w14:paraId="7D449E5E" w14:textId="77777777" w:rsidR="00B071CD" w:rsidRPr="00B071CD" w:rsidRDefault="00B071CD">
            <w:pPr>
              <w:tabs>
                <w:tab w:val="left" w:pos="1440"/>
              </w:tabs>
              <w:autoSpaceDE w:val="0"/>
              <w:snapToGrid w:val="0"/>
              <w:spacing w:line="276" w:lineRule="auto"/>
              <w:jc w:val="right"/>
              <w:rPr>
                <w:rFonts w:ascii="Times New Roman" w:hAnsi="Times New Roman" w:cs="Times New Roman"/>
                <w:color w:val="000000"/>
                <w:sz w:val="22"/>
                <w:szCs w:val="20"/>
              </w:rPr>
            </w:pPr>
            <w:r w:rsidRPr="00B071CD">
              <w:rPr>
                <w:rFonts w:ascii="Times New Roman" w:hAnsi="Times New Roman" w:cs="Times New Roman"/>
                <w:color w:val="000000"/>
                <w:sz w:val="22"/>
                <w:szCs w:val="20"/>
              </w:rPr>
              <w:t>LC =</w:t>
            </w:r>
          </w:p>
        </w:tc>
        <w:tc>
          <w:tcPr>
            <w:tcW w:w="2551" w:type="dxa"/>
            <w:tcBorders>
              <w:top w:val="nil"/>
              <w:left w:val="nil"/>
              <w:bottom w:val="single" w:sz="4" w:space="0" w:color="auto"/>
              <w:right w:val="nil"/>
            </w:tcBorders>
            <w:vAlign w:val="bottom"/>
            <w:hideMark/>
          </w:tcPr>
          <w:p w14:paraId="4C7C8784" w14:textId="77777777" w:rsidR="00B071CD" w:rsidRPr="00B071CD" w:rsidRDefault="00B071CD">
            <w:pPr>
              <w:tabs>
                <w:tab w:val="left" w:pos="1440"/>
              </w:tabs>
              <w:autoSpaceDE w:val="0"/>
              <w:snapToGrid w:val="0"/>
              <w:spacing w:line="276" w:lineRule="auto"/>
              <w:jc w:val="center"/>
              <w:rPr>
                <w:rFonts w:ascii="Times New Roman" w:hAnsi="Times New Roman" w:cs="Times New Roman"/>
                <w:color w:val="000000"/>
                <w:sz w:val="22"/>
                <w:szCs w:val="20"/>
              </w:rPr>
            </w:pPr>
            <w:r w:rsidRPr="00B071CD">
              <w:rPr>
                <w:rFonts w:ascii="Times New Roman" w:hAnsi="Times New Roman" w:cs="Times New Roman"/>
                <w:color w:val="000000"/>
                <w:sz w:val="22"/>
                <w:szCs w:val="20"/>
              </w:rPr>
              <w:t>Ativo Circulante</w:t>
            </w:r>
          </w:p>
        </w:tc>
      </w:tr>
      <w:tr w:rsidR="00B071CD" w:rsidRPr="00B071CD" w14:paraId="2BDB6428" w14:textId="77777777" w:rsidTr="00B071CD">
        <w:tc>
          <w:tcPr>
            <w:tcW w:w="0" w:type="auto"/>
            <w:vMerge/>
            <w:vAlign w:val="center"/>
            <w:hideMark/>
          </w:tcPr>
          <w:p w14:paraId="03824340" w14:textId="77777777" w:rsidR="00B071CD" w:rsidRPr="00B071CD" w:rsidRDefault="00B071CD">
            <w:pPr>
              <w:rPr>
                <w:rFonts w:ascii="Times New Roman" w:hAnsi="Times New Roman" w:cs="Times New Roman"/>
                <w:color w:val="000000"/>
                <w:sz w:val="22"/>
                <w:szCs w:val="20"/>
              </w:rPr>
            </w:pPr>
          </w:p>
        </w:tc>
        <w:tc>
          <w:tcPr>
            <w:tcW w:w="2551" w:type="dxa"/>
            <w:tcBorders>
              <w:top w:val="single" w:sz="4" w:space="0" w:color="auto"/>
              <w:left w:val="nil"/>
              <w:bottom w:val="nil"/>
              <w:right w:val="nil"/>
            </w:tcBorders>
            <w:hideMark/>
          </w:tcPr>
          <w:p w14:paraId="375AA792" w14:textId="77777777" w:rsidR="00B071CD" w:rsidRPr="00B071CD" w:rsidRDefault="00B071CD">
            <w:pPr>
              <w:tabs>
                <w:tab w:val="left" w:pos="1440"/>
              </w:tabs>
              <w:autoSpaceDE w:val="0"/>
              <w:snapToGrid w:val="0"/>
              <w:spacing w:line="276" w:lineRule="auto"/>
              <w:jc w:val="center"/>
              <w:rPr>
                <w:rFonts w:ascii="Times New Roman" w:hAnsi="Times New Roman" w:cs="Times New Roman"/>
                <w:color w:val="000000"/>
                <w:sz w:val="22"/>
                <w:szCs w:val="20"/>
              </w:rPr>
            </w:pPr>
            <w:r w:rsidRPr="00B071CD">
              <w:rPr>
                <w:rFonts w:ascii="Times New Roman" w:hAnsi="Times New Roman" w:cs="Times New Roman"/>
                <w:color w:val="000000"/>
                <w:sz w:val="22"/>
                <w:szCs w:val="20"/>
              </w:rPr>
              <w:t>Passivo Circulante</w:t>
            </w:r>
          </w:p>
        </w:tc>
      </w:tr>
    </w:tbl>
    <w:p w14:paraId="1DC974E2" w14:textId="77777777" w:rsidR="00737324" w:rsidRPr="00737324" w:rsidRDefault="00737324" w:rsidP="00737324">
      <w:pPr>
        <w:tabs>
          <w:tab w:val="left" w:pos="1440"/>
        </w:tabs>
        <w:autoSpaceDE w:val="0"/>
        <w:snapToGrid w:val="0"/>
        <w:spacing w:before="120" w:after="120" w:line="276" w:lineRule="auto"/>
        <w:ind w:left="1497"/>
        <w:jc w:val="both"/>
        <w:rPr>
          <w:rFonts w:ascii="Times New Roman" w:hAnsi="Times New Roman" w:cs="Times New Roman"/>
          <w:bCs/>
          <w:iCs/>
          <w:color w:val="000000"/>
          <w:sz w:val="22"/>
          <w:szCs w:val="20"/>
        </w:rPr>
      </w:pPr>
      <w:r w:rsidRPr="00737324">
        <w:rPr>
          <w:rFonts w:ascii="Times New Roman" w:hAnsi="Times New Roman" w:cs="Times New Roman"/>
          <w:bCs/>
          <w:iCs/>
          <w:color w:val="000000"/>
          <w:sz w:val="22"/>
          <w:szCs w:val="20"/>
        </w:rPr>
        <w:t>8.6.4.</w:t>
      </w:r>
      <w:r w:rsidRPr="00737324">
        <w:rPr>
          <w:rFonts w:ascii="Times New Roman" w:hAnsi="Times New Roman" w:cs="Times New Roman"/>
          <w:bCs/>
          <w:iCs/>
          <w:color w:val="000000"/>
          <w:sz w:val="22"/>
          <w:szCs w:val="20"/>
        </w:rPr>
        <w:tab/>
        <w:t xml:space="preserve">As empresas, cadastradas ou não no SICAF, deverão ainda complementar a comprovação da qualificação econômico-financeira por meio de: </w:t>
      </w:r>
    </w:p>
    <w:p w14:paraId="5495BDBE" w14:textId="77777777" w:rsidR="00737324" w:rsidRPr="00737324" w:rsidRDefault="00737324" w:rsidP="00737324">
      <w:pPr>
        <w:tabs>
          <w:tab w:val="left" w:pos="1440"/>
        </w:tabs>
        <w:autoSpaceDE w:val="0"/>
        <w:snapToGrid w:val="0"/>
        <w:spacing w:before="120" w:after="120" w:line="276" w:lineRule="auto"/>
        <w:ind w:left="1497"/>
        <w:jc w:val="both"/>
        <w:rPr>
          <w:rFonts w:ascii="Times New Roman" w:hAnsi="Times New Roman" w:cs="Times New Roman"/>
          <w:bCs/>
          <w:iCs/>
          <w:color w:val="000000"/>
          <w:sz w:val="22"/>
          <w:szCs w:val="20"/>
        </w:rPr>
      </w:pPr>
      <w:r w:rsidRPr="00737324">
        <w:rPr>
          <w:rFonts w:ascii="Times New Roman" w:hAnsi="Times New Roman" w:cs="Times New Roman"/>
          <w:bCs/>
          <w:iCs/>
          <w:color w:val="000000"/>
          <w:sz w:val="22"/>
          <w:szCs w:val="20"/>
        </w:rPr>
        <w:t>8.6.4.1.</w:t>
      </w:r>
      <w:r w:rsidRPr="00737324">
        <w:rPr>
          <w:rFonts w:ascii="Times New Roman" w:hAnsi="Times New Roman" w:cs="Times New Roman"/>
          <w:bCs/>
          <w:iCs/>
          <w:color w:val="000000"/>
          <w:sz w:val="22"/>
          <w:szCs w:val="20"/>
        </w:rPr>
        <w:tab/>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do último exercício social; </w:t>
      </w:r>
    </w:p>
    <w:p w14:paraId="0C82F27F" w14:textId="0F9D1258" w:rsidR="00B071CD" w:rsidRPr="00B071CD" w:rsidRDefault="00737324" w:rsidP="00737324">
      <w:pPr>
        <w:tabs>
          <w:tab w:val="left" w:pos="1440"/>
        </w:tabs>
        <w:autoSpaceDE w:val="0"/>
        <w:snapToGrid w:val="0"/>
        <w:spacing w:before="120" w:after="120" w:line="276" w:lineRule="auto"/>
        <w:ind w:left="1497"/>
        <w:jc w:val="both"/>
        <w:rPr>
          <w:rFonts w:ascii="Times New Roman" w:hAnsi="Times New Roman" w:cs="Times New Roman"/>
          <w:bCs/>
          <w:iCs/>
          <w:color w:val="000000"/>
          <w:sz w:val="22"/>
          <w:szCs w:val="20"/>
        </w:rPr>
      </w:pPr>
      <w:r w:rsidRPr="00737324">
        <w:rPr>
          <w:rFonts w:ascii="Times New Roman" w:hAnsi="Times New Roman" w:cs="Times New Roman"/>
          <w:bCs/>
          <w:iCs/>
          <w:color w:val="000000"/>
          <w:sz w:val="22"/>
          <w:szCs w:val="20"/>
        </w:rPr>
        <w:t>8.6.4.2.</w:t>
      </w:r>
      <w:r w:rsidRPr="00737324">
        <w:rPr>
          <w:rFonts w:ascii="Times New Roman" w:hAnsi="Times New Roman" w:cs="Times New Roman"/>
          <w:bCs/>
          <w:iCs/>
          <w:color w:val="000000"/>
          <w:sz w:val="22"/>
          <w:szCs w:val="20"/>
        </w:rPr>
        <w:tab/>
        <w:t>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w:t>
      </w:r>
    </w:p>
    <w:p w14:paraId="23DEFCFD" w14:textId="6731519B" w:rsidR="00701513" w:rsidRPr="009806F8" w:rsidRDefault="00701513" w:rsidP="009806F8">
      <w:pPr>
        <w:numPr>
          <w:ilvl w:val="1"/>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bCs/>
          <w:iCs/>
          <w:sz w:val="22"/>
          <w:szCs w:val="22"/>
        </w:rPr>
        <w:t xml:space="preserve">As empresas, cadastradas ou não no SICAF, deverão comprovar, ainda, a </w:t>
      </w:r>
      <w:r w:rsidRPr="009806F8">
        <w:rPr>
          <w:rFonts w:ascii="Times New Roman" w:hAnsi="Times New Roman" w:cs="Times New Roman"/>
          <w:b/>
          <w:bCs/>
          <w:iCs/>
          <w:sz w:val="22"/>
          <w:szCs w:val="22"/>
        </w:rPr>
        <w:t>qualificação técnica</w:t>
      </w:r>
      <w:r w:rsidRPr="009806F8">
        <w:rPr>
          <w:rFonts w:ascii="Times New Roman" w:hAnsi="Times New Roman" w:cs="Times New Roman"/>
          <w:bCs/>
          <w:iCs/>
          <w:sz w:val="22"/>
          <w:szCs w:val="22"/>
        </w:rPr>
        <w:t xml:space="preserve">, por meio de: </w:t>
      </w:r>
    </w:p>
    <w:p w14:paraId="3C9C4004" w14:textId="5D469BD3" w:rsidR="00701513" w:rsidRPr="009806F8" w:rsidRDefault="00904F2A" w:rsidP="00701513">
      <w:pPr>
        <w:pStyle w:val="PargrafodaLista"/>
        <w:numPr>
          <w:ilvl w:val="2"/>
          <w:numId w:val="1"/>
        </w:numPr>
        <w:tabs>
          <w:tab w:val="left" w:pos="1440"/>
        </w:tabs>
        <w:autoSpaceDE w:val="0"/>
        <w:snapToGrid w:val="0"/>
        <w:spacing w:before="120" w:after="120" w:line="276" w:lineRule="auto"/>
        <w:jc w:val="both"/>
        <w:rPr>
          <w:rFonts w:ascii="Times New Roman" w:hAnsi="Times New Roman" w:cs="Times New Roman"/>
          <w:bCs/>
          <w:sz w:val="22"/>
          <w:szCs w:val="22"/>
        </w:rPr>
      </w:pPr>
      <w:r>
        <w:rPr>
          <w:rFonts w:ascii="Times New Roman" w:hAnsi="Times New Roman" w:cs="Times New Roman"/>
          <w:sz w:val="22"/>
          <w:szCs w:val="22"/>
        </w:rPr>
        <w:tab/>
      </w:r>
      <w:r w:rsidR="00701513" w:rsidRPr="009806F8">
        <w:rPr>
          <w:rFonts w:ascii="Times New Roman" w:hAnsi="Times New Roman" w:cs="Times New Roman"/>
          <w:sz w:val="22"/>
          <w:szCs w:val="22"/>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14:paraId="5150A594" w14:textId="77777777" w:rsidR="00701513" w:rsidRPr="009806F8" w:rsidRDefault="00701513" w:rsidP="00701513">
      <w:pPr>
        <w:pStyle w:val="PargrafodaLista"/>
        <w:numPr>
          <w:ilvl w:val="3"/>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Os atestados deverão referir-se a serviços prestados no âmbito de sua atividade econômica principal ou secundária especificadas no contrato social vigente; </w:t>
      </w:r>
    </w:p>
    <w:p w14:paraId="16D715B3" w14:textId="77777777" w:rsidR="00AE1654" w:rsidRDefault="00701513" w:rsidP="00AE1654">
      <w:pPr>
        <w:numPr>
          <w:ilvl w:val="3"/>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lastRenderedPageBreak/>
        <w:t>Somente serão aceitos atestados expedidos após a conclusão do contrato ou se decorrido, pelo menos, um ano do início de sua execução, exceto se firmado para ser executado em prazo inferior.</w:t>
      </w:r>
    </w:p>
    <w:p w14:paraId="2A2EFFC5" w14:textId="54682D32" w:rsidR="00701513" w:rsidRPr="00AE1654" w:rsidRDefault="00701513" w:rsidP="00AE1654">
      <w:pPr>
        <w:numPr>
          <w:ilvl w:val="3"/>
          <w:numId w:val="1"/>
        </w:numPr>
        <w:spacing w:before="120" w:after="120" w:line="276" w:lineRule="auto"/>
        <w:jc w:val="both"/>
        <w:rPr>
          <w:rFonts w:ascii="Times New Roman" w:hAnsi="Times New Roman" w:cs="Times New Roman"/>
          <w:sz w:val="22"/>
          <w:szCs w:val="22"/>
        </w:rPr>
      </w:pPr>
      <w:r w:rsidRPr="00AE1654">
        <w:rPr>
          <w:rFonts w:ascii="Times New Roman" w:hAnsi="Times New Roman" w:cs="Times New Roman"/>
          <w:sz w:val="22"/>
          <w:szCs w:val="22"/>
        </w:rPr>
        <w:t>Para a comprovação da experiência mínima de 3 (três) anos, será aceito o somatório de atestados de períodos diferentes.</w:t>
      </w:r>
    </w:p>
    <w:p w14:paraId="27B43143" w14:textId="43821D2B" w:rsidR="00904F2A" w:rsidRPr="00DA082E" w:rsidRDefault="00701513" w:rsidP="00DA082E">
      <w:pPr>
        <w:numPr>
          <w:ilvl w:val="3"/>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bCs/>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w:t>
      </w:r>
    </w:p>
    <w:p w14:paraId="5B632BD2" w14:textId="49329B8A" w:rsidR="009806F8" w:rsidRPr="00904F2A" w:rsidRDefault="00904F2A" w:rsidP="00904F2A">
      <w:pPr>
        <w:spacing w:before="120" w:after="120" w:line="276" w:lineRule="auto"/>
        <w:ind w:left="1080"/>
        <w:jc w:val="both"/>
        <w:rPr>
          <w:rFonts w:ascii="Times New Roman" w:hAnsi="Times New Roman" w:cs="Times New Roman"/>
          <w:sz w:val="22"/>
          <w:szCs w:val="22"/>
        </w:rPr>
      </w:pPr>
      <w:r>
        <w:rPr>
          <w:rFonts w:ascii="Times New Roman" w:hAnsi="Times New Roman" w:cs="Times New Roman"/>
          <w:bCs/>
          <w:sz w:val="22"/>
          <w:szCs w:val="22"/>
        </w:rPr>
        <w:t>8.7.2.</w:t>
      </w:r>
      <w:r>
        <w:rPr>
          <w:rFonts w:ascii="Times New Roman" w:hAnsi="Times New Roman" w:cs="Times New Roman"/>
          <w:bCs/>
          <w:sz w:val="22"/>
          <w:szCs w:val="22"/>
        </w:rPr>
        <w:tab/>
      </w:r>
      <w:r w:rsidR="00701513" w:rsidRPr="00904F2A">
        <w:rPr>
          <w:rFonts w:ascii="Times New Roman" w:hAnsi="Times New Roman" w:cs="Times New Roman"/>
          <w:bCs/>
          <w:sz w:val="22"/>
          <w:szCs w:val="22"/>
        </w:rPr>
        <w:t>Atestado de vistoria assinado pelo servidor responsável, nas condições estabelecidas no Termo de Referência</w:t>
      </w:r>
      <w:r w:rsidR="009806F8" w:rsidRPr="00904F2A">
        <w:rPr>
          <w:rFonts w:ascii="Times New Roman" w:hAnsi="Times New Roman" w:cs="Times New Roman"/>
          <w:bCs/>
          <w:i/>
          <w:sz w:val="22"/>
          <w:szCs w:val="22"/>
        </w:rPr>
        <w:t xml:space="preserve"> </w:t>
      </w:r>
      <w:r w:rsidR="009806F8" w:rsidRPr="00904F2A">
        <w:rPr>
          <w:rFonts w:ascii="Times New Roman" w:hAnsi="Times New Roman" w:cs="Times New Roman"/>
          <w:bCs/>
          <w:sz w:val="22"/>
          <w:szCs w:val="22"/>
        </w:rPr>
        <w:t xml:space="preserve">(ANEXO V) </w:t>
      </w:r>
      <w:r w:rsidR="00291442" w:rsidRPr="00904F2A">
        <w:rPr>
          <w:rFonts w:ascii="Times New Roman" w:hAnsi="Times New Roman" w:cs="Times New Roman"/>
          <w:bCs/>
          <w:sz w:val="22"/>
          <w:szCs w:val="22"/>
        </w:rPr>
        <w:t>ou</w:t>
      </w:r>
      <w:r w:rsidR="009806F8" w:rsidRPr="00904F2A">
        <w:rPr>
          <w:rFonts w:ascii="Times New Roman" w:hAnsi="Times New Roman" w:cs="Times New Roman"/>
          <w:bCs/>
          <w:sz w:val="22"/>
          <w:szCs w:val="22"/>
        </w:rPr>
        <w:t xml:space="preserve"> Declaração de Ciência das Condições de Execução dos Serviços (ANEXO V-A).</w:t>
      </w:r>
    </w:p>
    <w:p w14:paraId="2BD49EA0" w14:textId="3E4A445D" w:rsidR="009806F8" w:rsidRPr="00971009" w:rsidRDefault="00904F2A" w:rsidP="00904F2A">
      <w:pPr>
        <w:pStyle w:val="PargrafodaLista"/>
        <w:tabs>
          <w:tab w:val="left" w:pos="1440"/>
        </w:tabs>
        <w:autoSpaceDE w:val="0"/>
        <w:snapToGrid w:val="0"/>
        <w:spacing w:before="120" w:after="120" w:line="276" w:lineRule="auto"/>
        <w:ind w:left="1728"/>
        <w:jc w:val="both"/>
        <w:rPr>
          <w:rFonts w:ascii="Times New Roman" w:hAnsi="Times New Roman" w:cs="Times New Roman"/>
          <w:bCs/>
          <w:color w:val="000000" w:themeColor="text1"/>
          <w:sz w:val="22"/>
          <w:szCs w:val="22"/>
        </w:rPr>
      </w:pPr>
      <w:r>
        <w:rPr>
          <w:rFonts w:ascii="Times New Roman" w:hAnsi="Times New Roman" w:cs="Times New Roman"/>
          <w:bCs/>
          <w:sz w:val="22"/>
          <w:szCs w:val="22"/>
        </w:rPr>
        <w:t>8.7.2.1.</w:t>
      </w:r>
      <w:r>
        <w:rPr>
          <w:rFonts w:ascii="Times New Roman" w:hAnsi="Times New Roman" w:cs="Times New Roman"/>
          <w:bCs/>
          <w:sz w:val="22"/>
          <w:szCs w:val="22"/>
        </w:rPr>
        <w:tab/>
      </w:r>
      <w:r w:rsidR="009806F8" w:rsidRPr="00971009">
        <w:rPr>
          <w:rFonts w:ascii="Times New Roman" w:hAnsi="Times New Roman" w:cs="Times New Roman"/>
          <w:bCs/>
          <w:color w:val="000000" w:themeColor="text1"/>
          <w:sz w:val="22"/>
          <w:szCs w:val="22"/>
        </w:rPr>
        <w:t>A vistoria prévia</w:t>
      </w:r>
      <w:r w:rsidR="003708D6" w:rsidRPr="00971009">
        <w:rPr>
          <w:rFonts w:ascii="Times New Roman" w:hAnsi="Times New Roman" w:cs="Times New Roman"/>
          <w:bCs/>
          <w:color w:val="000000" w:themeColor="text1"/>
          <w:sz w:val="22"/>
          <w:szCs w:val="22"/>
        </w:rPr>
        <w:t>, facultativa,</w:t>
      </w:r>
      <w:r w:rsidR="009806F8" w:rsidRPr="00971009">
        <w:rPr>
          <w:rFonts w:ascii="Times New Roman" w:hAnsi="Times New Roman" w:cs="Times New Roman"/>
          <w:bCs/>
          <w:color w:val="000000" w:themeColor="text1"/>
          <w:sz w:val="22"/>
          <w:szCs w:val="22"/>
        </w:rPr>
        <w:t xml:space="preserve"> poderá ser realizada na forma do que estabelece o item 5.10 a 5.13 </w:t>
      </w:r>
      <w:r w:rsidR="000B2C84" w:rsidRPr="00971009">
        <w:rPr>
          <w:rFonts w:ascii="Times New Roman" w:hAnsi="Times New Roman" w:cs="Times New Roman"/>
          <w:bCs/>
          <w:color w:val="000000" w:themeColor="text1"/>
          <w:sz w:val="22"/>
          <w:szCs w:val="22"/>
        </w:rPr>
        <w:t>deste Edital</w:t>
      </w:r>
      <w:r w:rsidR="009806F8" w:rsidRPr="00971009">
        <w:rPr>
          <w:rFonts w:ascii="Times New Roman" w:hAnsi="Times New Roman" w:cs="Times New Roman"/>
          <w:bCs/>
          <w:color w:val="000000" w:themeColor="text1"/>
          <w:sz w:val="22"/>
          <w:szCs w:val="22"/>
        </w:rPr>
        <w:t>.</w:t>
      </w:r>
    </w:p>
    <w:p w14:paraId="0A543D4D" w14:textId="693342A8" w:rsidR="00701513" w:rsidRPr="009806F8" w:rsidRDefault="00701513" w:rsidP="009806F8">
      <w:pPr>
        <w:numPr>
          <w:ilvl w:val="1"/>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bCs/>
          <w:sz w:val="22"/>
          <w:szCs w:val="22"/>
        </w:rPr>
        <w:t xml:space="preserve">Os documentos exigidos para habilitação relacionados nos subitens acima, deverão ser apresentados em meio digital pelos licitantes, por meio de funcionalidade presente no sistema (upload), no prazo de </w:t>
      </w:r>
      <w:r w:rsidR="009806F8">
        <w:rPr>
          <w:rFonts w:ascii="Times New Roman" w:hAnsi="Times New Roman" w:cs="Times New Roman"/>
          <w:bCs/>
          <w:sz w:val="22"/>
          <w:szCs w:val="22"/>
        </w:rPr>
        <w:t xml:space="preserve">02 (duas) horas </w:t>
      </w:r>
      <w:r w:rsidRPr="009806F8">
        <w:rPr>
          <w:rFonts w:ascii="Times New Roman" w:hAnsi="Times New Roman" w:cs="Times New Roman"/>
          <w:bCs/>
          <w:sz w:val="22"/>
          <w:szCs w:val="22"/>
        </w:rPr>
        <w:t>após solicitação do Pregoeiro no sistema eletrônico.  Somente mediante autorização do Pregoeiro e em caso de indisponibilidade do sistema, será aceito o envio da documentação por meio do fac-símile (</w:t>
      </w:r>
      <w:r w:rsidR="009806F8">
        <w:rPr>
          <w:rFonts w:ascii="Times New Roman" w:hAnsi="Times New Roman" w:cs="Times New Roman"/>
          <w:bCs/>
          <w:sz w:val="22"/>
          <w:szCs w:val="22"/>
        </w:rPr>
        <w:t>21</w:t>
      </w:r>
      <w:r w:rsidRPr="009806F8">
        <w:rPr>
          <w:rFonts w:ascii="Times New Roman" w:hAnsi="Times New Roman" w:cs="Times New Roman"/>
          <w:bCs/>
          <w:sz w:val="22"/>
          <w:szCs w:val="22"/>
        </w:rPr>
        <w:t xml:space="preserve">) </w:t>
      </w:r>
      <w:r w:rsidR="009806F8">
        <w:rPr>
          <w:rFonts w:ascii="Times New Roman" w:hAnsi="Times New Roman" w:cs="Times New Roman"/>
          <w:bCs/>
          <w:sz w:val="22"/>
          <w:szCs w:val="22"/>
        </w:rPr>
        <w:t xml:space="preserve">3037-6378 </w:t>
      </w:r>
      <w:r w:rsidRPr="009806F8">
        <w:rPr>
          <w:rFonts w:ascii="Times New Roman" w:hAnsi="Times New Roman" w:cs="Times New Roman"/>
          <w:bCs/>
          <w:sz w:val="22"/>
          <w:szCs w:val="22"/>
        </w:rPr>
        <w:t xml:space="preserve">ou do e-mail </w:t>
      </w:r>
      <w:hyperlink r:id="rId11" w:history="1">
        <w:r w:rsidR="009806F8" w:rsidRPr="006E5DB4">
          <w:rPr>
            <w:rStyle w:val="Hyperlink"/>
            <w:rFonts w:ascii="Times New Roman" w:eastAsiaTheme="majorEastAsia" w:hAnsi="Times New Roman" w:cs="Times New Roman"/>
            <w:bCs/>
            <w:sz w:val="22"/>
            <w:szCs w:val="22"/>
          </w:rPr>
          <w:t>licitacao@</w:t>
        </w:r>
        <w:r w:rsidR="001432F6">
          <w:rPr>
            <w:rStyle w:val="Hyperlink"/>
            <w:rFonts w:ascii="Times New Roman" w:eastAsiaTheme="majorEastAsia" w:hAnsi="Times New Roman" w:cs="Times New Roman"/>
            <w:bCs/>
            <w:sz w:val="22"/>
            <w:szCs w:val="22"/>
          </w:rPr>
          <w:t>ancine</w:t>
        </w:r>
        <w:r w:rsidR="009806F8" w:rsidRPr="006E5DB4">
          <w:rPr>
            <w:rStyle w:val="Hyperlink"/>
            <w:rFonts w:ascii="Times New Roman" w:eastAsiaTheme="majorEastAsia" w:hAnsi="Times New Roman" w:cs="Times New Roman"/>
            <w:bCs/>
            <w:sz w:val="22"/>
            <w:szCs w:val="22"/>
          </w:rPr>
          <w:t>.gov.br</w:t>
        </w:r>
      </w:hyperlink>
      <w:r w:rsidRPr="009806F8">
        <w:rPr>
          <w:rFonts w:ascii="Times New Roman" w:hAnsi="Times New Roman" w:cs="Times New Roman"/>
          <w:bCs/>
          <w:sz w:val="22"/>
          <w:szCs w:val="22"/>
        </w:rPr>
        <w:t>. Posteriormente, os documentos serão remetidos em original, por qualquer processo de cópia reprográfica, autenticada por tabelião de notas, ou por servidor da Administração, desde que conferidos com o original, ou publicação em órgão da imprensa ofic</w:t>
      </w:r>
      <w:r w:rsidR="009806F8">
        <w:rPr>
          <w:rFonts w:ascii="Times New Roman" w:hAnsi="Times New Roman" w:cs="Times New Roman"/>
          <w:bCs/>
          <w:sz w:val="22"/>
          <w:szCs w:val="22"/>
        </w:rPr>
        <w:t>ial, para análise, no prazo de 02 (dois) dias úteis contados da convocação do pregoeiro.</w:t>
      </w:r>
      <w:r w:rsidRPr="009806F8">
        <w:rPr>
          <w:rFonts w:ascii="Times New Roman" w:hAnsi="Times New Roman" w:cs="Times New Roman"/>
          <w:sz w:val="22"/>
          <w:szCs w:val="22"/>
        </w:rPr>
        <w:t xml:space="preserve"> </w:t>
      </w:r>
    </w:p>
    <w:p w14:paraId="5CC06579" w14:textId="77777777" w:rsidR="00701513" w:rsidRPr="009806F8" w:rsidRDefault="00701513" w:rsidP="009806F8">
      <w:pPr>
        <w:pStyle w:val="PargrafodaLista"/>
        <w:numPr>
          <w:ilvl w:val="1"/>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A existência de restrição relativamente à regularidade fiscal não impede que a licitante qualificada como microempresa ou empresa de pequeno porte seja declarada vencedora, uma vez que atenda a todas as demais exigências do edital.</w:t>
      </w:r>
    </w:p>
    <w:p w14:paraId="5C01BD21" w14:textId="77777777" w:rsidR="00701513" w:rsidRPr="009806F8" w:rsidRDefault="00701513" w:rsidP="009806F8">
      <w:pPr>
        <w:pStyle w:val="PargrafodaLista"/>
        <w:numPr>
          <w:ilvl w:val="2"/>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A declaração do vencedor acontecerá no momento imediatamente posterior à fase de habilitação.</w:t>
      </w:r>
    </w:p>
    <w:p w14:paraId="5D112964" w14:textId="77777777" w:rsidR="00B17A48" w:rsidRPr="00B17A48" w:rsidRDefault="00B17A48" w:rsidP="00B17A48">
      <w:pPr>
        <w:pStyle w:val="PargrafodaLista"/>
        <w:numPr>
          <w:ilvl w:val="1"/>
          <w:numId w:val="1"/>
        </w:numPr>
        <w:rPr>
          <w:rFonts w:ascii="Times New Roman" w:hAnsi="Times New Roman" w:cs="Times New Roman"/>
          <w:bCs/>
          <w:sz w:val="22"/>
          <w:szCs w:val="22"/>
        </w:rPr>
      </w:pPr>
      <w:r w:rsidRPr="00B17A48">
        <w:rPr>
          <w:rFonts w:ascii="Times New Roman" w:hAnsi="Times New Roman" w:cs="Times New Roman"/>
          <w:bCs/>
          <w:sz w:val="22"/>
          <w:szCs w:val="22"/>
        </w:rPr>
        <w:t>Constatada a existência de alguma restrição no que tange à regularidade fiscal, o licitante vencedor será convocado para, no prazo de 5 (cinco) dias úteis, após a declaração do vencedor, comprovar a regularização. O prazo poderá ser prorrogado por igual período, a critério da administração pública, quando requerida pelo licitante, mediante apresentação de justificativa.</w:t>
      </w:r>
    </w:p>
    <w:p w14:paraId="1FE20136" w14:textId="77777777" w:rsidR="00701513" w:rsidRPr="009806F8" w:rsidRDefault="00701513" w:rsidP="009806F8">
      <w:pPr>
        <w:pStyle w:val="PargrafodaLista"/>
        <w:numPr>
          <w:ilvl w:val="1"/>
          <w:numId w:val="1"/>
        </w:numPr>
        <w:spacing w:before="120" w:after="120" w:line="276" w:lineRule="auto"/>
        <w:jc w:val="both"/>
        <w:rPr>
          <w:rFonts w:ascii="Times New Roman" w:hAnsi="Times New Roman" w:cs="Times New Roman"/>
          <w:bCs/>
          <w:sz w:val="22"/>
          <w:szCs w:val="22"/>
        </w:rPr>
      </w:pPr>
      <w:r w:rsidRPr="009806F8">
        <w:rPr>
          <w:rFonts w:ascii="Times New Roman" w:hAnsi="Times New Roman" w:cs="Times New Roman"/>
          <w:bCs/>
          <w:sz w:val="22"/>
          <w:szCs w:val="22"/>
        </w:rPr>
        <w:t>A não-regularização fiscal no prazo previsto no subitem anterior acarretará a inabilitação do licitante, sem prejuízo das sanções previstas neste Edital, com a reabertura da sessão pública.</w:t>
      </w:r>
    </w:p>
    <w:p w14:paraId="3C5547CA" w14:textId="77777777" w:rsidR="00701513" w:rsidRPr="009806F8" w:rsidRDefault="00701513" w:rsidP="009806F8">
      <w:pPr>
        <w:numPr>
          <w:ilvl w:val="1"/>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Havendo necessidade de analisar minuciosamente os documentos exigidos, o Pregoeiro suspenderá a sessão, informando no “chat” a nova data e horário para a continuidade da mesma.</w:t>
      </w:r>
    </w:p>
    <w:p w14:paraId="2EAFDBB0" w14:textId="77777777" w:rsidR="00701513" w:rsidRPr="009806F8" w:rsidRDefault="00701513" w:rsidP="009806F8">
      <w:pPr>
        <w:numPr>
          <w:ilvl w:val="1"/>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Será inabilitado o licitante que não comprovar sua habilitação, seja por não apresentar quaisquer dos documentos exigidos, ou apresentá-los em desacordo com o e</w:t>
      </w:r>
      <w:r w:rsidRPr="009806F8">
        <w:rPr>
          <w:rFonts w:ascii="Times New Roman" w:hAnsi="Times New Roman" w:cs="Times New Roman"/>
          <w:sz w:val="22"/>
          <w:szCs w:val="22"/>
          <w:lang w:eastAsia="en-US"/>
        </w:rPr>
        <w:t>stabelecido neste Edital.</w:t>
      </w:r>
    </w:p>
    <w:p w14:paraId="2B8BB778" w14:textId="77777777" w:rsidR="00701513" w:rsidRPr="009806F8" w:rsidRDefault="00701513" w:rsidP="009806F8">
      <w:pPr>
        <w:numPr>
          <w:ilvl w:val="1"/>
          <w:numId w:val="1"/>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lastRenderedPageBreak/>
        <w:t>Da sessão pública do Pregão divulgar-se-á Ata no sistema eletrônico.</w:t>
      </w:r>
    </w:p>
    <w:p w14:paraId="0DD9D6A6" w14:textId="29186AEA" w:rsidR="00F66746" w:rsidRPr="009806F8" w:rsidRDefault="00F66746" w:rsidP="009806F8">
      <w:pPr>
        <w:pStyle w:val="Nivel01"/>
        <w:numPr>
          <w:ilvl w:val="0"/>
          <w:numId w:val="1"/>
        </w:numPr>
        <w:tabs>
          <w:tab w:val="left" w:pos="567"/>
        </w:tabs>
        <w:spacing w:before="240" w:after="0" w:line="240" w:lineRule="auto"/>
        <w:ind w:right="0"/>
        <w:rPr>
          <w:rFonts w:ascii="Times New Roman" w:hAnsi="Times New Roman"/>
          <w:color w:val="auto"/>
          <w:sz w:val="22"/>
          <w:szCs w:val="22"/>
          <w:lang w:eastAsia="en-US"/>
        </w:rPr>
      </w:pPr>
      <w:r w:rsidRPr="009806F8">
        <w:rPr>
          <w:rFonts w:ascii="Times New Roman" w:hAnsi="Times New Roman"/>
          <w:color w:val="auto"/>
          <w:sz w:val="22"/>
          <w:szCs w:val="22"/>
          <w:lang w:eastAsia="en-US"/>
        </w:rPr>
        <w:t>DA REABERTURA DA SESSÃO PÚBLICA</w:t>
      </w:r>
    </w:p>
    <w:p w14:paraId="790C60B0" w14:textId="77777777" w:rsidR="00F66746" w:rsidRPr="009806F8" w:rsidRDefault="00F66746" w:rsidP="009806F8">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A sessão pública poderá ser reaberta:</w:t>
      </w:r>
    </w:p>
    <w:p w14:paraId="6AE63D97" w14:textId="77777777" w:rsidR="00F66746" w:rsidRPr="009806F8" w:rsidRDefault="00F66746" w:rsidP="009806F8">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14:paraId="1DD5BB39" w14:textId="77777777" w:rsidR="00F66746" w:rsidRPr="009806F8" w:rsidRDefault="00F66746" w:rsidP="009806F8">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 xml:space="preserve">Quando houver erro na aceitação do preço melhor classificado ou quando o licitante declarado vencedor não assinar o contrato, não retirar o instrumento equivalente ou não comprovar a regularização fiscal, nos termos do art. 43, §1º da LC nº 123/2006. Nessas hipóteses, serão adotados os procedimentos imediatamente posteriores ao encerramento da etapa de lances. </w:t>
      </w:r>
    </w:p>
    <w:p w14:paraId="2B7C4CCE" w14:textId="77777777" w:rsidR="00F66746" w:rsidRPr="009806F8" w:rsidRDefault="00F66746" w:rsidP="009806F8">
      <w:pPr>
        <w:pStyle w:val="Nivel01"/>
        <w:keepNext w:val="0"/>
        <w:keepLines w:val="0"/>
        <w:numPr>
          <w:ilvl w:val="1"/>
          <w:numId w:val="1"/>
        </w:numPr>
        <w:tabs>
          <w:tab w:val="left" w:pos="567"/>
        </w:tabs>
        <w:spacing w:before="120"/>
        <w:ind w:left="425"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Todos os licitantes remanescentes deverão ser convocados para acompanhar a sessão reaberta.</w:t>
      </w:r>
    </w:p>
    <w:p w14:paraId="5A9B3F2B" w14:textId="77777777" w:rsidR="00F66746" w:rsidRPr="009806F8" w:rsidRDefault="00F66746" w:rsidP="009806F8">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A convocação se dará por meio do sistema eletrônico (“chat”), e-mail, ou, ainda, fac-símile, de acordo com a fase do procedimento licitatório.</w:t>
      </w:r>
    </w:p>
    <w:p w14:paraId="1DEFA6AC" w14:textId="1CBCA5AB" w:rsidR="00F66746" w:rsidRPr="009806F8" w:rsidRDefault="00F66746" w:rsidP="009806F8">
      <w:pPr>
        <w:pStyle w:val="Nivel01"/>
        <w:keepNext w:val="0"/>
        <w:keepLines w:val="0"/>
        <w:numPr>
          <w:ilvl w:val="2"/>
          <w:numId w:val="1"/>
        </w:numPr>
        <w:tabs>
          <w:tab w:val="left" w:pos="567"/>
        </w:tabs>
        <w:spacing w:before="120"/>
        <w:ind w:left="1134" w:right="0" w:firstLine="0"/>
        <w:outlineLvl w:val="9"/>
        <w:rPr>
          <w:rFonts w:ascii="Times New Roman" w:eastAsiaTheme="minorEastAsia" w:hAnsi="Times New Roman"/>
          <w:b w:val="0"/>
          <w:bCs w:val="0"/>
          <w:color w:val="auto"/>
          <w:sz w:val="22"/>
          <w:szCs w:val="22"/>
        </w:rPr>
      </w:pPr>
      <w:r w:rsidRPr="009806F8">
        <w:rPr>
          <w:rFonts w:ascii="Times New Roman" w:eastAsiaTheme="minorEastAsia" w:hAnsi="Times New Roman"/>
          <w:b w:val="0"/>
          <w:bCs w:val="0"/>
          <w:color w:val="auto"/>
          <w:sz w:val="22"/>
          <w:szCs w:val="22"/>
        </w:rPr>
        <w:t>A convocação feita por e-mail ou fac-símile dar-se-á de acordo com os dados contidos no SICAF, sendo responsabilidade do licitante manter seus dados cadastrais atualizados.</w:t>
      </w:r>
    </w:p>
    <w:p w14:paraId="7C4C12B0" w14:textId="757CF801" w:rsidR="007D53CD" w:rsidRPr="009806F8" w:rsidRDefault="007D53CD" w:rsidP="009806F8">
      <w:pPr>
        <w:pStyle w:val="Nivel01"/>
        <w:numPr>
          <w:ilvl w:val="0"/>
          <w:numId w:val="1"/>
        </w:numPr>
        <w:rPr>
          <w:rFonts w:ascii="Times New Roman" w:hAnsi="Times New Roman"/>
          <w:color w:val="auto"/>
          <w:sz w:val="22"/>
          <w:szCs w:val="22"/>
          <w:lang w:eastAsia="en-US"/>
        </w:rPr>
      </w:pPr>
      <w:r w:rsidRPr="009806F8">
        <w:rPr>
          <w:rFonts w:ascii="Times New Roman" w:hAnsi="Times New Roman"/>
          <w:color w:val="auto"/>
          <w:sz w:val="22"/>
          <w:szCs w:val="22"/>
          <w:lang w:eastAsia="en-US"/>
        </w:rPr>
        <w:t xml:space="preserve">DO </w:t>
      </w:r>
      <w:r w:rsidRPr="009806F8">
        <w:rPr>
          <w:rFonts w:ascii="Times New Roman" w:hAnsi="Times New Roman"/>
          <w:color w:val="auto"/>
          <w:sz w:val="22"/>
          <w:szCs w:val="22"/>
        </w:rPr>
        <w:t>ENCAMINHAMENTO</w:t>
      </w:r>
      <w:r w:rsidRPr="009806F8">
        <w:rPr>
          <w:rFonts w:ascii="Times New Roman" w:hAnsi="Times New Roman"/>
          <w:color w:val="auto"/>
          <w:sz w:val="22"/>
          <w:szCs w:val="22"/>
          <w:lang w:eastAsia="en-US"/>
        </w:rPr>
        <w:t xml:space="preserve"> DA PROPOSTA VENCEDORA</w:t>
      </w:r>
    </w:p>
    <w:p w14:paraId="0D75D47D" w14:textId="37F792C3" w:rsidR="007D53CD" w:rsidRPr="009806F8" w:rsidRDefault="007D53C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 proposta final do licitante declarado vencedor deverá ser encaminhada no prazo de </w:t>
      </w:r>
      <w:r w:rsidR="002B4C3E" w:rsidRPr="009806F8">
        <w:rPr>
          <w:rFonts w:ascii="Times New Roman" w:hAnsi="Times New Roman" w:cs="Times New Roman"/>
          <w:bCs/>
          <w:sz w:val="22"/>
          <w:szCs w:val="22"/>
        </w:rPr>
        <w:t>02 (duas)</w:t>
      </w:r>
      <w:r w:rsidRPr="009806F8">
        <w:rPr>
          <w:rFonts w:ascii="Times New Roman" w:hAnsi="Times New Roman" w:cs="Times New Roman"/>
          <w:bCs/>
          <w:sz w:val="22"/>
          <w:szCs w:val="22"/>
        </w:rPr>
        <w:t xml:space="preserve"> horas</w:t>
      </w:r>
      <w:r w:rsidRPr="009806F8">
        <w:rPr>
          <w:rFonts w:ascii="Times New Roman" w:hAnsi="Times New Roman" w:cs="Times New Roman"/>
          <w:sz w:val="22"/>
          <w:szCs w:val="22"/>
        </w:rPr>
        <w:t>, a contar da solicitação do Pregoeiro no sistema eletrônico e deverá:</w:t>
      </w:r>
    </w:p>
    <w:p w14:paraId="7C657E1F" w14:textId="77777777" w:rsidR="007D53CD" w:rsidRPr="009806F8" w:rsidRDefault="007D53CD" w:rsidP="009806F8">
      <w:pPr>
        <w:numPr>
          <w:ilvl w:val="2"/>
          <w:numId w:val="1"/>
        </w:numPr>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ser redigida em língua portuguesa, datilografada ou digitada, em uma via, sem emendas, rasuras, entrelinhas ou ressalvas, devendo a última folha ser assinada e as demais rubricadas pelo licitante ou seu representante legal.</w:t>
      </w:r>
    </w:p>
    <w:p w14:paraId="20929CE9" w14:textId="5ABD88A5" w:rsidR="00AF5615" w:rsidRPr="009806F8" w:rsidRDefault="00AF5615" w:rsidP="009806F8">
      <w:pPr>
        <w:numPr>
          <w:ilvl w:val="2"/>
          <w:numId w:val="1"/>
        </w:numPr>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apresentar a planilha de custos e formação de preços, devidamente ajustada ao lance vencedor, em conformidade com o modelo anexo a este instrumento convocatório.</w:t>
      </w:r>
    </w:p>
    <w:p w14:paraId="5CA46CBD" w14:textId="77777777" w:rsidR="007D53CD" w:rsidRPr="009806F8" w:rsidRDefault="007D53CD" w:rsidP="009806F8">
      <w:pPr>
        <w:numPr>
          <w:ilvl w:val="2"/>
          <w:numId w:val="1"/>
        </w:numPr>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conter a indicação do banco, número da conta e agência do licitante vencedor, para fins de pagamento.</w:t>
      </w:r>
    </w:p>
    <w:p w14:paraId="2AEC63B5" w14:textId="77777777" w:rsidR="007D53CD" w:rsidRPr="009806F8" w:rsidRDefault="007D53C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 proposta final deverá ser documentada nos autos e será levada em consideração no decorrer da execução do contrato e aplicação de eventual sanção à Contratada, se for o caso.</w:t>
      </w:r>
    </w:p>
    <w:p w14:paraId="11B2329B" w14:textId="0CFEFCA3" w:rsidR="007D53CD" w:rsidRPr="009806F8" w:rsidRDefault="007D53CD" w:rsidP="009806F8">
      <w:pPr>
        <w:numPr>
          <w:ilvl w:val="2"/>
          <w:numId w:val="1"/>
        </w:numPr>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Todas as especificações do objeto contidas na proposta vinculam a Contratada.</w:t>
      </w:r>
    </w:p>
    <w:p w14:paraId="066898BB" w14:textId="6D93091C" w:rsidR="000F104D" w:rsidRPr="009806F8" w:rsidRDefault="000F104D" w:rsidP="009806F8">
      <w:pPr>
        <w:pStyle w:val="Nivel01"/>
        <w:numPr>
          <w:ilvl w:val="0"/>
          <w:numId w:val="1"/>
        </w:numPr>
        <w:rPr>
          <w:rFonts w:ascii="Times New Roman" w:hAnsi="Times New Roman"/>
          <w:color w:val="auto"/>
          <w:sz w:val="22"/>
          <w:szCs w:val="22"/>
          <w:lang w:eastAsia="en-US"/>
        </w:rPr>
      </w:pPr>
      <w:r w:rsidRPr="009806F8">
        <w:rPr>
          <w:rFonts w:ascii="Times New Roman" w:hAnsi="Times New Roman"/>
          <w:color w:val="auto"/>
          <w:sz w:val="22"/>
          <w:szCs w:val="22"/>
          <w:lang w:eastAsia="en-US"/>
        </w:rPr>
        <w:t xml:space="preserve">DOS </w:t>
      </w:r>
      <w:r w:rsidRPr="009806F8">
        <w:rPr>
          <w:rFonts w:ascii="Times New Roman" w:hAnsi="Times New Roman"/>
          <w:color w:val="auto"/>
          <w:sz w:val="22"/>
          <w:szCs w:val="22"/>
        </w:rPr>
        <w:t>RECURSOS</w:t>
      </w:r>
    </w:p>
    <w:p w14:paraId="75B7F11B" w14:textId="7DACD678"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O </w:t>
      </w:r>
      <w:r w:rsidR="00D74693" w:rsidRPr="009806F8">
        <w:rPr>
          <w:rFonts w:ascii="Times New Roman" w:hAnsi="Times New Roman" w:cs="Times New Roman"/>
          <w:sz w:val="22"/>
          <w:szCs w:val="22"/>
          <w:lang w:eastAsia="en-US"/>
        </w:rPr>
        <w:t>Pregoeiro</w:t>
      </w:r>
      <w:r w:rsidRPr="009806F8">
        <w:rPr>
          <w:rFonts w:ascii="Times New Roman" w:hAnsi="Times New Roman" w:cs="Times New Roman"/>
          <w:sz w:val="22"/>
          <w:szCs w:val="22"/>
          <w:lang w:eastAsia="en-US"/>
        </w:rPr>
        <w:t xml:space="preserve"> declarará o vencedor e, depois de decorr</w:t>
      </w:r>
      <w:r w:rsidRPr="009806F8">
        <w:rPr>
          <w:rFonts w:ascii="Times New Roman" w:hAnsi="Times New Roman" w:cs="Times New Roman"/>
          <w:sz w:val="22"/>
          <w:szCs w:val="22"/>
        </w:rPr>
        <w:t xml:space="preserve">ida a </w:t>
      </w:r>
      <w:r w:rsidRPr="009806F8">
        <w:rPr>
          <w:rFonts w:ascii="Times New Roman" w:hAnsi="Times New Roman" w:cs="Times New Roman"/>
          <w:sz w:val="22"/>
          <w:szCs w:val="22"/>
          <w:lang w:eastAsia="en-US"/>
        </w:rPr>
        <w:t xml:space="preserve">fase de regularização fiscal de microempresa ou empresa de pequeno porte, se for o caso, concederá o </w:t>
      </w:r>
      <w:r w:rsidRPr="009806F8">
        <w:rPr>
          <w:rFonts w:ascii="Times New Roman" w:hAnsi="Times New Roman" w:cs="Times New Roman"/>
          <w:sz w:val="22"/>
          <w:szCs w:val="22"/>
        </w:rPr>
        <w:t xml:space="preserve">prazo de no mínimo </w:t>
      </w:r>
      <w:r w:rsidR="001A4748" w:rsidRPr="009806F8">
        <w:rPr>
          <w:rFonts w:ascii="Times New Roman" w:hAnsi="Times New Roman" w:cs="Times New Roman"/>
          <w:sz w:val="22"/>
          <w:szCs w:val="22"/>
        </w:rPr>
        <w:t>trinta</w:t>
      </w:r>
      <w:r w:rsidRPr="009806F8">
        <w:rPr>
          <w:rFonts w:ascii="Times New Roman" w:hAnsi="Times New Roman" w:cs="Times New Roman"/>
          <w:sz w:val="22"/>
          <w:szCs w:val="22"/>
        </w:rPr>
        <w:t xml:space="preserve"> minutos, para que qualquer licitante manifeste a intenção de recorrer, de forma motivada, isto é, indicando contra qual(</w:t>
      </w:r>
      <w:proofErr w:type="spellStart"/>
      <w:r w:rsidRPr="009806F8">
        <w:rPr>
          <w:rFonts w:ascii="Times New Roman" w:hAnsi="Times New Roman" w:cs="Times New Roman"/>
          <w:sz w:val="22"/>
          <w:szCs w:val="22"/>
        </w:rPr>
        <w:t>is</w:t>
      </w:r>
      <w:proofErr w:type="spellEnd"/>
      <w:r w:rsidRPr="009806F8">
        <w:rPr>
          <w:rFonts w:ascii="Times New Roman" w:hAnsi="Times New Roman" w:cs="Times New Roman"/>
          <w:sz w:val="22"/>
          <w:szCs w:val="22"/>
        </w:rPr>
        <w:t>) decisão(</w:t>
      </w:r>
      <w:proofErr w:type="spellStart"/>
      <w:r w:rsidRPr="009806F8">
        <w:rPr>
          <w:rFonts w:ascii="Times New Roman" w:hAnsi="Times New Roman" w:cs="Times New Roman"/>
          <w:sz w:val="22"/>
          <w:szCs w:val="22"/>
        </w:rPr>
        <w:t>ões</w:t>
      </w:r>
      <w:proofErr w:type="spellEnd"/>
      <w:r w:rsidRPr="009806F8">
        <w:rPr>
          <w:rFonts w:ascii="Times New Roman" w:hAnsi="Times New Roman" w:cs="Times New Roman"/>
          <w:sz w:val="22"/>
          <w:szCs w:val="22"/>
        </w:rPr>
        <w:t>) pretende recorrer e por quais motivos, em campo próprio do sistema.</w:t>
      </w:r>
    </w:p>
    <w:p w14:paraId="2CA99B56"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Havendo quem se manifeste, caberá ao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verificar a tempestividade e a existência de motivação da intenção de recorrer, para decidir se admite ou não o recurso, fundamentadamente.</w:t>
      </w:r>
    </w:p>
    <w:p w14:paraId="17DDD75C" w14:textId="16A25312" w:rsidR="00FC65A3"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Nesse momento 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xml:space="preserve"> não adentrará no mérito recursal, mas apenas verificará as condições de admissibilidade do recurso.</w:t>
      </w:r>
    </w:p>
    <w:p w14:paraId="2FBE7995" w14:textId="77777777" w:rsidR="000F104D"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 falta de manifestação motivada do licitante quanto à intenção de recorrer importará a decadência desse direito</w:t>
      </w:r>
      <w:r w:rsidR="000C5D14" w:rsidRPr="009806F8">
        <w:rPr>
          <w:rFonts w:ascii="Times New Roman" w:hAnsi="Times New Roman" w:cs="Times New Roman"/>
          <w:sz w:val="22"/>
          <w:szCs w:val="22"/>
        </w:rPr>
        <w:t>.</w:t>
      </w:r>
    </w:p>
    <w:p w14:paraId="394B1ABB" w14:textId="77777777" w:rsidR="000F104D"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114D3AFF"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acolhimento do recurso invalida tão somente os atos insuscetíveis de aproveitamento. </w:t>
      </w:r>
    </w:p>
    <w:p w14:paraId="5ADD11EA"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Os autos do processo permanecerão com vista franqueada aos interessados, no endereço constante neste Edital.</w:t>
      </w:r>
    </w:p>
    <w:p w14:paraId="6E053092" w14:textId="479EB512"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DA ADJUDICAÇÃO E HOMOLOGAÇÃO</w:t>
      </w:r>
    </w:p>
    <w:p w14:paraId="582546D3"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objeto da licitação será adjudicado ao licitante declarado vencedor, por ato do </w:t>
      </w:r>
      <w:r w:rsidR="00D74693" w:rsidRPr="009806F8">
        <w:rPr>
          <w:rFonts w:ascii="Times New Roman" w:hAnsi="Times New Roman" w:cs="Times New Roman"/>
          <w:sz w:val="22"/>
          <w:szCs w:val="22"/>
        </w:rPr>
        <w:t>Pregoeiro</w:t>
      </w:r>
      <w:r w:rsidRPr="009806F8">
        <w:rPr>
          <w:rFonts w:ascii="Times New Roman" w:hAnsi="Times New Roman" w:cs="Times New Roman"/>
          <w:sz w:val="22"/>
          <w:szCs w:val="22"/>
        </w:rPr>
        <w:t>, caso não haja interposição de recurso, ou pela autoridade competente, após a regular decisão dos recursos apresentados.</w:t>
      </w:r>
    </w:p>
    <w:p w14:paraId="291AFB2C"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Após a fase recursal, constatada a regularidade dos atos praticados, a autoridade competente homologará o procedimento licitatório. </w:t>
      </w:r>
    </w:p>
    <w:p w14:paraId="4A0AB5A0" w14:textId="330DD9A8"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 xml:space="preserve">DA GARANTIA DE EXECUÇÃO </w:t>
      </w:r>
    </w:p>
    <w:p w14:paraId="17E6A407" w14:textId="395298E9" w:rsidR="003C4C35" w:rsidRPr="009806F8" w:rsidRDefault="003C4C35"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O adjudicatário, no </w:t>
      </w:r>
      <w:r w:rsidR="0018218A" w:rsidRPr="009806F8">
        <w:rPr>
          <w:rFonts w:ascii="Times New Roman" w:hAnsi="Times New Roman" w:cs="Times New Roman"/>
          <w:bCs/>
          <w:iCs/>
          <w:sz w:val="22"/>
          <w:szCs w:val="22"/>
        </w:rPr>
        <w:t xml:space="preserve">prazo de </w:t>
      </w:r>
      <w:r w:rsidR="00342AA1" w:rsidRPr="009806F8">
        <w:rPr>
          <w:rFonts w:ascii="Times New Roman" w:hAnsi="Times New Roman" w:cs="Times New Roman"/>
          <w:bCs/>
          <w:iCs/>
          <w:sz w:val="22"/>
          <w:szCs w:val="22"/>
        </w:rPr>
        <w:t>10 (dez) dias</w:t>
      </w:r>
      <w:r w:rsidR="0018218A" w:rsidRPr="009806F8">
        <w:rPr>
          <w:rFonts w:ascii="Times New Roman" w:hAnsi="Times New Roman" w:cs="Times New Roman"/>
          <w:bCs/>
          <w:iCs/>
          <w:sz w:val="22"/>
          <w:szCs w:val="22"/>
        </w:rPr>
        <w:t xml:space="preserve"> após a </w:t>
      </w:r>
      <w:r w:rsidRPr="009806F8">
        <w:rPr>
          <w:rFonts w:ascii="Times New Roman" w:hAnsi="Times New Roman" w:cs="Times New Roman"/>
          <w:bCs/>
          <w:iCs/>
          <w:sz w:val="22"/>
          <w:szCs w:val="22"/>
        </w:rPr>
        <w:t xml:space="preserve">assinatura do Termo de Contrato, prestará garantia no valor correspondente a </w:t>
      </w:r>
      <w:r w:rsidR="00342AA1" w:rsidRPr="009806F8">
        <w:rPr>
          <w:rFonts w:ascii="Times New Roman" w:hAnsi="Times New Roman" w:cs="Times New Roman"/>
          <w:bCs/>
          <w:iCs/>
          <w:sz w:val="22"/>
          <w:szCs w:val="22"/>
        </w:rPr>
        <w:t>5% (cinco por cento)</w:t>
      </w:r>
      <w:r w:rsidRPr="009806F8">
        <w:rPr>
          <w:rFonts w:ascii="Times New Roman" w:hAnsi="Times New Roman" w:cs="Times New Roman"/>
          <w:bCs/>
          <w:iCs/>
          <w:sz w:val="22"/>
          <w:szCs w:val="22"/>
        </w:rPr>
        <w:t xml:space="preserve"> do valor do</w:t>
      </w:r>
      <w:r w:rsidR="00342AA1" w:rsidRPr="009806F8">
        <w:rPr>
          <w:rFonts w:ascii="Times New Roman" w:hAnsi="Times New Roman" w:cs="Times New Roman"/>
          <w:bCs/>
          <w:iCs/>
          <w:sz w:val="22"/>
          <w:szCs w:val="22"/>
        </w:rPr>
        <w:t xml:space="preserve"> total</w:t>
      </w:r>
      <w:r w:rsidRPr="009806F8">
        <w:rPr>
          <w:rFonts w:ascii="Times New Roman" w:hAnsi="Times New Roman" w:cs="Times New Roman"/>
          <w:bCs/>
          <w:iCs/>
          <w:sz w:val="22"/>
          <w:szCs w:val="22"/>
        </w:rPr>
        <w:t xml:space="preserve"> Contrato, que será liberada de acordo com as condições previstas neste Edital, conforme disposto no art. 56 da Lei nº 8.666, de 1993, desde que cumpridas as obrigações contratuais.</w:t>
      </w:r>
      <w:r w:rsidR="00342AA1" w:rsidRPr="009806F8">
        <w:rPr>
          <w:rFonts w:ascii="Times New Roman" w:hAnsi="Times New Roman" w:cs="Times New Roman"/>
          <w:bCs/>
          <w:iCs/>
          <w:sz w:val="22"/>
          <w:szCs w:val="22"/>
        </w:rPr>
        <w:t xml:space="preserve"> O prazo para apresentação da garantia poderá ser prorrogado por igual período a critério da Administração contratante.</w:t>
      </w:r>
      <w:r w:rsidR="002617C8" w:rsidRPr="009806F8">
        <w:rPr>
          <w:rFonts w:ascii="Times New Roman" w:hAnsi="Times New Roman" w:cs="Times New Roman"/>
          <w:bCs/>
          <w:iCs/>
          <w:sz w:val="22"/>
          <w:szCs w:val="22"/>
        </w:rPr>
        <w:t xml:space="preserve"> </w:t>
      </w:r>
    </w:p>
    <w:p w14:paraId="062F5F69" w14:textId="79AF81E1" w:rsidR="0018218A" w:rsidRPr="009806F8" w:rsidRDefault="0018218A"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inobservância do prazo fixado para apresentação da garantia acarretará a aplicação de multa de 0,07% (sete centésimos por cento) do valor </w:t>
      </w:r>
      <w:r w:rsidR="0001451E" w:rsidRPr="009806F8">
        <w:rPr>
          <w:rFonts w:ascii="Times New Roman" w:hAnsi="Times New Roman" w:cs="Times New Roman"/>
          <w:bCs/>
          <w:iCs/>
          <w:sz w:val="22"/>
          <w:szCs w:val="22"/>
        </w:rPr>
        <w:t xml:space="preserve">total </w:t>
      </w:r>
      <w:r w:rsidRPr="009806F8">
        <w:rPr>
          <w:rFonts w:ascii="Times New Roman" w:hAnsi="Times New Roman" w:cs="Times New Roman"/>
          <w:bCs/>
          <w:iCs/>
          <w:sz w:val="22"/>
          <w:szCs w:val="22"/>
        </w:rPr>
        <w:t xml:space="preserve">do contrato por dia de atraso, até o máximo de 2% (dois por cento). </w:t>
      </w:r>
    </w:p>
    <w:p w14:paraId="602C6684" w14:textId="1E7FC92B" w:rsidR="005A510C" w:rsidRPr="009806F8" w:rsidRDefault="0018218A"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O atraso superior a </w:t>
      </w:r>
      <w:r w:rsidR="0070051E" w:rsidRPr="009806F8">
        <w:rPr>
          <w:rFonts w:ascii="Times New Roman" w:hAnsi="Times New Roman" w:cs="Times New Roman"/>
          <w:bCs/>
          <w:iCs/>
          <w:sz w:val="22"/>
          <w:szCs w:val="22"/>
        </w:rPr>
        <w:t>25</w:t>
      </w:r>
      <w:r w:rsidRPr="009806F8">
        <w:rPr>
          <w:rFonts w:ascii="Times New Roman" w:hAnsi="Times New Roman" w:cs="Times New Roman"/>
          <w:bCs/>
          <w:iCs/>
          <w:sz w:val="22"/>
          <w:szCs w:val="22"/>
        </w:rPr>
        <w:t xml:space="preserve"> (</w:t>
      </w:r>
      <w:r w:rsidR="0070051E" w:rsidRPr="009806F8">
        <w:rPr>
          <w:rFonts w:ascii="Times New Roman" w:hAnsi="Times New Roman" w:cs="Times New Roman"/>
          <w:bCs/>
          <w:iCs/>
          <w:sz w:val="22"/>
          <w:szCs w:val="22"/>
        </w:rPr>
        <w:t>vinte e cinco</w:t>
      </w:r>
      <w:r w:rsidRPr="009806F8">
        <w:rPr>
          <w:rFonts w:ascii="Times New Roman" w:hAnsi="Times New Roman" w:cs="Times New Roman"/>
          <w:bCs/>
          <w:iCs/>
          <w:sz w:val="22"/>
          <w:szCs w:val="22"/>
        </w:rPr>
        <w:t>) dias autoriza a Contratante a promover</w:t>
      </w:r>
      <w:r w:rsidR="0070051E" w:rsidRPr="009806F8">
        <w:rPr>
          <w:rFonts w:ascii="Times New Roman" w:hAnsi="Times New Roman" w:cs="Times New Roman"/>
          <w:bCs/>
          <w:iCs/>
          <w:sz w:val="22"/>
          <w:szCs w:val="22"/>
        </w:rPr>
        <w:t xml:space="preserve"> a rescisão do contrato por descumprimento ou cumprimento irregular de suas cláusulas, conforme dispõem os incisos I e II do art. 78 da Lei n. 8.666 de 1993.</w:t>
      </w:r>
      <w:r w:rsidR="002617C8" w:rsidRPr="009806F8">
        <w:rPr>
          <w:rFonts w:ascii="Times New Roman" w:hAnsi="Times New Roman" w:cs="Times New Roman"/>
          <w:bCs/>
          <w:iCs/>
          <w:sz w:val="22"/>
          <w:szCs w:val="22"/>
        </w:rPr>
        <w:t xml:space="preserve"> </w:t>
      </w:r>
    </w:p>
    <w:p w14:paraId="2265C9DF" w14:textId="73631EE1" w:rsidR="00CE1872" w:rsidRPr="009806F8" w:rsidRDefault="00CE1872"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A validade da garantia, qualquer que seja a modalidade escolhida, deverá abranger um período de mais 3 (três) meses após o término da vigência contratual.</w:t>
      </w:r>
      <w:r w:rsidR="00AB2EE7" w:rsidRPr="009806F8">
        <w:rPr>
          <w:rFonts w:ascii="Times New Roman" w:hAnsi="Times New Roman" w:cs="Times New Roman"/>
          <w:bCs/>
          <w:iCs/>
          <w:sz w:val="22"/>
          <w:szCs w:val="22"/>
        </w:rPr>
        <w:t xml:space="preserve"> </w:t>
      </w:r>
    </w:p>
    <w:p w14:paraId="35FE236A" w14:textId="437A0D2E" w:rsidR="005A510C" w:rsidRPr="009806F8" w:rsidRDefault="005A510C"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garantia assegurará, qualquer que seja a modalidade escolhida, o pagamento de: </w:t>
      </w:r>
    </w:p>
    <w:p w14:paraId="71A16435" w14:textId="658E602B" w:rsidR="005A510C" w:rsidRPr="009806F8" w:rsidRDefault="00701698"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lastRenderedPageBreak/>
        <w:t>prejuízos advindos do não cumprimento do objeto do contrato;</w:t>
      </w:r>
      <w:r w:rsidR="005A510C" w:rsidRPr="009806F8">
        <w:rPr>
          <w:rFonts w:ascii="Times New Roman" w:hAnsi="Times New Roman" w:cs="Times New Roman"/>
          <w:bCs/>
          <w:iCs/>
          <w:sz w:val="22"/>
          <w:szCs w:val="22"/>
        </w:rPr>
        <w:t xml:space="preserve"> </w:t>
      </w:r>
    </w:p>
    <w:p w14:paraId="578E4920" w14:textId="69AB1C73" w:rsidR="005A510C" w:rsidRPr="009806F8" w:rsidRDefault="008B50DF"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prejuízos diretos causados à Administração decorrentes de culpa ou dolo durante a execução do contrato;</w:t>
      </w:r>
    </w:p>
    <w:p w14:paraId="089844D8" w14:textId="2F83406B" w:rsidR="005A510C" w:rsidRPr="009806F8" w:rsidRDefault="008B50DF"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multas moratórias e punitivas aplicadas pela Administração à contratada; e</w:t>
      </w:r>
      <w:r w:rsidR="005A510C" w:rsidRPr="009806F8">
        <w:rPr>
          <w:rFonts w:ascii="Times New Roman" w:hAnsi="Times New Roman" w:cs="Times New Roman"/>
          <w:bCs/>
          <w:iCs/>
          <w:sz w:val="22"/>
          <w:szCs w:val="22"/>
        </w:rPr>
        <w:t xml:space="preserve">  </w:t>
      </w:r>
    </w:p>
    <w:p w14:paraId="5495BB61" w14:textId="015364E9" w:rsidR="005A510C" w:rsidRPr="009806F8" w:rsidRDefault="008B50DF"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obrigações trabalhistas e previdenciárias de qualquer natureza, não adimplidas pela contratada, quando couber.</w:t>
      </w:r>
    </w:p>
    <w:p w14:paraId="4DD1A934" w14:textId="01566C9D" w:rsidR="00AB2EE7" w:rsidRPr="009806F8" w:rsidRDefault="00AB2EE7"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A modalidade seguro-garantia somente será aceita se contemplar todos os eventos indicados no item anterior</w:t>
      </w:r>
      <w:r w:rsidR="007A331E" w:rsidRPr="009806F8">
        <w:rPr>
          <w:rFonts w:ascii="Times New Roman" w:hAnsi="Times New Roman" w:cs="Times New Roman"/>
          <w:bCs/>
          <w:iCs/>
          <w:sz w:val="22"/>
          <w:szCs w:val="22"/>
        </w:rPr>
        <w:t>, mencionados no art. 19, XIX, b da IN SLTI/MPOG 02/2008</w:t>
      </w:r>
      <w:r w:rsidR="003C62F2" w:rsidRPr="009806F8">
        <w:rPr>
          <w:rFonts w:ascii="Times New Roman" w:hAnsi="Times New Roman" w:cs="Times New Roman"/>
          <w:bCs/>
          <w:iCs/>
          <w:sz w:val="22"/>
          <w:szCs w:val="22"/>
        </w:rPr>
        <w:t>, observada a legislação que rege a matéria.</w:t>
      </w:r>
    </w:p>
    <w:p w14:paraId="0F4258D3" w14:textId="4C7DF1CC" w:rsidR="005A510C" w:rsidRPr="009806F8" w:rsidRDefault="005A510C"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garantia em dinheiro deverá ser efetuada </w:t>
      </w:r>
      <w:r w:rsidR="00CE1872" w:rsidRPr="009806F8">
        <w:rPr>
          <w:rFonts w:ascii="Times New Roman" w:hAnsi="Times New Roman" w:cs="Times New Roman"/>
          <w:bCs/>
          <w:iCs/>
          <w:sz w:val="22"/>
          <w:szCs w:val="22"/>
        </w:rPr>
        <w:t>em favor da Contratante,</w:t>
      </w:r>
      <w:r w:rsidR="00AB2EE7" w:rsidRPr="009806F8">
        <w:rPr>
          <w:rFonts w:ascii="Times New Roman" w:hAnsi="Times New Roman" w:cs="Times New Roman"/>
          <w:bCs/>
          <w:iCs/>
          <w:sz w:val="22"/>
          <w:szCs w:val="22"/>
        </w:rPr>
        <w:t xml:space="preserve"> em conta específica</w:t>
      </w:r>
      <w:r w:rsidR="00CE1872" w:rsidRPr="009806F8">
        <w:rPr>
          <w:rFonts w:ascii="Times New Roman" w:hAnsi="Times New Roman" w:cs="Times New Roman"/>
          <w:bCs/>
          <w:iCs/>
          <w:sz w:val="22"/>
          <w:szCs w:val="22"/>
        </w:rPr>
        <w:t xml:space="preserve"> </w:t>
      </w:r>
      <w:r w:rsidRPr="009806F8">
        <w:rPr>
          <w:rFonts w:ascii="Times New Roman" w:hAnsi="Times New Roman" w:cs="Times New Roman"/>
          <w:bCs/>
          <w:iCs/>
          <w:sz w:val="22"/>
          <w:szCs w:val="22"/>
        </w:rPr>
        <w:t>na Caixa Econômica F</w:t>
      </w:r>
      <w:r w:rsidR="00CE1872" w:rsidRPr="009806F8">
        <w:rPr>
          <w:rFonts w:ascii="Times New Roman" w:hAnsi="Times New Roman" w:cs="Times New Roman"/>
          <w:bCs/>
          <w:iCs/>
          <w:sz w:val="22"/>
          <w:szCs w:val="22"/>
        </w:rPr>
        <w:t>ederal, com correção monetária.</w:t>
      </w:r>
      <w:r w:rsidR="00AB2EE7" w:rsidRPr="009806F8">
        <w:rPr>
          <w:rFonts w:ascii="Times New Roman" w:hAnsi="Times New Roman" w:cs="Times New Roman"/>
          <w:bCs/>
          <w:iCs/>
          <w:sz w:val="22"/>
          <w:szCs w:val="22"/>
        </w:rPr>
        <w:t xml:space="preserve"> </w:t>
      </w:r>
    </w:p>
    <w:p w14:paraId="7F564F4B" w14:textId="16B1FC19" w:rsidR="005A510C" w:rsidRPr="009806F8" w:rsidRDefault="005A510C"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sz w:val="22"/>
          <w:szCs w:val="22"/>
          <w:lang w:eastAsia="en-US"/>
        </w:rPr>
        <w:t>No caso de alteração do valor do contrato, ou prorrogação de sua vigência, a garantia deverá ser</w:t>
      </w:r>
      <w:r w:rsidR="007A331E" w:rsidRPr="009806F8">
        <w:rPr>
          <w:rFonts w:ascii="Times New Roman" w:hAnsi="Times New Roman" w:cs="Times New Roman"/>
          <w:sz w:val="22"/>
          <w:szCs w:val="22"/>
          <w:lang w:eastAsia="en-US"/>
        </w:rPr>
        <w:t xml:space="preserve"> ajustada à nova situação</w:t>
      </w:r>
      <w:r w:rsidRPr="009806F8">
        <w:rPr>
          <w:rFonts w:ascii="Times New Roman" w:hAnsi="Times New Roman" w:cs="Times New Roman"/>
          <w:sz w:val="22"/>
          <w:szCs w:val="22"/>
          <w:lang w:eastAsia="en-US"/>
        </w:rPr>
        <w:t xml:space="preserve"> ou renovada</w:t>
      </w:r>
      <w:r w:rsidR="007A331E" w:rsidRPr="009806F8">
        <w:rPr>
          <w:rFonts w:ascii="Times New Roman" w:hAnsi="Times New Roman" w:cs="Times New Roman"/>
          <w:sz w:val="22"/>
          <w:szCs w:val="22"/>
          <w:lang w:eastAsia="en-US"/>
        </w:rPr>
        <w:t xml:space="preserve">, seguindo os mesmos parâmetros utilizados quando da contratação. </w:t>
      </w:r>
    </w:p>
    <w:p w14:paraId="2D2CFCBD" w14:textId="3C060D46" w:rsidR="00CE1872" w:rsidRPr="009806F8" w:rsidRDefault="00CE1872"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Se o valor da garantia for utilizado total ou parcialmente em pagamento de qualquer obrigação, a Contratada obriga-se a fazer a respectiva reposição no prazo máximo de </w:t>
      </w:r>
      <w:r w:rsidR="00DB7D76" w:rsidRPr="009806F8">
        <w:rPr>
          <w:rFonts w:ascii="Times New Roman" w:hAnsi="Times New Roman" w:cs="Times New Roman"/>
          <w:bCs/>
          <w:iCs/>
          <w:sz w:val="22"/>
          <w:szCs w:val="22"/>
        </w:rPr>
        <w:t>10(dez</w:t>
      </w:r>
      <w:r w:rsidRPr="009806F8">
        <w:rPr>
          <w:rFonts w:ascii="Times New Roman" w:hAnsi="Times New Roman" w:cs="Times New Roman"/>
          <w:bCs/>
          <w:iCs/>
          <w:sz w:val="22"/>
          <w:szCs w:val="22"/>
        </w:rPr>
        <w:t>) dias úteis, contados da data em que for notificada.</w:t>
      </w:r>
    </w:p>
    <w:p w14:paraId="259E14A1" w14:textId="6908CB8E" w:rsidR="00213E32" w:rsidRPr="009806F8" w:rsidRDefault="00EA2418"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A</w:t>
      </w:r>
      <w:r w:rsidR="00213E32" w:rsidRPr="009806F8">
        <w:rPr>
          <w:rFonts w:ascii="Times New Roman" w:hAnsi="Times New Roman" w:cs="Times New Roman"/>
          <w:bCs/>
          <w:iCs/>
          <w:sz w:val="22"/>
          <w:szCs w:val="22"/>
        </w:rPr>
        <w:t xml:space="preserve"> </w:t>
      </w:r>
      <w:r w:rsidRPr="009806F8">
        <w:rPr>
          <w:rFonts w:ascii="Times New Roman" w:hAnsi="Times New Roman" w:cs="Times New Roman"/>
          <w:bCs/>
          <w:iCs/>
          <w:sz w:val="22"/>
          <w:szCs w:val="22"/>
        </w:rPr>
        <w:t xml:space="preserve">Contratante </w:t>
      </w:r>
      <w:r w:rsidR="00213E32" w:rsidRPr="009806F8">
        <w:rPr>
          <w:rFonts w:ascii="Times New Roman" w:hAnsi="Times New Roman" w:cs="Times New Roman"/>
          <w:bCs/>
          <w:iCs/>
          <w:sz w:val="22"/>
          <w:szCs w:val="22"/>
        </w:rPr>
        <w:t>executará a garantia na forma prevista na legislação que rege a matéria</w:t>
      </w:r>
      <w:r w:rsidR="002E6DA0" w:rsidRPr="009806F8">
        <w:rPr>
          <w:rFonts w:ascii="Times New Roman" w:hAnsi="Times New Roman" w:cs="Times New Roman"/>
          <w:bCs/>
          <w:iCs/>
          <w:sz w:val="22"/>
          <w:szCs w:val="22"/>
        </w:rPr>
        <w:t>.</w:t>
      </w:r>
    </w:p>
    <w:p w14:paraId="2272EB63" w14:textId="55ADAE52" w:rsidR="00F62833" w:rsidRPr="009806F8" w:rsidRDefault="00F62833" w:rsidP="009806F8">
      <w:pPr>
        <w:numPr>
          <w:ilvl w:val="1"/>
          <w:numId w:val="1"/>
        </w:numPr>
        <w:spacing w:before="120" w:after="120" w:line="276" w:lineRule="auto"/>
        <w:ind w:left="425" w:firstLine="0"/>
        <w:jc w:val="both"/>
        <w:rPr>
          <w:rFonts w:ascii="Times New Roman" w:eastAsia="Verdana" w:hAnsi="Times New Roman" w:cs="Times New Roman"/>
          <w:sz w:val="22"/>
          <w:szCs w:val="22"/>
        </w:rPr>
      </w:pPr>
      <w:r w:rsidRPr="009806F8">
        <w:rPr>
          <w:rFonts w:ascii="Times New Roman" w:hAnsi="Times New Roman" w:cs="Times New Roman"/>
          <w:sz w:val="22"/>
          <w:szCs w:val="22"/>
        </w:rPr>
        <w:t>Após a execução do contrato, será verificado o pagamento da</w:t>
      </w:r>
      <w:r w:rsidRPr="009806F8">
        <w:rPr>
          <w:rFonts w:ascii="Times New Roman" w:eastAsia="Verdana" w:hAnsi="Times New Roman" w:cs="Times New Roman"/>
          <w:sz w:val="22"/>
          <w:szCs w:val="22"/>
        </w:rPr>
        <w:t xml:space="preserve">s verbas rescisórias decorrentes da contratação, ou </w:t>
      </w:r>
      <w:r w:rsidR="007F1FC9" w:rsidRPr="009806F8">
        <w:rPr>
          <w:rFonts w:ascii="Times New Roman" w:eastAsia="Verdana" w:hAnsi="Times New Roman" w:cs="Times New Roman"/>
          <w:sz w:val="22"/>
          <w:szCs w:val="22"/>
        </w:rPr>
        <w:t xml:space="preserve">a realocação dos </w:t>
      </w:r>
      <w:r w:rsidRPr="009806F8">
        <w:rPr>
          <w:rFonts w:ascii="Times New Roman" w:eastAsia="Verdana" w:hAnsi="Times New Roman" w:cs="Times New Roman"/>
          <w:sz w:val="22"/>
          <w:szCs w:val="22"/>
        </w:rPr>
        <w:t xml:space="preserve">empregados </w:t>
      </w:r>
      <w:r w:rsidR="007F1FC9" w:rsidRPr="009806F8">
        <w:rPr>
          <w:rFonts w:ascii="Times New Roman" w:eastAsia="Verdana" w:hAnsi="Times New Roman" w:cs="Times New Roman"/>
          <w:sz w:val="22"/>
          <w:szCs w:val="22"/>
        </w:rPr>
        <w:t xml:space="preserve">da Contratada </w:t>
      </w:r>
      <w:r w:rsidRPr="009806F8">
        <w:rPr>
          <w:rFonts w:ascii="Times New Roman" w:eastAsia="Verdana" w:hAnsi="Times New Roman" w:cs="Times New Roman"/>
          <w:sz w:val="22"/>
          <w:szCs w:val="22"/>
        </w:rPr>
        <w:t>em outra atividade de prestação de serviços</w:t>
      </w:r>
      <w:r w:rsidR="007F1FC9" w:rsidRPr="009806F8">
        <w:rPr>
          <w:rFonts w:ascii="Times New Roman" w:eastAsia="Verdana" w:hAnsi="Times New Roman" w:cs="Times New Roman"/>
          <w:sz w:val="22"/>
          <w:szCs w:val="22"/>
        </w:rPr>
        <w:t>,</w:t>
      </w:r>
      <w:r w:rsidRPr="009806F8">
        <w:rPr>
          <w:rFonts w:ascii="Times New Roman" w:eastAsia="Verdana" w:hAnsi="Times New Roman" w:cs="Times New Roman"/>
          <w:sz w:val="22"/>
          <w:szCs w:val="22"/>
        </w:rPr>
        <w:t xml:space="preserve"> sem que ocorra a interrupção do</w:t>
      </w:r>
      <w:r w:rsidR="00D50161" w:rsidRPr="009806F8">
        <w:rPr>
          <w:rFonts w:ascii="Times New Roman" w:eastAsia="Verdana" w:hAnsi="Times New Roman" w:cs="Times New Roman"/>
          <w:sz w:val="22"/>
          <w:szCs w:val="22"/>
        </w:rPr>
        <w:t>s</w:t>
      </w:r>
      <w:r w:rsidRPr="009806F8">
        <w:rPr>
          <w:rFonts w:ascii="Times New Roman" w:eastAsia="Verdana" w:hAnsi="Times New Roman" w:cs="Times New Roman"/>
          <w:sz w:val="22"/>
          <w:szCs w:val="22"/>
        </w:rPr>
        <w:t xml:space="preserve"> </w:t>
      </w:r>
      <w:r w:rsidR="00D50161" w:rsidRPr="009806F8">
        <w:rPr>
          <w:rFonts w:ascii="Times New Roman" w:eastAsia="Verdana" w:hAnsi="Times New Roman" w:cs="Times New Roman"/>
          <w:sz w:val="22"/>
          <w:szCs w:val="22"/>
        </w:rPr>
        <w:t xml:space="preserve">respectivos </w:t>
      </w:r>
      <w:r w:rsidRPr="009806F8">
        <w:rPr>
          <w:rFonts w:ascii="Times New Roman" w:eastAsia="Verdana" w:hAnsi="Times New Roman" w:cs="Times New Roman"/>
          <w:sz w:val="22"/>
          <w:szCs w:val="22"/>
        </w:rPr>
        <w:t>contrato</w:t>
      </w:r>
      <w:r w:rsidR="00D50161" w:rsidRPr="009806F8">
        <w:rPr>
          <w:rFonts w:ascii="Times New Roman" w:eastAsia="Verdana" w:hAnsi="Times New Roman" w:cs="Times New Roman"/>
          <w:sz w:val="22"/>
          <w:szCs w:val="22"/>
        </w:rPr>
        <w:t>s</w:t>
      </w:r>
      <w:r w:rsidRPr="009806F8">
        <w:rPr>
          <w:rFonts w:ascii="Times New Roman" w:eastAsia="Verdana" w:hAnsi="Times New Roman" w:cs="Times New Roman"/>
          <w:sz w:val="22"/>
          <w:szCs w:val="22"/>
        </w:rPr>
        <w:t xml:space="preserve"> de trabalho.</w:t>
      </w:r>
      <w:r w:rsidR="00D50161" w:rsidRPr="009806F8">
        <w:rPr>
          <w:rFonts w:ascii="Times New Roman" w:eastAsia="Verdana" w:hAnsi="Times New Roman" w:cs="Times New Roman"/>
          <w:sz w:val="22"/>
          <w:szCs w:val="22"/>
        </w:rPr>
        <w:t xml:space="preserve"> </w:t>
      </w:r>
    </w:p>
    <w:p w14:paraId="2DBCE884" w14:textId="030574C2" w:rsidR="00F62833" w:rsidRPr="009806F8" w:rsidRDefault="00F62833"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sz w:val="22"/>
          <w:szCs w:val="22"/>
        </w:rPr>
        <w:t>Caso a Contratada não logre efetuar uma das comprovações acima indicadas até o fim do segundo mês após o encerramento da vigência contratual, a Contratante poderá utilizar o valor da garantia</w:t>
      </w:r>
      <w:r w:rsidR="00D50161" w:rsidRPr="009806F8">
        <w:rPr>
          <w:rFonts w:ascii="Times New Roman" w:hAnsi="Times New Roman" w:cs="Times New Roman"/>
          <w:sz w:val="22"/>
          <w:szCs w:val="22"/>
        </w:rPr>
        <w:t xml:space="preserve"> prestada</w:t>
      </w:r>
      <w:r w:rsidRPr="009806F8">
        <w:rPr>
          <w:rFonts w:ascii="Times New Roman" w:hAnsi="Times New Roman" w:cs="Times New Roman"/>
          <w:sz w:val="22"/>
          <w:szCs w:val="22"/>
        </w:rPr>
        <w:t xml:space="preserve"> </w:t>
      </w:r>
      <w:r w:rsidR="00D50161" w:rsidRPr="009806F8">
        <w:rPr>
          <w:rFonts w:ascii="Times New Roman" w:hAnsi="Times New Roman" w:cs="Times New Roman"/>
          <w:sz w:val="22"/>
          <w:szCs w:val="22"/>
        </w:rPr>
        <w:t xml:space="preserve">e dos valores das faturas correspondentes a 1 (um) mês de serviços </w:t>
      </w:r>
      <w:r w:rsidRPr="009806F8">
        <w:rPr>
          <w:rFonts w:ascii="Times New Roman" w:hAnsi="Times New Roman" w:cs="Times New Roman"/>
          <w:sz w:val="22"/>
          <w:szCs w:val="22"/>
        </w:rPr>
        <w:t xml:space="preserve">para realizar o pagamento direto das verbas rescisórias aos trabalhadores alocados na execução contratual, conforme </w:t>
      </w:r>
      <w:proofErr w:type="spellStart"/>
      <w:r w:rsidRPr="009806F8">
        <w:rPr>
          <w:rFonts w:ascii="Times New Roman" w:hAnsi="Times New Roman" w:cs="Times New Roman"/>
          <w:sz w:val="22"/>
          <w:szCs w:val="22"/>
        </w:rPr>
        <w:t>arts</w:t>
      </w:r>
      <w:proofErr w:type="spellEnd"/>
      <w:r w:rsidRPr="009806F8">
        <w:rPr>
          <w:rFonts w:ascii="Times New Roman" w:hAnsi="Times New Roman" w:cs="Times New Roman"/>
          <w:sz w:val="22"/>
          <w:szCs w:val="22"/>
        </w:rPr>
        <w:t>. 19-A e 35 da Instrução No</w:t>
      </w:r>
      <w:r w:rsidR="002617C8" w:rsidRPr="009806F8">
        <w:rPr>
          <w:rFonts w:ascii="Times New Roman" w:hAnsi="Times New Roman" w:cs="Times New Roman"/>
          <w:sz w:val="22"/>
          <w:szCs w:val="22"/>
        </w:rPr>
        <w:t>rmativa SLTI/MPOG n° 2, de 2008, conforme obrigação assumida pela contratada</w:t>
      </w:r>
      <w:r w:rsidRPr="009806F8">
        <w:rPr>
          <w:rFonts w:ascii="Times New Roman" w:hAnsi="Times New Roman" w:cs="Times New Roman"/>
          <w:sz w:val="22"/>
          <w:szCs w:val="22"/>
        </w:rPr>
        <w:t>.</w:t>
      </w:r>
      <w:r w:rsidR="002617C8" w:rsidRPr="009806F8">
        <w:rPr>
          <w:rFonts w:ascii="Times New Roman" w:hAnsi="Times New Roman" w:cs="Times New Roman"/>
          <w:sz w:val="22"/>
          <w:szCs w:val="22"/>
        </w:rPr>
        <w:t xml:space="preserve"> </w:t>
      </w:r>
    </w:p>
    <w:p w14:paraId="4330E898" w14:textId="77777777" w:rsidR="00E74BE2" w:rsidRPr="009806F8" w:rsidRDefault="00E74BE2" w:rsidP="009806F8">
      <w:pPr>
        <w:numPr>
          <w:ilvl w:val="1"/>
          <w:numId w:val="1"/>
        </w:numPr>
        <w:spacing w:before="120" w:after="120" w:line="276" w:lineRule="auto"/>
        <w:ind w:left="425"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Será considerada extinta a garantia:</w:t>
      </w:r>
    </w:p>
    <w:p w14:paraId="4657E47D" w14:textId="035CD859" w:rsidR="00E74BE2" w:rsidRPr="009806F8" w:rsidRDefault="00E74BE2"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w:t>
      </w:r>
      <w:r w:rsidR="00D50161" w:rsidRPr="009806F8">
        <w:rPr>
          <w:rFonts w:ascii="Times New Roman" w:hAnsi="Times New Roman" w:cs="Times New Roman"/>
          <w:bCs/>
          <w:iCs/>
          <w:sz w:val="22"/>
          <w:szCs w:val="22"/>
        </w:rPr>
        <w:t xml:space="preserve"> </w:t>
      </w:r>
    </w:p>
    <w:p w14:paraId="34E55E03" w14:textId="14A8B6FA" w:rsidR="00E74BE2" w:rsidRPr="009806F8" w:rsidRDefault="00E74BE2"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 no prazo de </w:t>
      </w:r>
      <w:r w:rsidR="00211F6A" w:rsidRPr="009806F8">
        <w:rPr>
          <w:rFonts w:ascii="Times New Roman" w:hAnsi="Times New Roman" w:cs="Times New Roman"/>
          <w:bCs/>
          <w:iCs/>
          <w:sz w:val="22"/>
          <w:szCs w:val="22"/>
        </w:rPr>
        <w:t>03 (três) meses</w:t>
      </w:r>
      <w:r w:rsidRPr="009806F8">
        <w:rPr>
          <w:rFonts w:ascii="Times New Roman" w:hAnsi="Times New Roman" w:cs="Times New Roman"/>
          <w:bCs/>
          <w:iCs/>
          <w:sz w:val="22"/>
          <w:szCs w:val="22"/>
        </w:rPr>
        <w:t xml:space="preserve"> após o término da vigência</w:t>
      </w:r>
      <w:r w:rsidR="00211F6A" w:rsidRPr="009806F8">
        <w:rPr>
          <w:rFonts w:ascii="Times New Roman" w:hAnsi="Times New Roman" w:cs="Times New Roman"/>
          <w:bCs/>
          <w:iCs/>
          <w:sz w:val="22"/>
          <w:szCs w:val="22"/>
        </w:rPr>
        <w:t xml:space="preserve"> do contrato</w:t>
      </w:r>
      <w:r w:rsidRPr="009806F8">
        <w:rPr>
          <w:rFonts w:ascii="Times New Roman" w:hAnsi="Times New Roman" w:cs="Times New Roman"/>
          <w:bCs/>
          <w:iCs/>
          <w:sz w:val="22"/>
          <w:szCs w:val="22"/>
        </w:rPr>
        <w:t>, caso a Administração não comu</w:t>
      </w:r>
      <w:r w:rsidR="00D50161" w:rsidRPr="009806F8">
        <w:rPr>
          <w:rFonts w:ascii="Times New Roman" w:hAnsi="Times New Roman" w:cs="Times New Roman"/>
          <w:bCs/>
          <w:iCs/>
          <w:sz w:val="22"/>
          <w:szCs w:val="22"/>
        </w:rPr>
        <w:t>nique a ocorrência de sinistros, quando o prazo será ampliado, nos termos da comuni</w:t>
      </w:r>
      <w:r w:rsidR="0051674B" w:rsidRPr="009806F8">
        <w:rPr>
          <w:rFonts w:ascii="Times New Roman" w:hAnsi="Times New Roman" w:cs="Times New Roman"/>
          <w:bCs/>
          <w:iCs/>
          <w:sz w:val="22"/>
          <w:szCs w:val="22"/>
        </w:rPr>
        <w:t>cação.</w:t>
      </w:r>
    </w:p>
    <w:p w14:paraId="66266486" w14:textId="54021FA8"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 xml:space="preserve">DO TERMO DE CONTRATO </w:t>
      </w:r>
    </w:p>
    <w:p w14:paraId="7B45C4E0" w14:textId="77777777" w:rsidR="009806F8" w:rsidRPr="003A4E9F" w:rsidRDefault="009806F8" w:rsidP="009806F8">
      <w:pPr>
        <w:numPr>
          <w:ilvl w:val="1"/>
          <w:numId w:val="1"/>
        </w:numPr>
        <w:spacing w:before="120" w:after="120" w:line="276" w:lineRule="auto"/>
        <w:ind w:left="425" w:firstLine="0"/>
        <w:jc w:val="both"/>
        <w:rPr>
          <w:rFonts w:ascii="Times New Roman" w:hAnsi="Times New Roman" w:cs="Times New Roman"/>
          <w:color w:val="000000"/>
          <w:sz w:val="22"/>
          <w:szCs w:val="20"/>
        </w:rPr>
      </w:pPr>
      <w:r w:rsidRPr="003A4E9F">
        <w:rPr>
          <w:rFonts w:ascii="Times New Roman" w:hAnsi="Times New Roman" w:cs="Times New Roman"/>
          <w:sz w:val="22"/>
          <w:szCs w:val="20"/>
        </w:rPr>
        <w:t xml:space="preserve">Após a homologação da licitação, o adjudicatário terá o prazo de 5(cinco) dias úteis, contados a partir da data de sua convocação, para assinar o Termo de Contrato, cuja vigência será </w:t>
      </w:r>
      <w:r w:rsidRPr="003A4E9F">
        <w:rPr>
          <w:rFonts w:ascii="Times New Roman" w:hAnsi="Times New Roman" w:cs="Times New Roman"/>
          <w:sz w:val="22"/>
          <w:szCs w:val="20"/>
        </w:rPr>
        <w:lastRenderedPageBreak/>
        <w:t xml:space="preserve">de 12(doze) meses, podendo ser prorrogado por interesse da Contratante até o  limite de 60 (sessenta) meses, conforme </w:t>
      </w:r>
      <w:r w:rsidRPr="003A4E9F">
        <w:rPr>
          <w:rFonts w:ascii="Times New Roman" w:hAnsi="Times New Roman" w:cs="Times New Roman"/>
          <w:color w:val="000000"/>
          <w:sz w:val="22"/>
          <w:szCs w:val="20"/>
        </w:rPr>
        <w:t xml:space="preserve">disciplinado no contrato. </w:t>
      </w:r>
    </w:p>
    <w:p w14:paraId="3E9EC68D" w14:textId="4576490A" w:rsidR="009806F8" w:rsidRPr="003A4E9F" w:rsidRDefault="009806F8" w:rsidP="00F23896">
      <w:pPr>
        <w:spacing w:before="120" w:after="120" w:line="276" w:lineRule="auto"/>
        <w:ind w:left="425"/>
        <w:jc w:val="both"/>
        <w:rPr>
          <w:rFonts w:ascii="Times New Roman" w:hAnsi="Times New Roman" w:cs="Times New Roman"/>
          <w:color w:val="000000"/>
          <w:sz w:val="22"/>
          <w:szCs w:val="20"/>
        </w:rPr>
      </w:pPr>
    </w:p>
    <w:p w14:paraId="6C33EEC1" w14:textId="77777777" w:rsidR="009806F8" w:rsidRPr="003A4E9F" w:rsidRDefault="009806F8" w:rsidP="009806F8">
      <w:pPr>
        <w:numPr>
          <w:ilvl w:val="1"/>
          <w:numId w:val="1"/>
        </w:numPr>
        <w:spacing w:before="120" w:after="120" w:line="276" w:lineRule="auto"/>
        <w:ind w:left="425" w:firstLine="0"/>
        <w:jc w:val="both"/>
        <w:rPr>
          <w:rFonts w:ascii="Times New Roman" w:hAnsi="Times New Roman" w:cs="Times New Roman"/>
          <w:color w:val="000000"/>
          <w:sz w:val="22"/>
          <w:szCs w:val="20"/>
        </w:rPr>
      </w:pPr>
      <w:r w:rsidRPr="003A4E9F">
        <w:rPr>
          <w:rFonts w:ascii="Times New Roman" w:eastAsia="MS Mincho" w:hAnsi="Times New Roman" w:cs="Times New Roman"/>
          <w:bCs/>
          <w:iCs/>
          <w:color w:val="000000"/>
          <w:sz w:val="22"/>
          <w:szCs w:val="20"/>
        </w:rPr>
        <w:t xml:space="preserve">Previamente à contratação, </w:t>
      </w:r>
      <w:r w:rsidRPr="003A4E9F">
        <w:rPr>
          <w:rFonts w:ascii="Times New Roman" w:hAnsi="Times New Roman" w:cs="Times New Roman"/>
          <w:color w:val="000000"/>
          <w:sz w:val="22"/>
          <w:szCs w:val="20"/>
        </w:rPr>
        <w:t>a Administração realizará consulta “</w:t>
      </w:r>
      <w:proofErr w:type="spellStart"/>
      <w:r w:rsidRPr="003A4E9F">
        <w:rPr>
          <w:rFonts w:ascii="Times New Roman" w:hAnsi="Times New Roman" w:cs="Times New Roman"/>
          <w:color w:val="000000"/>
          <w:sz w:val="22"/>
          <w:szCs w:val="20"/>
        </w:rPr>
        <w:t>on</w:t>
      </w:r>
      <w:proofErr w:type="spellEnd"/>
      <w:r w:rsidRPr="003A4E9F">
        <w:rPr>
          <w:rFonts w:ascii="Times New Roman" w:hAnsi="Times New Roman" w:cs="Times New Roman"/>
          <w:color w:val="000000"/>
          <w:sz w:val="22"/>
          <w:szCs w:val="20"/>
        </w:rPr>
        <w:t xml:space="preserve"> </w:t>
      </w:r>
      <w:proofErr w:type="spellStart"/>
      <w:r w:rsidRPr="003A4E9F">
        <w:rPr>
          <w:rFonts w:ascii="Times New Roman" w:hAnsi="Times New Roman" w:cs="Times New Roman"/>
          <w:color w:val="000000"/>
          <w:sz w:val="22"/>
          <w:szCs w:val="20"/>
        </w:rPr>
        <w:t>line</w:t>
      </w:r>
      <w:proofErr w:type="spellEnd"/>
      <w:r w:rsidRPr="003A4E9F">
        <w:rPr>
          <w:rFonts w:ascii="Times New Roman" w:hAnsi="Times New Roman" w:cs="Times New Roman"/>
          <w:color w:val="000000"/>
          <w:sz w:val="22"/>
          <w:szCs w:val="20"/>
        </w:rPr>
        <w:t>” ao SICAF, bem como ao Cadastro Informativo de Créditos não Quitados – CADIN, cujos resultados serão anexados aos autos do processo.</w:t>
      </w:r>
    </w:p>
    <w:p w14:paraId="27662C2C" w14:textId="77777777" w:rsidR="003A4E9F" w:rsidRPr="003A4E9F" w:rsidRDefault="009806F8" w:rsidP="003A4E9F">
      <w:pPr>
        <w:numPr>
          <w:ilvl w:val="1"/>
          <w:numId w:val="1"/>
        </w:numPr>
        <w:spacing w:before="120" w:after="120" w:line="276" w:lineRule="auto"/>
        <w:ind w:hanging="716"/>
        <w:jc w:val="both"/>
        <w:rPr>
          <w:rFonts w:ascii="Times New Roman" w:hAnsi="Times New Roman" w:cs="Times New Roman"/>
          <w:sz w:val="24"/>
          <w:szCs w:val="22"/>
        </w:rPr>
      </w:pPr>
      <w:r w:rsidRPr="003A4E9F">
        <w:rPr>
          <w:rFonts w:ascii="Times New Roman" w:hAnsi="Times New Roman" w:cs="Times New Roman"/>
          <w:color w:val="000000"/>
          <w:sz w:val="22"/>
          <w:szCs w:val="20"/>
        </w:rPr>
        <w:t>Na hipótese de irregularidade do registro no SICAF, o contratado deverá regularizar a sua situação perante o cadastro no prazo de até 05 (cinco) dias, sob pena de aplicação das penalidades previstas no edital e anexos.</w:t>
      </w:r>
    </w:p>
    <w:p w14:paraId="6FA3906E" w14:textId="15B94BF5" w:rsidR="00FB3091" w:rsidRPr="003A4E9F" w:rsidRDefault="009806F8" w:rsidP="003A4E9F">
      <w:pPr>
        <w:numPr>
          <w:ilvl w:val="1"/>
          <w:numId w:val="1"/>
        </w:numPr>
        <w:spacing w:before="120" w:after="120" w:line="276" w:lineRule="auto"/>
        <w:ind w:hanging="716"/>
        <w:jc w:val="both"/>
        <w:rPr>
          <w:rFonts w:ascii="Times New Roman" w:hAnsi="Times New Roman" w:cs="Times New Roman"/>
          <w:sz w:val="24"/>
          <w:szCs w:val="22"/>
        </w:rPr>
      </w:pPr>
      <w:r w:rsidRPr="003A4E9F">
        <w:rPr>
          <w:rFonts w:ascii="Times New Roman" w:hAnsi="Times New Roman" w:cs="Times New Roman"/>
          <w:sz w:val="22"/>
        </w:rPr>
        <w:t>O prazo previsto para assinatura ou aceite poderá ser prorrogado, por igual período, por solicitação justificada do adjudicatário e aceita pela Administração</w:t>
      </w:r>
      <w:r w:rsidR="00FB3091" w:rsidRPr="003A4E9F">
        <w:rPr>
          <w:rFonts w:ascii="Times New Roman" w:hAnsi="Times New Roman" w:cs="Times New Roman"/>
          <w:sz w:val="22"/>
        </w:rPr>
        <w:t>.</w:t>
      </w:r>
    </w:p>
    <w:p w14:paraId="0C113D6B" w14:textId="756C6E4B" w:rsidR="000F104D" w:rsidRPr="009806F8" w:rsidRDefault="00FB3091" w:rsidP="00FB3091">
      <w:pPr>
        <w:pStyle w:val="Nivel01"/>
        <w:numPr>
          <w:ilvl w:val="0"/>
          <w:numId w:val="1"/>
        </w:numPr>
        <w:rPr>
          <w:rFonts w:ascii="Times New Roman" w:hAnsi="Times New Roman"/>
          <w:color w:val="auto"/>
          <w:sz w:val="22"/>
          <w:szCs w:val="22"/>
        </w:rPr>
      </w:pPr>
      <w:r>
        <w:rPr>
          <w:rFonts w:ascii="Times New Roman" w:hAnsi="Times New Roman"/>
          <w:color w:val="auto"/>
          <w:sz w:val="22"/>
          <w:szCs w:val="22"/>
        </w:rPr>
        <w:t>DA</w:t>
      </w:r>
      <w:r w:rsidR="009806F8">
        <w:rPr>
          <w:rFonts w:ascii="Times New Roman" w:hAnsi="Times New Roman"/>
          <w:color w:val="auto"/>
          <w:sz w:val="22"/>
          <w:szCs w:val="22"/>
        </w:rPr>
        <w:t xml:space="preserve"> </w:t>
      </w:r>
      <w:r w:rsidR="000F104D" w:rsidRPr="009806F8">
        <w:rPr>
          <w:rFonts w:ascii="Times New Roman" w:hAnsi="Times New Roman"/>
          <w:color w:val="auto"/>
          <w:sz w:val="22"/>
          <w:szCs w:val="22"/>
        </w:rPr>
        <w:t>REPACTUAÇÃO</w:t>
      </w:r>
    </w:p>
    <w:p w14:paraId="0C6DEA4C" w14:textId="6D755934"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As regras acerca da repactuação do valor contratual são as estabelecidas no Termo de Contrato</w:t>
      </w:r>
      <w:r w:rsidR="0086332C">
        <w:rPr>
          <w:rFonts w:ascii="Times New Roman" w:hAnsi="Times New Roman" w:cs="Times New Roman"/>
          <w:sz w:val="22"/>
          <w:szCs w:val="22"/>
        </w:rPr>
        <w:t xml:space="preserve">(Item </w:t>
      </w:r>
      <w:r w:rsidR="00971009">
        <w:rPr>
          <w:rFonts w:ascii="Times New Roman" w:hAnsi="Times New Roman" w:cs="Times New Roman"/>
          <w:sz w:val="22"/>
          <w:szCs w:val="22"/>
        </w:rPr>
        <w:t>6)</w:t>
      </w:r>
      <w:r w:rsidRPr="009806F8">
        <w:rPr>
          <w:rFonts w:ascii="Times New Roman" w:hAnsi="Times New Roman" w:cs="Times New Roman"/>
          <w:sz w:val="22"/>
          <w:szCs w:val="22"/>
        </w:rPr>
        <w:t>, anexo a este Edital.</w:t>
      </w:r>
    </w:p>
    <w:p w14:paraId="6FC21077" w14:textId="7E01749F"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 xml:space="preserve">DA </w:t>
      </w:r>
      <w:r w:rsidR="005C7DCE" w:rsidRPr="009806F8">
        <w:rPr>
          <w:rFonts w:ascii="Times New Roman" w:hAnsi="Times New Roman"/>
          <w:color w:val="auto"/>
          <w:sz w:val="22"/>
          <w:szCs w:val="22"/>
        </w:rPr>
        <w:t>ACEITAÇÃO</w:t>
      </w:r>
      <w:r w:rsidRPr="009806F8">
        <w:rPr>
          <w:rFonts w:ascii="Times New Roman" w:hAnsi="Times New Roman"/>
          <w:color w:val="auto"/>
          <w:sz w:val="22"/>
          <w:szCs w:val="22"/>
        </w:rPr>
        <w:t xml:space="preserve"> DO OBJETO E DA FISCALIZAÇÃO</w:t>
      </w:r>
    </w:p>
    <w:p w14:paraId="02FEA18A" w14:textId="31FA9FAA"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Os critérios de aceitação do objeto e de fiscalização estão previstos no Termo de Referência</w:t>
      </w:r>
      <w:r w:rsidR="0086332C">
        <w:rPr>
          <w:rFonts w:ascii="Times New Roman" w:hAnsi="Times New Roman" w:cs="Times New Roman"/>
          <w:sz w:val="22"/>
          <w:szCs w:val="22"/>
          <w:lang w:eastAsia="en-US"/>
        </w:rPr>
        <w:t>(Item 15)</w:t>
      </w:r>
      <w:r w:rsidRPr="009806F8">
        <w:rPr>
          <w:rFonts w:ascii="Times New Roman" w:hAnsi="Times New Roman" w:cs="Times New Roman"/>
          <w:sz w:val="22"/>
          <w:szCs w:val="22"/>
          <w:lang w:eastAsia="en-US"/>
        </w:rPr>
        <w:t>.</w:t>
      </w:r>
    </w:p>
    <w:p w14:paraId="7D87EBCB" w14:textId="7A7929D2"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lang w:eastAsia="en-US"/>
        </w:rPr>
        <w:t>DAS OBRIGAÇÕES DA CONTRATANTE E DA CONTRATADA</w:t>
      </w:r>
    </w:p>
    <w:p w14:paraId="626DC195" w14:textId="638E8E42"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b/>
          <w:sz w:val="22"/>
          <w:szCs w:val="22"/>
        </w:rPr>
      </w:pPr>
      <w:r w:rsidRPr="009806F8">
        <w:rPr>
          <w:rFonts w:ascii="Times New Roman" w:hAnsi="Times New Roman" w:cs="Times New Roman"/>
          <w:sz w:val="22"/>
          <w:szCs w:val="22"/>
          <w:lang w:eastAsia="en-US"/>
        </w:rPr>
        <w:t>As obrigações da Contratante e da Contratada são as estabelecidas no Termo de Referência</w:t>
      </w:r>
      <w:r w:rsidR="0086332C">
        <w:rPr>
          <w:rFonts w:ascii="Times New Roman" w:hAnsi="Times New Roman" w:cs="Times New Roman"/>
          <w:sz w:val="22"/>
          <w:szCs w:val="22"/>
          <w:lang w:eastAsia="en-US"/>
        </w:rPr>
        <w:t>(Itens 12 e 13)</w:t>
      </w:r>
      <w:r w:rsidRPr="009806F8">
        <w:rPr>
          <w:rFonts w:ascii="Times New Roman" w:hAnsi="Times New Roman" w:cs="Times New Roman"/>
          <w:sz w:val="22"/>
          <w:szCs w:val="22"/>
          <w:lang w:eastAsia="en-US"/>
        </w:rPr>
        <w:t>.</w:t>
      </w:r>
      <w:r w:rsidRPr="009806F8">
        <w:rPr>
          <w:rFonts w:ascii="Times New Roman" w:hAnsi="Times New Roman" w:cs="Times New Roman"/>
          <w:b/>
          <w:sz w:val="22"/>
          <w:szCs w:val="22"/>
        </w:rPr>
        <w:t xml:space="preserve"> </w:t>
      </w:r>
    </w:p>
    <w:p w14:paraId="27A86532" w14:textId="48C80DB9"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DO PAGAMENTO</w:t>
      </w:r>
    </w:p>
    <w:p w14:paraId="03C6196B" w14:textId="34A7E73B" w:rsidR="000F104D"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 O pagamento será efetuado pela Contratante no prazo de</w:t>
      </w:r>
      <w:r w:rsidR="00A4026D">
        <w:rPr>
          <w:rFonts w:ascii="Times New Roman" w:hAnsi="Times New Roman" w:cs="Times New Roman"/>
          <w:sz w:val="22"/>
          <w:szCs w:val="22"/>
          <w:lang w:eastAsia="en-US"/>
        </w:rPr>
        <w:t xml:space="preserve"> até</w:t>
      </w:r>
      <w:r w:rsidRPr="009806F8">
        <w:rPr>
          <w:rFonts w:ascii="Times New Roman" w:hAnsi="Times New Roman" w:cs="Times New Roman"/>
          <w:sz w:val="22"/>
          <w:szCs w:val="22"/>
          <w:lang w:eastAsia="en-US"/>
        </w:rPr>
        <w:t xml:space="preserve"> </w:t>
      </w:r>
      <w:r w:rsidR="00A4026D">
        <w:rPr>
          <w:rFonts w:ascii="Times New Roman" w:hAnsi="Times New Roman" w:cs="Times New Roman"/>
          <w:sz w:val="22"/>
          <w:szCs w:val="22"/>
          <w:lang w:eastAsia="en-US"/>
        </w:rPr>
        <w:t>30</w:t>
      </w:r>
      <w:r w:rsidR="00DB7D76" w:rsidRPr="009806F8">
        <w:rPr>
          <w:rFonts w:ascii="Times New Roman" w:hAnsi="Times New Roman" w:cs="Times New Roman"/>
          <w:sz w:val="22"/>
          <w:szCs w:val="22"/>
          <w:lang w:eastAsia="en-US"/>
        </w:rPr>
        <w:t xml:space="preserve"> (</w:t>
      </w:r>
      <w:r w:rsidR="00A4026D">
        <w:rPr>
          <w:rFonts w:ascii="Times New Roman" w:hAnsi="Times New Roman" w:cs="Times New Roman"/>
          <w:sz w:val="22"/>
          <w:szCs w:val="22"/>
          <w:lang w:eastAsia="en-US"/>
        </w:rPr>
        <w:t>trinta</w:t>
      </w:r>
      <w:r w:rsidR="00DB7D76" w:rsidRPr="009806F8">
        <w:rPr>
          <w:rFonts w:ascii="Times New Roman" w:hAnsi="Times New Roman" w:cs="Times New Roman"/>
          <w:sz w:val="22"/>
          <w:szCs w:val="22"/>
          <w:lang w:eastAsia="en-US"/>
        </w:rPr>
        <w:t>)</w:t>
      </w:r>
      <w:r w:rsidRPr="009806F8">
        <w:rPr>
          <w:rFonts w:ascii="Times New Roman" w:hAnsi="Times New Roman" w:cs="Times New Roman"/>
          <w:sz w:val="22"/>
          <w:szCs w:val="22"/>
          <w:lang w:eastAsia="en-US"/>
        </w:rPr>
        <w:t xml:space="preserve"> dias, contados</w:t>
      </w:r>
      <w:r w:rsidRPr="009806F8">
        <w:rPr>
          <w:rFonts w:ascii="Times New Roman" w:hAnsi="Times New Roman" w:cs="Times New Roman"/>
          <w:sz w:val="22"/>
          <w:szCs w:val="22"/>
        </w:rPr>
        <w:t xml:space="preserve"> da apresentação da Nota Fiscal/Fatura contendo </w:t>
      </w:r>
      <w:r w:rsidRPr="009806F8">
        <w:rPr>
          <w:rFonts w:ascii="Times New Roman" w:hAnsi="Times New Roman" w:cs="Times New Roman"/>
          <w:sz w:val="22"/>
          <w:szCs w:val="22"/>
          <w:lang w:eastAsia="en-US"/>
        </w:rPr>
        <w:t>o detalhamento dos serviços executados</w:t>
      </w:r>
      <w:r w:rsidR="000C5D14" w:rsidRPr="009806F8">
        <w:rPr>
          <w:rFonts w:ascii="Times New Roman" w:hAnsi="Times New Roman" w:cs="Times New Roman"/>
          <w:sz w:val="22"/>
          <w:szCs w:val="22"/>
          <w:lang w:eastAsia="en-US"/>
        </w:rPr>
        <w:t xml:space="preserve"> e os materiais empregados, através de ordem bancária, para crédito em banco, agência e </w:t>
      </w:r>
      <w:r w:rsidR="00FC65A3" w:rsidRPr="009806F8">
        <w:rPr>
          <w:rFonts w:ascii="Times New Roman" w:hAnsi="Times New Roman" w:cs="Times New Roman"/>
          <w:sz w:val="22"/>
          <w:szCs w:val="22"/>
          <w:lang w:eastAsia="en-US"/>
        </w:rPr>
        <w:t>conta corrente</w:t>
      </w:r>
      <w:r w:rsidR="000C5D14" w:rsidRPr="009806F8">
        <w:rPr>
          <w:rFonts w:ascii="Times New Roman" w:hAnsi="Times New Roman" w:cs="Times New Roman"/>
          <w:sz w:val="22"/>
          <w:szCs w:val="22"/>
          <w:lang w:eastAsia="en-US"/>
        </w:rPr>
        <w:t xml:space="preserve"> indicados pelo contratado.</w:t>
      </w:r>
      <w:r w:rsidRPr="009806F8">
        <w:rPr>
          <w:rFonts w:ascii="Times New Roman" w:hAnsi="Times New Roman" w:cs="Times New Roman"/>
          <w:sz w:val="22"/>
          <w:szCs w:val="22"/>
        </w:rPr>
        <w:t xml:space="preserve"> </w:t>
      </w:r>
    </w:p>
    <w:p w14:paraId="06B6E430" w14:textId="77777777" w:rsidR="00F23896" w:rsidRPr="00F23896" w:rsidRDefault="00F23896" w:rsidP="00F23896">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F23896">
        <w:rPr>
          <w:rFonts w:ascii="Times New Roman" w:hAnsi="Times New Roman" w:cs="Times New Roman"/>
          <w:sz w:val="22"/>
          <w:szCs w:val="22"/>
          <w:lang w:eastAsia="en-US"/>
        </w:rPr>
        <w:t>Os pagamentos decorrentes de despesas cujos valores não ultrapassem o limite de que trata o inciso II do art. 24 da Lei 8.666, de 1993, deverão ser efetuados no prazo de até 5 (cinco) dias úteis, contados da data da apresentação da Nota Fiscal/Fatura, nos termos do art. 5º, § 3º, da Lei nº 8.666, de 1993.</w:t>
      </w:r>
    </w:p>
    <w:p w14:paraId="65DCE67D" w14:textId="77777777" w:rsidR="00F23896" w:rsidRPr="009806F8" w:rsidRDefault="00F23896" w:rsidP="00F23896">
      <w:pPr>
        <w:spacing w:before="120" w:after="120" w:line="276" w:lineRule="auto"/>
        <w:ind w:left="425"/>
        <w:jc w:val="both"/>
        <w:rPr>
          <w:rFonts w:ascii="Times New Roman" w:hAnsi="Times New Roman" w:cs="Times New Roman"/>
          <w:sz w:val="22"/>
          <w:szCs w:val="22"/>
        </w:rPr>
      </w:pPr>
    </w:p>
    <w:p w14:paraId="61C9D551" w14:textId="08465A2A"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A apresentação da Nota Fiscal/Fatura deverá ocorrer no prazo de</w:t>
      </w:r>
      <w:r w:rsidR="005B4918" w:rsidRPr="009806F8">
        <w:rPr>
          <w:rFonts w:ascii="Times New Roman" w:hAnsi="Times New Roman" w:cs="Times New Roman"/>
          <w:sz w:val="22"/>
          <w:szCs w:val="22"/>
          <w:lang w:eastAsia="en-US"/>
        </w:rPr>
        <w:t xml:space="preserve"> </w:t>
      </w:r>
      <w:r w:rsidR="00DB7D76" w:rsidRPr="009806F8">
        <w:rPr>
          <w:rFonts w:ascii="Times New Roman" w:hAnsi="Times New Roman" w:cs="Times New Roman"/>
          <w:sz w:val="22"/>
          <w:szCs w:val="22"/>
          <w:lang w:eastAsia="en-US"/>
        </w:rPr>
        <w:t>05 (cinco)</w:t>
      </w:r>
      <w:r w:rsidRPr="009806F8">
        <w:rPr>
          <w:rFonts w:ascii="Times New Roman" w:hAnsi="Times New Roman" w:cs="Times New Roman"/>
          <w:sz w:val="22"/>
          <w:szCs w:val="22"/>
          <w:lang w:eastAsia="en-US"/>
        </w:rPr>
        <w:t xml:space="preserve"> dias, contado d</w:t>
      </w:r>
      <w:r w:rsidRPr="009806F8">
        <w:rPr>
          <w:rFonts w:ascii="Times New Roman" w:hAnsi="Times New Roman" w:cs="Times New Roman"/>
          <w:sz w:val="22"/>
          <w:szCs w:val="22"/>
        </w:rPr>
        <w:t>a data final do período de adimplemento da parcela da contratação a que aquela se referir</w:t>
      </w:r>
      <w:r w:rsidR="00657E82" w:rsidRPr="009806F8">
        <w:rPr>
          <w:rFonts w:ascii="Times New Roman" w:hAnsi="Times New Roman" w:cs="Times New Roman"/>
          <w:sz w:val="22"/>
          <w:szCs w:val="22"/>
        </w:rPr>
        <w:t xml:space="preserve">, </w:t>
      </w:r>
      <w:r w:rsidR="00464AAF" w:rsidRPr="009806F8">
        <w:rPr>
          <w:rFonts w:ascii="Times New Roman" w:hAnsi="Times New Roman" w:cs="Times New Roman"/>
          <w:sz w:val="22"/>
          <w:szCs w:val="22"/>
        </w:rPr>
        <w:t>devendo estar acompanhada dos documentos mencionados no §1º do art. 36 da IN/SLTI nº 02, de 2008</w:t>
      </w:r>
      <w:r w:rsidRPr="009806F8">
        <w:rPr>
          <w:rFonts w:ascii="Times New Roman" w:hAnsi="Times New Roman" w:cs="Times New Roman"/>
          <w:sz w:val="22"/>
          <w:szCs w:val="22"/>
        </w:rPr>
        <w:t>.</w:t>
      </w:r>
    </w:p>
    <w:p w14:paraId="17096E27" w14:textId="77777777" w:rsidR="00407603" w:rsidRPr="009806F8" w:rsidRDefault="000C5D14"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FD38CF5"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Havendo erro na apresentação da Nota Fiscal/Fatura</w:t>
      </w:r>
      <w:r w:rsidR="00C61E0E" w:rsidRPr="009806F8">
        <w:rPr>
          <w:rFonts w:ascii="Times New Roman" w:hAnsi="Times New Roman" w:cs="Times New Roman"/>
          <w:sz w:val="22"/>
          <w:szCs w:val="22"/>
          <w:lang w:eastAsia="en-US"/>
        </w:rPr>
        <w:t xml:space="preserve"> ou dos documentos pertinentes à contratação, ou ainda, </w:t>
      </w:r>
      <w:r w:rsidRPr="009806F8">
        <w:rPr>
          <w:rFonts w:ascii="Times New Roman" w:hAnsi="Times New Roman" w:cs="Times New Roman"/>
          <w:sz w:val="22"/>
          <w:szCs w:val="22"/>
          <w:lang w:eastAsia="en-US"/>
        </w:rPr>
        <w:t xml:space="preserve">circunstância que impeça a liquidação da despesa, </w:t>
      </w:r>
      <w:r w:rsidR="00C61E0E" w:rsidRPr="009806F8">
        <w:rPr>
          <w:rFonts w:ascii="Times New Roman" w:hAnsi="Times New Roman" w:cs="Times New Roman"/>
          <w:sz w:val="22"/>
          <w:szCs w:val="22"/>
          <w:lang w:eastAsia="en-US"/>
        </w:rPr>
        <w:t xml:space="preserve">como por exemplo, obrigação financeira pendente, decorrente de penalidade imposta ou inadimplência, </w:t>
      </w:r>
      <w:r w:rsidRPr="009806F8">
        <w:rPr>
          <w:rFonts w:ascii="Times New Roman" w:hAnsi="Times New Roman" w:cs="Times New Roman"/>
          <w:sz w:val="22"/>
          <w:szCs w:val="22"/>
          <w:lang w:eastAsia="en-US"/>
        </w:rPr>
        <w:t>o pagamento ficará sobrestado até que a Contratada providencie as medidas saneadoras. Nesta hipótese, o prazo para pagamento iniciar-se-á após a comprovação da regularização da situação, não acarretando qualquer ônus para a Contratante.</w:t>
      </w:r>
    </w:p>
    <w:p w14:paraId="51D37516" w14:textId="3E44EA0A" w:rsidR="00407603"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Caso se constate o descumprim</w:t>
      </w:r>
      <w:r w:rsidR="00486C44" w:rsidRPr="009806F8">
        <w:rPr>
          <w:rFonts w:ascii="Times New Roman" w:hAnsi="Times New Roman" w:cs="Times New Roman"/>
          <w:sz w:val="22"/>
          <w:szCs w:val="22"/>
        </w:rPr>
        <w:t>ento de obrigações trabalhistas</w:t>
      </w:r>
      <w:r w:rsidRPr="009806F8">
        <w:rPr>
          <w:rFonts w:ascii="Times New Roman" w:hAnsi="Times New Roman" w:cs="Times New Roman"/>
          <w:sz w:val="22"/>
          <w:szCs w:val="22"/>
        </w:rPr>
        <w:t xml:space="preserve"> </w:t>
      </w:r>
      <w:r w:rsidR="00486C44" w:rsidRPr="009806F8">
        <w:rPr>
          <w:rFonts w:ascii="Times New Roman" w:hAnsi="Times New Roman" w:cs="Times New Roman"/>
          <w:sz w:val="22"/>
          <w:szCs w:val="22"/>
        </w:rPr>
        <w:t>o</w:t>
      </w:r>
      <w:r w:rsidR="00557B3A" w:rsidRPr="009806F8">
        <w:rPr>
          <w:rFonts w:ascii="Times New Roman" w:hAnsi="Times New Roman" w:cs="Times New Roman"/>
          <w:sz w:val="22"/>
          <w:szCs w:val="22"/>
        </w:rPr>
        <w:t>u da</w:t>
      </w:r>
      <w:r w:rsidR="00486C44" w:rsidRPr="009806F8">
        <w:rPr>
          <w:rFonts w:ascii="Times New Roman" w:hAnsi="Times New Roman" w:cs="Times New Roman"/>
          <w:sz w:val="22"/>
          <w:szCs w:val="22"/>
        </w:rPr>
        <w:t xml:space="preserve"> manutenção das condições exigidas para habilitação</w:t>
      </w:r>
      <w:r w:rsidRPr="009806F8">
        <w:rPr>
          <w:rFonts w:ascii="Times New Roman" w:hAnsi="Times New Roman" w:cs="Times New Roman"/>
          <w:sz w:val="22"/>
          <w:szCs w:val="22"/>
        </w:rPr>
        <w:t xml:space="preserve"> </w:t>
      </w:r>
      <w:r w:rsidR="00737AA8" w:rsidRPr="009806F8">
        <w:rPr>
          <w:rFonts w:ascii="Times New Roman" w:hAnsi="Times New Roman" w:cs="Times New Roman"/>
          <w:sz w:val="22"/>
          <w:szCs w:val="22"/>
          <w:lang w:eastAsia="en-US"/>
        </w:rPr>
        <w:t xml:space="preserve">poderá </w:t>
      </w:r>
      <w:r w:rsidR="00845B40" w:rsidRPr="009806F8">
        <w:rPr>
          <w:rFonts w:ascii="Times New Roman" w:hAnsi="Times New Roman" w:cs="Times New Roman"/>
          <w:sz w:val="22"/>
          <w:szCs w:val="22"/>
          <w:lang w:eastAsia="en-US"/>
        </w:rPr>
        <w:t xml:space="preserve">ser </w:t>
      </w:r>
      <w:r w:rsidR="00737AA8" w:rsidRPr="009806F8">
        <w:rPr>
          <w:rFonts w:ascii="Times New Roman" w:hAnsi="Times New Roman" w:cs="Times New Roman"/>
          <w:sz w:val="22"/>
          <w:szCs w:val="22"/>
          <w:lang w:eastAsia="en-US"/>
        </w:rPr>
        <w:t>conced</w:t>
      </w:r>
      <w:r w:rsidR="00845B40" w:rsidRPr="009806F8">
        <w:rPr>
          <w:rFonts w:ascii="Times New Roman" w:hAnsi="Times New Roman" w:cs="Times New Roman"/>
          <w:sz w:val="22"/>
          <w:szCs w:val="22"/>
          <w:lang w:eastAsia="en-US"/>
        </w:rPr>
        <w:t xml:space="preserve">ido </w:t>
      </w:r>
      <w:r w:rsidR="00737AA8" w:rsidRPr="009806F8">
        <w:rPr>
          <w:rFonts w:ascii="Times New Roman" w:hAnsi="Times New Roman" w:cs="Times New Roman"/>
          <w:sz w:val="22"/>
          <w:szCs w:val="22"/>
          <w:lang w:eastAsia="en-US"/>
        </w:rPr>
        <w:t xml:space="preserve">um prazo para que a Contratada regularize suas obrigações, quando não </w:t>
      </w:r>
      <w:r w:rsidR="00845B40" w:rsidRPr="009806F8">
        <w:rPr>
          <w:rFonts w:ascii="Times New Roman" w:hAnsi="Times New Roman" w:cs="Times New Roman"/>
          <w:sz w:val="22"/>
          <w:szCs w:val="22"/>
          <w:lang w:eastAsia="en-US"/>
        </w:rPr>
        <w:t xml:space="preserve">se </w:t>
      </w:r>
      <w:r w:rsidR="002E7C0B" w:rsidRPr="009806F8">
        <w:rPr>
          <w:rFonts w:ascii="Times New Roman" w:hAnsi="Times New Roman" w:cs="Times New Roman"/>
          <w:sz w:val="22"/>
          <w:szCs w:val="22"/>
          <w:lang w:eastAsia="en-US"/>
        </w:rPr>
        <w:t>identificar má-</w:t>
      </w:r>
      <w:r w:rsidR="00737AA8" w:rsidRPr="009806F8">
        <w:rPr>
          <w:rFonts w:ascii="Times New Roman" w:hAnsi="Times New Roman" w:cs="Times New Roman"/>
          <w:sz w:val="22"/>
          <w:szCs w:val="22"/>
          <w:lang w:eastAsia="en-US"/>
        </w:rPr>
        <w:t>fé ou a incapacidade de corrigir a situação</w:t>
      </w:r>
      <w:r w:rsidR="003C1379" w:rsidRPr="009806F8">
        <w:rPr>
          <w:rFonts w:ascii="Times New Roman" w:hAnsi="Times New Roman" w:cs="Times New Roman"/>
          <w:sz w:val="22"/>
          <w:szCs w:val="22"/>
          <w:lang w:eastAsia="en-US"/>
        </w:rPr>
        <w:t>.</w:t>
      </w:r>
      <w:r w:rsidR="00486C44" w:rsidRPr="009806F8">
        <w:rPr>
          <w:rFonts w:ascii="Times New Roman" w:hAnsi="Times New Roman" w:cs="Times New Roman"/>
          <w:sz w:val="22"/>
          <w:szCs w:val="22"/>
          <w:lang w:eastAsia="en-US"/>
        </w:rPr>
        <w:t xml:space="preserve"> </w:t>
      </w:r>
    </w:p>
    <w:p w14:paraId="383F9DEA" w14:textId="03E01FD5" w:rsidR="003C1379" w:rsidRPr="009806F8" w:rsidRDefault="00845B40"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Não sendo regularizada a situação da Contratada no prazo concedido</w:t>
      </w:r>
      <w:r w:rsidR="00737AA8" w:rsidRPr="009806F8">
        <w:rPr>
          <w:rFonts w:ascii="Times New Roman" w:hAnsi="Times New Roman" w:cs="Times New Roman"/>
          <w:sz w:val="22"/>
          <w:szCs w:val="22"/>
          <w:lang w:eastAsia="en-US"/>
        </w:rPr>
        <w:t>,</w:t>
      </w:r>
      <w:r w:rsidR="00737AA8" w:rsidRPr="009806F8">
        <w:rPr>
          <w:rFonts w:ascii="Times New Roman" w:hAnsi="Times New Roman" w:cs="Times New Roman"/>
          <w:sz w:val="22"/>
          <w:szCs w:val="22"/>
        </w:rPr>
        <w:t xml:space="preserve"> </w:t>
      </w:r>
      <w:r w:rsidRPr="009806F8">
        <w:rPr>
          <w:rFonts w:ascii="Times New Roman" w:hAnsi="Times New Roman" w:cs="Times New Roman"/>
          <w:sz w:val="22"/>
          <w:szCs w:val="22"/>
        </w:rPr>
        <w:t xml:space="preserve">ou nos </w:t>
      </w:r>
      <w:r w:rsidR="003C1379" w:rsidRPr="009806F8">
        <w:rPr>
          <w:rFonts w:ascii="Times New Roman" w:hAnsi="Times New Roman" w:cs="Times New Roman"/>
          <w:sz w:val="22"/>
          <w:szCs w:val="22"/>
        </w:rPr>
        <w:t>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w:t>
      </w:r>
      <w:r w:rsidR="000F104D" w:rsidRPr="009806F8">
        <w:rPr>
          <w:rFonts w:ascii="Times New Roman" w:hAnsi="Times New Roman" w:cs="Times New Roman"/>
          <w:sz w:val="22"/>
          <w:szCs w:val="22"/>
        </w:rPr>
        <w:t>.</w:t>
      </w:r>
      <w:r w:rsidR="00BF5652" w:rsidRPr="009806F8">
        <w:rPr>
          <w:rFonts w:ascii="Times New Roman" w:hAnsi="Times New Roman" w:cs="Times New Roman"/>
          <w:sz w:val="22"/>
          <w:szCs w:val="22"/>
        </w:rPr>
        <w:t xml:space="preserve"> </w:t>
      </w:r>
    </w:p>
    <w:p w14:paraId="7B99FA70"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14:paraId="5D29921F" w14:textId="77777777" w:rsidR="00407603" w:rsidRPr="009806F8" w:rsidRDefault="005C1659"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 </w:t>
      </w:r>
      <w:r w:rsidR="000F104D" w:rsidRPr="009806F8">
        <w:rPr>
          <w:rFonts w:ascii="Times New Roman" w:hAnsi="Times New Roman" w:cs="Times New Roman"/>
          <w:sz w:val="22"/>
          <w:szCs w:val="22"/>
        </w:rPr>
        <w:t>não produziu os resultados acordados;</w:t>
      </w:r>
    </w:p>
    <w:p w14:paraId="1ED79DC9" w14:textId="77777777" w:rsidR="00407603"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deixou de executar as atividades contratadas, ou não as executou</w:t>
      </w:r>
      <w:r w:rsidR="00407603" w:rsidRPr="009806F8">
        <w:rPr>
          <w:rFonts w:ascii="Times New Roman" w:hAnsi="Times New Roman" w:cs="Times New Roman"/>
          <w:sz w:val="22"/>
          <w:szCs w:val="22"/>
        </w:rPr>
        <w:t xml:space="preserve"> com a qualidade mínima exigida;</w:t>
      </w:r>
    </w:p>
    <w:p w14:paraId="50CCD86C" w14:textId="77777777" w:rsidR="000F104D"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deixou de utilizar os materiais e recursos humanos exigidos para a execução do serviço, ou utilizou-os com qualidade ou quantidade inferior à demandada,</w:t>
      </w:r>
    </w:p>
    <w:p w14:paraId="5D978E1C"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Será considerada data do pagamento o dia </w:t>
      </w:r>
      <w:r w:rsidRPr="009806F8">
        <w:rPr>
          <w:rFonts w:ascii="Times New Roman" w:hAnsi="Times New Roman" w:cs="Times New Roman"/>
          <w:sz w:val="22"/>
          <w:szCs w:val="22"/>
          <w:lang w:eastAsia="en-US"/>
        </w:rPr>
        <w:t xml:space="preserve">em que constar </w:t>
      </w:r>
      <w:r w:rsidR="00C61E0E" w:rsidRPr="009806F8">
        <w:rPr>
          <w:rFonts w:ascii="Times New Roman" w:hAnsi="Times New Roman" w:cs="Times New Roman"/>
          <w:sz w:val="22"/>
          <w:szCs w:val="22"/>
          <w:lang w:eastAsia="en-US"/>
        </w:rPr>
        <w:t>como emitida a ordem bancária para pagamento.</w:t>
      </w:r>
    </w:p>
    <w:p w14:paraId="1A33B113" w14:textId="77777777"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Antes de cada pagamento à contratada, será realizada consulta ao SICAF para verificar a manutenção das condições de habilitação exigidas no edital. </w:t>
      </w:r>
    </w:p>
    <w:p w14:paraId="4C1CE4C4" w14:textId="77777777"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0B811C42" w14:textId="77777777"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7325B669" w14:textId="77777777"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lastRenderedPageBreak/>
        <w:t xml:space="preserve">Persistindo a irregularidade, a contratante deverá adotar as medidas necessárias à rescisão contratual nos autos do processo administrativo correspondente, assegurada à contratada a ampla defesa. </w:t>
      </w:r>
    </w:p>
    <w:p w14:paraId="08D3E152" w14:textId="77777777"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4377ADFA" w14:textId="4831F39D" w:rsidR="005B12EE" w:rsidRPr="009806F8" w:rsidRDefault="005B12E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lang w:eastAsia="en-US"/>
        </w:rPr>
        <w:t>Somente por motivo de economicidade, segurança nacional ou outro interesse público de alta relevância, devidamente justificado, em qualquer caso, pela máxima autoridade da contratante, não será rescindido o contrato em execução com a contratada inadimplente no SICAF.</w:t>
      </w:r>
      <w:r w:rsidR="00BF5652" w:rsidRPr="009806F8">
        <w:rPr>
          <w:rFonts w:ascii="Times New Roman" w:hAnsi="Times New Roman" w:cs="Times New Roman"/>
          <w:sz w:val="22"/>
          <w:szCs w:val="22"/>
          <w:lang w:eastAsia="en-US"/>
        </w:rPr>
        <w:t xml:space="preserve"> </w:t>
      </w:r>
    </w:p>
    <w:p w14:paraId="615A2995" w14:textId="77777777" w:rsidR="005E1666" w:rsidRPr="009806F8" w:rsidRDefault="005E1666"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Quando do pagamento, será efetuada a retenção tributária p</w:t>
      </w:r>
      <w:r w:rsidR="00A10938" w:rsidRPr="009806F8">
        <w:rPr>
          <w:rFonts w:ascii="Times New Roman" w:hAnsi="Times New Roman" w:cs="Times New Roman"/>
          <w:sz w:val="22"/>
          <w:szCs w:val="22"/>
        </w:rPr>
        <w:t>revista na legislação aplicável, em especial a prevista no artigo 31 da Lei 8.212, de 1993.</w:t>
      </w:r>
    </w:p>
    <w:p w14:paraId="5AFA2A32" w14:textId="3F5BA195" w:rsidR="005E1666" w:rsidRPr="009806F8" w:rsidRDefault="005E1666"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 Contratada regularmente optante pelo Simples Nacional, exclusivamente </w:t>
      </w:r>
      <w:r w:rsidRPr="009806F8">
        <w:rPr>
          <w:rFonts w:ascii="Times New Roman" w:hAnsi="Times New Roman" w:cs="Times New Roman"/>
          <w:sz w:val="22"/>
          <w:szCs w:val="22"/>
          <w:lang w:eastAsia="en-US"/>
        </w:rPr>
        <w:t>para as atividades de pre</w:t>
      </w:r>
      <w:r w:rsidR="00160602" w:rsidRPr="009806F8">
        <w:rPr>
          <w:rFonts w:ascii="Times New Roman" w:hAnsi="Times New Roman" w:cs="Times New Roman"/>
          <w:sz w:val="22"/>
          <w:szCs w:val="22"/>
          <w:lang w:eastAsia="en-US"/>
        </w:rPr>
        <w:t>stação de serviços previstas no</w:t>
      </w:r>
      <w:r w:rsidRPr="009806F8">
        <w:rPr>
          <w:rFonts w:ascii="Times New Roman" w:hAnsi="Times New Roman" w:cs="Times New Roman"/>
          <w:sz w:val="22"/>
          <w:szCs w:val="22"/>
          <w:lang w:eastAsia="en-US"/>
        </w:rPr>
        <w:t xml:space="preserve"> §</w:t>
      </w:r>
      <w:r w:rsidR="00160602" w:rsidRPr="009806F8">
        <w:rPr>
          <w:rFonts w:ascii="Times New Roman" w:hAnsi="Times New Roman" w:cs="Times New Roman"/>
          <w:sz w:val="22"/>
          <w:szCs w:val="22"/>
          <w:lang w:eastAsia="en-US"/>
        </w:rPr>
        <w:t>5º-C</w:t>
      </w:r>
      <w:r w:rsidRPr="009806F8">
        <w:rPr>
          <w:rFonts w:ascii="Times New Roman" w:hAnsi="Times New Roman" w:cs="Times New Roman"/>
          <w:sz w:val="22"/>
          <w:szCs w:val="22"/>
          <w:lang w:eastAsia="en-US"/>
        </w:rPr>
        <w:t>, do artigo 18, da LC 123, de 2006</w:t>
      </w:r>
      <w:r w:rsidRPr="009806F8">
        <w:rPr>
          <w:rFonts w:ascii="Times New Roman" w:hAnsi="Times New Roman" w:cs="Times New Roman"/>
          <w:sz w:val="22"/>
          <w:szCs w:val="22"/>
        </w:rPr>
        <w:t>,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w:t>
      </w:r>
      <w:r w:rsidR="00160602" w:rsidRPr="009806F8">
        <w:rPr>
          <w:rFonts w:ascii="Times New Roman" w:hAnsi="Times New Roman" w:cs="Times New Roman"/>
          <w:sz w:val="22"/>
          <w:szCs w:val="22"/>
        </w:rPr>
        <w:t xml:space="preserve"> </w:t>
      </w:r>
    </w:p>
    <w:p w14:paraId="4A319DAD" w14:textId="77777777" w:rsidR="000F104D" w:rsidRPr="009806F8" w:rsidRDefault="000F104D"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6C7AC3B2" w14:textId="77777777" w:rsidR="000F104D" w:rsidRPr="009806F8" w:rsidRDefault="000F104D" w:rsidP="00D96479">
      <w:pPr>
        <w:ind w:left="426" w:firstLine="708"/>
        <w:rPr>
          <w:rFonts w:ascii="Times New Roman" w:hAnsi="Times New Roman" w:cs="Times New Roman"/>
          <w:sz w:val="22"/>
          <w:szCs w:val="22"/>
        </w:rPr>
      </w:pPr>
      <w:r w:rsidRPr="009806F8">
        <w:rPr>
          <w:rFonts w:ascii="Times New Roman" w:hAnsi="Times New Roman" w:cs="Times New Roman"/>
          <w:sz w:val="22"/>
          <w:szCs w:val="22"/>
        </w:rPr>
        <w:t>EM = I x N x VP, sendo:</w:t>
      </w:r>
    </w:p>
    <w:p w14:paraId="3CB2794D" w14:textId="77777777" w:rsidR="000F104D" w:rsidRPr="009806F8" w:rsidRDefault="000F104D" w:rsidP="000F104D">
      <w:pPr>
        <w:tabs>
          <w:tab w:val="left" w:pos="1701"/>
        </w:tabs>
        <w:spacing w:line="340" w:lineRule="exact"/>
        <w:ind w:firstLine="1134"/>
        <w:jc w:val="both"/>
        <w:rPr>
          <w:rFonts w:ascii="Times New Roman" w:hAnsi="Times New Roman" w:cs="Times New Roman"/>
          <w:snapToGrid w:val="0"/>
          <w:sz w:val="22"/>
          <w:szCs w:val="22"/>
        </w:rPr>
      </w:pPr>
      <w:r w:rsidRPr="009806F8">
        <w:rPr>
          <w:rFonts w:ascii="Times New Roman" w:hAnsi="Times New Roman" w:cs="Times New Roman"/>
          <w:snapToGrid w:val="0"/>
          <w:sz w:val="22"/>
          <w:szCs w:val="22"/>
        </w:rPr>
        <w:t>EM = Encargos moratórios;</w:t>
      </w:r>
    </w:p>
    <w:p w14:paraId="25E45FB5" w14:textId="77777777" w:rsidR="000F104D" w:rsidRPr="009806F8" w:rsidRDefault="000F104D" w:rsidP="000F104D">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z w:val="22"/>
          <w:szCs w:val="22"/>
        </w:rPr>
        <w:t>N = Número de dias entre a data prevista para o pagamento e a do efetivo pagamento;</w:t>
      </w:r>
    </w:p>
    <w:p w14:paraId="45386956" w14:textId="77777777" w:rsidR="000F104D" w:rsidRPr="009806F8" w:rsidRDefault="000F104D" w:rsidP="000F104D">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z w:val="22"/>
          <w:szCs w:val="22"/>
        </w:rPr>
        <w:t>VP = Valor da parcela a ser paga.</w:t>
      </w:r>
    </w:p>
    <w:p w14:paraId="202DE621" w14:textId="77777777" w:rsidR="000F104D" w:rsidRPr="009806F8" w:rsidRDefault="000F104D" w:rsidP="000F104D">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napToGrid w:val="0"/>
          <w:sz w:val="22"/>
          <w:szCs w:val="22"/>
        </w:rPr>
        <w:t xml:space="preserve">I = Índice de compensação financeira = </w:t>
      </w:r>
      <w:r w:rsidRPr="009806F8">
        <w:rPr>
          <w:rFonts w:ascii="Times New Roman" w:hAnsi="Times New Roman" w:cs="Times New Roman"/>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4532CB" w:rsidRPr="009806F8" w14:paraId="304495F9" w14:textId="77777777" w:rsidTr="00604447">
        <w:tc>
          <w:tcPr>
            <w:tcW w:w="2214" w:type="dxa"/>
            <w:vMerge w:val="restart"/>
            <w:vAlign w:val="center"/>
          </w:tcPr>
          <w:p w14:paraId="4872950A" w14:textId="77777777" w:rsidR="000B56AB" w:rsidRPr="009806F8" w:rsidRDefault="000B56AB" w:rsidP="0056091A">
            <w:pPr>
              <w:tabs>
                <w:tab w:val="left" w:pos="1701"/>
              </w:tabs>
              <w:spacing w:line="276" w:lineRule="auto"/>
              <w:jc w:val="center"/>
              <w:rPr>
                <w:rFonts w:ascii="Times New Roman" w:hAnsi="Times New Roman" w:cs="Times New Roman"/>
                <w:sz w:val="22"/>
                <w:szCs w:val="22"/>
              </w:rPr>
            </w:pPr>
            <w:r w:rsidRPr="009806F8">
              <w:rPr>
                <w:rFonts w:ascii="Times New Roman" w:hAnsi="Times New Roman" w:cs="Times New Roman"/>
                <w:sz w:val="22"/>
                <w:szCs w:val="22"/>
              </w:rPr>
              <w:t>I = (TX)</w:t>
            </w:r>
          </w:p>
        </w:tc>
        <w:tc>
          <w:tcPr>
            <w:tcW w:w="446" w:type="dxa"/>
            <w:vMerge w:val="restart"/>
            <w:vAlign w:val="center"/>
          </w:tcPr>
          <w:p w14:paraId="6ECC8A6E" w14:textId="77777777" w:rsidR="000B56AB" w:rsidRPr="009806F8" w:rsidRDefault="000B56AB" w:rsidP="0056091A">
            <w:pPr>
              <w:tabs>
                <w:tab w:val="left" w:pos="1701"/>
              </w:tabs>
              <w:spacing w:line="276" w:lineRule="auto"/>
              <w:rPr>
                <w:rFonts w:ascii="Times New Roman" w:hAnsi="Times New Roman" w:cs="Times New Roman"/>
                <w:sz w:val="22"/>
                <w:szCs w:val="22"/>
              </w:rPr>
            </w:pPr>
            <w:r w:rsidRPr="009806F8">
              <w:rPr>
                <w:rFonts w:ascii="Times New Roman" w:hAnsi="Times New Roman" w:cs="Times New Roman"/>
                <w:sz w:val="22"/>
                <w:szCs w:val="22"/>
              </w:rPr>
              <w:t xml:space="preserve">I = </w:t>
            </w:r>
          </w:p>
        </w:tc>
        <w:tc>
          <w:tcPr>
            <w:tcW w:w="1276" w:type="dxa"/>
            <w:tcBorders>
              <w:bottom w:val="single" w:sz="4" w:space="0" w:color="auto"/>
            </w:tcBorders>
          </w:tcPr>
          <w:p w14:paraId="37E78A15" w14:textId="77777777" w:rsidR="000B56AB" w:rsidRPr="009806F8" w:rsidRDefault="000B56AB" w:rsidP="0056091A">
            <w:pPr>
              <w:tabs>
                <w:tab w:val="left" w:pos="1701"/>
              </w:tabs>
              <w:spacing w:line="276" w:lineRule="auto"/>
              <w:jc w:val="center"/>
              <w:rPr>
                <w:rFonts w:ascii="Times New Roman" w:hAnsi="Times New Roman" w:cs="Times New Roman"/>
                <w:sz w:val="22"/>
                <w:szCs w:val="22"/>
              </w:rPr>
            </w:pPr>
            <w:r w:rsidRPr="009806F8">
              <w:rPr>
                <w:rFonts w:ascii="Times New Roman" w:hAnsi="Times New Roman" w:cs="Times New Roman"/>
                <w:sz w:val="22"/>
                <w:szCs w:val="22"/>
              </w:rPr>
              <w:t>( 6 / 100 )</w:t>
            </w:r>
          </w:p>
        </w:tc>
        <w:tc>
          <w:tcPr>
            <w:tcW w:w="4926" w:type="dxa"/>
            <w:vMerge w:val="restart"/>
            <w:vAlign w:val="center"/>
          </w:tcPr>
          <w:p w14:paraId="48A925AA" w14:textId="77777777" w:rsidR="000B56AB" w:rsidRPr="009806F8" w:rsidRDefault="000B56AB" w:rsidP="0056091A">
            <w:pPr>
              <w:tabs>
                <w:tab w:val="left" w:pos="1701"/>
              </w:tabs>
              <w:spacing w:line="276" w:lineRule="auto"/>
              <w:ind w:left="742"/>
              <w:rPr>
                <w:rFonts w:ascii="Times New Roman" w:hAnsi="Times New Roman" w:cs="Times New Roman"/>
                <w:sz w:val="22"/>
                <w:szCs w:val="22"/>
              </w:rPr>
            </w:pPr>
            <w:r w:rsidRPr="009806F8">
              <w:rPr>
                <w:rFonts w:ascii="Times New Roman" w:hAnsi="Times New Roman" w:cs="Times New Roman"/>
                <w:sz w:val="22"/>
                <w:szCs w:val="22"/>
              </w:rPr>
              <w:t>I = 0,00016438</w:t>
            </w:r>
          </w:p>
          <w:p w14:paraId="1C16C307" w14:textId="77777777" w:rsidR="000B56AB" w:rsidRPr="009806F8" w:rsidRDefault="000B56AB" w:rsidP="0056091A">
            <w:pPr>
              <w:tabs>
                <w:tab w:val="left" w:pos="1701"/>
              </w:tabs>
              <w:spacing w:line="276" w:lineRule="auto"/>
              <w:ind w:left="742"/>
              <w:rPr>
                <w:rFonts w:ascii="Times New Roman" w:hAnsi="Times New Roman" w:cs="Times New Roman"/>
                <w:sz w:val="22"/>
                <w:szCs w:val="22"/>
              </w:rPr>
            </w:pPr>
            <w:r w:rsidRPr="009806F8">
              <w:rPr>
                <w:rFonts w:ascii="Times New Roman" w:hAnsi="Times New Roman" w:cs="Times New Roman"/>
                <w:sz w:val="22"/>
                <w:szCs w:val="22"/>
              </w:rPr>
              <w:t>TX = Percentual da taxa anual = 6%</w:t>
            </w:r>
          </w:p>
        </w:tc>
      </w:tr>
      <w:tr w:rsidR="004532CB" w:rsidRPr="009806F8" w14:paraId="6091C7F1" w14:textId="77777777" w:rsidTr="00604447">
        <w:tc>
          <w:tcPr>
            <w:tcW w:w="2214" w:type="dxa"/>
            <w:vMerge/>
          </w:tcPr>
          <w:p w14:paraId="523A2E4C" w14:textId="77777777" w:rsidR="000B56AB" w:rsidRPr="009806F8" w:rsidRDefault="000B56AB" w:rsidP="0056091A">
            <w:pPr>
              <w:tabs>
                <w:tab w:val="left" w:pos="1701"/>
              </w:tabs>
              <w:spacing w:line="276" w:lineRule="auto"/>
              <w:jc w:val="both"/>
              <w:rPr>
                <w:rFonts w:ascii="Times New Roman" w:hAnsi="Times New Roman" w:cs="Times New Roman"/>
                <w:sz w:val="22"/>
                <w:szCs w:val="22"/>
              </w:rPr>
            </w:pPr>
          </w:p>
        </w:tc>
        <w:tc>
          <w:tcPr>
            <w:tcW w:w="446" w:type="dxa"/>
            <w:vMerge/>
          </w:tcPr>
          <w:p w14:paraId="1D0F0655" w14:textId="77777777" w:rsidR="000B56AB" w:rsidRPr="009806F8" w:rsidRDefault="000B56AB" w:rsidP="0056091A">
            <w:pPr>
              <w:tabs>
                <w:tab w:val="left" w:pos="1701"/>
              </w:tabs>
              <w:spacing w:line="276" w:lineRule="auto"/>
              <w:jc w:val="both"/>
              <w:rPr>
                <w:rFonts w:ascii="Times New Roman" w:hAnsi="Times New Roman" w:cs="Times New Roman"/>
                <w:sz w:val="22"/>
                <w:szCs w:val="22"/>
              </w:rPr>
            </w:pPr>
          </w:p>
        </w:tc>
        <w:tc>
          <w:tcPr>
            <w:tcW w:w="1276" w:type="dxa"/>
            <w:tcBorders>
              <w:top w:val="single" w:sz="4" w:space="0" w:color="auto"/>
            </w:tcBorders>
          </w:tcPr>
          <w:p w14:paraId="6472B3DB" w14:textId="77777777" w:rsidR="000B56AB" w:rsidRPr="009806F8" w:rsidRDefault="000B56AB" w:rsidP="0056091A">
            <w:pPr>
              <w:tabs>
                <w:tab w:val="left" w:pos="1701"/>
              </w:tabs>
              <w:spacing w:line="276" w:lineRule="auto"/>
              <w:jc w:val="center"/>
              <w:rPr>
                <w:rFonts w:ascii="Times New Roman" w:hAnsi="Times New Roman" w:cs="Times New Roman"/>
                <w:sz w:val="22"/>
                <w:szCs w:val="22"/>
              </w:rPr>
            </w:pPr>
            <w:r w:rsidRPr="009806F8">
              <w:rPr>
                <w:rFonts w:ascii="Times New Roman" w:hAnsi="Times New Roman" w:cs="Times New Roman"/>
                <w:sz w:val="22"/>
                <w:szCs w:val="22"/>
              </w:rPr>
              <w:t>365</w:t>
            </w:r>
          </w:p>
        </w:tc>
        <w:tc>
          <w:tcPr>
            <w:tcW w:w="4926" w:type="dxa"/>
            <w:vMerge/>
          </w:tcPr>
          <w:p w14:paraId="1F6AD59E" w14:textId="77777777" w:rsidR="000B56AB" w:rsidRPr="009806F8" w:rsidRDefault="000B56AB" w:rsidP="0056091A">
            <w:pPr>
              <w:tabs>
                <w:tab w:val="left" w:pos="1701"/>
              </w:tabs>
              <w:spacing w:line="276" w:lineRule="auto"/>
              <w:jc w:val="both"/>
              <w:rPr>
                <w:rFonts w:ascii="Times New Roman" w:hAnsi="Times New Roman" w:cs="Times New Roman"/>
                <w:sz w:val="22"/>
                <w:szCs w:val="22"/>
              </w:rPr>
            </w:pPr>
          </w:p>
        </w:tc>
      </w:tr>
    </w:tbl>
    <w:p w14:paraId="047ECA52" w14:textId="58FEC7A1" w:rsidR="000F104D" w:rsidRPr="009806F8" w:rsidRDefault="000F104D"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DAS SANÇÕES ADMINISTRATIVAS.</w:t>
      </w:r>
    </w:p>
    <w:p w14:paraId="0F2462A4"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 xml:space="preserve">Comete infração administrativa, nos termos da Lei nº 10.520, de 2002, o licitante/adjudicatário que: </w:t>
      </w:r>
    </w:p>
    <w:p w14:paraId="01E8DF8F"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não assinar o termo de contrato ou aceitar/retirar o instrumento equivalente, quando convocado dentro do prazo de validade da proposta;</w:t>
      </w:r>
    </w:p>
    <w:p w14:paraId="5DD52A58"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apresentar documentação falsa;</w:t>
      </w:r>
    </w:p>
    <w:p w14:paraId="55C6510E"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deixar de entregar os documentos exigidos no certame;</w:t>
      </w:r>
    </w:p>
    <w:p w14:paraId="342063D3"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rPr>
        <w:t>ensejar o retardamento da execução do objeto;</w:t>
      </w:r>
    </w:p>
    <w:p w14:paraId="59A2520B"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não mantiver a proposta;</w:t>
      </w:r>
    </w:p>
    <w:p w14:paraId="43325945"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lastRenderedPageBreak/>
        <w:t>cometer fraude fiscal;</w:t>
      </w:r>
    </w:p>
    <w:p w14:paraId="7D978DC5"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comportar-se de modo inidôneo;</w:t>
      </w:r>
    </w:p>
    <w:p w14:paraId="3A26B960"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7AA2669F" w14:textId="7EF04FD2"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O licitante/adjudicatário que cometer qualquer das infrações discriminadas no</w:t>
      </w:r>
      <w:r w:rsidR="00FC65A3" w:rsidRPr="009806F8">
        <w:rPr>
          <w:rFonts w:ascii="Times New Roman" w:hAnsi="Times New Roman" w:cs="Times New Roman"/>
          <w:sz w:val="22"/>
          <w:szCs w:val="22"/>
          <w:shd w:val="clear" w:color="auto" w:fill="FFFFFF"/>
        </w:rPr>
        <w:t>s</w:t>
      </w:r>
      <w:r w:rsidR="008A3DF9" w:rsidRPr="009806F8">
        <w:rPr>
          <w:rFonts w:ascii="Times New Roman" w:hAnsi="Times New Roman" w:cs="Times New Roman"/>
          <w:sz w:val="22"/>
          <w:szCs w:val="22"/>
          <w:shd w:val="clear" w:color="auto" w:fill="FFFFFF"/>
        </w:rPr>
        <w:t xml:space="preserve"> subitens</w:t>
      </w:r>
      <w:r w:rsidRPr="009806F8">
        <w:rPr>
          <w:rFonts w:ascii="Times New Roman" w:hAnsi="Times New Roman" w:cs="Times New Roman"/>
          <w:sz w:val="22"/>
          <w:szCs w:val="22"/>
          <w:shd w:val="clear" w:color="auto" w:fill="FFFFFF"/>
        </w:rPr>
        <w:t xml:space="preserve"> anterior</w:t>
      </w:r>
      <w:r w:rsidR="008A3DF9" w:rsidRPr="009806F8">
        <w:rPr>
          <w:rFonts w:ascii="Times New Roman" w:hAnsi="Times New Roman" w:cs="Times New Roman"/>
          <w:sz w:val="22"/>
          <w:szCs w:val="22"/>
          <w:shd w:val="clear" w:color="auto" w:fill="FFFFFF"/>
        </w:rPr>
        <w:t>es</w:t>
      </w:r>
      <w:r w:rsidRPr="009806F8">
        <w:rPr>
          <w:rFonts w:ascii="Times New Roman" w:hAnsi="Times New Roman" w:cs="Times New Roman"/>
          <w:sz w:val="22"/>
          <w:szCs w:val="22"/>
          <w:shd w:val="clear" w:color="auto" w:fill="FFFFFF"/>
        </w:rPr>
        <w:t xml:space="preserve"> ficará sujeito, sem prejuízo da responsabilidade civil e criminal, às seguintes sanções:</w:t>
      </w:r>
    </w:p>
    <w:p w14:paraId="4347DE4B" w14:textId="10AB53F8"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 xml:space="preserve">Multa de </w:t>
      </w:r>
      <w:r w:rsidR="00DB7D76" w:rsidRPr="009806F8">
        <w:rPr>
          <w:rFonts w:ascii="Times New Roman" w:hAnsi="Times New Roman" w:cs="Times New Roman"/>
          <w:sz w:val="22"/>
          <w:szCs w:val="22"/>
          <w:shd w:val="clear" w:color="auto" w:fill="FFFFFF"/>
        </w:rPr>
        <w:t>5% (cinco</w:t>
      </w:r>
      <w:r w:rsidRPr="009806F8">
        <w:rPr>
          <w:rFonts w:ascii="Times New Roman" w:hAnsi="Times New Roman" w:cs="Times New Roman"/>
          <w:sz w:val="22"/>
          <w:szCs w:val="22"/>
          <w:shd w:val="clear" w:color="auto" w:fill="FFFFFF"/>
        </w:rPr>
        <w:t xml:space="preserve"> por cento) sobre o valor estimado do(s) item(s) prejudicado(s) pela conduta do licitante;</w:t>
      </w:r>
    </w:p>
    <w:p w14:paraId="3727B8E4" w14:textId="77777777" w:rsidR="00C61E0E" w:rsidRPr="009806F8" w:rsidRDefault="00C61E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shd w:val="clear" w:color="auto" w:fill="FFFFFF"/>
        </w:rPr>
      </w:pPr>
      <w:r w:rsidRPr="009806F8">
        <w:rPr>
          <w:rFonts w:ascii="Times New Roman" w:hAnsi="Times New Roman" w:cs="Times New Roman"/>
          <w:sz w:val="22"/>
          <w:szCs w:val="22"/>
          <w:shd w:val="clear" w:color="auto" w:fill="FFFFFF"/>
        </w:rPr>
        <w:t>Impedimento de licitar e de contratar com a União e descredenciamento no SICAF, pelo prazo de até cinco anos;</w:t>
      </w:r>
    </w:p>
    <w:p w14:paraId="09ECCDE9"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shd w:val="clear" w:color="auto" w:fill="FFFFFF"/>
        </w:rPr>
        <w:t>A penalidade de multa pode ser aplicada cumulativamente com a sanção de impedimento.</w:t>
      </w:r>
    </w:p>
    <w:p w14:paraId="5CA41745"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1E1D91AD"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 autoridade competente, na aplicação das sanções, levará em consideração a gravidade da conduta do infrator, o caráter educativo da pena, bem como o dano causado à Administração, observado o princípio da proporcionalidade.</w:t>
      </w:r>
    </w:p>
    <w:p w14:paraId="6F6A6AFE"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As penalidades serão obrigatoriamente registradas no SICAF.</w:t>
      </w:r>
    </w:p>
    <w:p w14:paraId="6097879C"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As sanções por atos praticados no decorrer da contratação estão previstas no Termo de Referência.</w:t>
      </w:r>
    </w:p>
    <w:p w14:paraId="303A56E5" w14:textId="78D67543" w:rsidR="00C61E0E" w:rsidRPr="009806F8" w:rsidRDefault="00C61E0E"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 xml:space="preserve"> DA IMPUGNAÇÃO AO EDITAL E DO PEDIDO DE ESCLARECIMENTO</w:t>
      </w:r>
    </w:p>
    <w:p w14:paraId="49246642"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Até 02 (dois) dias úteis antes da data designada para a abertura da sessão pública, qualquer pessoa poderá impugnar este Edital.</w:t>
      </w:r>
    </w:p>
    <w:p w14:paraId="39C09E34" w14:textId="54CA219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 impugnação poderá ser realizada por</w:t>
      </w:r>
      <w:r w:rsidR="00DB7D76" w:rsidRPr="009806F8">
        <w:rPr>
          <w:rFonts w:ascii="Times New Roman" w:hAnsi="Times New Roman" w:cs="Times New Roman"/>
          <w:sz w:val="22"/>
          <w:szCs w:val="22"/>
        </w:rPr>
        <w:t xml:space="preserve"> forma eletrônica, pelo e-mail </w:t>
      </w:r>
      <w:hyperlink r:id="rId12" w:history="1">
        <w:r w:rsidR="00DB7D76" w:rsidRPr="009806F8">
          <w:rPr>
            <w:rStyle w:val="Hyperlink"/>
            <w:rFonts w:ascii="Times New Roman" w:hAnsi="Times New Roman" w:cs="Times New Roman"/>
            <w:color w:val="auto"/>
            <w:sz w:val="22"/>
            <w:szCs w:val="22"/>
          </w:rPr>
          <w:t>licitacao@</w:t>
        </w:r>
        <w:r w:rsidR="00296880">
          <w:rPr>
            <w:rStyle w:val="Hyperlink"/>
            <w:rFonts w:ascii="Times New Roman" w:hAnsi="Times New Roman" w:cs="Times New Roman"/>
            <w:color w:val="auto"/>
            <w:sz w:val="22"/>
            <w:szCs w:val="22"/>
          </w:rPr>
          <w:t>ANCINE</w:t>
        </w:r>
        <w:r w:rsidR="00DB7D76" w:rsidRPr="009806F8">
          <w:rPr>
            <w:rStyle w:val="Hyperlink"/>
            <w:rFonts w:ascii="Times New Roman" w:hAnsi="Times New Roman" w:cs="Times New Roman"/>
            <w:color w:val="auto"/>
            <w:sz w:val="22"/>
            <w:szCs w:val="22"/>
          </w:rPr>
          <w:t>.gov.br</w:t>
        </w:r>
      </w:hyperlink>
      <w:r w:rsidR="00DB7D76" w:rsidRPr="009806F8">
        <w:rPr>
          <w:rFonts w:ascii="Times New Roman" w:hAnsi="Times New Roman" w:cs="Times New Roman"/>
          <w:sz w:val="22"/>
          <w:szCs w:val="22"/>
        </w:rPr>
        <w:t xml:space="preserve"> </w:t>
      </w:r>
      <w:r w:rsidRPr="009806F8">
        <w:rPr>
          <w:rFonts w:ascii="Times New Roman" w:hAnsi="Times New Roman" w:cs="Times New Roman"/>
          <w:sz w:val="22"/>
          <w:szCs w:val="22"/>
        </w:rPr>
        <w:t xml:space="preserve">, pelo fax </w:t>
      </w:r>
      <w:r w:rsidR="00DB7D76" w:rsidRPr="009806F8">
        <w:rPr>
          <w:rFonts w:ascii="Times New Roman" w:hAnsi="Times New Roman" w:cs="Times New Roman"/>
          <w:sz w:val="22"/>
          <w:szCs w:val="22"/>
        </w:rPr>
        <w:t>21 3037-6378</w:t>
      </w:r>
      <w:r w:rsidRPr="009806F8">
        <w:rPr>
          <w:rFonts w:ascii="Times New Roman" w:hAnsi="Times New Roman" w:cs="Times New Roman"/>
          <w:sz w:val="22"/>
          <w:szCs w:val="22"/>
        </w:rPr>
        <w:t xml:space="preserve"> ou por petição dirigida ou protocolada no endereço </w:t>
      </w:r>
      <w:r w:rsidR="00DB7D76" w:rsidRPr="009806F8">
        <w:rPr>
          <w:rFonts w:ascii="Times New Roman" w:hAnsi="Times New Roman" w:cs="Times New Roman"/>
          <w:sz w:val="22"/>
          <w:szCs w:val="22"/>
        </w:rPr>
        <w:t>Avenida Graça Aranha, 35, Centro, Rio de Janeiro, Protocolo Geral.</w:t>
      </w:r>
    </w:p>
    <w:p w14:paraId="6D112593"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Caberá ao Pregoeiro decidir sobre a impugnação no prazo de até vinte e quatro horas.</w:t>
      </w:r>
    </w:p>
    <w:p w14:paraId="45DB65DF"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Acolhida a impugnação, será definida e publicada nova data para a realização do certame.</w:t>
      </w:r>
    </w:p>
    <w:p w14:paraId="0CE00464"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Os pedidos de esclarecimentos referentes a este processo licitatório deverão ser enviados ao Pregoeiro, até 03 (três) dias úteis anteriores à data designada para abertura da sessão pública, </w:t>
      </w:r>
      <w:r w:rsidRPr="009806F8">
        <w:rPr>
          <w:rFonts w:ascii="Times New Roman" w:hAnsi="Times New Roman" w:cs="Times New Roman"/>
          <w:bCs/>
          <w:sz w:val="22"/>
          <w:szCs w:val="22"/>
          <w:lang w:eastAsia="en-US"/>
        </w:rPr>
        <w:t>exclusivamente por meio eletrônico via internet, no endereço indicado no Edital.</w:t>
      </w:r>
    </w:p>
    <w:p w14:paraId="27937317" w14:textId="02A50476" w:rsidR="00DB7D76" w:rsidRPr="009806F8" w:rsidRDefault="00DB7D76" w:rsidP="009806F8">
      <w:pPr>
        <w:pStyle w:val="PargrafodaLista"/>
        <w:numPr>
          <w:ilvl w:val="2"/>
          <w:numId w:val="1"/>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As respostas dos pedidos de esclarecimento serão anexadas ao </w:t>
      </w:r>
      <w:proofErr w:type="spellStart"/>
      <w:r w:rsidRPr="009806F8">
        <w:rPr>
          <w:rFonts w:ascii="Times New Roman" w:hAnsi="Times New Roman" w:cs="Times New Roman"/>
          <w:sz w:val="22"/>
          <w:szCs w:val="22"/>
        </w:rPr>
        <w:t>Comprasnet</w:t>
      </w:r>
      <w:proofErr w:type="spellEnd"/>
      <w:r w:rsidRPr="009806F8">
        <w:rPr>
          <w:rFonts w:ascii="Times New Roman" w:hAnsi="Times New Roman" w:cs="Times New Roman"/>
          <w:sz w:val="22"/>
          <w:szCs w:val="22"/>
        </w:rPr>
        <w:t xml:space="preserve"> em até vinte quatro horas de seu recebimento.</w:t>
      </w:r>
    </w:p>
    <w:p w14:paraId="091524C8"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As impugnações e pedidos de esclarecimentos não suspendem os prazos previstos no certame.</w:t>
      </w:r>
    </w:p>
    <w:p w14:paraId="0B30C5D5" w14:textId="77777777" w:rsidR="00603459" w:rsidRPr="009806F8" w:rsidRDefault="00C61E0E" w:rsidP="009806F8">
      <w:pPr>
        <w:numPr>
          <w:ilvl w:val="1"/>
          <w:numId w:val="1"/>
        </w:numPr>
        <w:spacing w:before="120" w:after="120" w:line="276" w:lineRule="auto"/>
        <w:ind w:left="425" w:firstLine="0"/>
        <w:jc w:val="both"/>
        <w:rPr>
          <w:rFonts w:ascii="Times New Roman" w:hAnsi="Times New Roman" w:cs="Times New Roman"/>
          <w:b/>
          <w:sz w:val="22"/>
          <w:szCs w:val="22"/>
        </w:rPr>
      </w:pPr>
      <w:r w:rsidRPr="009806F8">
        <w:rPr>
          <w:rFonts w:ascii="Times New Roman" w:hAnsi="Times New Roman" w:cs="Times New Roman"/>
          <w:sz w:val="22"/>
          <w:szCs w:val="22"/>
        </w:rPr>
        <w:t>As respostas às impugnações e os esclarecimentos prestados pelo Pregoeiro serão entranhados nos autos do processo licitatório e estarão disponíveis para consulta por qualquer interessado.</w:t>
      </w:r>
    </w:p>
    <w:p w14:paraId="69222031" w14:textId="59D6D23F" w:rsidR="00C61E0E" w:rsidRPr="009806F8" w:rsidRDefault="00C61E0E" w:rsidP="009806F8">
      <w:pPr>
        <w:pStyle w:val="Nivel01"/>
        <w:numPr>
          <w:ilvl w:val="0"/>
          <w:numId w:val="1"/>
        </w:numPr>
        <w:rPr>
          <w:rFonts w:ascii="Times New Roman" w:hAnsi="Times New Roman"/>
          <w:color w:val="auto"/>
          <w:sz w:val="22"/>
          <w:szCs w:val="22"/>
        </w:rPr>
      </w:pPr>
      <w:r w:rsidRPr="009806F8">
        <w:rPr>
          <w:rFonts w:ascii="Times New Roman" w:hAnsi="Times New Roman"/>
          <w:color w:val="auto"/>
          <w:sz w:val="22"/>
          <w:szCs w:val="22"/>
        </w:rPr>
        <w:t>DAS DISPOSIÇÕES GERAIS</w:t>
      </w:r>
    </w:p>
    <w:p w14:paraId="5D39F142"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12E95BAD"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1D6EC880"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A homologação do resultado desta licitação não implicará direito à contratação.</w:t>
      </w:r>
    </w:p>
    <w:p w14:paraId="3E0EA95F"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5384774E"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Os licitantes assumem todos os custos de preparação e apresentação de suas propostas e a Administração não será, em nenhum caso, responsável por esses custos, independentemente da condução ou do re</w:t>
      </w:r>
      <w:r w:rsidR="007E7C59" w:rsidRPr="009806F8">
        <w:rPr>
          <w:rFonts w:ascii="Times New Roman" w:hAnsi="Times New Roman" w:cs="Times New Roman"/>
          <w:sz w:val="22"/>
          <w:szCs w:val="22"/>
        </w:rPr>
        <w:t>sultado do processo licitatório.</w:t>
      </w:r>
    </w:p>
    <w:p w14:paraId="1BE1C45A"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Na contagem dos prazos estabelecidos neste Edital e seus Anexos, excluir-se-á o dia do início e incluir-se-á o do vencimento. Só se iniciam e vencem os prazos em dias de expediente na Administração.</w:t>
      </w:r>
    </w:p>
    <w:p w14:paraId="3F368271"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O desatendimento de exigências formais não essenciais não importará o afastamento do licitante, desde que seja possível o aproveitamento do ato, observados os princípios da isonomia e do interesse público.</w:t>
      </w:r>
    </w:p>
    <w:p w14:paraId="29370969" w14:textId="77777777" w:rsidR="00C61E0E"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Em caso de divergência entre disposições deste Edital e de seus anexos ou demais peças que compõem o processo, prevalecerá as deste Edital.</w:t>
      </w:r>
    </w:p>
    <w:p w14:paraId="3F70CB40" w14:textId="29797F58" w:rsidR="007E7C59"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 Edital está disponibilizado, na íntegra, no endereço eletrônico </w:t>
      </w:r>
      <w:hyperlink r:id="rId13" w:history="1">
        <w:r w:rsidR="00DB7D76" w:rsidRPr="009806F8">
          <w:rPr>
            <w:rStyle w:val="Hyperlink"/>
            <w:rFonts w:ascii="Times New Roman" w:hAnsi="Times New Roman" w:cs="Times New Roman"/>
            <w:color w:val="auto"/>
            <w:sz w:val="22"/>
            <w:szCs w:val="22"/>
          </w:rPr>
          <w:t>www.comprasnet.gov.br</w:t>
        </w:r>
      </w:hyperlink>
      <w:r w:rsidR="00DB7D76" w:rsidRPr="009806F8">
        <w:rPr>
          <w:rFonts w:ascii="Times New Roman" w:hAnsi="Times New Roman" w:cs="Times New Roman"/>
          <w:sz w:val="22"/>
          <w:szCs w:val="22"/>
        </w:rPr>
        <w:t xml:space="preserve"> ou </w:t>
      </w:r>
      <w:hyperlink r:id="rId14" w:history="1">
        <w:r w:rsidR="00DB7D76" w:rsidRPr="009806F8">
          <w:rPr>
            <w:rStyle w:val="Hyperlink"/>
            <w:rFonts w:ascii="Times New Roman" w:hAnsi="Times New Roman" w:cs="Times New Roman"/>
            <w:color w:val="auto"/>
            <w:sz w:val="22"/>
            <w:szCs w:val="22"/>
          </w:rPr>
          <w:t>www.</w:t>
        </w:r>
        <w:r w:rsidR="00296880">
          <w:rPr>
            <w:rStyle w:val="Hyperlink"/>
            <w:rFonts w:ascii="Times New Roman" w:hAnsi="Times New Roman" w:cs="Times New Roman"/>
            <w:color w:val="auto"/>
            <w:sz w:val="22"/>
            <w:szCs w:val="22"/>
          </w:rPr>
          <w:t>ANCINE</w:t>
        </w:r>
        <w:r w:rsidR="00DB7D76" w:rsidRPr="009806F8">
          <w:rPr>
            <w:rStyle w:val="Hyperlink"/>
            <w:rFonts w:ascii="Times New Roman" w:hAnsi="Times New Roman" w:cs="Times New Roman"/>
            <w:color w:val="auto"/>
            <w:sz w:val="22"/>
            <w:szCs w:val="22"/>
          </w:rPr>
          <w:t>.gov.br</w:t>
        </w:r>
      </w:hyperlink>
      <w:r w:rsidR="00DB7D76" w:rsidRPr="009806F8">
        <w:rPr>
          <w:rFonts w:ascii="Times New Roman" w:hAnsi="Times New Roman" w:cs="Times New Roman"/>
          <w:sz w:val="22"/>
          <w:szCs w:val="22"/>
        </w:rPr>
        <w:t xml:space="preserve"> </w:t>
      </w:r>
      <w:r w:rsidRPr="009806F8">
        <w:rPr>
          <w:rFonts w:ascii="Times New Roman" w:hAnsi="Times New Roman" w:cs="Times New Roman"/>
          <w:sz w:val="22"/>
          <w:szCs w:val="22"/>
        </w:rPr>
        <w:t xml:space="preserve">, e também poderão ser lidos e/ou obtidos no endereço </w:t>
      </w:r>
      <w:r w:rsidR="00DB7D76" w:rsidRPr="009806F8">
        <w:rPr>
          <w:rFonts w:ascii="Times New Roman" w:hAnsi="Times New Roman" w:cs="Times New Roman"/>
          <w:sz w:val="22"/>
          <w:szCs w:val="22"/>
        </w:rPr>
        <w:t>Avenida Graça Aranha, 35, Centro, Rio de Janeiro, Protocolo Geral</w:t>
      </w:r>
      <w:r w:rsidRPr="009806F8">
        <w:rPr>
          <w:rFonts w:ascii="Times New Roman" w:hAnsi="Times New Roman" w:cs="Times New Roman"/>
          <w:sz w:val="22"/>
          <w:szCs w:val="22"/>
        </w:rPr>
        <w:t xml:space="preserve">, nos dias úteis, no horário das </w:t>
      </w:r>
      <w:r w:rsidR="00DB7D76" w:rsidRPr="009806F8">
        <w:rPr>
          <w:rFonts w:ascii="Times New Roman" w:hAnsi="Times New Roman" w:cs="Times New Roman"/>
          <w:sz w:val="22"/>
          <w:szCs w:val="22"/>
        </w:rPr>
        <w:t>09:00</w:t>
      </w:r>
      <w:r w:rsidRPr="009806F8">
        <w:rPr>
          <w:rFonts w:ascii="Times New Roman" w:hAnsi="Times New Roman" w:cs="Times New Roman"/>
          <w:sz w:val="22"/>
          <w:szCs w:val="22"/>
        </w:rPr>
        <w:t xml:space="preserve"> horas às </w:t>
      </w:r>
      <w:r w:rsidR="00DB7D76" w:rsidRPr="009806F8">
        <w:rPr>
          <w:rFonts w:ascii="Times New Roman" w:hAnsi="Times New Roman" w:cs="Times New Roman"/>
          <w:sz w:val="22"/>
          <w:szCs w:val="22"/>
        </w:rPr>
        <w:t>18:00</w:t>
      </w:r>
      <w:r w:rsidRPr="009806F8">
        <w:rPr>
          <w:rFonts w:ascii="Times New Roman" w:hAnsi="Times New Roman" w:cs="Times New Roman"/>
          <w:sz w:val="22"/>
          <w:szCs w:val="22"/>
        </w:rPr>
        <w:t xml:space="preserve"> horas, mesmo endereço e período no qual os autos do processo administrativo permanecerão com vista franqueada aos interessados.</w:t>
      </w:r>
    </w:p>
    <w:p w14:paraId="65322260" w14:textId="77777777" w:rsidR="005C1659" w:rsidRPr="009806F8" w:rsidRDefault="00C61E0E" w:rsidP="009806F8">
      <w:pPr>
        <w:numPr>
          <w:ilvl w:val="1"/>
          <w:numId w:val="1"/>
        </w:numPr>
        <w:spacing w:before="120" w:after="120" w:line="276" w:lineRule="auto"/>
        <w:ind w:left="425" w:firstLine="0"/>
        <w:jc w:val="both"/>
        <w:rPr>
          <w:rFonts w:ascii="Times New Roman" w:hAnsi="Times New Roman" w:cs="Times New Roman"/>
          <w:sz w:val="22"/>
          <w:szCs w:val="22"/>
        </w:rPr>
      </w:pPr>
      <w:r w:rsidRPr="009806F8">
        <w:rPr>
          <w:rFonts w:ascii="Times New Roman" w:hAnsi="Times New Roman" w:cs="Times New Roman"/>
          <w:sz w:val="22"/>
          <w:szCs w:val="22"/>
        </w:rPr>
        <w:t>Integram este Edital, para todos os fins e efeitos, os seguintes anexos:</w:t>
      </w:r>
    </w:p>
    <w:p w14:paraId="4F5DABB1" w14:textId="77777777" w:rsidR="000F104D" w:rsidRPr="009806F8" w:rsidRDefault="007E7C59"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t>A</w:t>
      </w:r>
      <w:r w:rsidR="000F104D" w:rsidRPr="009806F8">
        <w:rPr>
          <w:rFonts w:ascii="Times New Roman" w:hAnsi="Times New Roman" w:cs="Times New Roman"/>
          <w:sz w:val="22"/>
          <w:szCs w:val="22"/>
        </w:rPr>
        <w:t>NEXO I - Termo de Referência;</w:t>
      </w:r>
    </w:p>
    <w:p w14:paraId="2F387C13" w14:textId="540D9DDA" w:rsidR="002F1EC4" w:rsidRPr="009806F8" w:rsidRDefault="00665D9A"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Pr>
          <w:rFonts w:ascii="Times New Roman" w:hAnsi="Times New Roman" w:cs="Times New Roman"/>
          <w:sz w:val="22"/>
          <w:szCs w:val="22"/>
        </w:rPr>
        <w:t>ANEXO I-A- Planilha d</w:t>
      </w:r>
      <w:r w:rsidR="002F1EC4" w:rsidRPr="009806F8">
        <w:rPr>
          <w:rFonts w:ascii="Times New Roman" w:hAnsi="Times New Roman" w:cs="Times New Roman"/>
          <w:sz w:val="22"/>
          <w:szCs w:val="22"/>
        </w:rPr>
        <w:t xml:space="preserve">e </w:t>
      </w:r>
      <w:r>
        <w:rPr>
          <w:rFonts w:ascii="Times New Roman" w:hAnsi="Times New Roman" w:cs="Times New Roman"/>
          <w:sz w:val="22"/>
          <w:szCs w:val="22"/>
        </w:rPr>
        <w:t>E</w:t>
      </w:r>
      <w:r w:rsidR="002F1EC4" w:rsidRPr="009806F8">
        <w:rPr>
          <w:rFonts w:ascii="Times New Roman" w:hAnsi="Times New Roman" w:cs="Times New Roman"/>
          <w:sz w:val="22"/>
          <w:szCs w:val="22"/>
        </w:rPr>
        <w:t xml:space="preserve">stimativa de </w:t>
      </w:r>
      <w:r>
        <w:rPr>
          <w:rFonts w:ascii="Times New Roman" w:hAnsi="Times New Roman" w:cs="Times New Roman"/>
          <w:sz w:val="22"/>
          <w:szCs w:val="22"/>
        </w:rPr>
        <w:t>C</w:t>
      </w:r>
      <w:r w:rsidR="002F1EC4" w:rsidRPr="009806F8">
        <w:rPr>
          <w:rFonts w:ascii="Times New Roman" w:hAnsi="Times New Roman" w:cs="Times New Roman"/>
          <w:sz w:val="22"/>
          <w:szCs w:val="22"/>
        </w:rPr>
        <w:t>ustos;</w:t>
      </w:r>
    </w:p>
    <w:p w14:paraId="0D48868E" w14:textId="13FA35E9" w:rsidR="002F1EC4" w:rsidRPr="009806F8" w:rsidRDefault="00665D9A"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Pr>
          <w:rFonts w:ascii="Times New Roman" w:hAnsi="Times New Roman" w:cs="Times New Roman"/>
          <w:sz w:val="22"/>
          <w:szCs w:val="22"/>
        </w:rPr>
        <w:t xml:space="preserve">ANEXO I-B- Planilha </w:t>
      </w:r>
      <w:r w:rsidR="002F1EC4" w:rsidRPr="009806F8">
        <w:rPr>
          <w:rFonts w:ascii="Times New Roman" w:hAnsi="Times New Roman" w:cs="Times New Roman"/>
          <w:sz w:val="22"/>
          <w:szCs w:val="22"/>
        </w:rPr>
        <w:t xml:space="preserve"> </w:t>
      </w:r>
      <w:r>
        <w:rPr>
          <w:rFonts w:ascii="Times New Roman" w:hAnsi="Times New Roman" w:cs="Times New Roman"/>
          <w:sz w:val="22"/>
          <w:szCs w:val="22"/>
        </w:rPr>
        <w:t>d</w:t>
      </w:r>
      <w:r w:rsidR="002F1EC4" w:rsidRPr="009806F8">
        <w:rPr>
          <w:rFonts w:ascii="Times New Roman" w:hAnsi="Times New Roman" w:cs="Times New Roman"/>
          <w:sz w:val="22"/>
          <w:szCs w:val="22"/>
        </w:rPr>
        <w:t xml:space="preserve">e </w:t>
      </w:r>
      <w:r>
        <w:rPr>
          <w:rFonts w:ascii="Times New Roman" w:hAnsi="Times New Roman" w:cs="Times New Roman"/>
          <w:sz w:val="22"/>
          <w:szCs w:val="22"/>
        </w:rPr>
        <w:t>P</w:t>
      </w:r>
      <w:r w:rsidR="002F1EC4" w:rsidRPr="009806F8">
        <w:rPr>
          <w:rFonts w:ascii="Times New Roman" w:hAnsi="Times New Roman" w:cs="Times New Roman"/>
          <w:sz w:val="22"/>
          <w:szCs w:val="22"/>
        </w:rPr>
        <w:t>reços;</w:t>
      </w:r>
    </w:p>
    <w:p w14:paraId="398D3175" w14:textId="1ADCD90A" w:rsidR="002A250E" w:rsidRPr="009806F8" w:rsidRDefault="002A250E"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ANEXO I-C – </w:t>
      </w:r>
      <w:r w:rsidR="004532CB" w:rsidRPr="009806F8">
        <w:rPr>
          <w:rFonts w:ascii="Times New Roman" w:hAnsi="Times New Roman" w:cs="Times New Roman"/>
          <w:sz w:val="22"/>
          <w:szCs w:val="22"/>
        </w:rPr>
        <w:t>Planilha Auxiliar de Composição de Custos – Material;</w:t>
      </w:r>
    </w:p>
    <w:p w14:paraId="45FBAE03" w14:textId="6DA4AC3C" w:rsidR="004532CB" w:rsidRPr="009806F8" w:rsidRDefault="004532CB" w:rsidP="009806F8">
      <w:pPr>
        <w:numPr>
          <w:ilvl w:val="2"/>
          <w:numId w:val="1"/>
        </w:numPr>
        <w:autoSpaceDE w:val="0"/>
        <w:snapToGrid w:val="0"/>
        <w:spacing w:before="120" w:after="120" w:line="276" w:lineRule="auto"/>
        <w:ind w:hanging="363"/>
        <w:jc w:val="both"/>
        <w:rPr>
          <w:rFonts w:ascii="Times New Roman" w:hAnsi="Times New Roman" w:cs="Times New Roman"/>
          <w:sz w:val="22"/>
          <w:szCs w:val="22"/>
        </w:rPr>
      </w:pPr>
      <w:r w:rsidRPr="009806F8">
        <w:rPr>
          <w:rFonts w:ascii="Times New Roman" w:hAnsi="Times New Roman" w:cs="Times New Roman"/>
          <w:sz w:val="22"/>
          <w:szCs w:val="22"/>
        </w:rPr>
        <w:t xml:space="preserve">ANEXO I-D- </w:t>
      </w:r>
      <w:r w:rsidRPr="009806F8">
        <w:rPr>
          <w:rFonts w:ascii="Times New Roman" w:hAnsi="Times New Roman" w:cs="Times New Roman"/>
          <w:iCs/>
          <w:sz w:val="22"/>
          <w:szCs w:val="22"/>
        </w:rPr>
        <w:t>Modelo do Acordo de Níveis de Serviço – ANS;</w:t>
      </w:r>
    </w:p>
    <w:p w14:paraId="13A7C32C" w14:textId="296D881E" w:rsidR="004532CB" w:rsidRPr="009806F8" w:rsidRDefault="004532CB" w:rsidP="009806F8">
      <w:pPr>
        <w:numPr>
          <w:ilvl w:val="2"/>
          <w:numId w:val="1"/>
        </w:numPr>
        <w:autoSpaceDE w:val="0"/>
        <w:snapToGrid w:val="0"/>
        <w:spacing w:before="120" w:after="120" w:line="276" w:lineRule="auto"/>
        <w:ind w:hanging="363"/>
        <w:jc w:val="both"/>
        <w:rPr>
          <w:rFonts w:ascii="Times New Roman" w:hAnsi="Times New Roman" w:cs="Times New Roman"/>
          <w:sz w:val="22"/>
          <w:szCs w:val="22"/>
        </w:rPr>
      </w:pPr>
      <w:r w:rsidRPr="009806F8">
        <w:rPr>
          <w:rFonts w:ascii="Times New Roman" w:hAnsi="Times New Roman" w:cs="Times New Roman"/>
          <w:iCs/>
          <w:sz w:val="22"/>
          <w:szCs w:val="22"/>
        </w:rPr>
        <w:t xml:space="preserve">ANEXO I-E- </w:t>
      </w:r>
      <w:r w:rsidR="009F1D43">
        <w:rPr>
          <w:rFonts w:ascii="Times New Roman" w:hAnsi="Times New Roman" w:cs="Times New Roman"/>
          <w:iCs/>
          <w:sz w:val="22"/>
          <w:szCs w:val="22"/>
        </w:rPr>
        <w:t>Formulário de Avaliação dos Serviços</w:t>
      </w:r>
      <w:r w:rsidR="00665D9A">
        <w:rPr>
          <w:rFonts w:ascii="Times New Roman" w:hAnsi="Times New Roman" w:cs="Times New Roman"/>
          <w:iCs/>
          <w:sz w:val="22"/>
          <w:szCs w:val="22"/>
        </w:rPr>
        <w:t xml:space="preserve"> de Limpeza</w:t>
      </w:r>
      <w:r w:rsidRPr="009806F8">
        <w:rPr>
          <w:rFonts w:ascii="Times New Roman" w:hAnsi="Times New Roman" w:cs="Times New Roman"/>
          <w:iCs/>
          <w:sz w:val="22"/>
          <w:szCs w:val="22"/>
        </w:rPr>
        <w:t>;</w:t>
      </w:r>
    </w:p>
    <w:p w14:paraId="579097F1" w14:textId="77777777" w:rsidR="000F104D"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bCs/>
          <w:iCs/>
          <w:sz w:val="22"/>
          <w:szCs w:val="22"/>
        </w:rPr>
        <w:t>ANEXO II – Minuta de Termo de Contrato;</w:t>
      </w:r>
    </w:p>
    <w:p w14:paraId="66F18957" w14:textId="290F22EE" w:rsidR="00E736E1" w:rsidRPr="009806F8" w:rsidRDefault="00E736E1"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bCs/>
          <w:iCs/>
          <w:sz w:val="22"/>
          <w:szCs w:val="22"/>
        </w:rPr>
        <w:t>ANEXO II-A - Modelo de autorização para a utilização da garantia e de pagamento direto (</w:t>
      </w:r>
      <w:proofErr w:type="spellStart"/>
      <w:r w:rsidRPr="009806F8">
        <w:rPr>
          <w:rFonts w:ascii="Times New Roman" w:hAnsi="Times New Roman" w:cs="Times New Roman"/>
          <w:bCs/>
          <w:iCs/>
          <w:sz w:val="22"/>
          <w:szCs w:val="22"/>
        </w:rPr>
        <w:t>arts</w:t>
      </w:r>
      <w:proofErr w:type="spellEnd"/>
      <w:r w:rsidRPr="009806F8">
        <w:rPr>
          <w:rFonts w:ascii="Times New Roman" w:hAnsi="Times New Roman" w:cs="Times New Roman"/>
          <w:bCs/>
          <w:iCs/>
          <w:sz w:val="22"/>
          <w:szCs w:val="22"/>
        </w:rPr>
        <w:t>. 19-A e 35 da IN SLTI/MPOG nº 2, de 2008);</w:t>
      </w:r>
    </w:p>
    <w:p w14:paraId="6121CEF1" w14:textId="77777777" w:rsidR="000F104D"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bCs/>
          <w:iCs/>
          <w:sz w:val="22"/>
          <w:szCs w:val="22"/>
        </w:rPr>
        <w:t xml:space="preserve">ANEXO III – Termo de Conciliação Judicial firmado entre o Ministério </w:t>
      </w:r>
      <w:r w:rsidRPr="009806F8">
        <w:rPr>
          <w:rFonts w:ascii="Times New Roman" w:hAnsi="Times New Roman" w:cs="Times New Roman"/>
          <w:sz w:val="22"/>
          <w:szCs w:val="22"/>
        </w:rPr>
        <w:t>Público</w:t>
      </w:r>
      <w:r w:rsidRPr="009806F8">
        <w:rPr>
          <w:rFonts w:ascii="Times New Roman" w:hAnsi="Times New Roman" w:cs="Times New Roman"/>
          <w:bCs/>
          <w:iCs/>
          <w:sz w:val="22"/>
          <w:szCs w:val="22"/>
        </w:rPr>
        <w:t xml:space="preserve"> do Trabalho e a União;</w:t>
      </w:r>
    </w:p>
    <w:p w14:paraId="690BEE19" w14:textId="61706E62" w:rsidR="00A059F8" w:rsidRPr="009806F8" w:rsidRDefault="000F104D"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sz w:val="22"/>
          <w:szCs w:val="22"/>
        </w:rPr>
      </w:pPr>
      <w:r w:rsidRPr="009806F8">
        <w:rPr>
          <w:rFonts w:ascii="Times New Roman" w:hAnsi="Times New Roman" w:cs="Times New Roman"/>
          <w:bCs/>
          <w:iCs/>
          <w:sz w:val="22"/>
          <w:szCs w:val="22"/>
        </w:rPr>
        <w:t>ANEXO IV - Planilha de Custos e Formação de Preços;</w:t>
      </w:r>
    </w:p>
    <w:p w14:paraId="28EA0E3A" w14:textId="4C4EFC07" w:rsidR="00127D78" w:rsidRPr="00665D9A" w:rsidRDefault="00127D78"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bCs/>
          <w:iCs/>
          <w:sz w:val="22"/>
          <w:szCs w:val="22"/>
        </w:rPr>
        <w:t xml:space="preserve">ANEXO V – Modelo </w:t>
      </w:r>
      <w:r w:rsidR="00291442">
        <w:rPr>
          <w:rFonts w:ascii="Times New Roman" w:hAnsi="Times New Roman" w:cs="Times New Roman"/>
          <w:bCs/>
          <w:iCs/>
          <w:sz w:val="22"/>
          <w:szCs w:val="22"/>
        </w:rPr>
        <w:t>de Termo de Vistoria;</w:t>
      </w:r>
    </w:p>
    <w:p w14:paraId="6A0BAB28" w14:textId="506317BF" w:rsidR="00665D9A" w:rsidRPr="00291442" w:rsidRDefault="00665D9A" w:rsidP="00775DCB">
      <w:pPr>
        <w:numPr>
          <w:ilvl w:val="2"/>
          <w:numId w:val="1"/>
        </w:numPr>
        <w:tabs>
          <w:tab w:val="left" w:pos="1440"/>
        </w:tabs>
        <w:autoSpaceDE w:val="0"/>
        <w:snapToGrid w:val="0"/>
        <w:spacing w:before="120" w:after="120" w:line="276" w:lineRule="auto"/>
        <w:jc w:val="both"/>
        <w:rPr>
          <w:rFonts w:ascii="Times New Roman" w:hAnsi="Times New Roman" w:cs="Times New Roman"/>
          <w:iCs/>
          <w:sz w:val="22"/>
          <w:szCs w:val="22"/>
        </w:rPr>
      </w:pPr>
      <w:r>
        <w:rPr>
          <w:rFonts w:ascii="Times New Roman" w:hAnsi="Times New Roman" w:cs="Times New Roman"/>
          <w:bCs/>
          <w:iCs/>
          <w:sz w:val="22"/>
          <w:szCs w:val="22"/>
        </w:rPr>
        <w:t xml:space="preserve">ANEXO V-A- </w:t>
      </w:r>
      <w:r w:rsidR="00775DCB" w:rsidRPr="00775DCB">
        <w:rPr>
          <w:rFonts w:ascii="Times New Roman" w:hAnsi="Times New Roman" w:cs="Times New Roman"/>
          <w:bCs/>
          <w:iCs/>
          <w:sz w:val="22"/>
          <w:szCs w:val="22"/>
        </w:rPr>
        <w:t>Mo</w:t>
      </w:r>
      <w:r w:rsidR="00775DCB">
        <w:rPr>
          <w:rFonts w:ascii="Times New Roman" w:hAnsi="Times New Roman" w:cs="Times New Roman"/>
          <w:bCs/>
          <w:iCs/>
          <w:sz w:val="22"/>
          <w:szCs w:val="22"/>
        </w:rPr>
        <w:t>delo d</w:t>
      </w:r>
      <w:r w:rsidR="00775DCB" w:rsidRPr="00775DCB">
        <w:rPr>
          <w:rFonts w:ascii="Times New Roman" w:hAnsi="Times New Roman" w:cs="Times New Roman"/>
          <w:bCs/>
          <w:iCs/>
          <w:sz w:val="22"/>
          <w:szCs w:val="22"/>
        </w:rPr>
        <w:t xml:space="preserve">e Declaração </w:t>
      </w:r>
      <w:r w:rsidR="00775DCB">
        <w:rPr>
          <w:rFonts w:ascii="Times New Roman" w:hAnsi="Times New Roman" w:cs="Times New Roman"/>
          <w:bCs/>
          <w:iCs/>
          <w:sz w:val="22"/>
          <w:szCs w:val="22"/>
        </w:rPr>
        <w:t>d</w:t>
      </w:r>
      <w:r w:rsidR="00775DCB" w:rsidRPr="00775DCB">
        <w:rPr>
          <w:rFonts w:ascii="Times New Roman" w:hAnsi="Times New Roman" w:cs="Times New Roman"/>
          <w:bCs/>
          <w:iCs/>
          <w:sz w:val="22"/>
          <w:szCs w:val="22"/>
        </w:rPr>
        <w:t xml:space="preserve">e Dispensa </w:t>
      </w:r>
      <w:r w:rsidR="00775DCB">
        <w:rPr>
          <w:rFonts w:ascii="Times New Roman" w:hAnsi="Times New Roman" w:cs="Times New Roman"/>
          <w:bCs/>
          <w:iCs/>
          <w:sz w:val="22"/>
          <w:szCs w:val="22"/>
        </w:rPr>
        <w:t>d</w:t>
      </w:r>
      <w:r w:rsidR="00775DCB" w:rsidRPr="00775DCB">
        <w:rPr>
          <w:rFonts w:ascii="Times New Roman" w:hAnsi="Times New Roman" w:cs="Times New Roman"/>
          <w:bCs/>
          <w:iCs/>
          <w:sz w:val="22"/>
          <w:szCs w:val="22"/>
        </w:rPr>
        <w:t>e Vistoria</w:t>
      </w:r>
    </w:p>
    <w:p w14:paraId="0D277469" w14:textId="07F6F02E" w:rsidR="00291442" w:rsidRPr="009806F8" w:rsidRDefault="00775DCB"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Pr>
          <w:rFonts w:ascii="Times New Roman" w:hAnsi="Times New Roman" w:cs="Times New Roman"/>
          <w:bCs/>
          <w:iCs/>
          <w:sz w:val="22"/>
          <w:szCs w:val="22"/>
        </w:rPr>
        <w:t>ANEXO VI</w:t>
      </w:r>
      <w:r w:rsidR="00291442">
        <w:rPr>
          <w:rFonts w:ascii="Times New Roman" w:hAnsi="Times New Roman" w:cs="Times New Roman"/>
          <w:bCs/>
          <w:iCs/>
          <w:sz w:val="22"/>
          <w:szCs w:val="22"/>
        </w:rPr>
        <w:t xml:space="preserve"> – Modelo de </w:t>
      </w:r>
      <w:r w:rsidR="00291442" w:rsidRPr="00291442">
        <w:rPr>
          <w:rFonts w:ascii="Times New Roman" w:hAnsi="Times New Roman" w:cs="Times New Roman"/>
          <w:bCs/>
          <w:sz w:val="22"/>
          <w:szCs w:val="22"/>
        </w:rPr>
        <w:t>Declaração de Ciência das Condições de Execução dos Serviços</w:t>
      </w:r>
      <w:r w:rsidR="00291442">
        <w:rPr>
          <w:rFonts w:ascii="Times New Roman" w:hAnsi="Times New Roman" w:cs="Times New Roman"/>
          <w:bCs/>
          <w:sz w:val="22"/>
          <w:szCs w:val="22"/>
        </w:rPr>
        <w:t>.</w:t>
      </w:r>
    </w:p>
    <w:p w14:paraId="2F2643DF" w14:textId="2768D800" w:rsidR="00463B0A" w:rsidRDefault="00C55203"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iCs/>
          <w:sz w:val="22"/>
          <w:szCs w:val="22"/>
        </w:rPr>
        <w:t>ANEXO VI</w:t>
      </w:r>
      <w:r w:rsidR="00775DCB">
        <w:rPr>
          <w:rFonts w:ascii="Times New Roman" w:hAnsi="Times New Roman" w:cs="Times New Roman"/>
          <w:iCs/>
          <w:sz w:val="22"/>
          <w:szCs w:val="22"/>
        </w:rPr>
        <w:t>I</w:t>
      </w:r>
      <w:r w:rsidR="00463B0A" w:rsidRPr="009806F8">
        <w:rPr>
          <w:rFonts w:ascii="Times New Roman" w:hAnsi="Times New Roman" w:cs="Times New Roman"/>
          <w:iCs/>
          <w:sz w:val="22"/>
          <w:szCs w:val="22"/>
        </w:rPr>
        <w:t xml:space="preserve"> – Minuta </w:t>
      </w:r>
      <w:r w:rsidR="00245337" w:rsidRPr="009806F8">
        <w:rPr>
          <w:rFonts w:ascii="Times New Roman" w:hAnsi="Times New Roman" w:cs="Times New Roman"/>
          <w:iCs/>
          <w:sz w:val="22"/>
          <w:szCs w:val="22"/>
        </w:rPr>
        <w:t>do</w:t>
      </w:r>
      <w:r w:rsidR="00463B0A" w:rsidRPr="009806F8">
        <w:rPr>
          <w:rFonts w:ascii="Times New Roman" w:hAnsi="Times New Roman" w:cs="Times New Roman"/>
          <w:iCs/>
          <w:sz w:val="22"/>
          <w:szCs w:val="22"/>
        </w:rPr>
        <w:t xml:space="preserve"> Termo de Cooperação Técnica com Instituição Financeira;</w:t>
      </w:r>
    </w:p>
    <w:p w14:paraId="7C332FD1" w14:textId="0DE8DC98" w:rsidR="00775DCB" w:rsidRPr="009806F8" w:rsidRDefault="00775DCB" w:rsidP="009806F8">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iCs/>
          <w:sz w:val="22"/>
          <w:szCs w:val="22"/>
        </w:rPr>
        <w:t>ANEXO VI</w:t>
      </w:r>
      <w:r>
        <w:rPr>
          <w:rFonts w:ascii="Times New Roman" w:hAnsi="Times New Roman" w:cs="Times New Roman"/>
          <w:iCs/>
          <w:sz w:val="22"/>
          <w:szCs w:val="22"/>
        </w:rPr>
        <w:t>I-A a G- Modelo de Ofícios</w:t>
      </w:r>
    </w:p>
    <w:p w14:paraId="78C41081" w14:textId="488EAD6F" w:rsidR="00245337" w:rsidRDefault="00245337" w:rsidP="00775DCB">
      <w:pPr>
        <w:numPr>
          <w:ilvl w:val="2"/>
          <w:numId w:val="1"/>
        </w:numPr>
        <w:tabs>
          <w:tab w:val="left" w:pos="1440"/>
        </w:tabs>
        <w:autoSpaceDE w:val="0"/>
        <w:snapToGrid w:val="0"/>
        <w:spacing w:before="120" w:after="120" w:line="276" w:lineRule="auto"/>
        <w:jc w:val="both"/>
        <w:rPr>
          <w:rFonts w:ascii="Times New Roman" w:hAnsi="Times New Roman" w:cs="Times New Roman"/>
          <w:iCs/>
          <w:sz w:val="22"/>
          <w:szCs w:val="22"/>
        </w:rPr>
      </w:pPr>
      <w:r w:rsidRPr="009806F8">
        <w:rPr>
          <w:rFonts w:ascii="Times New Roman" w:hAnsi="Times New Roman" w:cs="Times New Roman"/>
          <w:iCs/>
          <w:sz w:val="22"/>
          <w:szCs w:val="22"/>
        </w:rPr>
        <w:t xml:space="preserve">ANEXO </w:t>
      </w:r>
      <w:r w:rsidR="00C55203" w:rsidRPr="009806F8">
        <w:rPr>
          <w:rFonts w:ascii="Times New Roman" w:hAnsi="Times New Roman" w:cs="Times New Roman"/>
          <w:iCs/>
          <w:sz w:val="22"/>
          <w:szCs w:val="22"/>
        </w:rPr>
        <w:t>VI</w:t>
      </w:r>
      <w:r w:rsidR="001D4EF3" w:rsidRPr="009806F8">
        <w:rPr>
          <w:rFonts w:ascii="Times New Roman" w:hAnsi="Times New Roman" w:cs="Times New Roman"/>
          <w:iCs/>
          <w:sz w:val="22"/>
          <w:szCs w:val="22"/>
        </w:rPr>
        <w:t>I</w:t>
      </w:r>
      <w:r w:rsidRPr="009806F8">
        <w:rPr>
          <w:rFonts w:ascii="Times New Roman" w:hAnsi="Times New Roman" w:cs="Times New Roman"/>
          <w:iCs/>
          <w:sz w:val="22"/>
          <w:szCs w:val="22"/>
        </w:rPr>
        <w:t xml:space="preserve"> –</w:t>
      </w:r>
      <w:r w:rsidR="00775DCB">
        <w:rPr>
          <w:rFonts w:ascii="Times New Roman" w:hAnsi="Times New Roman" w:cs="Times New Roman"/>
          <w:iCs/>
          <w:sz w:val="22"/>
          <w:szCs w:val="22"/>
        </w:rPr>
        <w:t xml:space="preserve"> </w:t>
      </w:r>
      <w:r w:rsidR="00775DCB" w:rsidRPr="00775DCB">
        <w:rPr>
          <w:rFonts w:ascii="Times New Roman" w:hAnsi="Times New Roman" w:cs="Times New Roman"/>
          <w:iCs/>
          <w:sz w:val="22"/>
          <w:szCs w:val="22"/>
        </w:rPr>
        <w:t xml:space="preserve">Reserva Mensal Para </w:t>
      </w:r>
      <w:r w:rsidR="00775DCB">
        <w:rPr>
          <w:rFonts w:ascii="Times New Roman" w:hAnsi="Times New Roman" w:cs="Times New Roman"/>
          <w:iCs/>
          <w:sz w:val="22"/>
          <w:szCs w:val="22"/>
        </w:rPr>
        <w:t>o</w:t>
      </w:r>
      <w:r w:rsidR="00775DCB" w:rsidRPr="00775DCB">
        <w:rPr>
          <w:rFonts w:ascii="Times New Roman" w:hAnsi="Times New Roman" w:cs="Times New Roman"/>
          <w:iCs/>
          <w:sz w:val="22"/>
          <w:szCs w:val="22"/>
        </w:rPr>
        <w:t xml:space="preserve"> Pagamento </w:t>
      </w:r>
      <w:r w:rsidR="00775DCB">
        <w:rPr>
          <w:rFonts w:ascii="Times New Roman" w:hAnsi="Times New Roman" w:cs="Times New Roman"/>
          <w:iCs/>
          <w:sz w:val="22"/>
          <w:szCs w:val="22"/>
        </w:rPr>
        <w:t>d</w:t>
      </w:r>
      <w:r w:rsidR="00775DCB" w:rsidRPr="00775DCB">
        <w:rPr>
          <w:rFonts w:ascii="Times New Roman" w:hAnsi="Times New Roman" w:cs="Times New Roman"/>
          <w:iCs/>
          <w:sz w:val="22"/>
          <w:szCs w:val="22"/>
        </w:rPr>
        <w:t>e Encargos Trabalhistas</w:t>
      </w:r>
      <w:r w:rsidR="00775DCB" w:rsidRPr="009806F8">
        <w:rPr>
          <w:rFonts w:ascii="Times New Roman" w:hAnsi="Times New Roman" w:cs="Times New Roman"/>
          <w:iCs/>
          <w:sz w:val="22"/>
          <w:szCs w:val="22"/>
        </w:rPr>
        <w:t>;</w:t>
      </w:r>
    </w:p>
    <w:p w14:paraId="6551D077" w14:textId="24A05803" w:rsidR="00971009" w:rsidRDefault="00971009" w:rsidP="00971009">
      <w:pPr>
        <w:numPr>
          <w:ilvl w:val="2"/>
          <w:numId w:val="1"/>
        </w:numPr>
        <w:tabs>
          <w:tab w:val="left" w:pos="1440"/>
        </w:tabs>
        <w:autoSpaceDE w:val="0"/>
        <w:snapToGrid w:val="0"/>
        <w:spacing w:before="120" w:after="120" w:line="276" w:lineRule="auto"/>
        <w:ind w:left="1134" w:firstLine="0"/>
        <w:jc w:val="both"/>
        <w:rPr>
          <w:rFonts w:ascii="Times New Roman" w:hAnsi="Times New Roman" w:cs="Times New Roman"/>
          <w:iCs/>
          <w:sz w:val="22"/>
          <w:szCs w:val="22"/>
        </w:rPr>
      </w:pPr>
      <w:r w:rsidRPr="009806F8">
        <w:rPr>
          <w:rFonts w:ascii="Times New Roman" w:hAnsi="Times New Roman" w:cs="Times New Roman"/>
          <w:iCs/>
          <w:sz w:val="22"/>
          <w:szCs w:val="22"/>
        </w:rPr>
        <w:t>ANEXO VII</w:t>
      </w:r>
      <w:r w:rsidR="00775DCB">
        <w:rPr>
          <w:rFonts w:ascii="Times New Roman" w:hAnsi="Times New Roman" w:cs="Times New Roman"/>
          <w:iCs/>
          <w:sz w:val="22"/>
          <w:szCs w:val="22"/>
        </w:rPr>
        <w:t>I</w:t>
      </w:r>
      <w:r w:rsidRPr="009806F8">
        <w:rPr>
          <w:rFonts w:ascii="Times New Roman" w:hAnsi="Times New Roman" w:cs="Times New Roman"/>
          <w:iCs/>
          <w:sz w:val="22"/>
          <w:szCs w:val="22"/>
        </w:rPr>
        <w:t xml:space="preserve"> – Modelo de </w:t>
      </w:r>
      <w:r>
        <w:rPr>
          <w:rFonts w:ascii="Times New Roman" w:hAnsi="Times New Roman" w:cs="Times New Roman"/>
          <w:iCs/>
          <w:sz w:val="22"/>
          <w:szCs w:val="22"/>
        </w:rPr>
        <w:t>Proposta Comercial</w:t>
      </w:r>
      <w:r w:rsidRPr="009806F8">
        <w:rPr>
          <w:rFonts w:ascii="Times New Roman" w:hAnsi="Times New Roman" w:cs="Times New Roman"/>
          <w:iCs/>
          <w:sz w:val="22"/>
          <w:szCs w:val="22"/>
        </w:rPr>
        <w:t>;</w:t>
      </w:r>
    </w:p>
    <w:p w14:paraId="49EC1826" w14:textId="77777777" w:rsidR="00971009" w:rsidRDefault="00971009" w:rsidP="00E959F0">
      <w:pPr>
        <w:tabs>
          <w:tab w:val="left" w:pos="1440"/>
        </w:tabs>
        <w:autoSpaceDE w:val="0"/>
        <w:snapToGrid w:val="0"/>
        <w:spacing w:before="120" w:after="120" w:line="276" w:lineRule="auto"/>
        <w:ind w:left="1134"/>
        <w:jc w:val="both"/>
        <w:rPr>
          <w:rFonts w:ascii="Times New Roman" w:hAnsi="Times New Roman" w:cs="Times New Roman"/>
          <w:iCs/>
          <w:sz w:val="22"/>
          <w:szCs w:val="22"/>
        </w:rPr>
      </w:pPr>
    </w:p>
    <w:p w14:paraId="4CB646F8" w14:textId="77777777" w:rsidR="00F23896" w:rsidRPr="009806F8" w:rsidRDefault="00F23896" w:rsidP="00971009">
      <w:pPr>
        <w:tabs>
          <w:tab w:val="left" w:pos="1440"/>
        </w:tabs>
        <w:autoSpaceDE w:val="0"/>
        <w:snapToGrid w:val="0"/>
        <w:spacing w:before="120" w:after="120" w:line="276" w:lineRule="auto"/>
        <w:ind w:left="1142"/>
        <w:jc w:val="both"/>
        <w:rPr>
          <w:rFonts w:ascii="Times New Roman" w:hAnsi="Times New Roman" w:cs="Times New Roman"/>
          <w:iCs/>
          <w:sz w:val="22"/>
          <w:szCs w:val="22"/>
        </w:rPr>
      </w:pPr>
    </w:p>
    <w:p w14:paraId="034B4CE9" w14:textId="1FB53A32" w:rsidR="000F104D" w:rsidRPr="009806F8" w:rsidRDefault="00B70183" w:rsidP="000F104D">
      <w:pPr>
        <w:spacing w:after="120" w:line="276" w:lineRule="auto"/>
        <w:ind w:left="360" w:right="-15"/>
        <w:rPr>
          <w:rFonts w:ascii="Times New Roman" w:hAnsi="Times New Roman" w:cs="Times New Roman"/>
          <w:sz w:val="22"/>
          <w:szCs w:val="22"/>
        </w:rPr>
      </w:pPr>
      <w:r>
        <w:rPr>
          <w:rFonts w:ascii="Times New Roman" w:hAnsi="Times New Roman" w:cs="Times New Roman"/>
          <w:sz w:val="22"/>
          <w:szCs w:val="22"/>
        </w:rPr>
        <w:t xml:space="preserve">  </w:t>
      </w:r>
      <w:r w:rsidR="00F23896">
        <w:rPr>
          <w:rFonts w:ascii="Times New Roman" w:hAnsi="Times New Roman" w:cs="Times New Roman"/>
          <w:sz w:val="22"/>
          <w:szCs w:val="22"/>
        </w:rPr>
        <w:t>Rio de janeiro</w:t>
      </w:r>
      <w:r w:rsidR="000F104D" w:rsidRPr="009806F8">
        <w:rPr>
          <w:rFonts w:ascii="Times New Roman" w:hAnsi="Times New Roman" w:cs="Times New Roman"/>
          <w:sz w:val="22"/>
          <w:szCs w:val="22"/>
        </w:rPr>
        <w:t xml:space="preserve"> , ......... de ........</w:t>
      </w:r>
      <w:r w:rsidR="00F23896">
        <w:rPr>
          <w:rFonts w:ascii="Times New Roman" w:hAnsi="Times New Roman" w:cs="Times New Roman"/>
          <w:sz w:val="22"/>
          <w:szCs w:val="22"/>
        </w:rPr>
        <w:t>......................... de 201</w:t>
      </w:r>
      <w:r>
        <w:rPr>
          <w:rFonts w:ascii="Times New Roman" w:hAnsi="Times New Roman" w:cs="Times New Roman"/>
          <w:sz w:val="22"/>
          <w:szCs w:val="22"/>
        </w:rPr>
        <w:t>7</w:t>
      </w:r>
      <w:r w:rsidR="000F104D" w:rsidRPr="009806F8">
        <w:rPr>
          <w:rFonts w:ascii="Times New Roman" w:hAnsi="Times New Roman" w:cs="Times New Roman"/>
          <w:sz w:val="22"/>
          <w:szCs w:val="22"/>
        </w:rPr>
        <w:t>.</w:t>
      </w:r>
    </w:p>
    <w:p w14:paraId="0EAA5135" w14:textId="77777777" w:rsidR="00036EBF" w:rsidRDefault="00036EBF" w:rsidP="00A979B1">
      <w:pPr>
        <w:jc w:val="center"/>
        <w:rPr>
          <w:rFonts w:ascii="Times New Roman" w:hAnsi="Times New Roman" w:cs="Times New Roman"/>
          <w:b/>
          <w:bCs/>
          <w:iCs/>
          <w:sz w:val="22"/>
          <w:szCs w:val="22"/>
        </w:rPr>
      </w:pPr>
    </w:p>
    <w:p w14:paraId="7AD23925" w14:textId="39339382" w:rsidR="004532CB" w:rsidRPr="009806F8" w:rsidRDefault="000F104D" w:rsidP="00A979B1">
      <w:pPr>
        <w:jc w:val="center"/>
        <w:rPr>
          <w:rFonts w:ascii="Times New Roman" w:hAnsi="Times New Roman" w:cs="Times New Roman"/>
          <w:b/>
          <w:bCs/>
          <w:iCs/>
          <w:sz w:val="22"/>
          <w:szCs w:val="22"/>
        </w:rPr>
      </w:pPr>
      <w:r w:rsidRPr="009806F8">
        <w:rPr>
          <w:rFonts w:ascii="Times New Roman" w:hAnsi="Times New Roman" w:cs="Times New Roman"/>
          <w:b/>
          <w:bCs/>
          <w:iCs/>
          <w:sz w:val="22"/>
          <w:szCs w:val="22"/>
        </w:rPr>
        <w:t>Assinatura da autoridade competente</w:t>
      </w:r>
    </w:p>
    <w:p w14:paraId="0AAEB46D" w14:textId="77777777" w:rsidR="004532CB" w:rsidRPr="009806F8" w:rsidRDefault="004532CB">
      <w:pPr>
        <w:rPr>
          <w:rFonts w:ascii="Times New Roman" w:hAnsi="Times New Roman" w:cs="Times New Roman"/>
          <w:b/>
          <w:bCs/>
          <w:iCs/>
          <w:sz w:val="22"/>
          <w:szCs w:val="22"/>
        </w:rPr>
      </w:pPr>
      <w:r w:rsidRPr="009806F8">
        <w:rPr>
          <w:rFonts w:ascii="Times New Roman" w:hAnsi="Times New Roman" w:cs="Times New Roman"/>
          <w:b/>
          <w:bCs/>
          <w:iCs/>
          <w:sz w:val="22"/>
          <w:szCs w:val="22"/>
        </w:rPr>
        <w:br w:type="page"/>
      </w:r>
    </w:p>
    <w:p w14:paraId="7E192F63" w14:textId="77777777" w:rsidR="009F1D43" w:rsidRDefault="009F1D43" w:rsidP="009F1D43">
      <w:pPr>
        <w:pStyle w:val="textocentralizadomaiusculasnegrito"/>
        <w:jc w:val="center"/>
        <w:rPr>
          <w:b/>
          <w:sz w:val="22"/>
          <w:szCs w:val="22"/>
          <w:u w:val="single"/>
        </w:rPr>
      </w:pPr>
      <w:r>
        <w:rPr>
          <w:b/>
          <w:sz w:val="22"/>
          <w:szCs w:val="22"/>
          <w:u w:val="single"/>
        </w:rPr>
        <w:lastRenderedPageBreak/>
        <w:br w:type="page"/>
      </w:r>
    </w:p>
    <w:p w14:paraId="3FC62FDE" w14:textId="312740D9" w:rsidR="009F1D43" w:rsidRPr="009F1D43" w:rsidRDefault="009F1D43" w:rsidP="009F1D43">
      <w:pPr>
        <w:pStyle w:val="textocentralizadomaiusculasnegrito"/>
        <w:jc w:val="center"/>
        <w:rPr>
          <w:b/>
          <w:sz w:val="22"/>
          <w:szCs w:val="22"/>
        </w:rPr>
      </w:pPr>
      <w:r w:rsidRPr="009F1D43">
        <w:rPr>
          <w:b/>
          <w:sz w:val="22"/>
          <w:szCs w:val="22"/>
        </w:rPr>
        <w:lastRenderedPageBreak/>
        <w:t>ANEXO I</w:t>
      </w:r>
    </w:p>
    <w:p w14:paraId="529AEB67" w14:textId="273BE4D3" w:rsidR="009F1D43" w:rsidRPr="009F1D43" w:rsidRDefault="009F1D43" w:rsidP="009F1D43">
      <w:pPr>
        <w:pStyle w:val="textocentralizadomaiusculasnegrito"/>
        <w:jc w:val="center"/>
        <w:rPr>
          <w:b/>
          <w:bCs/>
          <w:caps/>
          <w:color w:val="000000"/>
          <w:sz w:val="22"/>
          <w:szCs w:val="22"/>
        </w:rPr>
      </w:pPr>
      <w:r w:rsidRPr="009F1D43">
        <w:rPr>
          <w:b/>
          <w:bCs/>
          <w:caps/>
          <w:color w:val="000000"/>
          <w:sz w:val="22"/>
          <w:szCs w:val="22"/>
        </w:rPr>
        <w:t>TERMO DE REFERÊNCIA</w:t>
      </w:r>
    </w:p>
    <w:p w14:paraId="1C45BDB0" w14:textId="0FCCBB68" w:rsidR="009F1D43" w:rsidRPr="009F1D43" w:rsidRDefault="009F1D43" w:rsidP="009F1D43">
      <w:pPr>
        <w:spacing w:before="120" w:after="120"/>
        <w:ind w:left="120" w:right="120"/>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PROCESSO Nº </w:t>
      </w:r>
      <w:r w:rsidR="00B5485A" w:rsidRPr="00B5485A">
        <w:rPr>
          <w:rFonts w:ascii="Times New Roman" w:hAnsi="Times New Roman" w:cs="Times New Roman"/>
          <w:color w:val="000000"/>
          <w:sz w:val="22"/>
          <w:szCs w:val="22"/>
        </w:rPr>
        <w:t>01416.010811/2016-75</w:t>
      </w:r>
    </w:p>
    <w:p w14:paraId="3A8AD8A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 1. DO OBJETO</w:t>
      </w:r>
    </w:p>
    <w:p w14:paraId="7BA6AF6C" w14:textId="0270936A"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1.1           </w:t>
      </w:r>
      <w:r w:rsidR="00194C51" w:rsidRPr="00194C51">
        <w:rPr>
          <w:rFonts w:ascii="Times New Roman" w:hAnsi="Times New Roman" w:cs="Times New Roman"/>
          <w:color w:val="000000"/>
          <w:sz w:val="22"/>
          <w:szCs w:val="22"/>
        </w:rPr>
        <w:t xml:space="preserve">O objeto da presente licitação é contratação de empresa especializada na prestação de serviço continuado de limpeza e conservação, compreendendo mão-de-obra, material de limpeza e higiene, utensílios, equipamentos e máquinas necessários, nas dependências do Escritório Regional da ANCINE, localizado à Rua Formosa, 367 - conjuntos 2060 e 2160 (Edifício CBI Esplanada) - São Paulo/SP.  </w:t>
      </w:r>
    </w:p>
    <w:p w14:paraId="44A4AEE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10"/>
        <w:gridCol w:w="6240"/>
        <w:gridCol w:w="1845"/>
      </w:tblGrid>
      <w:tr w:rsidR="009F1D43" w:rsidRPr="009F1D43" w14:paraId="3FB4E8FA" w14:textId="77777777" w:rsidTr="009F1D43">
        <w:trPr>
          <w:trHeight w:val="660"/>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7CD5D643" w14:textId="77777777" w:rsidR="009F1D43" w:rsidRPr="009F1D43" w:rsidRDefault="009F1D43" w:rsidP="009F1D43">
            <w:pPr>
              <w:spacing w:before="100" w:beforeAutospacing="1" w:after="100" w:afterAutospacing="1"/>
              <w:jc w:val="center"/>
              <w:rPr>
                <w:rFonts w:ascii="Times New Roman" w:hAnsi="Times New Roman" w:cs="Times New Roman"/>
                <w:b/>
                <w:color w:val="000000"/>
                <w:sz w:val="22"/>
                <w:szCs w:val="22"/>
              </w:rPr>
            </w:pPr>
            <w:r w:rsidRPr="009F1D43">
              <w:rPr>
                <w:rFonts w:ascii="Times New Roman" w:hAnsi="Times New Roman" w:cs="Times New Roman"/>
                <w:b/>
                <w:color w:val="000000"/>
                <w:sz w:val="22"/>
                <w:szCs w:val="22"/>
              </w:rPr>
              <w:t>Item</w:t>
            </w:r>
          </w:p>
        </w:tc>
        <w:tc>
          <w:tcPr>
            <w:tcW w:w="6240" w:type="dxa"/>
            <w:tcBorders>
              <w:top w:val="outset" w:sz="6" w:space="0" w:color="auto"/>
              <w:left w:val="outset" w:sz="6" w:space="0" w:color="auto"/>
              <w:bottom w:val="outset" w:sz="6" w:space="0" w:color="auto"/>
              <w:right w:val="outset" w:sz="6" w:space="0" w:color="auto"/>
            </w:tcBorders>
            <w:vAlign w:val="center"/>
            <w:hideMark/>
          </w:tcPr>
          <w:p w14:paraId="3289B117" w14:textId="77777777" w:rsidR="009F1D43" w:rsidRPr="009F1D43" w:rsidRDefault="009F1D43" w:rsidP="009F1D43">
            <w:pPr>
              <w:spacing w:before="100" w:beforeAutospacing="1" w:after="100" w:afterAutospacing="1"/>
              <w:jc w:val="center"/>
              <w:rPr>
                <w:rFonts w:ascii="Times New Roman" w:hAnsi="Times New Roman" w:cs="Times New Roman"/>
                <w:b/>
                <w:color w:val="000000"/>
                <w:sz w:val="22"/>
                <w:szCs w:val="22"/>
              </w:rPr>
            </w:pPr>
            <w:r w:rsidRPr="009F1D43">
              <w:rPr>
                <w:rFonts w:ascii="Times New Roman" w:hAnsi="Times New Roman" w:cs="Times New Roman"/>
                <w:b/>
                <w:color w:val="000000"/>
                <w:sz w:val="22"/>
                <w:szCs w:val="22"/>
              </w:rPr>
              <w:t>Descrição</w:t>
            </w:r>
          </w:p>
        </w:tc>
        <w:tc>
          <w:tcPr>
            <w:tcW w:w="1845" w:type="dxa"/>
            <w:tcBorders>
              <w:top w:val="outset" w:sz="6" w:space="0" w:color="auto"/>
              <w:left w:val="outset" w:sz="6" w:space="0" w:color="auto"/>
              <w:bottom w:val="outset" w:sz="6" w:space="0" w:color="auto"/>
              <w:right w:val="outset" w:sz="6" w:space="0" w:color="auto"/>
            </w:tcBorders>
            <w:vAlign w:val="center"/>
            <w:hideMark/>
          </w:tcPr>
          <w:p w14:paraId="675B96CB" w14:textId="77777777" w:rsidR="009F1D43" w:rsidRPr="009F1D43" w:rsidRDefault="009F1D43" w:rsidP="009F1D43">
            <w:pPr>
              <w:spacing w:before="100" w:beforeAutospacing="1" w:after="100" w:afterAutospacing="1"/>
              <w:jc w:val="center"/>
              <w:rPr>
                <w:rFonts w:ascii="Times New Roman" w:hAnsi="Times New Roman" w:cs="Times New Roman"/>
                <w:b/>
                <w:color w:val="000000"/>
                <w:sz w:val="22"/>
                <w:szCs w:val="22"/>
              </w:rPr>
            </w:pPr>
            <w:r w:rsidRPr="009F1D43">
              <w:rPr>
                <w:rFonts w:ascii="Times New Roman" w:hAnsi="Times New Roman" w:cs="Times New Roman"/>
                <w:b/>
                <w:color w:val="000000"/>
                <w:sz w:val="22"/>
                <w:szCs w:val="22"/>
              </w:rPr>
              <w:t>Valor Estimado</w:t>
            </w:r>
          </w:p>
        </w:tc>
      </w:tr>
      <w:tr w:rsidR="009F1D43" w:rsidRPr="009F1D43" w14:paraId="3C9F9956" w14:textId="77777777" w:rsidTr="009F1D43">
        <w:trPr>
          <w:tblCellSpacing w:w="0" w:type="dxa"/>
        </w:trPr>
        <w:tc>
          <w:tcPr>
            <w:tcW w:w="810" w:type="dxa"/>
            <w:tcBorders>
              <w:top w:val="outset" w:sz="6" w:space="0" w:color="auto"/>
              <w:left w:val="outset" w:sz="6" w:space="0" w:color="auto"/>
              <w:bottom w:val="outset" w:sz="6" w:space="0" w:color="auto"/>
              <w:right w:val="outset" w:sz="6" w:space="0" w:color="auto"/>
            </w:tcBorders>
            <w:vAlign w:val="center"/>
            <w:hideMark/>
          </w:tcPr>
          <w:p w14:paraId="1A5A82A2"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1</w:t>
            </w:r>
          </w:p>
        </w:tc>
        <w:tc>
          <w:tcPr>
            <w:tcW w:w="6240" w:type="dxa"/>
            <w:tcBorders>
              <w:top w:val="outset" w:sz="6" w:space="0" w:color="auto"/>
              <w:left w:val="outset" w:sz="6" w:space="0" w:color="auto"/>
              <w:bottom w:val="outset" w:sz="6" w:space="0" w:color="auto"/>
              <w:right w:val="outset" w:sz="6" w:space="0" w:color="auto"/>
            </w:tcBorders>
            <w:vAlign w:val="center"/>
            <w:hideMark/>
          </w:tcPr>
          <w:p w14:paraId="2EC20A32" w14:textId="77777777" w:rsidR="009F1D43" w:rsidRDefault="009F1D43" w:rsidP="009F1D43">
            <w:pPr>
              <w:spacing w:before="100" w:beforeAutospacing="1" w:after="100" w:afterAutospacing="1"/>
              <w:jc w:val="center"/>
              <w:rPr>
                <w:rFonts w:ascii="Times New Roman" w:hAnsi="Times New Roman" w:cs="Times New Roman"/>
                <w:color w:val="000000"/>
                <w:sz w:val="22"/>
                <w:szCs w:val="22"/>
              </w:rPr>
            </w:pPr>
          </w:p>
          <w:p w14:paraId="1D524317" w14:textId="1C225B0E"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color w:val="000000"/>
                <w:sz w:val="22"/>
                <w:szCs w:val="22"/>
              </w:rPr>
              <w:t>S</w:t>
            </w:r>
            <w:r w:rsidRPr="009F1D43">
              <w:rPr>
                <w:rFonts w:ascii="Times New Roman" w:hAnsi="Times New Roman" w:cs="Times New Roman"/>
                <w:color w:val="000000"/>
                <w:sz w:val="22"/>
                <w:szCs w:val="22"/>
              </w:rPr>
              <w:t xml:space="preserve">erviços continuados de limpeza e conservação, compreendendo mão-de-obra, materiais de limpeza e higiene, equipamentos e máquinas necessários, nas dependências do Escritório Regional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em São Paulo, localizado à Rua Formosa, 367 – conjuntos 2060 e 2160 (Edifício CBI Esplanada) – São Paulo/SP</w:t>
            </w:r>
          </w:p>
          <w:p w14:paraId="77E492B5" w14:textId="7E63688A"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p>
        </w:tc>
        <w:tc>
          <w:tcPr>
            <w:tcW w:w="1845" w:type="dxa"/>
            <w:tcBorders>
              <w:top w:val="outset" w:sz="6" w:space="0" w:color="auto"/>
              <w:left w:val="outset" w:sz="6" w:space="0" w:color="auto"/>
              <w:bottom w:val="outset" w:sz="6" w:space="0" w:color="auto"/>
              <w:right w:val="outset" w:sz="6" w:space="0" w:color="auto"/>
            </w:tcBorders>
            <w:vAlign w:val="center"/>
            <w:hideMark/>
          </w:tcPr>
          <w:p w14:paraId="16DD234A" w14:textId="3D3CE867" w:rsidR="009F1D43" w:rsidRPr="009F1D43" w:rsidRDefault="009F1D43" w:rsidP="00B5485A">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R$ </w:t>
            </w:r>
            <w:r w:rsidR="00B5485A">
              <w:rPr>
                <w:rFonts w:ascii="Times New Roman" w:hAnsi="Times New Roman" w:cs="Times New Roman"/>
                <w:color w:val="000000"/>
                <w:sz w:val="22"/>
                <w:szCs w:val="22"/>
              </w:rPr>
              <w:t>64.588,80</w:t>
            </w:r>
          </w:p>
        </w:tc>
      </w:tr>
    </w:tbl>
    <w:p w14:paraId="51CA4EB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3092E349" w14:textId="650DF4D5"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2.              JUSTIFICATIVA E OBJETIVO  DA CONTRATAÇÃO</w:t>
      </w:r>
    </w:p>
    <w:p w14:paraId="0E2624E4"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2.2            Diante da inexistência no quadro funcional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de agentes com a atribuição de executar serviços de conservação e limpeza nas dependências, torna-se imprescindível a contratação de empresa prestadora de serviços de tal natureza para que as condições de higiene dessas áreas sejam adequadas ao desempenho das atividades da Agência, conforme previsto no § 1º, do art. 1º,do Decreto nº 2.271, de 07 de julho de 1997, disciplinado pela Instrução Normativa nº 02, de 30 de abril de 2008, e Anexo II do Decreto nº 3.555, de 08 de agosto de 2000 – serviços de natureza comum, auxiliares e necessários à Administração Pública.</w:t>
      </w:r>
    </w:p>
    <w:p w14:paraId="4F99C40E" w14:textId="77777777" w:rsid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49895558" w14:textId="59031B89"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3.              DA CLASSIFICAÇÃO DOS SERVIÇOS</w:t>
      </w:r>
    </w:p>
    <w:p w14:paraId="349BFE9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3.1            Os serviços a serem contratados enquadram-se na classificação de bens e serviços comuns, nos termos do parágrafo único, do art. 1º , da Lei 10.520, de 2002.</w:t>
      </w:r>
    </w:p>
    <w:p w14:paraId="5F82B6B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3.2            Os serviços a serem contratados enquadram-se nos pressupostos do Decreto n° 2.271, de 1997, constituindo-se em atividades materiais acessórias, instrumentais ou complementares à área de </w:t>
      </w:r>
      <w:r w:rsidRPr="009F1D43">
        <w:rPr>
          <w:rFonts w:ascii="Times New Roman" w:hAnsi="Times New Roman" w:cs="Times New Roman"/>
          <w:color w:val="000000"/>
          <w:sz w:val="22"/>
          <w:szCs w:val="22"/>
        </w:rPr>
        <w:lastRenderedPageBreak/>
        <w:t>competência legal do órgão licitante, não inerentes às categorias funcionais abrangidas por seu respectivo plano de cargos.</w:t>
      </w:r>
    </w:p>
    <w:p w14:paraId="34A8EF8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3.3            Prestação dos serviços não gera vínculo empregatício entre os empregados da Contratada e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vedando-se qualquer relação entre estes que caracterize pessoalidade e subordinação direta.</w:t>
      </w:r>
    </w:p>
    <w:p w14:paraId="634B59F1" w14:textId="45AD8769"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4.              LOCAL DA PRESTAÇÃO DE SERVIÇOS</w:t>
      </w:r>
    </w:p>
    <w:p w14:paraId="5CC64F3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4.1       Os serviços de limpeza e conservação serão prestados nas dependências e instalações do Escritório Regional da ANCINE em São Paulo, localizado à Rua Formosa, 367 – 20 e 21º andares, </w:t>
      </w:r>
      <w:proofErr w:type="spellStart"/>
      <w:r w:rsidRPr="009F1D43">
        <w:rPr>
          <w:rFonts w:ascii="Times New Roman" w:hAnsi="Times New Roman" w:cs="Times New Roman"/>
          <w:color w:val="000000"/>
          <w:sz w:val="22"/>
          <w:szCs w:val="22"/>
        </w:rPr>
        <w:t>conjs</w:t>
      </w:r>
      <w:proofErr w:type="spellEnd"/>
      <w:r w:rsidRPr="009F1D43">
        <w:rPr>
          <w:rFonts w:ascii="Times New Roman" w:hAnsi="Times New Roman" w:cs="Times New Roman"/>
          <w:color w:val="000000"/>
          <w:sz w:val="22"/>
          <w:szCs w:val="22"/>
        </w:rPr>
        <w:t>. 2060 e 2160 (Edifício CBI Esplanada) – São Paulo/SP.</w:t>
      </w:r>
    </w:p>
    <w:p w14:paraId="64FC133C" w14:textId="3B3B50A3"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357AC14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5.              FORMA DE PRESTAÇÃO DOS SERVIÇOS</w:t>
      </w:r>
    </w:p>
    <w:p w14:paraId="4154E05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5.1            ÁREAS INTERNAS: DESCRIÇÃO DOS SERVIÇOS</w:t>
      </w:r>
    </w:p>
    <w:p w14:paraId="70300C0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Os serviços serão executados pela contratada na seguinte frequência:  </w:t>
      </w:r>
    </w:p>
    <w:p w14:paraId="021AF8C4" w14:textId="6D914DE9"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5.1.1    DIARIAMENTE, UMA VEZ, QUANDO NÃO EXPLICITADO:</w:t>
      </w:r>
    </w:p>
    <w:p w14:paraId="5FC62B94"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 Remover, com pano úmido, o pó das mesas, armários, arquivos, prateleiras, persianas, peitoris, caixilhos das janelas, bem como dos demais móveis existentes, inclusive aparelhos elétricos, extintores de incêndio, etc.</w:t>
      </w:r>
    </w:p>
    <w:p w14:paraId="5082A555"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5.1.1.2. Lavar os cinzeiros situados nas áreas reservadas para fumantes;</w:t>
      </w:r>
    </w:p>
    <w:p w14:paraId="3F0D932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5.1.1.3 Remover capachos e tapetes, procedendo a sua limpeza e aspirando o pó;</w:t>
      </w:r>
    </w:p>
    <w:p w14:paraId="06D43BB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5.1.1.4 Aspirar o pó em todo o piso acarpetado;</w:t>
      </w:r>
    </w:p>
    <w:p w14:paraId="17043D9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5.1.1.5 Varrer, remover manchas e lustrar os pisos encerados de madeira;</w:t>
      </w:r>
    </w:p>
    <w:p w14:paraId="18BC913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5.1.1.6 Varrer, passar pano úmido e polir os balcões e os pisos </w:t>
      </w:r>
      <w:proofErr w:type="spellStart"/>
      <w:r w:rsidRPr="009F1D43">
        <w:rPr>
          <w:rFonts w:ascii="Times New Roman" w:hAnsi="Times New Roman" w:cs="Times New Roman"/>
          <w:color w:val="000000"/>
          <w:sz w:val="22"/>
          <w:szCs w:val="22"/>
        </w:rPr>
        <w:t>vinílicos</w:t>
      </w:r>
      <w:proofErr w:type="spellEnd"/>
      <w:r w:rsidRPr="009F1D43">
        <w:rPr>
          <w:rFonts w:ascii="Times New Roman" w:hAnsi="Times New Roman" w:cs="Times New Roman"/>
          <w:color w:val="000000"/>
          <w:sz w:val="22"/>
          <w:szCs w:val="22"/>
        </w:rPr>
        <w:t xml:space="preserve">, de mármore, cerâmicos, de </w:t>
      </w:r>
      <w:proofErr w:type="spellStart"/>
      <w:r w:rsidRPr="009F1D43">
        <w:rPr>
          <w:rFonts w:ascii="Times New Roman" w:hAnsi="Times New Roman" w:cs="Times New Roman"/>
          <w:color w:val="000000"/>
          <w:sz w:val="22"/>
          <w:szCs w:val="22"/>
        </w:rPr>
        <w:t>marmorite</w:t>
      </w:r>
      <w:proofErr w:type="spellEnd"/>
      <w:r w:rsidRPr="009F1D43">
        <w:rPr>
          <w:rFonts w:ascii="Times New Roman" w:hAnsi="Times New Roman" w:cs="Times New Roman"/>
          <w:color w:val="000000"/>
          <w:sz w:val="22"/>
          <w:szCs w:val="22"/>
        </w:rPr>
        <w:t xml:space="preserve"> e emborrachados;</w:t>
      </w:r>
    </w:p>
    <w:p w14:paraId="151BDB60"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5.1.1.7 Varrer os pisos de cimento;</w:t>
      </w:r>
    </w:p>
    <w:p w14:paraId="68BBB70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5.1.1.8 Abastecer com papel toalha, papel higiênico e sabonete líquido os sanitários, quando necessário;</w:t>
      </w:r>
    </w:p>
    <w:p w14:paraId="0469A0D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5.1.1.9 Retirar o pó dos telefones com flanela e produtos adequados;</w:t>
      </w:r>
    </w:p>
    <w:p w14:paraId="634C70B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5.1.1.10. Limpar os elevadores com produtos adequados;</w:t>
      </w:r>
    </w:p>
    <w:p w14:paraId="068DB637"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5.1.1.11 Passar pano úmido com álcool nos tampos das mesas e assentos dos refeitórios antes e após as refeições;</w:t>
      </w:r>
    </w:p>
    <w:p w14:paraId="05940E43"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5.1.1.12 Realizar a separação dos resíduos recicláveis na fonte geradora e a sua destinação às associações e cooperativas dos catadores de materiais recicláveis, conforme Decreto nº 5.940, </w:t>
      </w:r>
      <w:r w:rsidRPr="009F1D43">
        <w:rPr>
          <w:rFonts w:ascii="Times New Roman" w:hAnsi="Times New Roman" w:cs="Times New Roman"/>
          <w:color w:val="000000"/>
          <w:sz w:val="22"/>
          <w:szCs w:val="22"/>
        </w:rPr>
        <w:lastRenderedPageBreak/>
        <w:t>de 25 de outubro de 2006, procedida pela coleta seletiva de papel para reciclagem, quando couber, nos termos da legislação vigente;</w:t>
      </w:r>
    </w:p>
    <w:p w14:paraId="1BF3CF3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5.1.1.13 Limpar os corrimãos;</w:t>
      </w:r>
    </w:p>
    <w:p w14:paraId="7362727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5.1.1.14 Suprir os bebedouros com garrafões de água mineral, adquiridos pela Administração; e</w:t>
      </w:r>
    </w:p>
    <w:p w14:paraId="22CEEDA5"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5.1.1.15 Executar demais serviços considerados necessários à frequência diária.</w:t>
      </w:r>
    </w:p>
    <w:p w14:paraId="777F8A4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72EA01D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5.1.2 DIARIAMENTE, DUAS VEZES, QUANDO NÃO EXPLICITADO:</w:t>
      </w:r>
    </w:p>
    <w:p w14:paraId="1654985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5.1.2.1 Efetuar a lavagem de bacias, assentos e pias dos sanitários com saneante </w:t>
      </w:r>
      <w:proofErr w:type="spellStart"/>
      <w:r w:rsidRPr="009F1D43">
        <w:rPr>
          <w:rFonts w:ascii="Times New Roman" w:hAnsi="Times New Roman" w:cs="Times New Roman"/>
          <w:color w:val="000000"/>
          <w:sz w:val="22"/>
          <w:szCs w:val="22"/>
        </w:rPr>
        <w:t>domissanitário</w:t>
      </w:r>
      <w:proofErr w:type="spellEnd"/>
      <w:r w:rsidRPr="009F1D43">
        <w:rPr>
          <w:rFonts w:ascii="Times New Roman" w:hAnsi="Times New Roman" w:cs="Times New Roman"/>
          <w:color w:val="000000"/>
          <w:sz w:val="22"/>
          <w:szCs w:val="22"/>
        </w:rPr>
        <w:t xml:space="preserve"> desinfetante;</w:t>
      </w:r>
    </w:p>
    <w:p w14:paraId="46657E0D"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5.1.2.2 Limpar com saneantes </w:t>
      </w:r>
      <w:proofErr w:type="spellStart"/>
      <w:r w:rsidRPr="009F1D43">
        <w:rPr>
          <w:rFonts w:ascii="Times New Roman" w:hAnsi="Times New Roman" w:cs="Times New Roman"/>
          <w:color w:val="000000"/>
          <w:sz w:val="22"/>
          <w:szCs w:val="22"/>
        </w:rPr>
        <w:t>domissanitários</w:t>
      </w:r>
      <w:proofErr w:type="spellEnd"/>
      <w:r w:rsidRPr="009F1D43">
        <w:rPr>
          <w:rFonts w:ascii="Times New Roman" w:hAnsi="Times New Roman" w:cs="Times New Roman"/>
          <w:color w:val="000000"/>
          <w:sz w:val="22"/>
          <w:szCs w:val="22"/>
        </w:rPr>
        <w:t xml:space="preserve"> os pisos dos sanitários, copas e outras áreas molhadas; e</w:t>
      </w:r>
    </w:p>
    <w:p w14:paraId="3EA18BE5"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5.1.2.3 Retirar o lixo, acondicionando-o em sacos plásticos de cem litros, removendo-os para local indicado pela Administração.</w:t>
      </w:r>
    </w:p>
    <w:p w14:paraId="1EDA1FAB" w14:textId="7A66D588"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5.1.3 SEMANALMENTE, UMA VEZ, QUANDO NÃO EXPLICITADO:</w:t>
      </w:r>
    </w:p>
    <w:p w14:paraId="30FDB65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5.1.3.1 Limpar atrás dos móveis, armários e arquivos;</w:t>
      </w:r>
    </w:p>
    <w:p w14:paraId="104A066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5.1.3.2 Limpar, com produtos adequados, divisórias e portas revestidas de fórmica;</w:t>
      </w:r>
    </w:p>
    <w:p w14:paraId="02E521A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5.1.3.3 Limpar, com produto neutro, portas, barras e batentes pintados à óleo ou verniz sintético;</w:t>
      </w:r>
    </w:p>
    <w:p w14:paraId="2B488A90"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5.1.3.4 Lustrar todo o mobiliário envernizado com produto adequado e passar flanela nos móveis encerados;</w:t>
      </w:r>
    </w:p>
    <w:p w14:paraId="18F88511"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5.1.3.5 Limpar, com produto apropriado, as forrações de couro ou plástico em assentos e poltronas;</w:t>
      </w:r>
    </w:p>
    <w:p w14:paraId="1115A3F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5.1.3.6 Limpar e polir todos os metais, como válvulas, registros, sifões, fechaduras, etc.;</w:t>
      </w:r>
    </w:p>
    <w:p w14:paraId="0640C6F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5.1.3.7 Lavar os balcões e os pisos </w:t>
      </w:r>
      <w:proofErr w:type="spellStart"/>
      <w:r w:rsidRPr="009F1D43">
        <w:rPr>
          <w:rFonts w:ascii="Times New Roman" w:hAnsi="Times New Roman" w:cs="Times New Roman"/>
          <w:color w:val="000000"/>
          <w:sz w:val="22"/>
          <w:szCs w:val="22"/>
        </w:rPr>
        <w:t>vinílicos</w:t>
      </w:r>
      <w:proofErr w:type="spellEnd"/>
      <w:r w:rsidRPr="009F1D43">
        <w:rPr>
          <w:rFonts w:ascii="Times New Roman" w:hAnsi="Times New Roman" w:cs="Times New Roman"/>
          <w:color w:val="000000"/>
          <w:sz w:val="22"/>
          <w:szCs w:val="22"/>
        </w:rPr>
        <w:t xml:space="preserve">, de mármore, cerâmicos, de </w:t>
      </w:r>
      <w:proofErr w:type="spellStart"/>
      <w:r w:rsidRPr="009F1D43">
        <w:rPr>
          <w:rFonts w:ascii="Times New Roman" w:hAnsi="Times New Roman" w:cs="Times New Roman"/>
          <w:color w:val="000000"/>
          <w:sz w:val="22"/>
          <w:szCs w:val="22"/>
        </w:rPr>
        <w:t>marmorite</w:t>
      </w:r>
      <w:proofErr w:type="spellEnd"/>
      <w:r w:rsidRPr="009F1D43">
        <w:rPr>
          <w:rFonts w:ascii="Times New Roman" w:hAnsi="Times New Roman" w:cs="Times New Roman"/>
          <w:color w:val="000000"/>
          <w:sz w:val="22"/>
          <w:szCs w:val="22"/>
        </w:rPr>
        <w:t xml:space="preserve"> e emborrachados com detergente, encerar e lustrar;</w:t>
      </w:r>
    </w:p>
    <w:p w14:paraId="7E1E22C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5.1.3.8 Passar pano úmido com saneantes </w:t>
      </w:r>
      <w:proofErr w:type="spellStart"/>
      <w:r w:rsidRPr="009F1D43">
        <w:rPr>
          <w:rFonts w:ascii="Times New Roman" w:hAnsi="Times New Roman" w:cs="Times New Roman"/>
          <w:color w:val="000000"/>
          <w:sz w:val="22"/>
          <w:szCs w:val="22"/>
        </w:rPr>
        <w:t>domissanitários</w:t>
      </w:r>
      <w:proofErr w:type="spellEnd"/>
      <w:r w:rsidRPr="009F1D43">
        <w:rPr>
          <w:rFonts w:ascii="Times New Roman" w:hAnsi="Times New Roman" w:cs="Times New Roman"/>
          <w:color w:val="000000"/>
          <w:sz w:val="22"/>
          <w:szCs w:val="22"/>
        </w:rPr>
        <w:t xml:space="preserve"> nos telefones;</w:t>
      </w:r>
    </w:p>
    <w:p w14:paraId="65295B2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5.1.3.9 Retirar o pó e resíduos, com pano úmido, dos quadros em geral; e</w:t>
      </w:r>
    </w:p>
    <w:p w14:paraId="7E9BA563"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5.1.3.10 Executar demais serviços considerados necessários à frequência semanal.</w:t>
      </w:r>
    </w:p>
    <w:p w14:paraId="3424B13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7EAF545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5.1.4 SEMANALMENTE, DUAS VEZES, QUANDO NÃO EXPLICITADO:</w:t>
      </w:r>
    </w:p>
    <w:p w14:paraId="27433A6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5.1.4.1 Limpar os espelhos com pano umedecido em álcool.</w:t>
      </w:r>
    </w:p>
    <w:p w14:paraId="71E516D5" w14:textId="561AC634"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5.1.5 MENSALMENTE, UMA VEZ:</w:t>
      </w:r>
    </w:p>
    <w:p w14:paraId="7CA9DAB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5.1.5.1 Limpar todas as luminárias por dentro e por fora;</w:t>
      </w:r>
    </w:p>
    <w:p w14:paraId="1B39A47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5.1.5.2 Limpar forros, paredes e rodapés;</w:t>
      </w:r>
    </w:p>
    <w:p w14:paraId="0D67ED7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5.1.5.3 Limpar cortinas, com equipamentos e acessórios adequados;</w:t>
      </w:r>
    </w:p>
    <w:p w14:paraId="670D751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5.1.5.4 Limpar persianas com produtos adequados;</w:t>
      </w:r>
    </w:p>
    <w:p w14:paraId="0A531B61"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5.1.5.5 Remover manchas de paredes;</w:t>
      </w:r>
    </w:p>
    <w:p w14:paraId="314E080B"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5.1.5.6 Limpar, engraxar e lubrificar portas, grades, basculantes, caixilhos, janelas de ferro (de malha, enrolar, pantográfica, correr, etc.); e</w:t>
      </w:r>
    </w:p>
    <w:p w14:paraId="1997637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5.1.5.7 Efetuar revisão minuciosa de todos os serviços prestados durante o mês.</w:t>
      </w:r>
    </w:p>
    <w:p w14:paraId="5FD095E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6014143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5.1.6 ANUALMENTE, UMA VEZ, QUANDO NÃO EXPLICITADO:</w:t>
      </w:r>
    </w:p>
    <w:p w14:paraId="7D594704"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5.1.6.1 Efetuar lavagem das áreas acarpetadas previstas em contrato;</w:t>
      </w:r>
    </w:p>
    <w:p w14:paraId="65066301"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5.1.6.2 Aspirar o pó e limpar calhas e luminárias; e</w:t>
      </w:r>
    </w:p>
    <w:p w14:paraId="411115A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4777630E"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5.2            ESQUADRIAS EXTERNAS: DESCRIÇÃO DOS SERVIÇOS</w:t>
      </w:r>
    </w:p>
    <w:p w14:paraId="4A1FF85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Os serviços serão executados pela Contratada na seguinte frequência:</w:t>
      </w:r>
    </w:p>
    <w:p w14:paraId="4785E1F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76399BF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5.2.1.     MENSALMENTE, UMA VEZ</w:t>
      </w:r>
    </w:p>
    <w:p w14:paraId="1B211C2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5.2.1.1.  Limpar todos os vidros (face interna/externa), aplicando-lhes produtos </w:t>
      </w:r>
      <w:proofErr w:type="spellStart"/>
      <w:r w:rsidRPr="009F1D43">
        <w:rPr>
          <w:rFonts w:ascii="Times New Roman" w:hAnsi="Times New Roman" w:cs="Times New Roman"/>
          <w:color w:val="000000"/>
          <w:sz w:val="22"/>
          <w:szCs w:val="22"/>
        </w:rPr>
        <w:t>anti-embaçantes</w:t>
      </w:r>
      <w:proofErr w:type="spellEnd"/>
      <w:r w:rsidRPr="009F1D43">
        <w:rPr>
          <w:rFonts w:ascii="Times New Roman" w:hAnsi="Times New Roman" w:cs="Times New Roman"/>
          <w:color w:val="000000"/>
          <w:sz w:val="22"/>
          <w:szCs w:val="22"/>
        </w:rPr>
        <w:t>.</w:t>
      </w:r>
    </w:p>
    <w:p w14:paraId="60422B0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0AB28E0D" w14:textId="5C32A636"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6.              DEFINIÇÃO DE SANEANTES DOMISSANITÁRIOS</w:t>
      </w:r>
    </w:p>
    <w:p w14:paraId="7F003214"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São substâncias ou materiais destinados à higienização, desinfecção domiciliar, em ambientes coletivos e/ou públicos, em lugares de uso comum e no tratamento da água compreendendo:</w:t>
      </w:r>
    </w:p>
    <w:p w14:paraId="458E33A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6.1       Desinfetantes: destinados a destruir, indiscriminada ou seletivamente, microrganismos, quando aplicados em objetos inanimados ou ambientes;</w:t>
      </w:r>
    </w:p>
    <w:p w14:paraId="7B60A0C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6.2       Detergentes: destinados a dissolver gorduras e à higiene de recipientes e vasilhas, e a aplicações de uso doméstico;</w:t>
      </w:r>
    </w:p>
    <w:p w14:paraId="4503D51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6.3       São equiparados aos produtos </w:t>
      </w:r>
      <w:proofErr w:type="spellStart"/>
      <w:r w:rsidRPr="009F1D43">
        <w:rPr>
          <w:rFonts w:ascii="Times New Roman" w:hAnsi="Times New Roman" w:cs="Times New Roman"/>
          <w:color w:val="000000"/>
          <w:sz w:val="22"/>
          <w:szCs w:val="22"/>
        </w:rPr>
        <w:t>domissanitários</w:t>
      </w:r>
      <w:proofErr w:type="spellEnd"/>
      <w:r w:rsidRPr="009F1D43">
        <w:rPr>
          <w:rFonts w:ascii="Times New Roman" w:hAnsi="Times New Roman" w:cs="Times New Roman"/>
          <w:color w:val="000000"/>
          <w:sz w:val="22"/>
          <w:szCs w:val="22"/>
        </w:rPr>
        <w:t xml:space="preserve"> os detergentes e desinfetantes e respectivos congêneres, destinados à aplicação em objetos inanimados e em ambientes, ficando sujeitos às mesmas exigências e condições no concernente ao registro, à industrialização, entrega ao consumo e fiscalização.</w:t>
      </w:r>
    </w:p>
    <w:p w14:paraId="11874D83" w14:textId="0EB5582F" w:rsidR="00077760" w:rsidRPr="00077760" w:rsidRDefault="009F1D43" w:rsidP="009F1D43">
      <w:pPr>
        <w:spacing w:before="100" w:beforeAutospacing="1" w:after="100" w:afterAutospacing="1"/>
        <w:rPr>
          <w:rFonts w:ascii="Times New Roman" w:hAnsi="Times New Roman" w:cs="Times New Roman"/>
          <w:b/>
          <w:bCs/>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7.              CARACTERÍSTICA E QUANTITATIVO PREVISTOS</w:t>
      </w:r>
    </w:p>
    <w:p w14:paraId="55C38D4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7.1       A prestação dos serviços de conservação e limpeza deverá ocorrer em conformidade com o estabelecido no quadro abaixo:</w:t>
      </w:r>
    </w:p>
    <w:p w14:paraId="5F5E6022" w14:textId="043574AC"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tbl>
      <w:tblPr>
        <w:tblW w:w="54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0"/>
        <w:gridCol w:w="3450"/>
      </w:tblGrid>
      <w:tr w:rsidR="009F1D43" w:rsidRPr="009F1D43" w14:paraId="49D1A436" w14:textId="77777777" w:rsidTr="009F1D43">
        <w:trPr>
          <w:tblCellSpacing w:w="0" w:type="dxa"/>
          <w:jc w:val="center"/>
        </w:trPr>
        <w:tc>
          <w:tcPr>
            <w:tcW w:w="5460" w:type="dxa"/>
            <w:gridSpan w:val="2"/>
            <w:tcBorders>
              <w:top w:val="outset" w:sz="6" w:space="0" w:color="auto"/>
              <w:left w:val="outset" w:sz="6" w:space="0" w:color="auto"/>
              <w:bottom w:val="outset" w:sz="6" w:space="0" w:color="auto"/>
              <w:right w:val="outset" w:sz="6" w:space="0" w:color="auto"/>
            </w:tcBorders>
            <w:vAlign w:val="center"/>
            <w:hideMark/>
          </w:tcPr>
          <w:p w14:paraId="429ADB0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ESCRITÓRIO REGIONAL DE SÃO PAULO</w:t>
            </w:r>
          </w:p>
        </w:tc>
      </w:tr>
      <w:tr w:rsidR="009F1D43" w:rsidRPr="009F1D43" w14:paraId="500EE53E" w14:textId="77777777" w:rsidTr="009F1D43">
        <w:trPr>
          <w:tblCellSpacing w:w="0" w:type="dxa"/>
          <w:jc w:val="center"/>
        </w:trPr>
        <w:tc>
          <w:tcPr>
            <w:tcW w:w="2010" w:type="dxa"/>
            <w:tcBorders>
              <w:top w:val="outset" w:sz="6" w:space="0" w:color="auto"/>
              <w:left w:val="outset" w:sz="6" w:space="0" w:color="auto"/>
              <w:bottom w:val="outset" w:sz="6" w:space="0" w:color="auto"/>
              <w:right w:val="outset" w:sz="6" w:space="0" w:color="auto"/>
            </w:tcBorders>
            <w:vAlign w:val="center"/>
            <w:hideMark/>
          </w:tcPr>
          <w:p w14:paraId="0A95917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ÁREA INTERNA</w:t>
            </w:r>
          </w:p>
        </w:tc>
        <w:tc>
          <w:tcPr>
            <w:tcW w:w="3450" w:type="dxa"/>
            <w:tcBorders>
              <w:top w:val="outset" w:sz="6" w:space="0" w:color="auto"/>
              <w:left w:val="outset" w:sz="6" w:space="0" w:color="auto"/>
              <w:bottom w:val="outset" w:sz="6" w:space="0" w:color="auto"/>
              <w:right w:val="outset" w:sz="6" w:space="0" w:color="auto"/>
            </w:tcBorders>
            <w:vAlign w:val="center"/>
            <w:hideMark/>
          </w:tcPr>
          <w:p w14:paraId="26F9967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800 m² (oitocentos metros quadrados).</w:t>
            </w:r>
          </w:p>
        </w:tc>
      </w:tr>
      <w:tr w:rsidR="009F1D43" w:rsidRPr="009F1D43" w14:paraId="2F9D3989" w14:textId="77777777" w:rsidTr="009F1D43">
        <w:trPr>
          <w:trHeight w:val="285"/>
          <w:tblCellSpacing w:w="0" w:type="dxa"/>
          <w:jc w:val="center"/>
        </w:trPr>
        <w:tc>
          <w:tcPr>
            <w:tcW w:w="2010" w:type="dxa"/>
            <w:tcBorders>
              <w:top w:val="outset" w:sz="6" w:space="0" w:color="auto"/>
              <w:left w:val="outset" w:sz="6" w:space="0" w:color="auto"/>
              <w:bottom w:val="outset" w:sz="6" w:space="0" w:color="auto"/>
              <w:right w:val="outset" w:sz="6" w:space="0" w:color="auto"/>
            </w:tcBorders>
            <w:vAlign w:val="center"/>
            <w:hideMark/>
          </w:tcPr>
          <w:p w14:paraId="667D5F5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ESQUADRIA</w:t>
            </w:r>
          </w:p>
          <w:p w14:paraId="72BEF14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(Interna/Externa)</w:t>
            </w:r>
          </w:p>
        </w:tc>
        <w:tc>
          <w:tcPr>
            <w:tcW w:w="3450" w:type="dxa"/>
            <w:tcBorders>
              <w:top w:val="outset" w:sz="6" w:space="0" w:color="auto"/>
              <w:left w:val="outset" w:sz="6" w:space="0" w:color="auto"/>
              <w:bottom w:val="outset" w:sz="6" w:space="0" w:color="auto"/>
              <w:right w:val="outset" w:sz="6" w:space="0" w:color="auto"/>
            </w:tcBorders>
            <w:vAlign w:val="center"/>
            <w:hideMark/>
          </w:tcPr>
          <w:p w14:paraId="223A3F5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160 m² (cento e sessenta metros quadrados).</w:t>
            </w:r>
          </w:p>
        </w:tc>
      </w:tr>
    </w:tbl>
    <w:p w14:paraId="3DB50E71" w14:textId="77777777" w:rsidR="009F1D43" w:rsidRPr="009F1D43" w:rsidRDefault="009F1D43" w:rsidP="009F1D43">
      <w:pPr>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211CD67F" w14:textId="038F9025"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8.              HORÁRIO DA EXECUÇÃO DOS SERVIÇOS</w:t>
      </w:r>
    </w:p>
    <w:p w14:paraId="6A5D968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8.1       A prestação dos serviços de limpeza e conservação deverá ser executada no período das 08h00 (oito horas) às 17h00 (dezessete horas).</w:t>
      </w:r>
    </w:p>
    <w:p w14:paraId="2364DBC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8.2       No interesse da ANCINE, o horário poderá ser alterado para atendimento à demanda dos serviços e/ou, ainda, procedida a implantação de turnos de limpeza, observada a jornada de 08 (oito) horas a ser cumprida por cada servente.</w:t>
      </w:r>
    </w:p>
    <w:p w14:paraId="6F509BF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8.3       A fim de garantir a execução dos serviços na forma avençada, será facultado à Contratada a realização de mutirão de limpeza aos sábados.</w:t>
      </w:r>
    </w:p>
    <w:p w14:paraId="2B2178FC" w14:textId="07F2EE95"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9.              MATERIAIS EQUIPAMENTOS E UTENSÍLIOS A SEREM DISPONIBILIZADOS</w:t>
      </w:r>
    </w:p>
    <w:p w14:paraId="3E2B1EF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9.1       Para a execução da prestação de serviços deverão ser utilizados somente materiais de limpeza e higiene de primeira qualidade (qualidade superior) e produtos químicos comprovadamente aprovados por órgão governamental competente, e que não sejam nocivos à saúde ou ao meio ambiente;</w:t>
      </w:r>
    </w:p>
    <w:p w14:paraId="17506F4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9.2       É de inteira responsabilidade da Contratada a instalação, em quantidade necessária, se for o caso, de toalheiros, saboneteiras para sabão líquido e suportes para papel higiênico, bem como, todo o material de limpeza, higienização e conservação, em quantidade e qualidade necessárias, para a correta execução dos serviços, inclusive aqueles destinados à limpeza e conservação dos elementos de adorno existentes no hall central (de comunicação entre os andares) do imóvel, das peças de bronze, corrimãos, etc.</w:t>
      </w:r>
    </w:p>
    <w:p w14:paraId="03CAE14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9.3       A Contratada deverá verificar a necessidade de disponibilização dos seguintes itens no início da execução do contrato, bem como providenciar sua reposição em caso de quebra ou desgaste:</w:t>
      </w:r>
    </w:p>
    <w:p w14:paraId="1931F1E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9.3.1.      Um suporte de papel toalha para cada banheiro e para cada copa do imóvel;</w:t>
      </w:r>
    </w:p>
    <w:p w14:paraId="2C1A2E32"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9.3.2.      Um suporte para sabonete líquido cremoso para cada copa do imóvel;</w:t>
      </w:r>
    </w:p>
    <w:p w14:paraId="036AF0A3"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9.3.3.      Um suporte para sabonete líquido cremoso para cada pia de cada banheiro do imóvel;</w:t>
      </w:r>
    </w:p>
    <w:p w14:paraId="389E40BB"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9.3.4.      Um suporte de papel higiênico em inox para cada vaso sanitário do imóvel.</w:t>
      </w:r>
    </w:p>
    <w:p w14:paraId="2A26238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9.4       O papel higiênico deverá ser de folha dupla, o papel toalha do tipo suave, ambos na cor branca e o sabonete líquido deverá ser cremoso, todos de primeira qualidade;</w:t>
      </w:r>
    </w:p>
    <w:p w14:paraId="142D7A2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9.5       Os materiais deverão ser entregues em quantidade necessária à garantia da manutenção, sem interrupção, da execução contratual, no local da prestação de serviços e em horário determinado pela ANCINE.</w:t>
      </w:r>
    </w:p>
    <w:p w14:paraId="2FB35BD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9.6       A Contratada deverá disponibilizar, dentre outros necessários, os materiais, equipamentos e utensílios listados no ANEXO I-C (quantitativo estimado).</w:t>
      </w:r>
    </w:p>
    <w:p w14:paraId="6489D8A1" w14:textId="1B581276"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10.            ESTIMATIVA DE CUSTO DA PRESTAÇÃO DE SERVIÇOS</w:t>
      </w:r>
    </w:p>
    <w:p w14:paraId="17488A4F" w14:textId="7DE1D19A" w:rsidR="009F1D43" w:rsidRPr="009F1D43" w:rsidRDefault="009F1D43" w:rsidP="00C61B86">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10.1</w:t>
      </w:r>
      <w:r w:rsidR="00E119E4">
        <w:rPr>
          <w:rFonts w:ascii="Times New Roman" w:hAnsi="Times New Roman" w:cs="Times New Roman"/>
          <w:color w:val="000000"/>
          <w:sz w:val="22"/>
          <w:szCs w:val="22"/>
        </w:rPr>
        <w:t>.</w:t>
      </w:r>
      <w:r w:rsidRPr="009F1D43">
        <w:rPr>
          <w:rFonts w:ascii="Times New Roman" w:hAnsi="Times New Roman" w:cs="Times New Roman"/>
          <w:color w:val="000000"/>
          <w:sz w:val="22"/>
          <w:szCs w:val="22"/>
        </w:rPr>
        <w:t>         O custo estimado para a presente contratação foi determinado tendo em vista os parâmetros adotados pela IN</w:t>
      </w:r>
      <w:r w:rsidR="00194C51" w:rsidRPr="00194C51">
        <w:t xml:space="preserve"> </w:t>
      </w:r>
      <w:r w:rsidR="00194C51" w:rsidRPr="00194C51">
        <w:rPr>
          <w:rFonts w:ascii="Times New Roman" w:hAnsi="Times New Roman" w:cs="Times New Roman"/>
          <w:color w:val="000000"/>
          <w:sz w:val="22"/>
          <w:szCs w:val="22"/>
        </w:rPr>
        <w:t xml:space="preserve">SLTI/MP </w:t>
      </w:r>
      <w:r w:rsidRPr="009F1D43">
        <w:rPr>
          <w:rFonts w:ascii="Times New Roman" w:hAnsi="Times New Roman" w:cs="Times New Roman"/>
          <w:color w:val="000000"/>
          <w:sz w:val="22"/>
          <w:szCs w:val="22"/>
        </w:rPr>
        <w:t>/ n.º 02/2008,</w:t>
      </w:r>
      <w:r w:rsidR="00C61B86" w:rsidRPr="00C61B86">
        <w:t xml:space="preserve"> </w:t>
      </w:r>
      <w:r w:rsidR="00C61B86" w:rsidRPr="00C61B86">
        <w:rPr>
          <w:rFonts w:ascii="Times New Roman" w:hAnsi="Times New Roman" w:cs="Times New Roman"/>
          <w:color w:val="000000"/>
          <w:sz w:val="22"/>
          <w:szCs w:val="22"/>
        </w:rPr>
        <w:t>cujos limites mínimos e máximos foram publicados pela SEGES/MP em 06/05/2016 para os estados CE, RS e SP:</w:t>
      </w:r>
    </w:p>
    <w:p w14:paraId="54EEA8C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62CEB1D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Em R$/ m²</w:t>
      </w:r>
    </w:p>
    <w:tbl>
      <w:tblPr>
        <w:tblW w:w="9135"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00"/>
        <w:gridCol w:w="960"/>
        <w:gridCol w:w="1020"/>
        <w:gridCol w:w="960"/>
        <w:gridCol w:w="1020"/>
        <w:gridCol w:w="960"/>
        <w:gridCol w:w="1020"/>
        <w:gridCol w:w="960"/>
        <w:gridCol w:w="1035"/>
      </w:tblGrid>
      <w:tr w:rsidR="009F1D43" w:rsidRPr="009F1D43" w14:paraId="7E5EA3DF" w14:textId="77777777" w:rsidTr="009F1D43">
        <w:trPr>
          <w:trHeight w:val="630"/>
          <w:tblCellSpacing w:w="0" w:type="dxa"/>
        </w:trPr>
        <w:tc>
          <w:tcPr>
            <w:tcW w:w="9135" w:type="dxa"/>
            <w:gridSpan w:val="9"/>
            <w:tcBorders>
              <w:top w:val="outset" w:sz="6" w:space="0" w:color="auto"/>
              <w:left w:val="outset" w:sz="6" w:space="0" w:color="auto"/>
              <w:bottom w:val="outset" w:sz="6" w:space="0" w:color="auto"/>
              <w:right w:val="outset" w:sz="6" w:space="0" w:color="auto"/>
            </w:tcBorders>
            <w:vAlign w:val="center"/>
            <w:hideMark/>
          </w:tcPr>
          <w:p w14:paraId="2E895821"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Limites Mínimos e Máximos</w:t>
            </w:r>
          </w:p>
          <w:p w14:paraId="6606A75A"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para Contratação de Serviços de Limpeza e Conservação - R$/m²</w:t>
            </w:r>
          </w:p>
          <w:p w14:paraId="284F1ED5" w14:textId="79A3F8F9" w:rsidR="009F1D43" w:rsidRPr="009F1D43" w:rsidRDefault="00C61B86" w:rsidP="00C61B86">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color w:val="000000"/>
                <w:sz w:val="22"/>
                <w:szCs w:val="22"/>
              </w:rPr>
              <w:t>(06</w:t>
            </w:r>
            <w:r w:rsidR="009F1D43" w:rsidRPr="009F1D43">
              <w:rPr>
                <w:rFonts w:ascii="Times New Roman" w:hAnsi="Times New Roman" w:cs="Times New Roman"/>
                <w:color w:val="000000"/>
                <w:sz w:val="22"/>
                <w:szCs w:val="22"/>
              </w:rPr>
              <w:t>/0</w:t>
            </w:r>
            <w:r>
              <w:rPr>
                <w:rFonts w:ascii="Times New Roman" w:hAnsi="Times New Roman" w:cs="Times New Roman"/>
                <w:color w:val="000000"/>
                <w:sz w:val="22"/>
                <w:szCs w:val="22"/>
              </w:rPr>
              <w:t>5</w:t>
            </w:r>
            <w:r w:rsidR="009F1D43" w:rsidRPr="009F1D43">
              <w:rPr>
                <w:rFonts w:ascii="Times New Roman" w:hAnsi="Times New Roman" w:cs="Times New Roman"/>
                <w:color w:val="000000"/>
                <w:sz w:val="22"/>
                <w:szCs w:val="22"/>
              </w:rPr>
              <w:t>/201</w:t>
            </w:r>
            <w:r>
              <w:rPr>
                <w:rFonts w:ascii="Times New Roman" w:hAnsi="Times New Roman" w:cs="Times New Roman"/>
                <w:color w:val="000000"/>
                <w:sz w:val="22"/>
                <w:szCs w:val="22"/>
              </w:rPr>
              <w:t>6</w:t>
            </w:r>
            <w:r w:rsidR="009F1D43" w:rsidRPr="009F1D43">
              <w:rPr>
                <w:rFonts w:ascii="Times New Roman" w:hAnsi="Times New Roman" w:cs="Times New Roman"/>
                <w:color w:val="000000"/>
                <w:sz w:val="22"/>
                <w:szCs w:val="22"/>
              </w:rPr>
              <w:t>)</w:t>
            </w:r>
          </w:p>
        </w:tc>
      </w:tr>
      <w:tr w:rsidR="009F1D43" w:rsidRPr="009F1D43" w14:paraId="6455B193" w14:textId="77777777" w:rsidTr="009F1D43">
        <w:trPr>
          <w:trHeight w:val="2070"/>
          <w:tblCellSpacing w:w="0" w:type="dxa"/>
        </w:trPr>
        <w:tc>
          <w:tcPr>
            <w:tcW w:w="1200" w:type="dxa"/>
            <w:vMerge w:val="restart"/>
            <w:tcBorders>
              <w:top w:val="outset" w:sz="6" w:space="0" w:color="auto"/>
              <w:left w:val="outset" w:sz="6" w:space="0" w:color="auto"/>
              <w:bottom w:val="outset" w:sz="6" w:space="0" w:color="auto"/>
              <w:right w:val="outset" w:sz="6" w:space="0" w:color="auto"/>
            </w:tcBorders>
            <w:vAlign w:val="center"/>
            <w:hideMark/>
          </w:tcPr>
          <w:p w14:paraId="0FC1A1B1"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1264CA90"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ÁREA INTERNA</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3FBB9FD3"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ÁREA EXTERNA</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1BEF2D42"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ESQUADRIA EXTERNA</w:t>
            </w:r>
            <w:r w:rsidRPr="009F1D43">
              <w:rPr>
                <w:rFonts w:ascii="Times New Roman" w:hAnsi="Times New Roman" w:cs="Times New Roman"/>
                <w:color w:val="000000"/>
                <w:sz w:val="22"/>
                <w:szCs w:val="22"/>
              </w:rPr>
              <w:br/>
              <w:t>Face interna/Face externa sem exposição a situação de risco</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41A7FB04"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FACHADA ENVIDRAÇADA</w:t>
            </w:r>
            <w:r w:rsidRPr="009F1D43">
              <w:rPr>
                <w:rFonts w:ascii="Times New Roman" w:hAnsi="Times New Roman" w:cs="Times New Roman"/>
                <w:color w:val="000000"/>
                <w:sz w:val="22"/>
                <w:szCs w:val="22"/>
              </w:rPr>
              <w:br/>
              <w:t>Face externa com exposição a situação de risco </w:t>
            </w:r>
          </w:p>
        </w:tc>
      </w:tr>
      <w:tr w:rsidR="009F1D43" w:rsidRPr="009F1D43" w14:paraId="358CF114" w14:textId="77777777" w:rsidTr="009F1D43">
        <w:trPr>
          <w:trHeight w:val="555"/>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468A4E89" w14:textId="77777777" w:rsidR="009F1D43" w:rsidRPr="009F1D43" w:rsidRDefault="009F1D43" w:rsidP="009F1D43">
            <w:pPr>
              <w:rPr>
                <w:rFonts w:ascii="Times New Roman" w:hAnsi="Times New Roman" w:cs="Times New Roman"/>
                <w:color w:val="000000"/>
                <w:sz w:val="22"/>
                <w:szCs w:val="22"/>
              </w:rPr>
            </w:pP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42F3BA75"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Produtividade</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1B44E86F"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Produtividade</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3D959A34"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 Produtividade</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2F49995A"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Produtividade</w:t>
            </w:r>
          </w:p>
        </w:tc>
      </w:tr>
      <w:tr w:rsidR="009F1D43" w:rsidRPr="009F1D43" w14:paraId="0773F401" w14:textId="77777777" w:rsidTr="009F1D43">
        <w:trPr>
          <w:trHeight w:val="570"/>
          <w:tblCellSpacing w:w="0" w:type="dxa"/>
        </w:trPr>
        <w:tc>
          <w:tcPr>
            <w:tcW w:w="1200" w:type="dxa"/>
            <w:vMerge w:val="restart"/>
            <w:tcBorders>
              <w:top w:val="outset" w:sz="6" w:space="0" w:color="auto"/>
              <w:left w:val="outset" w:sz="6" w:space="0" w:color="auto"/>
              <w:bottom w:val="outset" w:sz="6" w:space="0" w:color="auto"/>
              <w:right w:val="outset" w:sz="6" w:space="0" w:color="auto"/>
            </w:tcBorders>
            <w:vAlign w:val="center"/>
            <w:hideMark/>
          </w:tcPr>
          <w:p w14:paraId="7B096EDE"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Unidade da Federação</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33EF3C5A"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600 m²</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7BEB0C5A"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1.200 m²</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0345D9BA"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220 m²</w:t>
            </w:r>
          </w:p>
        </w:tc>
        <w:tc>
          <w:tcPr>
            <w:tcW w:w="1980" w:type="dxa"/>
            <w:gridSpan w:val="2"/>
            <w:tcBorders>
              <w:top w:val="outset" w:sz="6" w:space="0" w:color="auto"/>
              <w:left w:val="outset" w:sz="6" w:space="0" w:color="auto"/>
              <w:bottom w:val="outset" w:sz="6" w:space="0" w:color="auto"/>
              <w:right w:val="outset" w:sz="6" w:space="0" w:color="auto"/>
            </w:tcBorders>
            <w:vAlign w:val="center"/>
            <w:hideMark/>
          </w:tcPr>
          <w:p w14:paraId="29BE5FF5"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110 m²</w:t>
            </w:r>
          </w:p>
        </w:tc>
      </w:tr>
      <w:tr w:rsidR="009F1D43" w:rsidRPr="009F1D43" w14:paraId="36ACE8C6" w14:textId="77777777" w:rsidTr="009F1D43">
        <w:trPr>
          <w:trHeight w:val="300"/>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14:paraId="0664851C" w14:textId="77777777" w:rsidR="009F1D43" w:rsidRPr="009F1D43" w:rsidRDefault="009F1D43" w:rsidP="009F1D43">
            <w:pPr>
              <w:rPr>
                <w:rFonts w:ascii="Times New Roman" w:hAnsi="Times New Roman" w:cs="Times New Roman"/>
                <w:color w:val="000000"/>
                <w:sz w:val="22"/>
                <w:szCs w:val="22"/>
              </w:rPr>
            </w:pPr>
          </w:p>
        </w:tc>
        <w:tc>
          <w:tcPr>
            <w:tcW w:w="960" w:type="dxa"/>
            <w:tcBorders>
              <w:top w:val="outset" w:sz="6" w:space="0" w:color="auto"/>
              <w:left w:val="outset" w:sz="6" w:space="0" w:color="auto"/>
              <w:bottom w:val="outset" w:sz="6" w:space="0" w:color="auto"/>
              <w:right w:val="outset" w:sz="6" w:space="0" w:color="auto"/>
            </w:tcBorders>
            <w:vAlign w:val="center"/>
            <w:hideMark/>
          </w:tcPr>
          <w:p w14:paraId="5953463B"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Mínimo</w:t>
            </w:r>
          </w:p>
        </w:tc>
        <w:tc>
          <w:tcPr>
            <w:tcW w:w="1020" w:type="dxa"/>
            <w:tcBorders>
              <w:top w:val="outset" w:sz="6" w:space="0" w:color="auto"/>
              <w:left w:val="outset" w:sz="6" w:space="0" w:color="auto"/>
              <w:bottom w:val="outset" w:sz="6" w:space="0" w:color="auto"/>
              <w:right w:val="outset" w:sz="6" w:space="0" w:color="auto"/>
            </w:tcBorders>
            <w:vAlign w:val="center"/>
            <w:hideMark/>
          </w:tcPr>
          <w:p w14:paraId="6ABA3513"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Máximo</w:t>
            </w:r>
          </w:p>
        </w:tc>
        <w:tc>
          <w:tcPr>
            <w:tcW w:w="960" w:type="dxa"/>
            <w:tcBorders>
              <w:top w:val="outset" w:sz="6" w:space="0" w:color="auto"/>
              <w:left w:val="outset" w:sz="6" w:space="0" w:color="auto"/>
              <w:bottom w:val="outset" w:sz="6" w:space="0" w:color="auto"/>
              <w:right w:val="outset" w:sz="6" w:space="0" w:color="auto"/>
            </w:tcBorders>
            <w:vAlign w:val="center"/>
            <w:hideMark/>
          </w:tcPr>
          <w:p w14:paraId="04930C79"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Mínimo</w:t>
            </w:r>
          </w:p>
        </w:tc>
        <w:tc>
          <w:tcPr>
            <w:tcW w:w="1020" w:type="dxa"/>
            <w:tcBorders>
              <w:top w:val="outset" w:sz="6" w:space="0" w:color="auto"/>
              <w:left w:val="outset" w:sz="6" w:space="0" w:color="auto"/>
              <w:bottom w:val="outset" w:sz="6" w:space="0" w:color="auto"/>
              <w:right w:val="outset" w:sz="6" w:space="0" w:color="auto"/>
            </w:tcBorders>
            <w:vAlign w:val="center"/>
            <w:hideMark/>
          </w:tcPr>
          <w:p w14:paraId="18522705"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Máximo</w:t>
            </w:r>
          </w:p>
        </w:tc>
        <w:tc>
          <w:tcPr>
            <w:tcW w:w="960" w:type="dxa"/>
            <w:tcBorders>
              <w:top w:val="outset" w:sz="6" w:space="0" w:color="auto"/>
              <w:left w:val="outset" w:sz="6" w:space="0" w:color="auto"/>
              <w:bottom w:val="outset" w:sz="6" w:space="0" w:color="auto"/>
              <w:right w:val="outset" w:sz="6" w:space="0" w:color="auto"/>
            </w:tcBorders>
            <w:vAlign w:val="center"/>
            <w:hideMark/>
          </w:tcPr>
          <w:p w14:paraId="22AFB2F9"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Mínimo</w:t>
            </w:r>
          </w:p>
        </w:tc>
        <w:tc>
          <w:tcPr>
            <w:tcW w:w="1020" w:type="dxa"/>
            <w:tcBorders>
              <w:top w:val="outset" w:sz="6" w:space="0" w:color="auto"/>
              <w:left w:val="outset" w:sz="6" w:space="0" w:color="auto"/>
              <w:bottom w:val="outset" w:sz="6" w:space="0" w:color="auto"/>
              <w:right w:val="outset" w:sz="6" w:space="0" w:color="auto"/>
            </w:tcBorders>
            <w:vAlign w:val="center"/>
            <w:hideMark/>
          </w:tcPr>
          <w:p w14:paraId="4971D139"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Máximo</w:t>
            </w:r>
          </w:p>
        </w:tc>
        <w:tc>
          <w:tcPr>
            <w:tcW w:w="960" w:type="dxa"/>
            <w:tcBorders>
              <w:top w:val="outset" w:sz="6" w:space="0" w:color="auto"/>
              <w:left w:val="outset" w:sz="6" w:space="0" w:color="auto"/>
              <w:bottom w:val="outset" w:sz="6" w:space="0" w:color="auto"/>
              <w:right w:val="outset" w:sz="6" w:space="0" w:color="auto"/>
            </w:tcBorders>
            <w:vAlign w:val="center"/>
            <w:hideMark/>
          </w:tcPr>
          <w:p w14:paraId="2E745E96"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Mínimo</w:t>
            </w:r>
          </w:p>
        </w:tc>
        <w:tc>
          <w:tcPr>
            <w:tcW w:w="1020" w:type="dxa"/>
            <w:tcBorders>
              <w:top w:val="outset" w:sz="6" w:space="0" w:color="auto"/>
              <w:left w:val="outset" w:sz="6" w:space="0" w:color="auto"/>
              <w:bottom w:val="outset" w:sz="6" w:space="0" w:color="auto"/>
              <w:right w:val="outset" w:sz="6" w:space="0" w:color="auto"/>
            </w:tcBorders>
            <w:vAlign w:val="center"/>
            <w:hideMark/>
          </w:tcPr>
          <w:p w14:paraId="415D6307"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color w:val="000000"/>
                <w:sz w:val="22"/>
                <w:szCs w:val="22"/>
              </w:rPr>
              <w:t>Máximo</w:t>
            </w:r>
          </w:p>
        </w:tc>
      </w:tr>
      <w:tr w:rsidR="009F1D43" w:rsidRPr="009F1D43" w14:paraId="6EC139F2" w14:textId="77777777" w:rsidTr="009F1D43">
        <w:trPr>
          <w:trHeight w:val="300"/>
          <w:tblCellSpacing w:w="0" w:type="dxa"/>
        </w:trPr>
        <w:tc>
          <w:tcPr>
            <w:tcW w:w="1200" w:type="dxa"/>
            <w:tcBorders>
              <w:top w:val="outset" w:sz="6" w:space="0" w:color="auto"/>
              <w:left w:val="outset" w:sz="6" w:space="0" w:color="auto"/>
              <w:bottom w:val="outset" w:sz="6" w:space="0" w:color="auto"/>
              <w:right w:val="outset" w:sz="6" w:space="0" w:color="auto"/>
            </w:tcBorders>
            <w:vAlign w:val="center"/>
            <w:hideMark/>
          </w:tcPr>
          <w:p w14:paraId="226AB69E" w14:textId="77777777" w:rsidR="009F1D43" w:rsidRPr="009F1D43" w:rsidRDefault="009F1D43" w:rsidP="009F1D43">
            <w:pPr>
              <w:spacing w:before="100" w:beforeAutospacing="1" w:after="100" w:afterAutospacing="1"/>
              <w:jc w:val="center"/>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SP</w:t>
            </w:r>
          </w:p>
        </w:tc>
        <w:tc>
          <w:tcPr>
            <w:tcW w:w="960" w:type="dxa"/>
            <w:tcBorders>
              <w:top w:val="outset" w:sz="6" w:space="0" w:color="auto"/>
              <w:left w:val="outset" w:sz="6" w:space="0" w:color="auto"/>
              <w:bottom w:val="outset" w:sz="6" w:space="0" w:color="auto"/>
              <w:right w:val="outset" w:sz="6" w:space="0" w:color="auto"/>
            </w:tcBorders>
            <w:vAlign w:val="center"/>
            <w:hideMark/>
          </w:tcPr>
          <w:p w14:paraId="72EC9832" w14:textId="74277A0E" w:rsidR="009F1D43" w:rsidRPr="009F1D43" w:rsidRDefault="00C61B86" w:rsidP="00C61B86">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5</w:t>
            </w:r>
            <w:r w:rsidR="009F1D43" w:rsidRPr="009F1D43">
              <w:rPr>
                <w:rFonts w:ascii="Times New Roman" w:hAnsi="Times New Roman" w:cs="Times New Roman"/>
                <w:b/>
                <w:bCs/>
                <w:color w:val="000000"/>
                <w:sz w:val="22"/>
                <w:szCs w:val="22"/>
              </w:rPr>
              <w:t>,</w:t>
            </w:r>
            <w:r>
              <w:rPr>
                <w:rFonts w:ascii="Times New Roman" w:hAnsi="Times New Roman" w:cs="Times New Roman"/>
                <w:b/>
                <w:bCs/>
                <w:color w:val="000000"/>
                <w:sz w:val="22"/>
                <w:szCs w:val="22"/>
              </w:rPr>
              <w:t>56</w:t>
            </w:r>
          </w:p>
        </w:tc>
        <w:tc>
          <w:tcPr>
            <w:tcW w:w="1020" w:type="dxa"/>
            <w:tcBorders>
              <w:top w:val="outset" w:sz="6" w:space="0" w:color="auto"/>
              <w:left w:val="outset" w:sz="6" w:space="0" w:color="auto"/>
              <w:bottom w:val="outset" w:sz="6" w:space="0" w:color="auto"/>
              <w:right w:val="outset" w:sz="6" w:space="0" w:color="auto"/>
            </w:tcBorders>
            <w:vAlign w:val="center"/>
            <w:hideMark/>
          </w:tcPr>
          <w:p w14:paraId="7997BD55" w14:textId="087AE8BE"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6,43</w:t>
            </w:r>
          </w:p>
        </w:tc>
        <w:tc>
          <w:tcPr>
            <w:tcW w:w="960" w:type="dxa"/>
            <w:tcBorders>
              <w:top w:val="outset" w:sz="6" w:space="0" w:color="auto"/>
              <w:left w:val="outset" w:sz="6" w:space="0" w:color="auto"/>
              <w:bottom w:val="outset" w:sz="6" w:space="0" w:color="auto"/>
              <w:right w:val="outset" w:sz="6" w:space="0" w:color="auto"/>
            </w:tcBorders>
            <w:vAlign w:val="center"/>
            <w:hideMark/>
          </w:tcPr>
          <w:p w14:paraId="4D4759CB" w14:textId="117F5A08"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2,78</w:t>
            </w:r>
          </w:p>
        </w:tc>
        <w:tc>
          <w:tcPr>
            <w:tcW w:w="1020" w:type="dxa"/>
            <w:tcBorders>
              <w:top w:val="outset" w:sz="6" w:space="0" w:color="auto"/>
              <w:left w:val="outset" w:sz="6" w:space="0" w:color="auto"/>
              <w:bottom w:val="outset" w:sz="6" w:space="0" w:color="auto"/>
              <w:right w:val="outset" w:sz="6" w:space="0" w:color="auto"/>
            </w:tcBorders>
            <w:vAlign w:val="center"/>
            <w:hideMark/>
          </w:tcPr>
          <w:p w14:paraId="454C9A96" w14:textId="68906FB3"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3,21</w:t>
            </w:r>
          </w:p>
        </w:tc>
        <w:tc>
          <w:tcPr>
            <w:tcW w:w="960" w:type="dxa"/>
            <w:tcBorders>
              <w:top w:val="outset" w:sz="6" w:space="0" w:color="auto"/>
              <w:left w:val="outset" w:sz="6" w:space="0" w:color="auto"/>
              <w:bottom w:val="outset" w:sz="6" w:space="0" w:color="auto"/>
              <w:right w:val="outset" w:sz="6" w:space="0" w:color="auto"/>
            </w:tcBorders>
            <w:vAlign w:val="center"/>
            <w:hideMark/>
          </w:tcPr>
          <w:p w14:paraId="26D33E2A" w14:textId="6E72F484"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1,29</w:t>
            </w:r>
          </w:p>
        </w:tc>
        <w:tc>
          <w:tcPr>
            <w:tcW w:w="1020" w:type="dxa"/>
            <w:tcBorders>
              <w:top w:val="outset" w:sz="6" w:space="0" w:color="auto"/>
              <w:left w:val="outset" w:sz="6" w:space="0" w:color="auto"/>
              <w:bottom w:val="outset" w:sz="6" w:space="0" w:color="auto"/>
              <w:right w:val="outset" w:sz="6" w:space="0" w:color="auto"/>
            </w:tcBorders>
            <w:vAlign w:val="center"/>
            <w:hideMark/>
          </w:tcPr>
          <w:p w14:paraId="1104AAA7" w14:textId="752556E1"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1,49</w:t>
            </w:r>
          </w:p>
        </w:tc>
        <w:tc>
          <w:tcPr>
            <w:tcW w:w="960" w:type="dxa"/>
            <w:tcBorders>
              <w:top w:val="outset" w:sz="6" w:space="0" w:color="auto"/>
              <w:left w:val="outset" w:sz="6" w:space="0" w:color="auto"/>
              <w:bottom w:val="outset" w:sz="6" w:space="0" w:color="auto"/>
              <w:right w:val="outset" w:sz="6" w:space="0" w:color="auto"/>
            </w:tcBorders>
            <w:vAlign w:val="center"/>
            <w:hideMark/>
          </w:tcPr>
          <w:p w14:paraId="7B137087" w14:textId="1F0251A6"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0,33</w:t>
            </w:r>
          </w:p>
        </w:tc>
        <w:tc>
          <w:tcPr>
            <w:tcW w:w="1020" w:type="dxa"/>
            <w:tcBorders>
              <w:top w:val="outset" w:sz="6" w:space="0" w:color="auto"/>
              <w:left w:val="outset" w:sz="6" w:space="0" w:color="auto"/>
              <w:bottom w:val="outset" w:sz="6" w:space="0" w:color="auto"/>
              <w:right w:val="outset" w:sz="6" w:space="0" w:color="auto"/>
            </w:tcBorders>
            <w:vAlign w:val="center"/>
            <w:hideMark/>
          </w:tcPr>
          <w:p w14:paraId="33D0DD29" w14:textId="0A3BDF15" w:rsidR="009F1D43" w:rsidRPr="009F1D43" w:rsidRDefault="00C61B86" w:rsidP="009F1D43">
            <w:pPr>
              <w:spacing w:before="100" w:beforeAutospacing="1" w:after="100" w:afterAutospacing="1"/>
              <w:jc w:val="center"/>
              <w:rPr>
                <w:rFonts w:ascii="Times New Roman" w:hAnsi="Times New Roman" w:cs="Times New Roman"/>
                <w:color w:val="000000"/>
                <w:sz w:val="22"/>
                <w:szCs w:val="22"/>
              </w:rPr>
            </w:pPr>
            <w:r>
              <w:rPr>
                <w:rFonts w:ascii="Times New Roman" w:hAnsi="Times New Roman" w:cs="Times New Roman"/>
                <w:b/>
                <w:bCs/>
                <w:color w:val="000000"/>
                <w:sz w:val="22"/>
                <w:szCs w:val="22"/>
              </w:rPr>
              <w:t>0,38</w:t>
            </w:r>
          </w:p>
        </w:tc>
      </w:tr>
    </w:tbl>
    <w:p w14:paraId="05D8E0C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111E9CB5" w14:textId="7E810082" w:rsidR="009F1D43" w:rsidRPr="009F1D43" w:rsidRDefault="009F1D43" w:rsidP="00C61B86">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10.2                 O custo total (12 meses) da presente contratação se encontra estimado em R$ </w:t>
      </w:r>
      <w:r w:rsidR="00194C51">
        <w:rPr>
          <w:rFonts w:ascii="Times New Roman" w:hAnsi="Times New Roman" w:cs="Times New Roman"/>
          <w:color w:val="000000"/>
          <w:sz w:val="22"/>
          <w:szCs w:val="22"/>
        </w:rPr>
        <w:t>64.588,80</w:t>
      </w:r>
      <w:r w:rsidR="00C61B86">
        <w:rPr>
          <w:rFonts w:ascii="Times New Roman" w:hAnsi="Times New Roman" w:cs="Times New Roman"/>
          <w:color w:val="000000"/>
          <w:sz w:val="22"/>
          <w:szCs w:val="22"/>
        </w:rPr>
        <w:t xml:space="preserve"> </w:t>
      </w:r>
    </w:p>
    <w:p w14:paraId="51DFB76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lastRenderedPageBreak/>
        <w:t>11.            PRAZO DE EXECUÇÃO DA PRESTAÇÃO DE SERVIÇOS</w:t>
      </w:r>
    </w:p>
    <w:p w14:paraId="0E8C2FB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11.1     A execução da prestação dos serviços especializados de limpeza e conservação, com fornecimento de mão-de-obra, materiais, equipamentos e utensílios, iniciar-se-á a partir da data de assinatura do instrumento contratual respectivo, pelo período de 12 (doze) meses, podendo ser prorrogada por períodos iguais e sucessivos, mediante formalização de Termo Aditivo, observados os parâmetros e limites impostos pelo inciso II, do Art. 57, da Lei 8.666/93.</w:t>
      </w:r>
    </w:p>
    <w:p w14:paraId="262940FC" w14:textId="77777777" w:rsidR="00E119E4" w:rsidRDefault="00E119E4" w:rsidP="009F1D43">
      <w:pPr>
        <w:spacing w:before="100" w:beforeAutospacing="1" w:after="100" w:afterAutospacing="1"/>
        <w:rPr>
          <w:rFonts w:ascii="Times New Roman" w:hAnsi="Times New Roman" w:cs="Times New Roman"/>
          <w:color w:val="000000"/>
          <w:sz w:val="22"/>
          <w:szCs w:val="22"/>
        </w:rPr>
      </w:pPr>
    </w:p>
    <w:p w14:paraId="241AE3A9" w14:textId="3A388A95"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12.            OBRIGAÇÕES E RESPONSABILIDADES DA CONTRATADA</w:t>
      </w:r>
    </w:p>
    <w:p w14:paraId="369C7DB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                 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2C8FE5F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                 Responsabilizar-se integralmente pelos serviços contratados, nos termos da legislação vigente, inclusive no estabelecido na legislação específica de acidentes do trabalho, em relação aos seus empregados e/ou prepostos no desempenho dos serviços ou em conexão com estes;</w:t>
      </w:r>
    </w:p>
    <w:p w14:paraId="2775302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                 Reparar, corrigir, remover ou substituir, às suas expensas, no total ou em parte, no prazo fixado pelo fiscal do contrato, os serviços efetuados em que se verificarem vícios, defeitos ou incorreções resultantes da execução ou dos materiais empregados;</w:t>
      </w:r>
    </w:p>
    <w:p w14:paraId="55C6488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                 Responsabilizar-se por quaisquer danos à ANCINE causados por seus empregados e/ou prepostos;</w:t>
      </w:r>
    </w:p>
    <w:p w14:paraId="32DA1C0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12.5                 Manter o empregado nos horários predeterminados pela Administração;</w:t>
      </w:r>
    </w:p>
    <w:p w14:paraId="7471BAA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12.6                 Responsabilizar-se pelos vícios e danos decorrentes da execução do objeto, de acordo com os artigos 14 e 17 a 27, do Código de Defesa do Consumidor (Lei nº 8.078, de 1990), ficando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autorizada a descontar da garantia, caso exigida no edital, ou dos pagamentos devidos à Contratada, o valor correspondente aos danos sofridos;</w:t>
      </w:r>
    </w:p>
    <w:p w14:paraId="4A1202B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12.7                 Selecionar e preparar rigorosamente os empregados que irão prestar os serviços em conformidade com as normas e determinações em vigor, encaminhando funcionários portadores de atestados de boa conduta e demais referências, tendo funções profissionais legalmente registradas em suas carteiras de trabalho;</w:t>
      </w:r>
    </w:p>
    <w:p w14:paraId="2FFEF7EE"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12.8                 Vedar a utilização, na execução dos serviços, de empregado que seja familiar de agente público ocupante de cargo em comissão ou função de confiança no órgão contratante, nos termos do artigo 7° do Decreto n° 7.203, de 2010;</w:t>
      </w:r>
    </w:p>
    <w:p w14:paraId="637A29F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12.9                 Disponibilizar à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os empregados devidamente uniformizados e identificados por meio de crachá, além de provê-los com os Equipamentos de Proteção Individual (EPI), quando for o caso;</w:t>
      </w:r>
    </w:p>
    <w:p w14:paraId="60A8038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12.10               Fornecer os uniformes a serem utilizados por seus empregados, conforme disposto neste Termo de Referência.  </w:t>
      </w:r>
    </w:p>
    <w:p w14:paraId="289B367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12.10.1              Os uniformes a serem fornecidos pela contratada a seus empregados deverão ser condizentes com a atividade a ser desempenhada no órgão contratante, compreendendo peças para todas as estações do ano, sem qualquer repasse de custo para o empregado.</w:t>
      </w:r>
    </w:p>
    <w:p w14:paraId="6586565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12.11               As empresas contratadas que sejam regidas pela Consolidação das Leis do Trabalho (CLT) deverão apresentar a seguinte documentação no primeiro mês de prestação dos serviços:</w:t>
      </w:r>
    </w:p>
    <w:p w14:paraId="6DAA336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12.11.1.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35829EF5" w14:textId="4DA34D4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12.11.2.               Carteira de Trabalho e Previdência Social (CTPS) dos empregados admitidos e dos responsáveis técnicos pela execução dos serviços, quando for o caso, devidam</w:t>
      </w:r>
      <w:r w:rsidR="00194C51">
        <w:rPr>
          <w:rFonts w:ascii="Times New Roman" w:hAnsi="Times New Roman" w:cs="Times New Roman"/>
          <w:color w:val="000000"/>
          <w:sz w:val="22"/>
          <w:szCs w:val="22"/>
        </w:rPr>
        <w:t xml:space="preserve">ente assinada pela Contratada; </w:t>
      </w:r>
    </w:p>
    <w:p w14:paraId="6F18DAD1" w14:textId="0CD88E8A"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12.11.3.               exames médicos admissionais dos empregados da Contratada que prestarão os serviços</w:t>
      </w:r>
      <w:r w:rsidR="00194C51">
        <w:rPr>
          <w:rFonts w:ascii="Times New Roman" w:hAnsi="Times New Roman" w:cs="Times New Roman"/>
          <w:color w:val="000000"/>
          <w:sz w:val="22"/>
          <w:szCs w:val="22"/>
        </w:rPr>
        <w:t xml:space="preserve"> e </w:t>
      </w:r>
      <w:r w:rsidRPr="009F1D43">
        <w:rPr>
          <w:rFonts w:ascii="Times New Roman" w:hAnsi="Times New Roman" w:cs="Times New Roman"/>
          <w:color w:val="000000"/>
          <w:sz w:val="22"/>
          <w:szCs w:val="22"/>
        </w:rPr>
        <w:t>;</w:t>
      </w:r>
    </w:p>
    <w:p w14:paraId="278F7E8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12.11.4.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46F5215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12.12               Quando não for possível a verificação da regularidade no Sistema de Cadastro de Fornecedores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FGTS-CRF; e 5) Certidão Negativa de Débitos Trabalhistas (CNDT);</w:t>
      </w:r>
    </w:p>
    <w:p w14:paraId="450DA1F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12.13               Responsabilizar-se por todas as obrigações trabalhistas, sociais, previdenciárias, tributárias e as demais previstas na legislação vigente, cuja inadimplência não transfere responsabilidade à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w:t>
      </w:r>
    </w:p>
    <w:p w14:paraId="370C190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12.14               Fazer seguro de seus empregados contra riscos de acidentes de trabalho;</w:t>
      </w:r>
    </w:p>
    <w:p w14:paraId="66295BF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12.15               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Em caso de impossibilidade de cumprimento desta disposição, a Contratada deverá apresentar justificativa, a fim de que a Administração analise sua plausibilidade e possa verificar a realização do pagamento.</w:t>
      </w:r>
    </w:p>
    <w:p w14:paraId="5BB9E99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12.16               Autorizar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064273E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          12.16.1.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3E6489E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12.17               Visando a garantir o cumprimento das obrigações trabalhistas, a Contratada autoriza o aprovisionamento de valores para o pagamento das férias, 13º salário e rescisão contratual dos trabalhadores da Contratada, bem como de suas repercussões perante o FGTS e Seguridade Social, que serão depositados pela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em conta vinculada específica, conforme disposto no anexo VII da Instrução Normativa SLTI/MPOG nº 2, de 2008, os quais somente serão liberados para o pagamento direto dessas verbas aos trabalhadores, nas condições estabelecidas §1º, do art. 19-A, da referida norma.</w:t>
      </w:r>
    </w:p>
    <w:p w14:paraId="320A625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12.17.1.               Eventual saldo existente na conta vinculada apenas será liberado com a execução completa do contrato, após a comprovação, por parte da empresa, da quitação de todos os encargos trabalhistas e previdenciários relativos ao serviço contratado.</w:t>
      </w:r>
    </w:p>
    <w:p w14:paraId="536B892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12.18               Apresentar, quando solicitado pela Administração, atestado de antecedentes criminais e distribuição cível de toda a mão de obra oferecida para atuar nas instalações do órgão;</w:t>
      </w:r>
    </w:p>
    <w:p w14:paraId="5F78BBE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12.19               Não permitir que o empregado designado para trabalhar em um turno preste seus serviços no turno imediatamente subsequente;</w:t>
      </w:r>
    </w:p>
    <w:p w14:paraId="35CDBC5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12.20               Atender às solicitações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quanto à substituição dos empregados alocados, no prazo fixado pelo fiscal do contrato, nos casos em que ficar constatado descumprimento das obrigações relativas à execução do serviço, conforme descrito neste Termo de Referência;</w:t>
      </w:r>
    </w:p>
    <w:p w14:paraId="30BE9E7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12.21               Instruir seus empregados quanto à necessidade de acatar as Normas Internas da Administração;</w:t>
      </w:r>
    </w:p>
    <w:p w14:paraId="1BD1D45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12.22              Manter disciplina nos locais de execução dos serviços, providenciando a retirada no prazo máximo de 24 (vinte e quatro) horas após notificação, sem nenhum ônus adicional à ANCINE, de qualquer empregado considerado com conduta inconveniente;</w:t>
      </w:r>
    </w:p>
    <w:p w14:paraId="5BCB94F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12.23               Manter sediado junto à ANCINE durante os turnos de trabalho, funcionários capazes de tomar decisões compatíveis com os compromissos assumidos;</w:t>
      </w:r>
    </w:p>
    <w:p w14:paraId="2C1E007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12.24               Instruir seus empregados a respeito das atividades a serem desempenhadas, alertando-os a não executar atividades não abrangidas pelo contrato, devendo a Contratada relatar à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toda e qualquer ocorrência neste sentido, a fim de evitar desvio de função;</w:t>
      </w:r>
    </w:p>
    <w:p w14:paraId="160505C4"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12.25               Instruir seus empregados, no início da execução contratual, quanto à obtenção das informações de seus interesses junto aos órgãos públicos, relativas ao contrato de trabalho e obrigações a ele inerentes, adotando, entre outras, as seguintes medidas:</w:t>
      </w:r>
    </w:p>
    <w:p w14:paraId="59BAE194"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12.25.1                viabilizar o acesso de seus empregados, via internet, por meio de senha própria, aos sistemas da Previdência Social e da Receita Federal do Brasil, com o objetivo de verificar se as suas contribuições previdenciárias foram recolhidas, no prazo máximo de 60 (sessenta) dias, contados do início da prestação dos serviços ou da admissão do empregado;</w:t>
      </w:r>
    </w:p>
    <w:p w14:paraId="716CDF80"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12.25.2                viabilizar a emissão do Cartão Cidadão pela Caixa Econômica Federal para todos os empregados, no prazo máximo de 60 (sessenta) dias, contados do início da prestação dos serviços ou da admissão do empregado;</w:t>
      </w:r>
    </w:p>
    <w:p w14:paraId="78C7318D"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12.25.3                oferecer todos os meios necessários aos seus empregados para a obtenção de extratos de recolhimentos de seus direitos sociais, preferencialmente por meio eletrônico, quando disponível.</w:t>
      </w:r>
    </w:p>
    <w:p w14:paraId="0CC4D86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12.26               Deter instalações, aparelhamento e pessoal técnico adequados e disponíveis para a realização do objeto da licitação.</w:t>
      </w:r>
    </w:p>
    <w:p w14:paraId="76AE835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12.27               Nomear encarregado (preposto) responsável pelos serviços, com a missão de garantir o bom andamento dos mesmos, fiscalizando e ministrando a orientação necessária aos executantes dos serviços. Estes encarregados terão a obrigação de reportarem-se, quando houver necessidade, ao(s) responsável(eis) pelo acompanhamento dos serviços da ANCINE e tomar as providências pertinentes para que sejam corrigidas todas as falhas detectadas;</w:t>
      </w:r>
    </w:p>
    <w:p w14:paraId="1FF27D7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12.28               Assumir todas as responsabilidades e tomar as medidas necessárias ao atendimento dos seus empregados, acidentados ou com mal súbito, por meio de seu encarregado;</w:t>
      </w:r>
    </w:p>
    <w:p w14:paraId="34C45A0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12.29               Relatar à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toda e qualquer irregularidade verificada no decorrer da  prestação dos serviços;</w:t>
      </w:r>
    </w:p>
    <w:p w14:paraId="6BBDCA6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12.30               Fornecer, sempre que solicitados pela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os comprovantes do cumprimento das obrigações previdenciárias, do Fundo de Garantia do Tempo de Serviço (FGTS), e do pagamento dos salários e demais benefícios trabalhistas dos empregados colocados à disposição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w:t>
      </w:r>
    </w:p>
    <w:p w14:paraId="6B0ABCC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12.31               Não permitir a utilização de qualquer trabalho do menor de dezesseis anos, exceto na condição de aprendiz para os maiores de quatorze anos; nem permitir a utilização do trabalho do menor de dezoito anos em trabalho noturno, perigoso ou insalubre;</w:t>
      </w:r>
    </w:p>
    <w:p w14:paraId="15F9767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12.32               Manter durante toda a vigência do contrato, em compatibilidade com as obrigações assumidas, todas as condições de habilitação e qualificação exigidas na licitação;</w:t>
      </w:r>
    </w:p>
    <w:p w14:paraId="1E42680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12.33               Guardar sigilo sobre todas as informações obtidas em decorrência do cumprimento do contrato;</w:t>
      </w:r>
    </w:p>
    <w:p w14:paraId="749EBD1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12.34               Não se beneficiar da condição de optante pelo Simples Nacional, salvo as exceções previstas no § 5º-C do art. 18 da Lei Complementar no 123, de 14 de dezembro de 2006;</w:t>
      </w:r>
    </w:p>
    <w:p w14:paraId="08C9440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12.35               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2C4348DD"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12.35.1                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C4EFFF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12.36               Arcar com o ônus decorrente de eventual equívoco no dimensionamento dos quantitativos de sua proposta, inclusive quanto aos custos variáveis decorrentes de fatores futuros e incertos, tais como os valores providos com o quantitativo de vale-transporte, devendo complementá-los, caso o previsto inicialmente em sua proposta não seja satisfatório para o atendimento do objeto da licitação, exceto quando ocorrer algum dos eventos arrolados nos incisos do §1º do art. 57 da Lei nº 8.666, de 1993.</w:t>
      </w:r>
    </w:p>
    <w:p w14:paraId="6DBF14C6" w14:textId="4B77BC40"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12.37               Sujeitar-se à retenção da garantia prestada e dos valores das faturas correspondentes a 1 (um) mês de serviços, por ocasião do encerramento da prestação dos serviços contratados, podendo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utilizá-los para o pagamento direto aos trabalhadores vinculados ao contr</w:t>
      </w:r>
      <w:r w:rsidR="00E051FA">
        <w:rPr>
          <w:rFonts w:ascii="Times New Roman" w:hAnsi="Times New Roman" w:cs="Times New Roman"/>
          <w:color w:val="000000"/>
          <w:sz w:val="22"/>
          <w:szCs w:val="22"/>
        </w:rPr>
        <w:t>ato no caso da não comprovação d</w:t>
      </w:r>
      <w:r w:rsidRPr="009F1D43">
        <w:rPr>
          <w:rFonts w:ascii="Times New Roman" w:hAnsi="Times New Roman" w:cs="Times New Roman"/>
          <w:color w:val="000000"/>
          <w:sz w:val="22"/>
          <w:szCs w:val="22"/>
        </w:rPr>
        <w:t>o pagamento das res</w:t>
      </w:r>
      <w:r w:rsidR="00E051FA">
        <w:rPr>
          <w:rFonts w:ascii="Times New Roman" w:hAnsi="Times New Roman" w:cs="Times New Roman"/>
          <w:color w:val="000000"/>
          <w:sz w:val="22"/>
          <w:szCs w:val="22"/>
        </w:rPr>
        <w:t xml:space="preserve">pectivas verbas rescisórias ou </w:t>
      </w:r>
      <w:r w:rsidRPr="009F1D43">
        <w:rPr>
          <w:rFonts w:ascii="Times New Roman" w:hAnsi="Times New Roman" w:cs="Times New Roman"/>
          <w:color w:val="000000"/>
          <w:sz w:val="22"/>
          <w:szCs w:val="22"/>
        </w:rPr>
        <w:t xml:space="preserve"> da realocação dos trabalhadores em outra atividade de prestação de serviços, nos termos do art. 35, parágrafo único da Instrução Normativa SLTI/MPOG n. 2/2008.</w:t>
      </w:r>
    </w:p>
    <w:p w14:paraId="568CF2E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12.38               Manter todos os equipamentos e utensílios necessários à execução dos serviços em perfeitas condições de uso. Os equipamentos danificados devem ser substituídos em até 24 (vinte e quatro) horas. Os equipamentos elétricos devem ser dotados de sistemas de proteção, de modo a evitar danos à rede elétrica;</w:t>
      </w:r>
    </w:p>
    <w:p w14:paraId="784F753C"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12.39               Identificar todos os equipamentos, ferramentas e utensílios de sua propriedade, tais como: aspiradores de pó, enceradeiras, mangueiras, baldes, carrinhos de transporte, escadas, etc., de forma a não serem confundidos com similares de propriedade da ANCINE;</w:t>
      </w:r>
    </w:p>
    <w:p w14:paraId="1B517F8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12.40               Implantar, de forma adequada, a planificação, execução e supervisão permanente dos serviços, de forma a obter uma operação correta e eficaz, realizando os serviços de forma meticulosa e constante, mantendo sempre em perfeita ordem todas as dependências objeto dos serviços;</w:t>
      </w:r>
    </w:p>
    <w:p w14:paraId="209613E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12.41              Cumprir, além dos postulados legais vigentes de âmbito federal, estadual e municipal, as normas de segurança da ANCINE;</w:t>
      </w:r>
    </w:p>
    <w:p w14:paraId="3886E8D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12.42               Instruir os seus empregados quanto à prevenção de incêndios nas áreas da ANCINE;</w:t>
      </w:r>
    </w:p>
    <w:p w14:paraId="2A9FBBC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12.43               Registrar e controlar, juntamente com o preposto da ANCINE, diariamente, a assiduidade e a pontualidade de seu pessoal, bem como as ocorrências havidas;</w:t>
      </w:r>
    </w:p>
    <w:p w14:paraId="4CF481B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12.44               Prestar os serviços dentro dos parâmetros e rotinas estabelecidos, fornecendo todos os materiais, inclusive sacos plásticos para acondicionamento de detritos, e equipamentos, ferramentas e utensílios em quantidade, qualidade e tecnologia adequadas, com a observância às recomendações aceitas pela boa técnica, normas e legislação;</w:t>
      </w:r>
    </w:p>
    <w:p w14:paraId="5B200B1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12.44.1              Fornecer papel higiênico folha dupla, sabonete líquido cremoso e papel toalha, todos qualidade superior,  em quantidade necessárias;</w:t>
      </w:r>
    </w:p>
    <w:p w14:paraId="7756362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12.45               Observar conduta adequada na utilização dos materiais, equipamentos, ferramentas e utensílios, objetivando a correta execução dos serviços;</w:t>
      </w:r>
    </w:p>
    <w:p w14:paraId="4167D32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12.46               Informar à ANCINE, de imediato e por escrito, todas as ocorrências impeditivas à correta execução da prestação de serviços;</w:t>
      </w:r>
    </w:p>
    <w:p w14:paraId="471D45EE"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12.47               Os serviços deverão ser executados em horários que não interfiram com o bom andamento da rotina de funcionamento da ANCINE;</w:t>
      </w:r>
    </w:p>
    <w:p w14:paraId="49109A78"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12.48               Substituir, a critério da ANCINE, os equipamentos que não apresentem boas condições de uso, que não ofereçam segurança ou que gerem alto nível de ruído.</w:t>
      </w:r>
    </w:p>
    <w:p w14:paraId="1D02D3B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12.49               Adotar boas práticas de otimização de recursos, redução de desperdícios e menor poluição, tais como:</w:t>
      </w:r>
    </w:p>
    <w:p w14:paraId="108129C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12.49.1            Racionalização do uso de substâncias potencialmente tóxicas/poluentes;</w:t>
      </w:r>
    </w:p>
    <w:p w14:paraId="462CEC1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12.49.2            Substituição de substâncias tóxicas por outras atóxicas ou de menor toxicidade;</w:t>
      </w:r>
    </w:p>
    <w:p w14:paraId="446A3A0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12.49.3            Racionalização/economia no consumo de energia (especialmente elétrica) e água;</w:t>
      </w:r>
    </w:p>
    <w:p w14:paraId="3A40C1D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12.49.4            Treinamento/capacitação periódicos dos empregados sobre boas práticas de redução de desperdícios/poluição;</w:t>
      </w:r>
    </w:p>
    <w:p w14:paraId="6158F76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12.49.5            Reciclagem/destinação adequada dos resíduos gerados nas atividades de limpeza, asseio e conservação;</w:t>
      </w:r>
    </w:p>
    <w:p w14:paraId="2D18CB6B"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12.49.6            Uso de produtos de limpeza e conservação que obedeçam às classificações e especificações determinadas pela Agência Nacional de Vigilância Sanitária - ANVISA;</w:t>
      </w:r>
    </w:p>
    <w:p w14:paraId="2B4091E7"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12.49.7            Observação da Resolução CONAMA (Conselho Nacional do Meio Ambiente) no 20, de 7 de dezembro de 1994, quanto aos equipamentos de limpeza que gerem ruído no seu funcionamento;</w:t>
      </w:r>
    </w:p>
    <w:p w14:paraId="672A101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12.50               Utilizar lavagem com água de reuso ou outras fontes, sempre que possível (águas de chuva, poços cuja água seja certificada de não contaminação por metais pesados ou agentes bacteriológicos, minas e outros).</w:t>
      </w:r>
    </w:p>
    <w:p w14:paraId="53B79BD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12.51               Desenvolver ou adotar manuais de procedimentos de descarte de materiais potencialmente poluidores, tais como sobre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w:t>
      </w:r>
    </w:p>
    <w:p w14:paraId="45E2795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12.51.1                Tratamento idêntico deverá ser dispensado a lâmpadas fluorescentes e frascos de aerossóis em geral. Estes produtos, quando descartados, deverão ser separados e acondicionados em recipientes adequados para destinação específica.</w:t>
      </w:r>
    </w:p>
    <w:p w14:paraId="1C570B6E"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12.52. Observar, quando da execução dos serviços, as práticas de sustentabilidade previstas na Instrução Normativa no 1, de 19 de janeiro de 2010, no que couber.</w:t>
      </w:r>
    </w:p>
    <w:p w14:paraId="01FA526F" w14:textId="2753B476"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7B39148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13.            OBRIGAÇÕES DA CONTRATANTE</w:t>
      </w:r>
    </w:p>
    <w:p w14:paraId="57D6A08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13.1                 Exigir o cumprimento de todas as obrigações assumidas pela Contratada, de acordo com as cláusulas contratuais e os termos de sua proposta;</w:t>
      </w:r>
    </w:p>
    <w:p w14:paraId="5FD9E94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13.2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45D85C5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13.3                 Notificar a Contratada por escrito da ocorrência de eventuais imperfeições no curso da execução dos serviços, fixando prazo para a sua correção;</w:t>
      </w:r>
    </w:p>
    <w:p w14:paraId="185BF50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1AD43C4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13.5                 Pagar à Contratada o valor resultante da prestação do serviço, no prazo e condições estabelecidas no edital e seus anexos;</w:t>
      </w:r>
    </w:p>
    <w:p w14:paraId="5B1939B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13.6                 Efetuar as retenções tributárias devidas sobre o valor da fatura de serviços da Contratada.</w:t>
      </w:r>
    </w:p>
    <w:p w14:paraId="71C938F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13.7                 Não praticar atos de ingerência na administração da Contratada, tais como:</w:t>
      </w:r>
    </w:p>
    <w:p w14:paraId="4F9A463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13.7.1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6C85D0DA"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13.7.2                  direcionar a contratação de pessoas para trabalhar nas empresas Contratadas;</w:t>
      </w:r>
    </w:p>
    <w:p w14:paraId="64AA1F9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13.7.3                  promover ou aceitar o desvio de funções dos trabalhadores da Contratada, mediante a utilização destes em atividades distintas daquelas previstas no objeto da contratação e em relação à função específica para a qual o trabalhador foi contratado; e</w:t>
      </w:r>
    </w:p>
    <w:p w14:paraId="6D8B19B4"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13.7.4                  considerar os trabalhadores da Contratada como colaboradores eventuais do próprio órgão ou entidade responsável pela contratação, especialmente para efeito de concessão de diárias e passagens.</w:t>
      </w:r>
    </w:p>
    <w:p w14:paraId="61E278D0" w14:textId="4B00D84F"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Pr="009F1D43">
        <w:rPr>
          <w:rFonts w:ascii="Times New Roman" w:hAnsi="Times New Roman" w:cs="Times New Roman"/>
          <w:b/>
          <w:bCs/>
          <w:color w:val="000000"/>
          <w:sz w:val="22"/>
          <w:szCs w:val="22"/>
        </w:rPr>
        <w:t>14.            ALTERAÇÃO SUBJETIVA</w:t>
      </w:r>
    </w:p>
    <w:p w14:paraId="4841B7ED" w14:textId="4AC7EBDF"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14.1                 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w:t>
      </w:r>
      <w:r w:rsidR="00E119E4">
        <w:rPr>
          <w:rFonts w:ascii="Times New Roman" w:hAnsi="Times New Roman" w:cs="Times New Roman"/>
          <w:color w:val="000000"/>
          <w:sz w:val="22"/>
          <w:szCs w:val="22"/>
        </w:rPr>
        <w:t>o</w:t>
      </w:r>
      <w:r w:rsidRPr="009F1D43">
        <w:rPr>
          <w:rFonts w:ascii="Times New Roman" w:hAnsi="Times New Roman" w:cs="Times New Roman"/>
          <w:color w:val="000000"/>
          <w:sz w:val="22"/>
          <w:szCs w:val="22"/>
        </w:rPr>
        <w:t xml:space="preserve"> contrato.</w:t>
      </w:r>
    </w:p>
    <w:p w14:paraId="21D9AE6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15.            CONTROLE E FISCALIZAÇÃO DA EXECUÇÃO</w:t>
      </w:r>
    </w:p>
    <w:p w14:paraId="3704119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15.1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especialmente designados, na forma dos </w:t>
      </w:r>
      <w:proofErr w:type="spellStart"/>
      <w:r w:rsidRPr="009F1D43">
        <w:rPr>
          <w:rFonts w:ascii="Times New Roman" w:hAnsi="Times New Roman" w:cs="Times New Roman"/>
          <w:color w:val="000000"/>
          <w:sz w:val="22"/>
          <w:szCs w:val="22"/>
        </w:rPr>
        <w:t>arts</w:t>
      </w:r>
      <w:proofErr w:type="spellEnd"/>
      <w:r w:rsidRPr="009F1D43">
        <w:rPr>
          <w:rFonts w:ascii="Times New Roman" w:hAnsi="Times New Roman" w:cs="Times New Roman"/>
          <w:color w:val="000000"/>
          <w:sz w:val="22"/>
          <w:szCs w:val="22"/>
        </w:rPr>
        <w:t>. 67 e 73 da Lei nº 8.666, de 1993, e do art. 6º do Decreto nº 2.271, de 1997.</w:t>
      </w:r>
    </w:p>
    <w:p w14:paraId="322295FC"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15.1.1                 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determinado empregado.</w:t>
      </w:r>
    </w:p>
    <w:p w14:paraId="73E0A1C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15.2                 O representante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deverá ter a experiência necessária para o acompanhamento e controle da execução dos serviços e do contrato.</w:t>
      </w:r>
    </w:p>
    <w:p w14:paraId="0BAA9F0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15.3                 As disposições previstas nesta cláusula não excluem o disposto no Anexo IV (Guia de Fiscalização dos Contratos de Terceirização) da Instrução Normativa SLTI/MPOG nº 02, de 2008.</w:t>
      </w:r>
    </w:p>
    <w:p w14:paraId="2BA41D5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15.4                 A verificação da adequação da prestação do serviço deverá ser realizada com base nos critérios previstos neste Termo de Referência.</w:t>
      </w:r>
    </w:p>
    <w:p w14:paraId="52079E14"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15.5                 A execução dos contratos deverá ser acompanhada e fiscalizada por meio de instrumentos de controle, que compreendam a mensuração dos aspectos mencionados no art. 34 da Instrução Normativa SLTI/MPOG nº 02, de 2008, quando for o caso.</w:t>
      </w:r>
    </w:p>
    <w:p w14:paraId="0948339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15.6                 O fiscal ou gestor do contrato, ao verificar que houve </w:t>
      </w:r>
      <w:proofErr w:type="spellStart"/>
      <w:r w:rsidRPr="009F1D43">
        <w:rPr>
          <w:rFonts w:ascii="Times New Roman" w:hAnsi="Times New Roman" w:cs="Times New Roman"/>
          <w:color w:val="000000"/>
          <w:sz w:val="22"/>
          <w:szCs w:val="22"/>
        </w:rPr>
        <w:t>subdimensionamento</w:t>
      </w:r>
      <w:proofErr w:type="spellEnd"/>
      <w:r w:rsidRPr="009F1D43">
        <w:rPr>
          <w:rFonts w:ascii="Times New Roman" w:hAnsi="Times New Roman" w:cs="Times New Roman"/>
          <w:color w:val="000000"/>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31EF146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15.7                 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3BEE54E9"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15.8                 O representante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deverá promover o registro das ocorrências verificadas, adotando as providências necessárias ao fiel cumprimento das cláusulas contratuais, conforme o disposto nos §§ 1º e 2º do art. 67 da Lei nº 8.666, de 1993.</w:t>
      </w:r>
    </w:p>
    <w:p w14:paraId="413C4FE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15.9                 Na fiscalização do cumprimento das obrigações trabalhistas e sociais nas contratações com dedicação exclusiva dos trabalhadores da Contratada, exigir-se -á, dentre outras, as comprovações previstas no §5º do art. 34 da Instrução Normativa SLTI/MPOG nº 2, de 2008.</w:t>
      </w:r>
    </w:p>
    <w:p w14:paraId="41D221E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15.10               O fiscal do contrato também poderá solicitar ao preposto que forneça os seguintes documentos: a) extrato da conta do INSS e do FGTS de qualquer empregado, a critério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vale-alimentação, entre outros), a que estiver obrigada por força de lei ou de convenção ou acordo coletivo de trabalho, relativos a qualquer mês da prestação dos serviços e de qualquer empregado; e </w:t>
      </w:r>
      <w:proofErr w:type="spellStart"/>
      <w:r w:rsidRPr="009F1D43">
        <w:rPr>
          <w:rFonts w:ascii="Times New Roman" w:hAnsi="Times New Roman" w:cs="Times New Roman"/>
          <w:color w:val="000000"/>
          <w:sz w:val="22"/>
          <w:szCs w:val="22"/>
        </w:rPr>
        <w:t>e</w:t>
      </w:r>
      <w:proofErr w:type="spellEnd"/>
      <w:r w:rsidRPr="009F1D43">
        <w:rPr>
          <w:rFonts w:ascii="Times New Roman" w:hAnsi="Times New Roman" w:cs="Times New Roman"/>
          <w:color w:val="000000"/>
          <w:sz w:val="22"/>
          <w:szCs w:val="22"/>
        </w:rPr>
        <w:t>) comprovantes de realização de eventuais cursos de treinamento e reciclagem que forem exigidos por lei ou pelo contrato;</w:t>
      </w:r>
    </w:p>
    <w:p w14:paraId="356BF56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15.10.1                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w:t>
      </w:r>
    </w:p>
    <w:p w14:paraId="09B28A1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15.10.2                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2168A977"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15.10.3                Os empregados também deverão ser orientados a realizar tais verificações periodicamente e comunicar ao fiscal do contrato qualquer irregularidade, independentemente de solicitação por parte da fiscalização.</w:t>
      </w:r>
    </w:p>
    <w:p w14:paraId="4739FF8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15.11               O fiscal do contrato poderá solicitar ao preposto os documentos comprobatórios da realização do pagamento de vale-transporte e auxílio-alimentação em nome dos empregados, relativos ao período de execução contratual, para fins de conferência pela fiscalização.</w:t>
      </w:r>
    </w:p>
    <w:p w14:paraId="170D2BA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15.11.1                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w:t>
      </w:r>
    </w:p>
    <w:p w14:paraId="6F5042F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15.12               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14:paraId="7525D864"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15.13               O contrato só será considerado integralmente cumprido após a comprovação, pela Contratada, do pagamento de todas as obrigações trabalhistas, sociais e previdenciárias referentes à mão de obra alocada em sua execução, inclusive quanto às verbas rescisórias.</w:t>
      </w:r>
    </w:p>
    <w:p w14:paraId="47EB6C7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15.14               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ou de seus agentes e prepostos, de conformidade com o art. 70 da Lei nº 8.666, de 1993.</w:t>
      </w:r>
    </w:p>
    <w:p w14:paraId="2DABE51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15.15               Por ocasião do encerramento da prestação dos serviços ou em razão da dispensa de empregado vinculado à execução contratual, a Contratada deverá entregar no prazo de 5 (cinco)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9F1D43">
        <w:rPr>
          <w:rFonts w:ascii="Times New Roman" w:hAnsi="Times New Roman" w:cs="Times New Roman"/>
          <w:color w:val="000000"/>
          <w:sz w:val="22"/>
          <w:szCs w:val="22"/>
        </w:rPr>
        <w:t>demissionais</w:t>
      </w:r>
      <w:proofErr w:type="spellEnd"/>
      <w:r w:rsidRPr="009F1D43">
        <w:rPr>
          <w:rFonts w:ascii="Times New Roman" w:hAnsi="Times New Roman" w:cs="Times New Roman"/>
          <w:color w:val="000000"/>
          <w:sz w:val="22"/>
          <w:szCs w:val="22"/>
        </w:rPr>
        <w:t xml:space="preserve"> dos empregados dispensados.</w:t>
      </w:r>
    </w:p>
    <w:p w14:paraId="3681A75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15.16               Os documentos necessários à comprovação do cumprimento das obrigações        sociais, trabalhistas e previdenciárias poderão ser apresentados em original ou por qualquer processo de cópia autenticada por cartório competente ou por servidor da Administração</w:t>
      </w:r>
      <w:r w:rsidRPr="009F1D43">
        <w:rPr>
          <w:rFonts w:ascii="Times New Roman" w:hAnsi="Times New Roman" w:cs="Times New Roman"/>
          <w:i/>
          <w:iCs/>
          <w:color w:val="000000"/>
          <w:sz w:val="22"/>
          <w:szCs w:val="22"/>
        </w:rPr>
        <w:t>.</w:t>
      </w:r>
    </w:p>
    <w:p w14:paraId="5FE29E14" w14:textId="476E78FF"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13D7546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16.            DAS SANÇÕES ADMINISTRATIVAS</w:t>
      </w:r>
    </w:p>
    <w:p w14:paraId="46CD1BC0"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16.1                 Comete infração administrativa nos termos da Lei nº 8.666, de 1993 e da Lei nº 10.520, de 2002, a Contratada que:</w:t>
      </w:r>
    </w:p>
    <w:p w14:paraId="45AE8105"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 xml:space="preserve">16.1.1                  </w:t>
      </w:r>
      <w:proofErr w:type="spellStart"/>
      <w:r w:rsidRPr="009F1D43">
        <w:rPr>
          <w:rFonts w:ascii="Times New Roman" w:hAnsi="Times New Roman" w:cs="Times New Roman"/>
          <w:color w:val="000000"/>
          <w:sz w:val="22"/>
          <w:szCs w:val="22"/>
        </w:rPr>
        <w:t>inexecutar</w:t>
      </w:r>
      <w:proofErr w:type="spellEnd"/>
      <w:r w:rsidRPr="009F1D43">
        <w:rPr>
          <w:rFonts w:ascii="Times New Roman" w:hAnsi="Times New Roman" w:cs="Times New Roman"/>
          <w:color w:val="000000"/>
          <w:sz w:val="22"/>
          <w:szCs w:val="22"/>
        </w:rPr>
        <w:t xml:space="preserve"> total ou parcialmente qualquer das obrigações assumidas em decorrência da contratação;</w:t>
      </w:r>
    </w:p>
    <w:p w14:paraId="529888B6"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16.1.2                  ensejar o retardamento da execução do objeto;</w:t>
      </w:r>
    </w:p>
    <w:p w14:paraId="40C19D8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16.1.3                  fraudar na execução do contrato;</w:t>
      </w:r>
    </w:p>
    <w:p w14:paraId="5EC56E6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16.1.4                  comportar-se de modo inidôneo;</w:t>
      </w:r>
    </w:p>
    <w:p w14:paraId="572A4DB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16.1.5                  cometer fraude fiscal;</w:t>
      </w:r>
    </w:p>
    <w:p w14:paraId="0CF585C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16.1.6                  não mantiver a proposta.</w:t>
      </w:r>
    </w:p>
    <w:p w14:paraId="421A2AF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16.2                 Comete falta grave, podendo ensejar a rescisão unilateral da avença, sem prejuízo da aplicação de sanção pecuniária e do impedimento para licitar e contratar com a União, nos termos do art. 7º da Lei 10.520, de 2002, aquele que:</w:t>
      </w:r>
    </w:p>
    <w:p w14:paraId="00F003E1"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16.2.1                  não promover o recolhimento das contribuições relativas ao FGTS e à Previdência Social exigíveis até o momento da apresentação da fatura;</w:t>
      </w:r>
    </w:p>
    <w:p w14:paraId="12D18BA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16.2.2                  deixar de realizar pagamento do salário, do vale-transporte e do auxílio-alimentação no dia fixado.</w:t>
      </w:r>
    </w:p>
    <w:p w14:paraId="0BE7795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16.3                 A Contratada que cometer qualquer das infrações discriminadas no subitem acima ficará sujeita, sem prejuízo da responsabilidade civil e criminal, às seguintes sanções:</w:t>
      </w:r>
    </w:p>
    <w:p w14:paraId="4A278EC8"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16.3.1                  advertência por faltas leves, assim entendidas aquelas que não acarretem prejuízos significativos para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w:t>
      </w:r>
    </w:p>
    <w:p w14:paraId="6A9D745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16.3.2                  multa moratória de 01% (hum por cento) por dia de atraso injustificado sobre o valor da parcela inadimplida, até o limite de 30 (trinta) dias;</w:t>
      </w:r>
    </w:p>
    <w:p w14:paraId="35863D46" w14:textId="77777777" w:rsidR="009F1D43" w:rsidRPr="009F1D43" w:rsidRDefault="009F1D43" w:rsidP="009F1D43">
      <w:pPr>
        <w:spacing w:before="100" w:beforeAutospacing="1" w:after="100" w:afterAutospacing="1"/>
        <w:ind w:left="1200"/>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16.3.2.1          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w:t>
      </w:r>
      <w:proofErr w:type="spellStart"/>
      <w:r w:rsidRPr="009F1D43">
        <w:rPr>
          <w:rFonts w:ascii="Times New Roman" w:hAnsi="Times New Roman" w:cs="Times New Roman"/>
          <w:color w:val="000000"/>
          <w:sz w:val="22"/>
          <w:szCs w:val="22"/>
        </w:rPr>
        <w:t>Ancine</w:t>
      </w:r>
      <w:proofErr w:type="spellEnd"/>
      <w:r w:rsidRPr="009F1D43">
        <w:rPr>
          <w:rFonts w:ascii="Times New Roman" w:hAnsi="Times New Roman" w:cs="Times New Roman"/>
          <w:color w:val="000000"/>
          <w:sz w:val="22"/>
          <w:szCs w:val="22"/>
        </w:rPr>
        <w:t xml:space="preserve"> a promover a rescisão do contrato;</w:t>
      </w:r>
    </w:p>
    <w:p w14:paraId="79E97B52" w14:textId="77777777" w:rsidR="009F1D43" w:rsidRPr="009F1D43" w:rsidRDefault="009F1D43" w:rsidP="009F1D43">
      <w:pPr>
        <w:spacing w:before="100" w:beforeAutospacing="1" w:after="100" w:afterAutospacing="1"/>
        <w:ind w:left="1200"/>
        <w:rPr>
          <w:rFonts w:ascii="Times New Roman" w:hAnsi="Times New Roman" w:cs="Times New Roman"/>
          <w:color w:val="000000"/>
          <w:sz w:val="22"/>
          <w:szCs w:val="22"/>
        </w:rPr>
      </w:pPr>
      <w:r w:rsidRPr="009F1D43">
        <w:rPr>
          <w:rFonts w:ascii="Times New Roman" w:hAnsi="Times New Roman" w:cs="Times New Roman"/>
          <w:color w:val="000000"/>
          <w:sz w:val="22"/>
          <w:szCs w:val="22"/>
        </w:rPr>
        <w:t>16.3.2.2          as penalidades de multa decorrentes de fatos diversos serão consideradas independentes entre si.</w:t>
      </w:r>
    </w:p>
    <w:p w14:paraId="0D2CF147"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16.3.3                  multa compensatória de 20% (vinte por cento) sobre o valor total do contrato, no caso de inexecução total do objeto;</w:t>
      </w:r>
    </w:p>
    <w:p w14:paraId="1030E745" w14:textId="77777777" w:rsidR="009F1D43" w:rsidRPr="009F1D43" w:rsidRDefault="009F1D43" w:rsidP="009F1D43">
      <w:pPr>
        <w:spacing w:before="100" w:beforeAutospacing="1" w:after="100" w:afterAutospacing="1"/>
        <w:ind w:left="1200"/>
        <w:rPr>
          <w:rFonts w:ascii="Times New Roman" w:hAnsi="Times New Roman" w:cs="Times New Roman"/>
          <w:color w:val="000000"/>
          <w:sz w:val="22"/>
          <w:szCs w:val="22"/>
        </w:rPr>
      </w:pPr>
      <w:r w:rsidRPr="009F1D43">
        <w:rPr>
          <w:rFonts w:ascii="Times New Roman" w:hAnsi="Times New Roman" w:cs="Times New Roman"/>
          <w:color w:val="000000"/>
          <w:sz w:val="22"/>
          <w:szCs w:val="22"/>
        </w:rPr>
        <w:t>16.3.3.1          em caso de inexecução parcial, a multa compensatória, no mesmo percentual do subitem acima, será aplicada de forma proporcional à obrigação inadimplida;</w:t>
      </w:r>
    </w:p>
    <w:p w14:paraId="3F24F791"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16.3.4                  suspensão de licitar e impedimento de contratar com o órgão ou entidade contratante, pelo prazo de até dois anos;</w:t>
      </w:r>
    </w:p>
    <w:p w14:paraId="083A43A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16.3.5                  impedimento de licitar e contratar com a União com o consequente descredenciamento no SICAF pelo prazo de até cinco anos;</w:t>
      </w:r>
    </w:p>
    <w:p w14:paraId="3E43210F"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16.3.6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305814CA"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16.4                 Também ficam sujeitas às penalidades do art. 87, III e IV da Lei nº 8.666, de 1993, a Contratada que:</w:t>
      </w:r>
    </w:p>
    <w:p w14:paraId="3E226924"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16.4.1                  tenha sofrido condenação definitiva por praticar, por meio dolosos, fraude fiscal no recolhimento de quaisquer tributos;</w:t>
      </w:r>
    </w:p>
    <w:p w14:paraId="49286929"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16.4.2                  tenha praticado atos ilícitos visando a frustrar os objetivos da licitação;</w:t>
      </w:r>
    </w:p>
    <w:p w14:paraId="2E5736FE"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16.4.3                  demonstre não possuir idoneidade para contratar com a Administração em virtude de atos ilícitos praticados.</w:t>
      </w:r>
    </w:p>
    <w:p w14:paraId="62E573BB"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16.5                 A aplicação de qualquer das penalidades previstas realizar-se-á em processo administrativo que assegurará o contraditório e a ampla defesa à Contratada, observando-se o procedimento previsto na Lei nº 8.666, de 1993, e subsidiariamente a Lei nº 9.784, de 1999.</w:t>
      </w:r>
    </w:p>
    <w:p w14:paraId="1795B56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16.6                 A autoridade competente, na aplicação das sanções, levará em consideração a gravidade da conduta do infrator, o caráter educativo da pena, bem como o dano causado à Administração, observado o princípio da proporcionalidade.</w:t>
      </w:r>
    </w:p>
    <w:p w14:paraId="655C526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16.7                 As penalidades serão obrigatoriamente registradas no </w:t>
      </w:r>
      <w:proofErr w:type="spellStart"/>
      <w:r w:rsidRPr="009F1D43">
        <w:rPr>
          <w:rFonts w:ascii="Times New Roman" w:hAnsi="Times New Roman" w:cs="Times New Roman"/>
          <w:color w:val="000000"/>
          <w:sz w:val="22"/>
          <w:szCs w:val="22"/>
        </w:rPr>
        <w:t>Sicaf</w:t>
      </w:r>
      <w:proofErr w:type="spellEnd"/>
      <w:r w:rsidRPr="009F1D43">
        <w:rPr>
          <w:rFonts w:ascii="Times New Roman" w:hAnsi="Times New Roman" w:cs="Times New Roman"/>
          <w:color w:val="000000"/>
          <w:sz w:val="22"/>
          <w:szCs w:val="22"/>
        </w:rPr>
        <w:t>.</w:t>
      </w:r>
    </w:p>
    <w:p w14:paraId="05414B85" w14:textId="77777777" w:rsidR="00E119E4"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6FDF2D4C" w14:textId="34FADEFF"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17.              DA VISTORIA PRÉVIA</w:t>
      </w:r>
    </w:p>
    <w:p w14:paraId="3EA34F84" w14:textId="3D6BA17A"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17.1                 Para o correto dimensionamento e elaboração de sua proposta, fica facultado ao licitante realizar vistoria prévia nas instalações do local de execução dos serviços, acompanhado por servidor designado para esse fim, de segunda a sexta-feira, das 10:00 horas às 16:00 horas, devendo o agendamento ser efetuado previamente pelo telefone (11) 3014-1400.</w:t>
      </w:r>
    </w:p>
    <w:p w14:paraId="1A2E614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17.2                 O prazo para vistoria iniciar-se-á no dia útil seguinte ao da publicação do edital, estendendo-se até o dia útil anterior à data prevista para a abertura da sessão pública.</w:t>
      </w:r>
    </w:p>
    <w:p w14:paraId="0057CBD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17.3                 Para a vistoria, o licitante, ou o seu representante, deverá estar devidamente identificado.</w:t>
      </w:r>
    </w:p>
    <w:p w14:paraId="196CCD6E" w14:textId="1749A086"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7E11C26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18.              DISPOSIÇÕES FINAIS</w:t>
      </w:r>
    </w:p>
    <w:p w14:paraId="0A5D157D"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18.1.    A prestação de serviços deverá ser executada fielmente pela Contratada e seus empregados e/ou prepostos, de acordo com os termos dos instrumentos </w:t>
      </w:r>
      <w:proofErr w:type="spellStart"/>
      <w:r w:rsidRPr="009F1D43">
        <w:rPr>
          <w:rFonts w:ascii="Times New Roman" w:hAnsi="Times New Roman" w:cs="Times New Roman"/>
          <w:color w:val="000000"/>
          <w:sz w:val="22"/>
          <w:szCs w:val="22"/>
        </w:rPr>
        <w:t>editalício</w:t>
      </w:r>
      <w:proofErr w:type="spellEnd"/>
      <w:r w:rsidRPr="009F1D43">
        <w:rPr>
          <w:rFonts w:ascii="Times New Roman" w:hAnsi="Times New Roman" w:cs="Times New Roman"/>
          <w:color w:val="000000"/>
          <w:sz w:val="22"/>
          <w:szCs w:val="22"/>
        </w:rPr>
        <w:t xml:space="preserve"> e contratual e deste Termo de </w:t>
      </w:r>
      <w:r w:rsidRPr="009F1D43">
        <w:rPr>
          <w:rFonts w:ascii="Times New Roman" w:hAnsi="Times New Roman" w:cs="Times New Roman"/>
          <w:color w:val="000000"/>
          <w:sz w:val="22"/>
          <w:szCs w:val="22"/>
        </w:rPr>
        <w:lastRenderedPageBreak/>
        <w:t>Referência, bem como das disposições contidas na legislação vigente e demais atos regulamentares, e nas instruções que sobre o assunto forem baixadas pela ANCINE;</w:t>
      </w:r>
    </w:p>
    <w:p w14:paraId="300E04F3"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18.2.    A Contratada deverá confirmar a chegada do servente ao local da prestação de serviços, quando ocorrer substituição ou cobertura de faltas, devendo esta substituição ser efetuada de imediato, independentemente de data e horário, a fim de se evitar descontinuidade na execução dos serviços;</w:t>
      </w:r>
    </w:p>
    <w:p w14:paraId="24E09C0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18.3.    A Contratada deverá diligenciar para que seus empregados e/ou prepostos tratem com urbanidade e cortesia o pessoal da ANCINE e, ainda, observar as orientações do preposto da ANCINE quanto ao cumprimento das Normas Internas de Segurança e Medicina do Trabalho;</w:t>
      </w:r>
    </w:p>
    <w:p w14:paraId="57CE391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18.4.    A Contratada deverá observar as orientações do preposto da ANCINE quanto ao cumprimento das Normas Internas e de Segurança e Medicina do Trabalho;</w:t>
      </w:r>
    </w:p>
    <w:p w14:paraId="1D70256F"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18.5.    A Contratada deverá observar a manutenção de estoque mínimo de materiais, necessário à perfeita execução dos serviços, executando rigoroso controle do estoque existente através de planilhas específicas, cujo acesso às suas informações deverá ser franqueado à ANCINE a qualquer tempo, sempre que necessário;</w:t>
      </w:r>
    </w:p>
    <w:p w14:paraId="7258C825"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18.6.    Fornecer, às suas expensas, treinamento da mão-de-obra destinada à execução dos serviços contratados;</w:t>
      </w:r>
    </w:p>
    <w:p w14:paraId="530335D1"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18.7.    A Contratada compromete-se a colaborar com medidas, visando à economia de água e energia elétrica;</w:t>
      </w:r>
    </w:p>
    <w:p w14:paraId="3D346EDD"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18.7.1.     A Contratada obriga-se, por seus empregados, a fechar os registros de torneiras, quando verificarem que os mesmos se encontram abertos ou mal fechados e sem uso. Caso a perda de água decorra de defeito não sanável, o empregado deverá comunicar o fato a seu encarregado e/ou ao(s) preposto(s) da ANCINE;</w:t>
      </w:r>
    </w:p>
    <w:p w14:paraId="1F8DE942" w14:textId="77777777" w:rsidR="009F1D43" w:rsidRPr="009F1D43" w:rsidRDefault="009F1D43" w:rsidP="009F1D43">
      <w:pPr>
        <w:spacing w:before="100" w:beforeAutospacing="1" w:after="100" w:afterAutospacing="1"/>
        <w:ind w:left="600"/>
        <w:rPr>
          <w:rFonts w:ascii="Times New Roman" w:hAnsi="Times New Roman" w:cs="Times New Roman"/>
          <w:color w:val="000000"/>
          <w:sz w:val="22"/>
          <w:szCs w:val="22"/>
        </w:rPr>
      </w:pPr>
      <w:r w:rsidRPr="009F1D43">
        <w:rPr>
          <w:rFonts w:ascii="Times New Roman" w:hAnsi="Times New Roman" w:cs="Times New Roman"/>
          <w:color w:val="000000"/>
          <w:sz w:val="22"/>
          <w:szCs w:val="22"/>
        </w:rPr>
        <w:t>18.7.2.     Caso os empregados da Contratada verifiquem a existência de máquinas e/ou equipamentos ligados, fora do horário normal de trabalho, deverão comunicar a ocorrência a seu encarregado e/ou ao(s) preposto(s) da ANCINE.</w:t>
      </w:r>
    </w:p>
    <w:p w14:paraId="3216DF2F" w14:textId="77777777" w:rsidR="00E119E4"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43FB850C" w14:textId="327CE85D"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19.            DO ACORDO DE NÍVEL DE SERVIÇO – ANS</w:t>
      </w:r>
    </w:p>
    <w:p w14:paraId="232BE7D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O ANS é um ajuste escrito, anexo ao contrato, entre o provedor de serviços e o órgão contratante, que define, em bases compreensíveis, tangíveis objetivamente observáveis e comprováveis, os níveis esperados de qualidade da prestação do serviço e respectivas adequações de pagamento.</w:t>
      </w:r>
    </w:p>
    <w:p w14:paraId="6669EBB5" w14:textId="7AA6AA9E"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19.1.  </w:t>
      </w:r>
      <w:r w:rsidR="00E051FA" w:rsidRPr="00E051FA">
        <w:rPr>
          <w:rFonts w:ascii="Times New Roman" w:hAnsi="Times New Roman" w:cs="Times New Roman"/>
          <w:color w:val="000000"/>
          <w:sz w:val="22"/>
          <w:szCs w:val="22"/>
        </w:rPr>
        <w:t xml:space="preserve">O ANS referente à contratação objeto deste Termo de Referência encontra-se no Anexo I-D. A cada mês da prestação de serviços, Formulários de Avaliação dos Serviços de Limpeza (Anexo I-E) serão distribuídos pelo Escritório Regional da </w:t>
      </w:r>
      <w:proofErr w:type="spellStart"/>
      <w:r w:rsidR="00E051FA" w:rsidRPr="00E051FA">
        <w:rPr>
          <w:rFonts w:ascii="Times New Roman" w:hAnsi="Times New Roman" w:cs="Times New Roman"/>
          <w:color w:val="000000"/>
          <w:sz w:val="22"/>
          <w:szCs w:val="22"/>
        </w:rPr>
        <w:t>Ancine</w:t>
      </w:r>
      <w:proofErr w:type="spellEnd"/>
      <w:r w:rsidR="00E051FA" w:rsidRPr="00E051FA">
        <w:rPr>
          <w:rFonts w:ascii="Times New Roman" w:hAnsi="Times New Roman" w:cs="Times New Roman"/>
          <w:color w:val="000000"/>
          <w:sz w:val="22"/>
          <w:szCs w:val="22"/>
        </w:rPr>
        <w:t xml:space="preserve"> em São Paulo, os quais serão preenchidos por servidores da Agência e devolvidos ao fiscal do contrato para consolidação. Uma vez calculada a nota final dos serviços prestados pela Contratada, o pagamento será efetuado com os devidos ajustes, conforme os parâmetros constantes do ANS. </w:t>
      </w:r>
    </w:p>
    <w:p w14:paraId="08847F56"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5E15AE07"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lastRenderedPageBreak/>
        <w:t> </w:t>
      </w:r>
    </w:p>
    <w:p w14:paraId="00C22DB2" w14:textId="77777777" w:rsidR="009F1D43" w:rsidRPr="009F1D43" w:rsidRDefault="009F1D43" w:rsidP="009F1D43">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b/>
          <w:bCs/>
          <w:color w:val="000000"/>
          <w:sz w:val="22"/>
          <w:szCs w:val="22"/>
        </w:rPr>
        <w:t>20.            DA MODALIDADE ELEITA PARA CONTRATAÇÃO</w:t>
      </w:r>
    </w:p>
    <w:p w14:paraId="345FAF66" w14:textId="1021F6DC" w:rsidR="009F1D43" w:rsidRPr="009F1D43" w:rsidRDefault="00E051FA" w:rsidP="009F1D43">
      <w:pPr>
        <w:spacing w:before="100" w:beforeAutospacing="1" w:after="100" w:afterAutospacing="1"/>
        <w:rPr>
          <w:rFonts w:ascii="Times New Roman" w:hAnsi="Times New Roman" w:cs="Times New Roman"/>
          <w:color w:val="000000"/>
          <w:sz w:val="22"/>
          <w:szCs w:val="22"/>
        </w:rPr>
      </w:pPr>
      <w:r w:rsidRPr="00E051FA">
        <w:rPr>
          <w:rFonts w:ascii="Times New Roman" w:hAnsi="Times New Roman" w:cs="Times New Roman"/>
          <w:color w:val="000000"/>
          <w:sz w:val="22"/>
          <w:szCs w:val="22"/>
        </w:rPr>
        <w:t xml:space="preserve">Para a contratação objeto deste Termo de Referência, propõe-se a implementação de procedimento licitatório na modalidade Pregão Eletrônico, tipo Menor Preço, nos termos da legislação de regência, considerando se tratar de serviço comum, em conformidade com o prescrito no § 2º, do Artigo 3º, do Decreto n.º 3.555/2000. </w:t>
      </w:r>
    </w:p>
    <w:p w14:paraId="25392077" w14:textId="58BB591C" w:rsidR="009F1D43" w:rsidRDefault="009F1D43" w:rsidP="009F1D43">
      <w:pPr>
        <w:spacing w:before="100" w:beforeAutospacing="1" w:after="100" w:afterAutospacing="1"/>
        <w:rPr>
          <w:rFonts w:ascii="Times New Roman" w:hAnsi="Times New Roman" w:cs="Times New Roman"/>
          <w:color w:val="000000"/>
          <w:sz w:val="27"/>
          <w:szCs w:val="27"/>
        </w:rPr>
      </w:pPr>
      <w:r w:rsidRPr="009F1D43">
        <w:rPr>
          <w:rFonts w:ascii="Times New Roman" w:hAnsi="Times New Roman" w:cs="Times New Roman"/>
          <w:color w:val="000000"/>
          <w:sz w:val="27"/>
          <w:szCs w:val="27"/>
        </w:rPr>
        <w:t> </w:t>
      </w:r>
    </w:p>
    <w:p w14:paraId="2523456A"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b/>
          <w:bCs/>
          <w:sz w:val="24"/>
        </w:rPr>
        <w:t>21.              DA RESPONSABILIDADE PELO TERMO DE REFERÊNCIA</w:t>
      </w:r>
    </w:p>
    <w:p w14:paraId="552AA88E"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Este Termo de Referência foi elaborado pelos servidores abaixo, no uso de suas atribuições profissionais, estando em consonância com as disposições legais e normativas aplicáveis, sendo objeto de exame e, no caso de concordância, aprovação pela Secretária de Gestão Interna da ANCINE.</w:t>
      </w:r>
    </w:p>
    <w:p w14:paraId="60914080" w14:textId="77777777" w:rsidR="00C61B86" w:rsidRPr="00C61B86" w:rsidRDefault="00C61B86" w:rsidP="00C61B86">
      <w:pPr>
        <w:spacing w:before="100" w:beforeAutospacing="1" w:after="100" w:afterAutospacing="1"/>
        <w:jc w:val="center"/>
        <w:rPr>
          <w:rFonts w:ascii="Times New Roman" w:hAnsi="Times New Roman" w:cs="Times New Roman"/>
          <w:sz w:val="24"/>
        </w:rPr>
      </w:pPr>
      <w:r w:rsidRPr="00C61B86">
        <w:rPr>
          <w:rFonts w:ascii="Times New Roman" w:hAnsi="Times New Roman" w:cs="Times New Roman"/>
          <w:sz w:val="24"/>
        </w:rPr>
        <w:t> </w:t>
      </w:r>
    </w:p>
    <w:p w14:paraId="3F646470" w14:textId="77777777" w:rsidR="00C61B86" w:rsidRPr="00C61B86" w:rsidRDefault="00C61B86" w:rsidP="00C61B86">
      <w:pPr>
        <w:spacing w:before="100" w:beforeAutospacing="1" w:after="100" w:afterAutospacing="1"/>
        <w:jc w:val="center"/>
        <w:rPr>
          <w:rFonts w:ascii="Times New Roman" w:hAnsi="Times New Roman" w:cs="Times New Roman"/>
          <w:sz w:val="24"/>
        </w:rPr>
      </w:pPr>
      <w:r w:rsidRPr="00C61B86">
        <w:rPr>
          <w:rFonts w:ascii="Times New Roman" w:hAnsi="Times New Roman" w:cs="Times New Roman"/>
          <w:sz w:val="24"/>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60"/>
        <w:gridCol w:w="4035"/>
      </w:tblGrid>
      <w:tr w:rsidR="00C61B86" w:rsidRPr="00C61B86" w14:paraId="0240D39E" w14:textId="77777777" w:rsidTr="00C61B86">
        <w:trPr>
          <w:tblCellSpacing w:w="0" w:type="dxa"/>
          <w:jc w:val="center"/>
        </w:trPr>
        <w:tc>
          <w:tcPr>
            <w:tcW w:w="3960" w:type="dxa"/>
            <w:tcBorders>
              <w:top w:val="outset" w:sz="6" w:space="0" w:color="auto"/>
              <w:left w:val="outset" w:sz="6" w:space="0" w:color="auto"/>
              <w:bottom w:val="outset" w:sz="6" w:space="0" w:color="auto"/>
              <w:right w:val="outset" w:sz="6" w:space="0" w:color="auto"/>
            </w:tcBorders>
            <w:vAlign w:val="center"/>
            <w:hideMark/>
          </w:tcPr>
          <w:p w14:paraId="096DF2C9"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Escritório Regional de São Paulo</w:t>
            </w:r>
          </w:p>
          <w:p w14:paraId="5A07B12E"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Área Demandante</w:t>
            </w:r>
          </w:p>
        </w:tc>
        <w:tc>
          <w:tcPr>
            <w:tcW w:w="4035" w:type="dxa"/>
            <w:tcBorders>
              <w:top w:val="outset" w:sz="6" w:space="0" w:color="auto"/>
              <w:left w:val="outset" w:sz="6" w:space="0" w:color="auto"/>
              <w:bottom w:val="outset" w:sz="6" w:space="0" w:color="auto"/>
              <w:right w:val="outset" w:sz="6" w:space="0" w:color="auto"/>
            </w:tcBorders>
            <w:vAlign w:val="center"/>
            <w:hideMark/>
          </w:tcPr>
          <w:p w14:paraId="74251955"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Gerência Administrativa</w:t>
            </w:r>
          </w:p>
          <w:p w14:paraId="4E49DA19"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Coordenação de Infraestrutura e Administração Predial</w:t>
            </w:r>
          </w:p>
        </w:tc>
      </w:tr>
      <w:tr w:rsidR="00C61B86" w:rsidRPr="00C61B86" w14:paraId="2C68F8B7" w14:textId="77777777" w:rsidTr="00C61B86">
        <w:trPr>
          <w:tblCellSpacing w:w="0" w:type="dxa"/>
          <w:jc w:val="center"/>
        </w:trPr>
        <w:tc>
          <w:tcPr>
            <w:tcW w:w="3960" w:type="dxa"/>
            <w:tcBorders>
              <w:top w:val="outset" w:sz="6" w:space="0" w:color="auto"/>
              <w:left w:val="outset" w:sz="6" w:space="0" w:color="auto"/>
              <w:bottom w:val="outset" w:sz="6" w:space="0" w:color="auto"/>
              <w:right w:val="outset" w:sz="6" w:space="0" w:color="auto"/>
            </w:tcBorders>
            <w:vAlign w:val="center"/>
            <w:hideMark/>
          </w:tcPr>
          <w:p w14:paraId="0C030268"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6A80177D"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4F1200B9"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00B2A076"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tc>
        <w:tc>
          <w:tcPr>
            <w:tcW w:w="4035" w:type="dxa"/>
            <w:tcBorders>
              <w:top w:val="outset" w:sz="6" w:space="0" w:color="auto"/>
              <w:left w:val="outset" w:sz="6" w:space="0" w:color="auto"/>
              <w:bottom w:val="outset" w:sz="6" w:space="0" w:color="auto"/>
              <w:right w:val="outset" w:sz="6" w:space="0" w:color="auto"/>
            </w:tcBorders>
            <w:vAlign w:val="center"/>
            <w:hideMark/>
          </w:tcPr>
          <w:p w14:paraId="5FC28DE1"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45C9E7BA"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6DCB9A97"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p w14:paraId="36F692C2" w14:textId="77777777" w:rsidR="00C61B86" w:rsidRPr="00C61B86" w:rsidRDefault="00C61B86" w:rsidP="00C61B86">
            <w:pPr>
              <w:spacing w:before="100" w:beforeAutospacing="1" w:after="100" w:afterAutospacing="1"/>
              <w:rPr>
                <w:rFonts w:ascii="Times New Roman" w:hAnsi="Times New Roman" w:cs="Times New Roman"/>
                <w:sz w:val="24"/>
              </w:rPr>
            </w:pPr>
            <w:r w:rsidRPr="00C61B86">
              <w:rPr>
                <w:rFonts w:ascii="Times New Roman" w:hAnsi="Times New Roman" w:cs="Times New Roman"/>
                <w:sz w:val="24"/>
              </w:rPr>
              <w:t> </w:t>
            </w:r>
          </w:p>
        </w:tc>
      </w:tr>
    </w:tbl>
    <w:p w14:paraId="521A4EF5" w14:textId="77777777" w:rsidR="00C61B86" w:rsidRPr="00C61B86" w:rsidRDefault="00C61B86" w:rsidP="00C61B86">
      <w:pPr>
        <w:rPr>
          <w:rFonts w:ascii="Times New Roman" w:hAnsi="Times New Roman" w:cs="Times New Roman"/>
          <w:sz w:val="24"/>
        </w:rPr>
      </w:pPr>
      <w:r w:rsidRPr="00C61B86">
        <w:rPr>
          <w:rFonts w:ascii="Times New Roman" w:hAnsi="Times New Roman" w:cs="Times New Roman"/>
          <w:sz w:val="24"/>
        </w:rPr>
        <w:t> </w:t>
      </w:r>
    </w:p>
    <w:p w14:paraId="5653FBF9" w14:textId="77777777" w:rsidR="00C61B86" w:rsidRPr="00C61B86" w:rsidRDefault="00C61B86" w:rsidP="00C61B86">
      <w:pPr>
        <w:spacing w:before="100" w:beforeAutospacing="1" w:after="100" w:afterAutospacing="1"/>
        <w:jc w:val="right"/>
        <w:rPr>
          <w:rFonts w:ascii="Times New Roman" w:hAnsi="Times New Roman" w:cs="Times New Roman"/>
          <w:sz w:val="24"/>
        </w:rPr>
      </w:pPr>
      <w:r w:rsidRPr="00C61B86">
        <w:rPr>
          <w:rFonts w:ascii="Times New Roman" w:hAnsi="Times New Roman" w:cs="Times New Roman"/>
          <w:sz w:val="24"/>
        </w:rPr>
        <w:t> </w:t>
      </w:r>
    </w:p>
    <w:p w14:paraId="6EF659AB" w14:textId="77777777" w:rsidR="00C61B86" w:rsidRPr="00C61B86" w:rsidRDefault="00C61B86" w:rsidP="00C61B86">
      <w:pPr>
        <w:spacing w:before="100" w:beforeAutospacing="1" w:after="100" w:afterAutospacing="1"/>
        <w:jc w:val="right"/>
        <w:rPr>
          <w:rFonts w:ascii="Times New Roman" w:hAnsi="Times New Roman" w:cs="Times New Roman"/>
          <w:sz w:val="24"/>
        </w:rPr>
      </w:pPr>
      <w:r w:rsidRPr="00C61B86">
        <w:rPr>
          <w:rFonts w:ascii="Times New Roman" w:hAnsi="Times New Roman" w:cs="Times New Roman"/>
          <w:sz w:val="24"/>
        </w:rPr>
        <w:t> </w:t>
      </w:r>
    </w:p>
    <w:p w14:paraId="7BDAE9A2" w14:textId="77777777" w:rsidR="00C61B86" w:rsidRPr="00C61B86" w:rsidRDefault="00C61B86" w:rsidP="00C61B86">
      <w:pPr>
        <w:spacing w:before="100" w:beforeAutospacing="1" w:after="100" w:afterAutospacing="1"/>
        <w:jc w:val="right"/>
        <w:rPr>
          <w:rFonts w:ascii="Times New Roman" w:hAnsi="Times New Roman" w:cs="Times New Roman"/>
          <w:sz w:val="24"/>
        </w:rPr>
      </w:pPr>
      <w:r w:rsidRPr="00C61B86">
        <w:rPr>
          <w:rFonts w:ascii="Times New Roman" w:hAnsi="Times New Roman" w:cs="Times New Roman"/>
          <w:sz w:val="24"/>
        </w:rPr>
        <w:t>Em       /       / 2016.</w:t>
      </w:r>
    </w:p>
    <w:p w14:paraId="672F86EF" w14:textId="77777777" w:rsidR="00C61B86" w:rsidRDefault="00C61B86" w:rsidP="009F1D43">
      <w:pPr>
        <w:spacing w:before="100" w:beforeAutospacing="1" w:after="100" w:afterAutospacing="1"/>
        <w:jc w:val="center"/>
        <w:rPr>
          <w:rFonts w:ascii="Times New Roman" w:hAnsi="Times New Roman" w:cs="Times New Roman"/>
          <w:color w:val="000000"/>
          <w:sz w:val="27"/>
          <w:szCs w:val="27"/>
        </w:rPr>
      </w:pPr>
    </w:p>
    <w:p w14:paraId="26566C67" w14:textId="5C896E1A" w:rsidR="009F1D43" w:rsidRDefault="009F1D43" w:rsidP="009F1D43">
      <w:pPr>
        <w:spacing w:before="100" w:beforeAutospacing="1" w:after="100" w:afterAutospacing="1"/>
        <w:jc w:val="center"/>
        <w:rPr>
          <w:rFonts w:ascii="Times New Roman" w:hAnsi="Times New Roman" w:cs="Times New Roman"/>
          <w:b/>
          <w:sz w:val="22"/>
          <w:szCs w:val="22"/>
          <w:u w:val="single"/>
        </w:rPr>
      </w:pPr>
      <w:r>
        <w:rPr>
          <w:rFonts w:ascii="Times New Roman" w:hAnsi="Times New Roman" w:cs="Times New Roman"/>
          <w:color w:val="000000"/>
          <w:sz w:val="27"/>
          <w:szCs w:val="27"/>
        </w:rPr>
        <w:t>***</w:t>
      </w:r>
    </w:p>
    <w:p w14:paraId="206855AD" w14:textId="77777777" w:rsidR="000412A0" w:rsidRPr="009806F8" w:rsidRDefault="000412A0" w:rsidP="000412A0">
      <w:pP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p w14:paraId="7B4CCE2B" w14:textId="77777777" w:rsidR="000412A0" w:rsidRPr="009806F8" w:rsidRDefault="000412A0">
      <w:pPr>
        <w:rPr>
          <w:rFonts w:ascii="Times New Roman" w:hAnsi="Times New Roman" w:cs="Times New Roman"/>
          <w:color w:val="000000"/>
          <w:sz w:val="22"/>
          <w:szCs w:val="22"/>
        </w:rPr>
      </w:pPr>
      <w:r w:rsidRPr="009806F8">
        <w:rPr>
          <w:rFonts w:ascii="Times New Roman" w:hAnsi="Times New Roman" w:cs="Times New Roman"/>
          <w:color w:val="000000"/>
          <w:sz w:val="22"/>
          <w:szCs w:val="22"/>
        </w:rPr>
        <w:br w:type="page"/>
      </w:r>
    </w:p>
    <w:p w14:paraId="5DAB8538" w14:textId="1190CE73" w:rsidR="000412A0" w:rsidRPr="009806F8" w:rsidRDefault="000412A0" w:rsidP="000412A0">
      <w:pPr>
        <w:spacing w:before="100" w:beforeAutospacing="1" w:after="100" w:afterAutospacing="1"/>
        <w:jc w:val="right"/>
        <w:rPr>
          <w:rFonts w:ascii="Times New Roman" w:hAnsi="Times New Roman" w:cs="Times New Roman"/>
          <w:color w:val="000000"/>
          <w:sz w:val="22"/>
          <w:szCs w:val="22"/>
        </w:rPr>
      </w:pPr>
      <w:r w:rsidRPr="009806F8">
        <w:rPr>
          <w:rFonts w:ascii="Times New Roman" w:hAnsi="Times New Roman" w:cs="Times New Roman"/>
          <w:color w:val="000000"/>
          <w:sz w:val="22"/>
          <w:szCs w:val="22"/>
        </w:rPr>
        <w:lastRenderedPageBreak/>
        <w:t> </w:t>
      </w:r>
    </w:p>
    <w:p w14:paraId="089B60A8" w14:textId="09CEFE8F" w:rsidR="00232D0C" w:rsidRPr="00E119E4" w:rsidRDefault="00232D0C" w:rsidP="00232D0C">
      <w:pPr>
        <w:jc w:val="center"/>
        <w:rPr>
          <w:rFonts w:ascii="Times New Roman" w:hAnsi="Times New Roman" w:cs="Times New Roman"/>
          <w:b/>
          <w:sz w:val="22"/>
          <w:szCs w:val="22"/>
        </w:rPr>
      </w:pPr>
      <w:r w:rsidRPr="00E119E4">
        <w:rPr>
          <w:rFonts w:ascii="Times New Roman" w:hAnsi="Times New Roman" w:cs="Times New Roman"/>
          <w:b/>
          <w:sz w:val="22"/>
          <w:szCs w:val="22"/>
        </w:rPr>
        <w:t>ANEXO I-A</w:t>
      </w:r>
    </w:p>
    <w:p w14:paraId="32036A3E" w14:textId="77777777" w:rsidR="00232D0C" w:rsidRDefault="00232D0C" w:rsidP="00232D0C">
      <w:pPr>
        <w:jc w:val="center"/>
        <w:rPr>
          <w:rFonts w:ascii="Times New Roman" w:hAnsi="Times New Roman" w:cs="Times New Roman"/>
          <w:sz w:val="22"/>
          <w:szCs w:val="22"/>
        </w:rPr>
      </w:pPr>
    </w:p>
    <w:p w14:paraId="249D3F31" w14:textId="77777777" w:rsidR="00E119E4" w:rsidRPr="00E119E4" w:rsidRDefault="00E119E4" w:rsidP="00E119E4">
      <w:pPr>
        <w:jc w:val="center"/>
        <w:rPr>
          <w:rFonts w:ascii="Times New Roman" w:hAnsi="Times New Roman" w:cs="Times New Roman"/>
          <w:sz w:val="22"/>
          <w:szCs w:val="22"/>
        </w:rPr>
      </w:pPr>
      <w:r w:rsidRPr="00E119E4">
        <w:rPr>
          <w:rFonts w:ascii="Times New Roman" w:hAnsi="Times New Roman" w:cs="Times New Roman"/>
          <w:b/>
          <w:bCs/>
          <w:sz w:val="22"/>
          <w:szCs w:val="22"/>
        </w:rPr>
        <w:t>PLANILHA ESTIMATIVA DE CUSTOS</w:t>
      </w:r>
    </w:p>
    <w:p w14:paraId="3F8DF073" w14:textId="77777777" w:rsidR="00E119E4" w:rsidRPr="00E119E4" w:rsidRDefault="00E119E4" w:rsidP="00E119E4">
      <w:pPr>
        <w:jc w:val="center"/>
        <w:rPr>
          <w:rFonts w:ascii="Times New Roman" w:hAnsi="Times New Roman" w:cs="Times New Roman"/>
          <w:sz w:val="22"/>
          <w:szCs w:val="22"/>
        </w:rPr>
      </w:pPr>
      <w:r w:rsidRPr="00E119E4">
        <w:rPr>
          <w:rFonts w:ascii="Times New Roman" w:hAnsi="Times New Roman" w:cs="Times New Roman"/>
          <w:sz w:val="22"/>
          <w:szCs w:val="22"/>
        </w:rPr>
        <w:t> </w:t>
      </w:r>
    </w:p>
    <w:p w14:paraId="434E47B7" w14:textId="554B2F3C" w:rsidR="00E119E4" w:rsidRPr="00E119E4" w:rsidRDefault="00E051FA" w:rsidP="00E119E4">
      <w:pPr>
        <w:spacing w:line="360" w:lineRule="auto"/>
        <w:jc w:val="both"/>
        <w:rPr>
          <w:rFonts w:ascii="Times New Roman" w:hAnsi="Times New Roman" w:cs="Times New Roman"/>
          <w:sz w:val="22"/>
          <w:szCs w:val="22"/>
        </w:rPr>
      </w:pPr>
      <w:r w:rsidRPr="00E051FA">
        <w:rPr>
          <w:rFonts w:ascii="Times New Roman" w:hAnsi="Times New Roman" w:cs="Times New Roman"/>
          <w:b/>
          <w:bCs/>
          <w:sz w:val="22"/>
          <w:szCs w:val="22"/>
        </w:rPr>
        <w:t>Contratação de empresa especializada na prestação de serviço continuado de limpeza e conservação, compreendendo mão-de-obra, material de limpeza e higiene, utensílios, equipamentos e máquinas necessários, nas dependências do Escritório Regional da ANCINE, localizado à Rua Formosa, 367 - conjuntos 2060 e 2160 (Edifício CBI Esplanada) - São Paulo/SP.</w:t>
      </w:r>
    </w:p>
    <w:p w14:paraId="2D220C73"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 </w:t>
      </w:r>
    </w:p>
    <w:p w14:paraId="0E4470DF" w14:textId="1A07ED78" w:rsidR="00E119E4" w:rsidRDefault="00E051FA" w:rsidP="00E119E4">
      <w:pPr>
        <w:spacing w:line="360" w:lineRule="auto"/>
        <w:jc w:val="both"/>
        <w:rPr>
          <w:rFonts w:ascii="Times New Roman" w:hAnsi="Times New Roman" w:cs="Times New Roman"/>
          <w:sz w:val="22"/>
          <w:szCs w:val="22"/>
        </w:rPr>
      </w:pPr>
      <w:r w:rsidRPr="00E051FA">
        <w:rPr>
          <w:rFonts w:ascii="Times New Roman" w:hAnsi="Times New Roman" w:cs="Times New Roman"/>
          <w:sz w:val="22"/>
          <w:szCs w:val="22"/>
        </w:rPr>
        <w:t xml:space="preserve">Valores máximos considerando os parâmetros adotados pela IN/SLTI/MP n.º 02/2008, cujos limites mínimos e máximos foram publicados pela SEGES/MP em 06/05/2016 para os estados CE, RS e SP. </w:t>
      </w:r>
    </w:p>
    <w:p w14:paraId="2C45AC1B" w14:textId="77777777" w:rsidR="00E119E4" w:rsidRPr="00E119E4" w:rsidRDefault="00E119E4" w:rsidP="00E119E4">
      <w:pPr>
        <w:spacing w:line="360" w:lineRule="auto"/>
        <w:jc w:val="center"/>
        <w:rPr>
          <w:rFonts w:ascii="Times New Roman" w:hAnsi="Times New Roman" w:cs="Times New Roman"/>
          <w:sz w:val="22"/>
          <w:szCs w:val="22"/>
        </w:rPr>
      </w:pP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1480"/>
        <w:gridCol w:w="2025"/>
        <w:gridCol w:w="1655"/>
        <w:gridCol w:w="2025"/>
      </w:tblGrid>
      <w:tr w:rsidR="00E119E4" w:rsidRPr="00E119E4" w14:paraId="1AE78E17"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72AACD5C"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 </w:t>
            </w:r>
          </w:p>
          <w:p w14:paraId="1D954506"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ITEM</w:t>
            </w:r>
          </w:p>
          <w:p w14:paraId="0285C1BD"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606618DE"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ÁREA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7D4F91B"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VALOR UNITÁRIO (R$)</w:t>
            </w:r>
          </w:p>
        </w:tc>
        <w:tc>
          <w:tcPr>
            <w:tcW w:w="1275" w:type="dxa"/>
            <w:tcBorders>
              <w:top w:val="outset" w:sz="6" w:space="0" w:color="auto"/>
              <w:left w:val="outset" w:sz="6" w:space="0" w:color="auto"/>
              <w:bottom w:val="outset" w:sz="6" w:space="0" w:color="auto"/>
              <w:right w:val="outset" w:sz="6" w:space="0" w:color="auto"/>
            </w:tcBorders>
            <w:vAlign w:val="center"/>
            <w:hideMark/>
          </w:tcPr>
          <w:p w14:paraId="50656656"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VALOR</w:t>
            </w:r>
          </w:p>
          <w:p w14:paraId="5D13CFCD"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MENSAL</w:t>
            </w:r>
          </w:p>
          <w:p w14:paraId="5C17CE27"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(R$)</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84C907A"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VALOR ANUAL *</w:t>
            </w:r>
          </w:p>
          <w:p w14:paraId="4C4F57C9"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(R$)</w:t>
            </w:r>
          </w:p>
        </w:tc>
      </w:tr>
      <w:tr w:rsidR="00E119E4" w:rsidRPr="00E119E4" w14:paraId="10A72C95"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4042DA8D"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Área Interna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5FC73707"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800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896DF48" w14:textId="6A549EE3" w:rsidR="007679BA" w:rsidRPr="00E119E4" w:rsidRDefault="001354FC" w:rsidP="001354FC">
            <w:pPr>
              <w:spacing w:line="360" w:lineRule="auto"/>
              <w:jc w:val="center"/>
              <w:rPr>
                <w:rFonts w:ascii="Times New Roman" w:hAnsi="Times New Roman" w:cs="Times New Roman"/>
                <w:sz w:val="22"/>
                <w:szCs w:val="22"/>
              </w:rPr>
            </w:pPr>
            <w:r>
              <w:rPr>
                <w:rFonts w:ascii="Times New Roman" w:hAnsi="Times New Roman" w:cs="Times New Roman"/>
                <w:sz w:val="22"/>
                <w:szCs w:val="22"/>
              </w:rPr>
              <w:t>6</w:t>
            </w:r>
            <w:r w:rsidR="00E119E4" w:rsidRPr="00E119E4">
              <w:rPr>
                <w:rFonts w:ascii="Times New Roman" w:hAnsi="Times New Roman" w:cs="Times New Roman"/>
                <w:sz w:val="22"/>
                <w:szCs w:val="22"/>
              </w:rPr>
              <w:t>,</w:t>
            </w:r>
            <w:r>
              <w:rPr>
                <w:rFonts w:ascii="Times New Roman" w:hAnsi="Times New Roman" w:cs="Times New Roman"/>
                <w:sz w:val="22"/>
                <w:szCs w:val="22"/>
              </w:rPr>
              <w:t>43</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F00C1E5" w14:textId="786AC1E5" w:rsidR="007679BA" w:rsidRPr="00E119E4" w:rsidRDefault="001354FC" w:rsidP="00E119E4">
            <w:pPr>
              <w:spacing w:line="360" w:lineRule="auto"/>
              <w:jc w:val="center"/>
              <w:rPr>
                <w:rFonts w:ascii="Times New Roman" w:hAnsi="Times New Roman" w:cs="Times New Roman"/>
                <w:sz w:val="22"/>
                <w:szCs w:val="22"/>
              </w:rPr>
            </w:pPr>
            <w:r>
              <w:rPr>
                <w:rFonts w:ascii="Times New Roman" w:hAnsi="Times New Roman" w:cs="Times New Roman"/>
                <w:sz w:val="22"/>
                <w:szCs w:val="22"/>
              </w:rPr>
              <w:t>5</w:t>
            </w:r>
            <w:r w:rsidR="00E119E4" w:rsidRPr="00E119E4">
              <w:rPr>
                <w:rFonts w:ascii="Times New Roman" w:hAnsi="Times New Roman" w:cs="Times New Roman"/>
                <w:sz w:val="22"/>
                <w:szCs w:val="22"/>
              </w:rPr>
              <w:t>.144,00</w:t>
            </w:r>
          </w:p>
        </w:tc>
        <w:tc>
          <w:tcPr>
            <w:tcW w:w="1560" w:type="dxa"/>
            <w:tcBorders>
              <w:top w:val="outset" w:sz="6" w:space="0" w:color="auto"/>
              <w:left w:val="outset" w:sz="6" w:space="0" w:color="auto"/>
              <w:bottom w:val="outset" w:sz="6" w:space="0" w:color="auto"/>
              <w:right w:val="outset" w:sz="6" w:space="0" w:color="auto"/>
            </w:tcBorders>
            <w:vAlign w:val="center"/>
            <w:hideMark/>
          </w:tcPr>
          <w:p w14:paraId="6B1B4807" w14:textId="5F63EE54" w:rsidR="007679BA" w:rsidRPr="00E119E4" w:rsidRDefault="001354FC" w:rsidP="00E119E4">
            <w:pPr>
              <w:spacing w:line="360" w:lineRule="auto"/>
              <w:jc w:val="center"/>
              <w:rPr>
                <w:rFonts w:ascii="Times New Roman" w:hAnsi="Times New Roman" w:cs="Times New Roman"/>
                <w:sz w:val="22"/>
                <w:szCs w:val="22"/>
              </w:rPr>
            </w:pPr>
            <w:r>
              <w:rPr>
                <w:rFonts w:ascii="Times New Roman" w:hAnsi="Times New Roman" w:cs="Times New Roman"/>
                <w:sz w:val="22"/>
                <w:szCs w:val="22"/>
              </w:rPr>
              <w:t>61.728,00</w:t>
            </w:r>
          </w:p>
        </w:tc>
      </w:tr>
      <w:tr w:rsidR="00E119E4" w:rsidRPr="00E119E4" w14:paraId="60131E2B"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7866034D"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Esquadrias</w:t>
            </w:r>
            <w:r w:rsidRPr="00E119E4">
              <w:rPr>
                <w:rFonts w:ascii="Times New Roman" w:hAnsi="Times New Roman" w:cs="Times New Roman"/>
                <w:sz w:val="22"/>
                <w:szCs w:val="22"/>
              </w:rPr>
              <w:br/>
              <w:t>(Face Interna/Externa)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7C99A37F" w14:textId="77777777"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160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2D222929" w14:textId="090ADB5F" w:rsidR="007679BA"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1,</w:t>
            </w:r>
            <w:r w:rsidR="001354FC">
              <w:rPr>
                <w:rFonts w:ascii="Times New Roman" w:hAnsi="Times New Roman" w:cs="Times New Roman"/>
                <w:sz w:val="22"/>
                <w:szCs w:val="22"/>
              </w:rPr>
              <w:t>49</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291E4A3" w14:textId="3512B825" w:rsidR="007679BA" w:rsidRPr="00E119E4" w:rsidRDefault="001354FC" w:rsidP="001354FC">
            <w:pPr>
              <w:spacing w:line="360" w:lineRule="auto"/>
              <w:jc w:val="center"/>
              <w:rPr>
                <w:rFonts w:ascii="Times New Roman" w:hAnsi="Times New Roman" w:cs="Times New Roman"/>
                <w:sz w:val="22"/>
                <w:szCs w:val="22"/>
              </w:rPr>
            </w:pPr>
            <w:r>
              <w:rPr>
                <w:rFonts w:ascii="Times New Roman" w:hAnsi="Times New Roman" w:cs="Times New Roman"/>
                <w:sz w:val="22"/>
                <w:szCs w:val="22"/>
              </w:rPr>
              <w:t>238</w:t>
            </w:r>
            <w:r w:rsidR="00E119E4" w:rsidRPr="00E119E4">
              <w:rPr>
                <w:rFonts w:ascii="Times New Roman" w:hAnsi="Times New Roman" w:cs="Times New Roman"/>
                <w:sz w:val="22"/>
                <w:szCs w:val="22"/>
              </w:rPr>
              <w:t>,</w:t>
            </w:r>
            <w:r>
              <w:rPr>
                <w:rFonts w:ascii="Times New Roman" w:hAnsi="Times New Roman" w:cs="Times New Roman"/>
                <w:sz w:val="22"/>
                <w:szCs w:val="22"/>
              </w:rPr>
              <w:t>4</w:t>
            </w:r>
            <w:r w:rsidR="00E119E4" w:rsidRPr="00E119E4">
              <w:rPr>
                <w:rFonts w:ascii="Times New Roman" w:hAnsi="Times New Roman" w:cs="Times New Roman"/>
                <w:sz w:val="22"/>
                <w:szCs w:val="22"/>
              </w:rPr>
              <w:t>0</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1FCF36C" w14:textId="40A1D57F" w:rsidR="007679BA" w:rsidRPr="00E119E4" w:rsidRDefault="00E119E4" w:rsidP="001354FC">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2.</w:t>
            </w:r>
            <w:r w:rsidR="001354FC">
              <w:rPr>
                <w:rFonts w:ascii="Times New Roman" w:hAnsi="Times New Roman" w:cs="Times New Roman"/>
                <w:sz w:val="22"/>
                <w:szCs w:val="22"/>
              </w:rPr>
              <w:t>860,80</w:t>
            </w:r>
          </w:p>
        </w:tc>
      </w:tr>
      <w:tr w:rsidR="00E119E4" w:rsidRPr="00E119E4" w14:paraId="1FAF753A" w14:textId="77777777" w:rsidTr="00E119E4">
        <w:trPr>
          <w:tblCellSpacing w:w="0" w:type="dxa"/>
        </w:trPr>
        <w:tc>
          <w:tcPr>
            <w:tcW w:w="5535" w:type="dxa"/>
            <w:gridSpan w:val="4"/>
            <w:tcBorders>
              <w:top w:val="outset" w:sz="6" w:space="0" w:color="auto"/>
              <w:left w:val="outset" w:sz="6" w:space="0" w:color="auto"/>
              <w:bottom w:val="outset" w:sz="6" w:space="0" w:color="auto"/>
              <w:right w:val="outset" w:sz="6" w:space="0" w:color="auto"/>
            </w:tcBorders>
            <w:vAlign w:val="center"/>
            <w:hideMark/>
          </w:tcPr>
          <w:p w14:paraId="587950B5" w14:textId="11C89896" w:rsidR="007679BA" w:rsidRPr="00E119E4" w:rsidRDefault="00E119E4" w:rsidP="00D31D68">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 xml:space="preserve">VALOR </w:t>
            </w:r>
            <w:r w:rsidR="00D31D68">
              <w:rPr>
                <w:rFonts w:ascii="Times New Roman" w:hAnsi="Times New Roman" w:cs="Times New Roman"/>
                <w:b/>
                <w:bCs/>
                <w:sz w:val="22"/>
                <w:szCs w:val="22"/>
              </w:rPr>
              <w:t>TOTAL</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11A0E9D" w14:textId="52AC1A2A" w:rsidR="007679BA" w:rsidRPr="00E119E4" w:rsidRDefault="00E119E4" w:rsidP="004130E4">
            <w:pPr>
              <w:spacing w:line="360" w:lineRule="auto"/>
              <w:jc w:val="center"/>
              <w:rPr>
                <w:rFonts w:ascii="Times New Roman" w:hAnsi="Times New Roman" w:cs="Times New Roman"/>
                <w:sz w:val="22"/>
                <w:szCs w:val="22"/>
              </w:rPr>
            </w:pPr>
            <w:r w:rsidRPr="00E119E4">
              <w:rPr>
                <w:rFonts w:ascii="Times New Roman" w:hAnsi="Times New Roman" w:cs="Times New Roman"/>
                <w:b/>
                <w:bCs/>
                <w:sz w:val="22"/>
                <w:szCs w:val="22"/>
              </w:rPr>
              <w:t xml:space="preserve">R$ </w:t>
            </w:r>
            <w:r w:rsidR="004130E4" w:rsidRPr="004130E4">
              <w:rPr>
                <w:rFonts w:ascii="Times New Roman" w:hAnsi="Times New Roman" w:cs="Times New Roman"/>
                <w:b/>
                <w:bCs/>
                <w:sz w:val="22"/>
                <w:szCs w:val="22"/>
              </w:rPr>
              <w:t>64.588,80</w:t>
            </w:r>
          </w:p>
        </w:tc>
      </w:tr>
    </w:tbl>
    <w:p w14:paraId="293103E5" w14:textId="23ED8359" w:rsidR="00E119E4" w:rsidRPr="00E119E4" w:rsidRDefault="00E119E4" w:rsidP="00E119E4">
      <w:pPr>
        <w:spacing w:line="360" w:lineRule="auto"/>
        <w:jc w:val="both"/>
        <w:rPr>
          <w:rFonts w:ascii="Times New Roman" w:hAnsi="Times New Roman" w:cs="Times New Roman"/>
          <w:sz w:val="22"/>
          <w:szCs w:val="22"/>
        </w:rPr>
      </w:pPr>
      <w:r w:rsidRPr="00E119E4">
        <w:rPr>
          <w:rFonts w:ascii="Times New Roman" w:hAnsi="Times New Roman" w:cs="Times New Roman"/>
          <w:sz w:val="22"/>
          <w:szCs w:val="22"/>
        </w:rPr>
        <w:t xml:space="preserve">*Obs.: Valor que será usado para efeito de julgamento, o qual deverá prever a totalidade dos serviços, ou seja, o valor </w:t>
      </w:r>
      <w:r w:rsidR="00E051FA" w:rsidRPr="00E051FA">
        <w:rPr>
          <w:rFonts w:ascii="Times New Roman" w:hAnsi="Times New Roman" w:cs="Times New Roman"/>
          <w:b/>
          <w:sz w:val="22"/>
          <w:szCs w:val="22"/>
        </w:rPr>
        <w:t>TOTAL</w:t>
      </w:r>
      <w:r w:rsidRPr="00E119E4">
        <w:rPr>
          <w:rFonts w:ascii="Times New Roman" w:hAnsi="Times New Roman" w:cs="Times New Roman"/>
          <w:sz w:val="22"/>
          <w:szCs w:val="22"/>
        </w:rPr>
        <w:t xml:space="preserve"> deve contemplar a prestação de serviços referente a 12 (doze) meses, considerada a possibilidade de prorrogação contratual.</w:t>
      </w:r>
    </w:p>
    <w:p w14:paraId="586F2927" w14:textId="77777777" w:rsidR="00E119E4" w:rsidRPr="00E119E4" w:rsidRDefault="00E119E4" w:rsidP="00E119E4">
      <w:pPr>
        <w:spacing w:line="360" w:lineRule="auto"/>
        <w:jc w:val="center"/>
        <w:rPr>
          <w:rFonts w:ascii="Times New Roman" w:hAnsi="Times New Roman" w:cs="Times New Roman"/>
          <w:sz w:val="22"/>
          <w:szCs w:val="22"/>
        </w:rPr>
      </w:pPr>
      <w:r w:rsidRPr="00E119E4">
        <w:rPr>
          <w:rFonts w:ascii="Times New Roman" w:hAnsi="Times New Roman" w:cs="Times New Roman"/>
          <w:sz w:val="22"/>
          <w:szCs w:val="22"/>
        </w:rPr>
        <w:t> </w:t>
      </w:r>
    </w:p>
    <w:p w14:paraId="605AE0F1" w14:textId="77777777" w:rsidR="00E119E4" w:rsidRPr="009806F8" w:rsidRDefault="00E119E4" w:rsidP="00232D0C">
      <w:pPr>
        <w:jc w:val="center"/>
        <w:rPr>
          <w:rFonts w:ascii="Times New Roman" w:hAnsi="Times New Roman" w:cs="Times New Roman"/>
          <w:sz w:val="22"/>
          <w:szCs w:val="22"/>
        </w:rPr>
      </w:pPr>
    </w:p>
    <w:p w14:paraId="7EFDEC44" w14:textId="3CE88EA3" w:rsidR="00232D0C" w:rsidRPr="009806F8" w:rsidRDefault="00232D0C" w:rsidP="00232D0C">
      <w:pPr>
        <w:spacing w:before="100" w:beforeAutospacing="1" w:after="100" w:afterAutospacing="1"/>
        <w:jc w:val="center"/>
        <w:rPr>
          <w:rFonts w:ascii="Times New Roman" w:hAnsi="Times New Roman" w:cs="Times New Roman"/>
          <w:sz w:val="22"/>
          <w:szCs w:val="22"/>
        </w:rPr>
      </w:pPr>
    </w:p>
    <w:p w14:paraId="40B4DB2E" w14:textId="77777777" w:rsidR="00232D0C" w:rsidRPr="009806F8" w:rsidRDefault="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5AFA762E" w14:textId="77777777" w:rsidR="00232D0C" w:rsidRPr="00E119E4" w:rsidRDefault="00232D0C" w:rsidP="00232D0C">
      <w:pPr>
        <w:jc w:val="center"/>
        <w:rPr>
          <w:rFonts w:ascii="Times New Roman" w:hAnsi="Times New Roman" w:cs="Times New Roman"/>
          <w:b/>
          <w:sz w:val="22"/>
          <w:szCs w:val="22"/>
        </w:rPr>
      </w:pPr>
      <w:r w:rsidRPr="00E119E4">
        <w:rPr>
          <w:rFonts w:ascii="Times New Roman" w:hAnsi="Times New Roman" w:cs="Times New Roman"/>
          <w:b/>
          <w:sz w:val="22"/>
          <w:szCs w:val="22"/>
        </w:rPr>
        <w:lastRenderedPageBreak/>
        <w:t>ANEXO I-B</w:t>
      </w:r>
    </w:p>
    <w:p w14:paraId="43A793E8" w14:textId="77777777" w:rsidR="00E119E4" w:rsidRPr="00E119E4" w:rsidRDefault="00E119E4" w:rsidP="00232D0C">
      <w:pPr>
        <w:jc w:val="center"/>
        <w:rPr>
          <w:rFonts w:ascii="Times New Roman" w:hAnsi="Times New Roman" w:cs="Times New Roman"/>
          <w:sz w:val="22"/>
          <w:szCs w:val="22"/>
        </w:rPr>
      </w:pPr>
    </w:p>
    <w:p w14:paraId="5E4C3B0D" w14:textId="77777777" w:rsidR="00E119E4" w:rsidRPr="00E119E4" w:rsidRDefault="00E119E4" w:rsidP="00E119E4">
      <w:pPr>
        <w:jc w:val="center"/>
        <w:rPr>
          <w:rFonts w:ascii="Times New Roman" w:hAnsi="Times New Roman" w:cs="Times New Roman"/>
          <w:sz w:val="22"/>
          <w:szCs w:val="22"/>
        </w:rPr>
      </w:pPr>
      <w:r w:rsidRPr="00E119E4">
        <w:rPr>
          <w:rFonts w:ascii="Times New Roman" w:hAnsi="Times New Roman" w:cs="Times New Roman"/>
          <w:bCs/>
          <w:sz w:val="22"/>
          <w:szCs w:val="22"/>
        </w:rPr>
        <w:t>PLANILHA DE PREÇOS</w:t>
      </w:r>
    </w:p>
    <w:p w14:paraId="2D8251D1" w14:textId="77777777" w:rsidR="00E119E4" w:rsidRPr="00E119E4" w:rsidRDefault="00E119E4" w:rsidP="00E119E4">
      <w:pPr>
        <w:jc w:val="center"/>
        <w:rPr>
          <w:rFonts w:ascii="Times New Roman" w:hAnsi="Times New Roman" w:cs="Times New Roman"/>
          <w:sz w:val="22"/>
          <w:szCs w:val="22"/>
        </w:rPr>
      </w:pPr>
      <w:r w:rsidRPr="00E119E4">
        <w:rPr>
          <w:rFonts w:ascii="Times New Roman" w:hAnsi="Times New Roman" w:cs="Times New Roman"/>
          <w:bCs/>
          <w:sz w:val="22"/>
          <w:szCs w:val="22"/>
        </w:rPr>
        <w:t>(será usada para efeito de julgamento)</w:t>
      </w:r>
    </w:p>
    <w:p w14:paraId="7B898E92" w14:textId="77777777" w:rsidR="00E119E4" w:rsidRPr="00E119E4" w:rsidRDefault="00E119E4" w:rsidP="00E119E4">
      <w:pPr>
        <w:jc w:val="center"/>
        <w:rPr>
          <w:rFonts w:ascii="Times New Roman" w:hAnsi="Times New Roman" w:cs="Times New Roman"/>
          <w:sz w:val="22"/>
          <w:szCs w:val="22"/>
        </w:rPr>
      </w:pPr>
      <w:r w:rsidRPr="00E119E4">
        <w:rPr>
          <w:rFonts w:ascii="Times New Roman" w:hAnsi="Times New Roman" w:cs="Times New Roman"/>
          <w:sz w:val="22"/>
          <w:szCs w:val="22"/>
        </w:rPr>
        <w:t> </w:t>
      </w:r>
    </w:p>
    <w:p w14:paraId="2379F1C9" w14:textId="76ED9217" w:rsidR="00E119E4" w:rsidRPr="00E119E4" w:rsidRDefault="00D31D68" w:rsidP="00E119E4">
      <w:pPr>
        <w:jc w:val="center"/>
        <w:rPr>
          <w:rFonts w:ascii="Times New Roman" w:hAnsi="Times New Roman" w:cs="Times New Roman"/>
          <w:sz w:val="22"/>
          <w:szCs w:val="22"/>
        </w:rPr>
      </w:pPr>
      <w:r w:rsidRPr="00D31D68">
        <w:rPr>
          <w:rFonts w:ascii="Times New Roman" w:hAnsi="Times New Roman" w:cs="Times New Roman"/>
          <w:sz w:val="22"/>
          <w:szCs w:val="22"/>
        </w:rPr>
        <w:t>Contratação de empresa especializada na prestação de serviço continuado de limpeza e conservação, compreendendo mão-de-obra, material de limpeza e higiene, utensílios, equipamentos e máquinas necessários, nas dependências do Escritório Regional da ANCINE, localizado à Rua Formosa, 367 - conjuntos 2060 e 2160 (Edifício CBI Esplanada) - São Paulo/SP..</w:t>
      </w:r>
      <w:r w:rsidR="00E119E4" w:rsidRPr="00E119E4">
        <w:rPr>
          <w:rFonts w:ascii="Times New Roman" w:hAnsi="Times New Roman" w:cs="Times New Roman"/>
          <w:sz w:val="22"/>
          <w:szCs w:val="22"/>
        </w:rPr>
        <w:t> </w:t>
      </w:r>
    </w:p>
    <w:p w14:paraId="183D7B99" w14:textId="2C26ABB7" w:rsidR="00E119E4" w:rsidRPr="00E119E4" w:rsidRDefault="00E119E4" w:rsidP="00E119E4">
      <w:pPr>
        <w:jc w:val="center"/>
        <w:rPr>
          <w:rFonts w:ascii="Times New Roman" w:hAnsi="Times New Roman" w:cs="Times New Roman"/>
          <w:sz w:val="22"/>
          <w:szCs w:val="22"/>
          <w:u w:val="single"/>
        </w:rPr>
      </w:pP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1480"/>
        <w:gridCol w:w="2025"/>
        <w:gridCol w:w="1655"/>
        <w:gridCol w:w="2025"/>
      </w:tblGrid>
      <w:tr w:rsidR="00E119E4" w:rsidRPr="00E119E4" w14:paraId="0C65A89C"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09BB4C51" w14:textId="17CCF02D" w:rsidR="00E119E4" w:rsidRPr="00E119E4" w:rsidRDefault="00E119E4" w:rsidP="00E119E4">
            <w:pPr>
              <w:jc w:val="center"/>
              <w:rPr>
                <w:rFonts w:ascii="Times New Roman" w:hAnsi="Times New Roman" w:cs="Times New Roman"/>
                <w:b/>
                <w:sz w:val="22"/>
                <w:szCs w:val="22"/>
                <w:u w:val="single"/>
              </w:rPr>
            </w:pPr>
          </w:p>
          <w:p w14:paraId="716B6796" w14:textId="77777777" w:rsidR="00E119E4"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ITEM</w:t>
            </w:r>
          </w:p>
          <w:p w14:paraId="4071CD1E" w14:textId="77777777" w:rsidR="007679BA"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sz w:val="22"/>
                <w:szCs w:val="22"/>
                <w:u w:val="single"/>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68D6D9D4" w14:textId="77777777" w:rsidR="007679BA"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ÁREA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56F835E" w14:textId="77777777" w:rsidR="007679BA"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UNITÁRIO (R$)</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20F6F75" w14:textId="77777777" w:rsidR="00E119E4"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w:t>
            </w:r>
          </w:p>
          <w:p w14:paraId="5533D230" w14:textId="77777777" w:rsidR="00E119E4"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MENSAL</w:t>
            </w:r>
          </w:p>
          <w:p w14:paraId="401370DA" w14:textId="77777777" w:rsidR="007679BA"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4DD26DF" w14:textId="77777777" w:rsidR="00E119E4"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ANUAL</w:t>
            </w:r>
          </w:p>
          <w:p w14:paraId="73292462" w14:textId="77777777" w:rsidR="007679BA" w:rsidRPr="00E119E4" w:rsidRDefault="00E119E4" w:rsidP="00E119E4">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r>
      <w:tr w:rsidR="00E119E4" w:rsidRPr="00E119E4" w14:paraId="5ABD5921"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33021674"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Área Interna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7224394D"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800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2B74504"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BDFA901"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E63839F"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E119E4" w:rsidRPr="00E119E4" w14:paraId="6843859B" w14:textId="77777777" w:rsidTr="00E119E4">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2D11362F"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Esquadrias</w:t>
            </w:r>
            <w:r w:rsidRPr="00E119E4">
              <w:rPr>
                <w:rFonts w:ascii="Times New Roman" w:hAnsi="Times New Roman" w:cs="Times New Roman"/>
                <w:sz w:val="22"/>
                <w:szCs w:val="22"/>
                <w:u w:val="single"/>
              </w:rPr>
              <w:br/>
              <w:t>(Face Interna/Externa)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085871D5"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160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413BA2B"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43D9C987"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15152BF1"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E119E4" w:rsidRPr="00E119E4" w14:paraId="6EA31E22" w14:textId="77777777" w:rsidTr="00E119E4">
        <w:trPr>
          <w:tblCellSpacing w:w="0" w:type="dxa"/>
        </w:trPr>
        <w:tc>
          <w:tcPr>
            <w:tcW w:w="5535" w:type="dxa"/>
            <w:gridSpan w:val="4"/>
            <w:tcBorders>
              <w:top w:val="outset" w:sz="6" w:space="0" w:color="auto"/>
              <w:left w:val="outset" w:sz="6" w:space="0" w:color="auto"/>
              <w:bottom w:val="outset" w:sz="6" w:space="0" w:color="auto"/>
              <w:right w:val="outset" w:sz="6" w:space="0" w:color="auto"/>
            </w:tcBorders>
            <w:vAlign w:val="center"/>
            <w:hideMark/>
          </w:tcPr>
          <w:p w14:paraId="016968F9" w14:textId="19D9D411" w:rsidR="007679BA" w:rsidRPr="00E119E4" w:rsidRDefault="00E119E4" w:rsidP="00D31D68">
            <w:pPr>
              <w:jc w:val="center"/>
              <w:rPr>
                <w:rFonts w:ascii="Times New Roman" w:hAnsi="Times New Roman" w:cs="Times New Roman"/>
                <w:sz w:val="22"/>
                <w:szCs w:val="22"/>
              </w:rPr>
            </w:pPr>
            <w:r w:rsidRPr="00E119E4">
              <w:rPr>
                <w:rFonts w:ascii="Times New Roman" w:hAnsi="Times New Roman" w:cs="Times New Roman"/>
                <w:bCs/>
                <w:sz w:val="22"/>
                <w:szCs w:val="22"/>
              </w:rPr>
              <w:t xml:space="preserve">VALOR </w:t>
            </w:r>
            <w:r w:rsidR="00D31D68">
              <w:rPr>
                <w:rFonts w:ascii="Times New Roman" w:hAnsi="Times New Roman" w:cs="Times New Roman"/>
                <w:bCs/>
                <w:sz w:val="22"/>
                <w:szCs w:val="22"/>
              </w:rPr>
              <w:t>TOTAL</w:t>
            </w:r>
            <w:r w:rsidRPr="00E119E4">
              <w:rPr>
                <w:rFonts w:ascii="Times New Roman" w:hAnsi="Times New Roman" w:cs="Times New Roman"/>
                <w:bCs/>
                <w:sz w:val="22"/>
                <w:szCs w:val="22"/>
              </w:rPr>
              <w:t>*</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3ECCDE2" w14:textId="77777777" w:rsidR="007679BA" w:rsidRPr="00E119E4" w:rsidRDefault="00E119E4" w:rsidP="00E119E4">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bl>
    <w:p w14:paraId="02C7EB27" w14:textId="77777777" w:rsidR="00E119E4" w:rsidRPr="00E119E4" w:rsidRDefault="00E119E4" w:rsidP="00E119E4">
      <w:pPr>
        <w:jc w:val="both"/>
        <w:rPr>
          <w:rFonts w:ascii="Times New Roman" w:hAnsi="Times New Roman" w:cs="Times New Roman"/>
          <w:sz w:val="22"/>
          <w:szCs w:val="22"/>
          <w:u w:val="single"/>
        </w:rPr>
      </w:pPr>
      <w:r w:rsidRPr="00E119E4">
        <w:rPr>
          <w:rFonts w:ascii="Times New Roman" w:hAnsi="Times New Roman" w:cs="Times New Roman"/>
          <w:sz w:val="22"/>
          <w:szCs w:val="22"/>
          <w:u w:val="single"/>
        </w:rPr>
        <w:t>*Obs.: Valor que será usado para efeito de julgamento, o qual deverá prever a totalidade dos serviços, ou seja, o valor global deve contemplar a prestação de serviços referente a 12 (doze) meses, considerada a possibilidade de prorrogação contratual.</w:t>
      </w:r>
    </w:p>
    <w:p w14:paraId="0EE1F563" w14:textId="77777777" w:rsidR="00E119E4" w:rsidRPr="009806F8" w:rsidRDefault="00E119E4" w:rsidP="00232D0C">
      <w:pPr>
        <w:jc w:val="center"/>
        <w:rPr>
          <w:rFonts w:ascii="Times New Roman" w:hAnsi="Times New Roman" w:cs="Times New Roman"/>
          <w:b/>
          <w:sz w:val="22"/>
          <w:szCs w:val="22"/>
          <w:u w:val="single"/>
        </w:rPr>
      </w:pPr>
    </w:p>
    <w:p w14:paraId="43D8E147" w14:textId="77777777" w:rsidR="00232D0C" w:rsidRPr="009806F8" w:rsidRDefault="00232D0C" w:rsidP="00232D0C">
      <w:pPr>
        <w:jc w:val="center"/>
        <w:rPr>
          <w:rFonts w:ascii="Times New Roman" w:hAnsi="Times New Roman" w:cs="Times New Roman"/>
          <w:sz w:val="22"/>
          <w:szCs w:val="22"/>
        </w:rPr>
      </w:pPr>
    </w:p>
    <w:p w14:paraId="32D20272" w14:textId="77777777" w:rsidR="00232D0C" w:rsidRPr="009806F8" w:rsidRDefault="00232D0C" w:rsidP="00232D0C">
      <w:pPr>
        <w:jc w:val="center"/>
        <w:rPr>
          <w:rFonts w:ascii="Times New Roman" w:hAnsi="Times New Roman" w:cs="Times New Roman"/>
          <w:sz w:val="22"/>
          <w:szCs w:val="22"/>
        </w:rPr>
      </w:pPr>
    </w:p>
    <w:p w14:paraId="276731A7" w14:textId="3DB4A176" w:rsidR="00232D0C" w:rsidRPr="009806F8" w:rsidRDefault="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09F3240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lastRenderedPageBreak/>
        <w:t>ANEXO I-C</w:t>
      </w:r>
    </w:p>
    <w:p w14:paraId="4FB968C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PLANILHA AUXILIAR DE COMPOSIÇÃO DE CUSTOS – MATERIAL</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62"/>
        <w:gridCol w:w="1552"/>
        <w:gridCol w:w="1163"/>
        <w:gridCol w:w="1848"/>
        <w:gridCol w:w="1337"/>
        <w:gridCol w:w="948"/>
      </w:tblGrid>
      <w:tr w:rsidR="00D31D68" w:rsidRPr="00D31D68" w14:paraId="7AC8D00E"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16F62E8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Item (descrição)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D64CC4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1EFCF58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Valor unitário</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696488D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Quantidade Mês</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0E1CA6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Quantidade Ano</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011E199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b/>
                <w:bCs/>
                <w:sz w:val="24"/>
              </w:rPr>
              <w:t>Valor Total</w:t>
            </w:r>
          </w:p>
        </w:tc>
      </w:tr>
      <w:tr w:rsidR="00D31D68" w:rsidRPr="00D31D68" w14:paraId="5F3FA473"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04E2A24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Papel higiênico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577255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fardo com 64 rolos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46DFC435"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1177040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DE2C4D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1FA6DB8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109F79DF"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794BFA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Papel toalha tipo “Melhoramentos ou similar”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088FE0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fardo 1000 folhas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7286FBC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F76174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10</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3068B15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120</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B679A83"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AF33AAA"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113112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Saco de lixo 60 litros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386581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fardo com 100 sacos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3EE506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88F8EC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6646E5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5E8B1A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0BF50E34"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101E690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Saco de lixo 100 litros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9B0AA6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fardo com 100 sacos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09852DD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53C92C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0FD8D2C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0C1B3CB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2053D55D"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32E8C9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Esponja dupla face</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3BD3B94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44776C0D"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478FC5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5</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2075C31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60</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60C929C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437D3BCA"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4B2D1B1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Pasta saponáceo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C76089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 em pote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7733852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0E8736C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44C560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F8CB15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49D3DC6E"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366B89A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Flanela amarela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568C9A4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6B07114C"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092F6E5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BA908C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48</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1EC36A5B"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CD257B9"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FBC4AB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Flanela branca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558B37C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58E6C8D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28B2F4B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4639EF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48</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CD685A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5A9D016C"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C7C17F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Luva em látex</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FAF5A2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5238AA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2F89F5F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AADD66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48</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A0706C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C5AA225"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44C7E5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Produto multiuso tipo "Veja ou similar”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5980EA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0577BD5F"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DA893A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2735DCC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48</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863164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289D598A"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C0B450C" w14:textId="77777777" w:rsidR="00D31D68" w:rsidRPr="00D31D68" w:rsidRDefault="00D31D68" w:rsidP="00D31D68">
            <w:pPr>
              <w:spacing w:before="100" w:beforeAutospacing="1" w:after="100" w:afterAutospacing="1"/>
              <w:jc w:val="center"/>
              <w:rPr>
                <w:rFonts w:ascii="Times New Roman" w:hAnsi="Times New Roman" w:cs="Times New Roman"/>
                <w:sz w:val="24"/>
              </w:rPr>
            </w:pPr>
            <w:proofErr w:type="spellStart"/>
            <w:r w:rsidRPr="00D31D68">
              <w:rPr>
                <w:rFonts w:ascii="Times New Roman" w:hAnsi="Times New Roman" w:cs="Times New Roman"/>
                <w:sz w:val="24"/>
              </w:rPr>
              <w:t>Desodorizador</w:t>
            </w:r>
            <w:proofErr w:type="spellEnd"/>
            <w:r w:rsidRPr="00D31D68">
              <w:rPr>
                <w:rFonts w:ascii="Times New Roman" w:hAnsi="Times New Roman" w:cs="Times New Roman"/>
                <w:sz w:val="24"/>
              </w:rPr>
              <w:t xml:space="preserve"> para vaso sanitário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764D4E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42473E1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4224B77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30</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5A021C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360</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B3CDAA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0952B2D"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3780DC4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Pulverizador de ar tipo "Bom Ar ou similar"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5902F4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frasco</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6773285C"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47E042A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016952A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4095095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0B68F3DE"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5A61BF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Sabão líquido (detergente)</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308C8D0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Galão de 05 litros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1B0C2B4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CE415E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52A49F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12636D6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41C0D7C0"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460514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Desinfetante</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E1A210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Galão de 05 litros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1B70D68B"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2E3484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4594F1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13D24F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1562027"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1E21B26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Cloro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DC6B2A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Galão de 05 litros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1ABF725A"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D92B27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3FD4B1C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DB419F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138F0DF"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401C742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Cera líquida incolor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EA1AD6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Galão de 05 litros</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B870896"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4661421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C31B09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950863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6B37E2C"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07D8A8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Álcool</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4B375B7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 de 01 litro</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25BDC87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7CBF5E7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4978C5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4EEC2C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08EF16CF"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0EFC401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Pano de chão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E329D1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76C1A883"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7E6AA11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BB3317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48</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047EA0E5"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5C0AFDA8"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74ABDB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Sabão pastoso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95D105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249956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4BF6680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4702219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7D0B05F"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1B31DB5"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CB20B5F" w14:textId="77777777" w:rsidR="00D31D68" w:rsidRPr="00D31D68" w:rsidRDefault="00D31D68" w:rsidP="00D31D68">
            <w:pPr>
              <w:spacing w:before="100" w:beforeAutospacing="1" w:after="100" w:afterAutospacing="1"/>
              <w:jc w:val="center"/>
              <w:rPr>
                <w:rFonts w:ascii="Times New Roman" w:hAnsi="Times New Roman" w:cs="Times New Roman"/>
                <w:sz w:val="24"/>
              </w:rPr>
            </w:pPr>
            <w:proofErr w:type="spellStart"/>
            <w:r w:rsidRPr="00D31D68">
              <w:rPr>
                <w:rFonts w:ascii="Times New Roman" w:hAnsi="Times New Roman" w:cs="Times New Roman"/>
                <w:sz w:val="24"/>
              </w:rPr>
              <w:t>Kaol</w:t>
            </w:r>
            <w:proofErr w:type="spellEnd"/>
            <w:r w:rsidRPr="00D31D68">
              <w:rPr>
                <w:rFonts w:ascii="Times New Roman" w:hAnsi="Times New Roman" w:cs="Times New Roman"/>
                <w:sz w:val="24"/>
              </w:rPr>
              <w:t xml:space="preserve"> ou similar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456B003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4F453D7"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1C411D6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(quadrimestral)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09109D2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3</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D6AB51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41E423EE"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F87927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Vaselina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F0B377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6C5BFF0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2053F3A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4FB64EF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0002DA7"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50CB38F5"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843272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Lustra-móvel</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3418D6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4DBB0B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6B18458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D31654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0B08199C"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338CE4D"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1F54ED3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Palha de aço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81C30A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0C82D42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1210B39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25C61A7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12</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BF14D8C"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7210B179"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54F1CA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Limpa vidros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70B848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FE899B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95DFDC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05DDEEF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24</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E258FF7"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91C43A2"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0575586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Vassoura de piaçava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1CC70F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1B163A2D"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EC29BA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4ADA353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037D61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10D442A8"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7C5B888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lastRenderedPageBreak/>
              <w:t xml:space="preserve">Vassoura de </w:t>
            </w:r>
            <w:proofErr w:type="spellStart"/>
            <w:r w:rsidRPr="00D31D68">
              <w:rPr>
                <w:rFonts w:ascii="Times New Roman" w:hAnsi="Times New Roman" w:cs="Times New Roman"/>
                <w:sz w:val="24"/>
              </w:rPr>
              <w:t>pêlo</w:t>
            </w:r>
            <w:proofErr w:type="spellEnd"/>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5E9255D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2EF5455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1271378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C6CF11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1A6ADE06"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171431D"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3A0DDC8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Rodo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40D21B6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577241FE"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55A859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0CC4B7C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71CBC5D4"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13A489C"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612874F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Estopa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81D1CB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pacote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FE3C6FD"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2055B35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2CD41B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675E8C53"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78B8BFB6"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400573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Borrifador</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3C1E00C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6611273D"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3B1B318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D4867E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7DC7E56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5C68CB83"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629FAFE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Espanadores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232C752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7B974E8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76AB95E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(quadrimestral)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2FA3E16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3</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3D0AA50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432E3E5A"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3B544A9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Baldes grandes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2BBF43B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6394FB9F"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6585FB8B"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600FFC3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604B48A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6D02BF1"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601AD1D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Baldes pequenos</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FF037EE"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D9EB313"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0C48C56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ECAEB8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9BA300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6CE110DF"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5B32A26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Escovinha de mão em piaçava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408C374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5E32A3E5"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7C66BF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(bimestral)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229ED6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4D84709D"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240695BE"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noWrap/>
            <w:vAlign w:val="center"/>
            <w:hideMark/>
          </w:tcPr>
          <w:p w14:paraId="1151330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Vassoura de limpar teto</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73202CE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34674FB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7A6A098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(semestral)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50FB7487"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2</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59B230CA"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163814AF"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2BAB642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Sabonete líquido para limpeza das mãos – refil para saboneteira</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692D121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011CD15C"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49985C5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5</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51B25A2"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60</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2D7FADB7"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094FBF05"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007E30D4"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Suporte para sabonete líquido (</w:t>
            </w:r>
            <w:proofErr w:type="spellStart"/>
            <w:r w:rsidRPr="00D31D68">
              <w:rPr>
                <w:rFonts w:ascii="Times New Roman" w:hAnsi="Times New Roman" w:cs="Times New Roman"/>
                <w:sz w:val="24"/>
              </w:rPr>
              <w:t>dispenser</w:t>
            </w:r>
            <w:proofErr w:type="spellEnd"/>
            <w:r w:rsidRPr="00D31D68">
              <w:rPr>
                <w:rFonts w:ascii="Times New Roman" w:hAnsi="Times New Roman" w:cs="Times New Roman"/>
                <w:sz w:val="24"/>
              </w:rPr>
              <w:t>)*</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0423F1C9"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71FF6B6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6EC873BD"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(pelo prazo contratual)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1B0D1D7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612FFED3"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33B16A34" w14:textId="77777777" w:rsidTr="00D31D68">
        <w:trPr>
          <w:trHeight w:val="255"/>
          <w:tblCellSpacing w:w="0" w:type="dxa"/>
        </w:trPr>
        <w:tc>
          <w:tcPr>
            <w:tcW w:w="1879" w:type="pct"/>
            <w:tcBorders>
              <w:top w:val="outset" w:sz="6" w:space="0" w:color="auto"/>
              <w:left w:val="outset" w:sz="6" w:space="0" w:color="auto"/>
              <w:bottom w:val="outset" w:sz="6" w:space="0" w:color="auto"/>
              <w:right w:val="outset" w:sz="6" w:space="0" w:color="auto"/>
            </w:tcBorders>
            <w:vAlign w:val="center"/>
            <w:hideMark/>
          </w:tcPr>
          <w:p w14:paraId="535FD88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Suporte para papel toalha (</w:t>
            </w:r>
            <w:proofErr w:type="spellStart"/>
            <w:r w:rsidRPr="00D31D68">
              <w:rPr>
                <w:rFonts w:ascii="Times New Roman" w:hAnsi="Times New Roman" w:cs="Times New Roman"/>
                <w:sz w:val="24"/>
              </w:rPr>
              <w:t>dispenser</w:t>
            </w:r>
            <w:proofErr w:type="spellEnd"/>
            <w:r w:rsidRPr="00D31D68">
              <w:rPr>
                <w:rFonts w:ascii="Times New Roman" w:hAnsi="Times New Roman" w:cs="Times New Roman"/>
                <w:sz w:val="24"/>
              </w:rPr>
              <w:t>)*</w:t>
            </w:r>
          </w:p>
        </w:tc>
        <w:tc>
          <w:tcPr>
            <w:tcW w:w="705" w:type="pct"/>
            <w:tcBorders>
              <w:top w:val="outset" w:sz="6" w:space="0" w:color="auto"/>
              <w:left w:val="outset" w:sz="6" w:space="0" w:color="auto"/>
              <w:bottom w:val="outset" w:sz="6" w:space="0" w:color="auto"/>
              <w:right w:val="outset" w:sz="6" w:space="0" w:color="auto"/>
            </w:tcBorders>
            <w:noWrap/>
            <w:vAlign w:val="center"/>
            <w:hideMark/>
          </w:tcPr>
          <w:p w14:paraId="1F03090A"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unidade</w:t>
            </w:r>
          </w:p>
        </w:tc>
        <w:tc>
          <w:tcPr>
            <w:tcW w:w="686" w:type="pct"/>
            <w:tcBorders>
              <w:top w:val="outset" w:sz="6" w:space="0" w:color="auto"/>
              <w:left w:val="outset" w:sz="6" w:space="0" w:color="auto"/>
              <w:bottom w:val="outset" w:sz="6" w:space="0" w:color="auto"/>
              <w:right w:val="outset" w:sz="6" w:space="0" w:color="auto"/>
            </w:tcBorders>
            <w:noWrap/>
            <w:vAlign w:val="center"/>
            <w:hideMark/>
          </w:tcPr>
          <w:p w14:paraId="527E957B"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c>
          <w:tcPr>
            <w:tcW w:w="805" w:type="pct"/>
            <w:tcBorders>
              <w:top w:val="outset" w:sz="6" w:space="0" w:color="auto"/>
              <w:left w:val="outset" w:sz="6" w:space="0" w:color="auto"/>
              <w:bottom w:val="outset" w:sz="6" w:space="0" w:color="auto"/>
              <w:right w:val="outset" w:sz="6" w:space="0" w:color="auto"/>
            </w:tcBorders>
            <w:noWrap/>
            <w:vAlign w:val="center"/>
            <w:hideMark/>
          </w:tcPr>
          <w:p w14:paraId="5D39692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 (pelo prazo contratual)</w:t>
            </w:r>
          </w:p>
        </w:tc>
        <w:tc>
          <w:tcPr>
            <w:tcW w:w="600" w:type="pct"/>
            <w:tcBorders>
              <w:top w:val="outset" w:sz="6" w:space="0" w:color="auto"/>
              <w:left w:val="outset" w:sz="6" w:space="0" w:color="auto"/>
              <w:bottom w:val="outset" w:sz="6" w:space="0" w:color="auto"/>
              <w:right w:val="outset" w:sz="6" w:space="0" w:color="auto"/>
            </w:tcBorders>
            <w:noWrap/>
            <w:vAlign w:val="center"/>
            <w:hideMark/>
          </w:tcPr>
          <w:p w14:paraId="7E83ABFF"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1</w:t>
            </w:r>
          </w:p>
        </w:tc>
        <w:tc>
          <w:tcPr>
            <w:tcW w:w="324" w:type="pct"/>
            <w:tcBorders>
              <w:top w:val="outset" w:sz="6" w:space="0" w:color="auto"/>
              <w:left w:val="outset" w:sz="6" w:space="0" w:color="auto"/>
              <w:bottom w:val="outset" w:sz="6" w:space="0" w:color="auto"/>
              <w:right w:val="outset" w:sz="6" w:space="0" w:color="auto"/>
            </w:tcBorders>
            <w:noWrap/>
            <w:vAlign w:val="center"/>
            <w:hideMark/>
          </w:tcPr>
          <w:p w14:paraId="1C6A43A2"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c>
      </w:tr>
      <w:tr w:rsidR="00D31D68" w:rsidRPr="00D31D68" w14:paraId="2A15BF87" w14:textId="77777777" w:rsidTr="00D31D68">
        <w:trPr>
          <w:trHeight w:val="255"/>
          <w:tblCellSpacing w:w="0" w:type="dxa"/>
        </w:trPr>
        <w:tc>
          <w:tcPr>
            <w:tcW w:w="5000" w:type="pct"/>
            <w:gridSpan w:val="6"/>
            <w:tcBorders>
              <w:top w:val="outset" w:sz="6" w:space="0" w:color="auto"/>
              <w:left w:val="outset" w:sz="6" w:space="0" w:color="auto"/>
              <w:bottom w:val="outset" w:sz="6" w:space="0" w:color="auto"/>
              <w:right w:val="outset" w:sz="6" w:space="0" w:color="auto"/>
            </w:tcBorders>
            <w:noWrap/>
            <w:vAlign w:val="center"/>
            <w:hideMark/>
          </w:tcPr>
          <w:p w14:paraId="38442A4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 Materiais a serem fornecidos caso necessária a substituição dos equipamentos já instalados</w:t>
            </w:r>
          </w:p>
        </w:tc>
      </w:tr>
    </w:tbl>
    <w:p w14:paraId="1F617590"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 </w:t>
      </w:r>
    </w:p>
    <w:p w14:paraId="78E7CEC8"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 </w:t>
      </w:r>
    </w:p>
    <w:tbl>
      <w:tblPr>
        <w:tblW w:w="864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10"/>
        <w:gridCol w:w="2130"/>
      </w:tblGrid>
      <w:tr w:rsidR="00D31D68" w:rsidRPr="00D31D68" w14:paraId="19C56CE2" w14:textId="77777777" w:rsidTr="00D31D68">
        <w:trPr>
          <w:tblCellSpacing w:w="0" w:type="dxa"/>
        </w:trPr>
        <w:tc>
          <w:tcPr>
            <w:tcW w:w="8640" w:type="dxa"/>
            <w:gridSpan w:val="2"/>
            <w:tcBorders>
              <w:top w:val="outset" w:sz="6" w:space="0" w:color="auto"/>
              <w:left w:val="outset" w:sz="6" w:space="0" w:color="auto"/>
              <w:bottom w:val="outset" w:sz="6" w:space="0" w:color="auto"/>
              <w:right w:val="outset" w:sz="6" w:space="0" w:color="auto"/>
            </w:tcBorders>
            <w:vAlign w:val="center"/>
            <w:hideMark/>
          </w:tcPr>
          <w:p w14:paraId="6FF4B4B5"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b/>
                <w:bCs/>
                <w:sz w:val="24"/>
              </w:rPr>
              <w:t>EQUIPAMENTOS E UTENSÍLIOS (QUANTITATIVO ESTIMADO)</w:t>
            </w:r>
          </w:p>
        </w:tc>
      </w:tr>
      <w:tr w:rsidR="00D31D68" w:rsidRPr="00D31D68" w14:paraId="5B8522D3"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45EEC795"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1.Enceradeiras                                                                                  </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46B82C8"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01 unidade</w:t>
            </w:r>
          </w:p>
        </w:tc>
      </w:tr>
      <w:tr w:rsidR="00D31D68" w:rsidRPr="00D31D68" w14:paraId="17527866"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1D95CF59"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2. Aspirador de pó                                                                              </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74042E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01 unidade</w:t>
            </w:r>
          </w:p>
        </w:tc>
      </w:tr>
      <w:tr w:rsidR="00D31D68" w:rsidRPr="00D31D68" w14:paraId="76816194"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51E19F8B"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3. Cavaletes de identificação (aviso: cuidado chão molhado) </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7B28411"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02 unidades</w:t>
            </w:r>
          </w:p>
        </w:tc>
      </w:tr>
      <w:tr w:rsidR="00D31D68" w:rsidRPr="00D31D68" w14:paraId="6371A207"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5C89701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4. Cavaletes de identificação (aviso: em manutenção)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F9CF50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02 unidades</w:t>
            </w:r>
          </w:p>
        </w:tc>
      </w:tr>
      <w:tr w:rsidR="00D31D68" w:rsidRPr="00D31D68" w14:paraId="617CB99B"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1961CA20"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5. Bota emborrachada                                                                         </w:t>
            </w:r>
          </w:p>
        </w:tc>
        <w:tc>
          <w:tcPr>
            <w:tcW w:w="2130" w:type="dxa"/>
            <w:tcBorders>
              <w:top w:val="outset" w:sz="6" w:space="0" w:color="auto"/>
              <w:left w:val="outset" w:sz="6" w:space="0" w:color="auto"/>
              <w:bottom w:val="outset" w:sz="6" w:space="0" w:color="auto"/>
              <w:right w:val="outset" w:sz="6" w:space="0" w:color="auto"/>
            </w:tcBorders>
            <w:vAlign w:val="center"/>
            <w:hideMark/>
          </w:tcPr>
          <w:p w14:paraId="5793F076"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01 unidades</w:t>
            </w:r>
          </w:p>
        </w:tc>
      </w:tr>
      <w:tr w:rsidR="00D31D68" w:rsidRPr="00D31D68" w14:paraId="0EAD0192"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08E947E1"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6. Extensões com 10 metros</w:t>
            </w:r>
          </w:p>
        </w:tc>
        <w:tc>
          <w:tcPr>
            <w:tcW w:w="2130" w:type="dxa"/>
            <w:tcBorders>
              <w:top w:val="outset" w:sz="6" w:space="0" w:color="auto"/>
              <w:left w:val="outset" w:sz="6" w:space="0" w:color="auto"/>
              <w:bottom w:val="outset" w:sz="6" w:space="0" w:color="auto"/>
              <w:right w:val="outset" w:sz="6" w:space="0" w:color="auto"/>
            </w:tcBorders>
            <w:vAlign w:val="center"/>
            <w:hideMark/>
          </w:tcPr>
          <w:p w14:paraId="78772AAC"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01 unidades</w:t>
            </w:r>
          </w:p>
        </w:tc>
      </w:tr>
      <w:tr w:rsidR="00D31D68" w:rsidRPr="00D31D68" w14:paraId="7E1623C5" w14:textId="77777777" w:rsidTr="00D31D68">
        <w:trPr>
          <w:trHeight w:val="255"/>
          <w:tblCellSpacing w:w="0" w:type="dxa"/>
        </w:trPr>
        <w:tc>
          <w:tcPr>
            <w:tcW w:w="6510" w:type="dxa"/>
            <w:tcBorders>
              <w:top w:val="outset" w:sz="6" w:space="0" w:color="auto"/>
              <w:left w:val="outset" w:sz="6" w:space="0" w:color="auto"/>
              <w:bottom w:val="outset" w:sz="6" w:space="0" w:color="auto"/>
              <w:right w:val="outset" w:sz="6" w:space="0" w:color="auto"/>
            </w:tcBorders>
            <w:vAlign w:val="center"/>
            <w:hideMark/>
          </w:tcPr>
          <w:p w14:paraId="1E2205E6" w14:textId="77777777" w:rsidR="00D31D68" w:rsidRPr="00D31D68" w:rsidRDefault="00D31D68" w:rsidP="00D31D68">
            <w:pPr>
              <w:spacing w:before="100" w:beforeAutospacing="1" w:after="100" w:afterAutospacing="1"/>
              <w:rPr>
                <w:rFonts w:ascii="Times New Roman" w:hAnsi="Times New Roman" w:cs="Times New Roman"/>
                <w:sz w:val="24"/>
              </w:rPr>
            </w:pPr>
            <w:r w:rsidRPr="00D31D68">
              <w:rPr>
                <w:rFonts w:ascii="Times New Roman" w:hAnsi="Times New Roman" w:cs="Times New Roman"/>
                <w:sz w:val="24"/>
              </w:rPr>
              <w:t>7. Escada cavalete com 10 degraus, em alumínio</w:t>
            </w:r>
          </w:p>
        </w:tc>
        <w:tc>
          <w:tcPr>
            <w:tcW w:w="2130" w:type="dxa"/>
            <w:tcBorders>
              <w:top w:val="outset" w:sz="6" w:space="0" w:color="auto"/>
              <w:left w:val="outset" w:sz="6" w:space="0" w:color="auto"/>
              <w:bottom w:val="outset" w:sz="6" w:space="0" w:color="auto"/>
              <w:right w:val="outset" w:sz="6" w:space="0" w:color="auto"/>
            </w:tcBorders>
            <w:vAlign w:val="center"/>
            <w:hideMark/>
          </w:tcPr>
          <w:p w14:paraId="1A490373"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01 unidades</w:t>
            </w:r>
          </w:p>
        </w:tc>
      </w:tr>
    </w:tbl>
    <w:p w14:paraId="32674A5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 </w:t>
      </w:r>
    </w:p>
    <w:p w14:paraId="3F9B6BD5" w14:textId="77777777" w:rsidR="00D31D68" w:rsidRPr="00D31D68" w:rsidRDefault="00D31D68" w:rsidP="00D31D68">
      <w:pPr>
        <w:spacing w:before="100" w:beforeAutospacing="1" w:after="100" w:afterAutospacing="1"/>
        <w:jc w:val="center"/>
        <w:rPr>
          <w:rFonts w:ascii="Times New Roman" w:hAnsi="Times New Roman" w:cs="Times New Roman"/>
          <w:sz w:val="24"/>
        </w:rPr>
      </w:pPr>
      <w:r w:rsidRPr="00D31D68">
        <w:rPr>
          <w:rFonts w:ascii="Times New Roman" w:hAnsi="Times New Roman" w:cs="Times New Roman"/>
          <w:sz w:val="24"/>
        </w:rPr>
        <w:t> </w:t>
      </w:r>
    </w:p>
    <w:p w14:paraId="4B301307" w14:textId="20FF0827" w:rsidR="00232D0C" w:rsidRPr="009806F8" w:rsidRDefault="00D31D68" w:rsidP="00D31D68">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 xml:space="preserve"> </w:t>
      </w:r>
    </w:p>
    <w:p w14:paraId="0E56D63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 </w:t>
      </w:r>
    </w:p>
    <w:p w14:paraId="34652B04" w14:textId="77777777" w:rsidR="00232D0C" w:rsidRPr="009806F8" w:rsidRDefault="00232D0C" w:rsidP="00232D0C">
      <w:pPr>
        <w:rPr>
          <w:rFonts w:ascii="Times New Roman" w:hAnsi="Times New Roman" w:cs="Times New Roman"/>
          <w:sz w:val="22"/>
          <w:szCs w:val="22"/>
        </w:rPr>
      </w:pPr>
    </w:p>
    <w:p w14:paraId="55A301BC" w14:textId="282FF7EB" w:rsidR="00232D0C" w:rsidRPr="009806F8" w:rsidRDefault="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04A84219" w14:textId="77777777" w:rsidR="00232D0C" w:rsidRPr="009806F8" w:rsidRDefault="00232D0C" w:rsidP="00232D0C">
      <w:pPr>
        <w:jc w:val="center"/>
        <w:rPr>
          <w:rFonts w:ascii="Times New Roman" w:hAnsi="Times New Roman" w:cs="Times New Roman"/>
          <w:b/>
          <w:sz w:val="22"/>
          <w:szCs w:val="22"/>
        </w:rPr>
      </w:pPr>
      <w:r w:rsidRPr="009806F8">
        <w:rPr>
          <w:rFonts w:ascii="Times New Roman" w:hAnsi="Times New Roman" w:cs="Times New Roman"/>
          <w:b/>
          <w:sz w:val="22"/>
          <w:szCs w:val="22"/>
        </w:rPr>
        <w:lastRenderedPageBreak/>
        <w:t>ANEXO I-D</w:t>
      </w:r>
    </w:p>
    <w:p w14:paraId="45FC64C4" w14:textId="77777777" w:rsidR="00232D0C" w:rsidRPr="009806F8" w:rsidRDefault="00232D0C" w:rsidP="00232D0C">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ACORDO DE NÍVEIS DE SERVIÇOS</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27"/>
        <w:gridCol w:w="5083"/>
      </w:tblGrid>
      <w:tr w:rsidR="00232D0C" w:rsidRPr="009806F8" w14:paraId="22415786" w14:textId="77777777" w:rsidTr="009F1D43">
        <w:trPr>
          <w:trHeight w:val="255"/>
          <w:tblCellSpacing w:w="0" w:type="dxa"/>
        </w:trPr>
        <w:tc>
          <w:tcPr>
            <w:tcW w:w="9110" w:type="dxa"/>
            <w:gridSpan w:val="2"/>
            <w:tcBorders>
              <w:top w:val="outset" w:sz="6" w:space="0" w:color="auto"/>
              <w:left w:val="outset" w:sz="6" w:space="0" w:color="auto"/>
              <w:bottom w:val="outset" w:sz="6" w:space="0" w:color="auto"/>
              <w:right w:val="outset" w:sz="6" w:space="0" w:color="auto"/>
            </w:tcBorders>
            <w:noWrap/>
            <w:vAlign w:val="center"/>
            <w:hideMark/>
          </w:tcPr>
          <w:p w14:paraId="7EB2891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Acordo de Níveis de Serviços</w:t>
            </w:r>
          </w:p>
        </w:tc>
      </w:tr>
      <w:tr w:rsidR="00232D0C" w:rsidRPr="009806F8" w14:paraId="6321D9F0" w14:textId="77777777" w:rsidTr="009F1D43">
        <w:trPr>
          <w:trHeight w:val="645"/>
          <w:tblCellSpacing w:w="0" w:type="dxa"/>
        </w:trPr>
        <w:tc>
          <w:tcPr>
            <w:tcW w:w="9110" w:type="dxa"/>
            <w:gridSpan w:val="2"/>
            <w:tcBorders>
              <w:top w:val="outset" w:sz="6" w:space="0" w:color="auto"/>
              <w:left w:val="outset" w:sz="6" w:space="0" w:color="auto"/>
              <w:bottom w:val="outset" w:sz="6" w:space="0" w:color="auto"/>
              <w:right w:val="outset" w:sz="6" w:space="0" w:color="auto"/>
            </w:tcBorders>
            <w:vAlign w:val="center"/>
            <w:hideMark/>
          </w:tcPr>
          <w:p w14:paraId="3FC77D6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Indicador</w:t>
            </w:r>
            <w:r w:rsidRPr="009806F8">
              <w:rPr>
                <w:rFonts w:ascii="Times New Roman" w:hAnsi="Times New Roman" w:cs="Times New Roman"/>
                <w:sz w:val="22"/>
                <w:szCs w:val="22"/>
              </w:rPr>
              <w:br/>
            </w:r>
            <w:r w:rsidRPr="009806F8">
              <w:rPr>
                <w:rFonts w:ascii="Times New Roman" w:hAnsi="Times New Roman" w:cs="Times New Roman"/>
                <w:b/>
                <w:bCs/>
                <w:sz w:val="22"/>
                <w:szCs w:val="22"/>
              </w:rPr>
              <w:t>Nº 01. Qualidade dos serviços de limpeza e conservação</w:t>
            </w:r>
          </w:p>
        </w:tc>
      </w:tr>
      <w:tr w:rsidR="00232D0C" w:rsidRPr="009806F8" w14:paraId="33E7CD81"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24B2B50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Item</w:t>
            </w:r>
          </w:p>
        </w:tc>
        <w:tc>
          <w:tcPr>
            <w:tcW w:w="5516" w:type="dxa"/>
            <w:tcBorders>
              <w:top w:val="outset" w:sz="6" w:space="0" w:color="auto"/>
              <w:left w:val="outset" w:sz="6" w:space="0" w:color="auto"/>
              <w:bottom w:val="outset" w:sz="6" w:space="0" w:color="auto"/>
              <w:right w:val="outset" w:sz="6" w:space="0" w:color="auto"/>
            </w:tcBorders>
            <w:vAlign w:val="center"/>
            <w:hideMark/>
          </w:tcPr>
          <w:p w14:paraId="76D7125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Descrição</w:t>
            </w:r>
          </w:p>
        </w:tc>
      </w:tr>
      <w:tr w:rsidR="00232D0C" w:rsidRPr="009806F8" w14:paraId="26997CAA"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5EC39A5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Finalidade</w:t>
            </w:r>
          </w:p>
        </w:tc>
        <w:tc>
          <w:tcPr>
            <w:tcW w:w="5516" w:type="dxa"/>
            <w:tcBorders>
              <w:top w:val="outset" w:sz="6" w:space="0" w:color="auto"/>
              <w:left w:val="outset" w:sz="6" w:space="0" w:color="auto"/>
              <w:bottom w:val="outset" w:sz="6" w:space="0" w:color="auto"/>
              <w:right w:val="outset" w:sz="6" w:space="0" w:color="auto"/>
            </w:tcBorders>
            <w:vAlign w:val="center"/>
            <w:hideMark/>
          </w:tcPr>
          <w:p w14:paraId="1105CD1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Garantir a qualidade dos serviços de limpeza e conservação.</w:t>
            </w:r>
          </w:p>
        </w:tc>
      </w:tr>
      <w:tr w:rsidR="00232D0C" w:rsidRPr="009806F8" w14:paraId="20E3E14D"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69505E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Meta a cumprir</w:t>
            </w:r>
          </w:p>
        </w:tc>
        <w:tc>
          <w:tcPr>
            <w:tcW w:w="5516" w:type="dxa"/>
            <w:tcBorders>
              <w:top w:val="outset" w:sz="6" w:space="0" w:color="auto"/>
              <w:left w:val="outset" w:sz="6" w:space="0" w:color="auto"/>
              <w:bottom w:val="outset" w:sz="6" w:space="0" w:color="auto"/>
              <w:right w:val="outset" w:sz="6" w:space="0" w:color="auto"/>
            </w:tcBorders>
            <w:vAlign w:val="center"/>
            <w:hideMark/>
          </w:tcPr>
          <w:p w14:paraId="4B33E4F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Satisfação dos usuários do imóvel.</w:t>
            </w:r>
          </w:p>
        </w:tc>
      </w:tr>
      <w:tr w:rsidR="00232D0C" w:rsidRPr="009806F8" w14:paraId="4593549D"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61470D5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Instrumento de medição</w:t>
            </w:r>
          </w:p>
        </w:tc>
        <w:tc>
          <w:tcPr>
            <w:tcW w:w="5516" w:type="dxa"/>
            <w:tcBorders>
              <w:top w:val="outset" w:sz="6" w:space="0" w:color="auto"/>
              <w:left w:val="outset" w:sz="6" w:space="0" w:color="auto"/>
              <w:bottom w:val="outset" w:sz="6" w:space="0" w:color="auto"/>
              <w:right w:val="outset" w:sz="6" w:space="0" w:color="auto"/>
            </w:tcBorders>
            <w:vAlign w:val="center"/>
            <w:hideMark/>
          </w:tcPr>
          <w:p w14:paraId="7DD73ED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Formulário de Avaliação dos Serviços de Limpeza.</w:t>
            </w:r>
          </w:p>
        </w:tc>
      </w:tr>
      <w:tr w:rsidR="00232D0C" w:rsidRPr="009806F8" w14:paraId="2C188BC9"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4021EB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Forma de acompanhamento</w:t>
            </w:r>
          </w:p>
        </w:tc>
        <w:tc>
          <w:tcPr>
            <w:tcW w:w="5516" w:type="dxa"/>
            <w:tcBorders>
              <w:top w:val="outset" w:sz="6" w:space="0" w:color="auto"/>
              <w:left w:val="outset" w:sz="6" w:space="0" w:color="auto"/>
              <w:bottom w:val="outset" w:sz="6" w:space="0" w:color="auto"/>
              <w:right w:val="outset" w:sz="6" w:space="0" w:color="auto"/>
            </w:tcBorders>
            <w:vAlign w:val="center"/>
            <w:hideMark/>
          </w:tcPr>
          <w:p w14:paraId="7041EC7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Através da observação das condições de limpeza do imóvel.</w:t>
            </w:r>
          </w:p>
        </w:tc>
      </w:tr>
      <w:tr w:rsidR="00232D0C" w:rsidRPr="009806F8" w14:paraId="3019309A"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44B764A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Periodicidade</w:t>
            </w:r>
          </w:p>
        </w:tc>
        <w:tc>
          <w:tcPr>
            <w:tcW w:w="5516" w:type="dxa"/>
            <w:tcBorders>
              <w:top w:val="outset" w:sz="6" w:space="0" w:color="auto"/>
              <w:left w:val="outset" w:sz="6" w:space="0" w:color="auto"/>
              <w:bottom w:val="outset" w:sz="6" w:space="0" w:color="auto"/>
              <w:right w:val="outset" w:sz="6" w:space="0" w:color="auto"/>
            </w:tcBorders>
            <w:vAlign w:val="center"/>
            <w:hideMark/>
          </w:tcPr>
          <w:p w14:paraId="4A9E25B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Mensal</w:t>
            </w:r>
          </w:p>
        </w:tc>
      </w:tr>
      <w:tr w:rsidR="00232D0C" w:rsidRPr="009806F8" w14:paraId="248093A1" w14:textId="77777777" w:rsidTr="009F1D43">
        <w:trPr>
          <w:trHeight w:val="630"/>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516A3EF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Mecanismo de Cálculo</w:t>
            </w:r>
          </w:p>
        </w:tc>
        <w:tc>
          <w:tcPr>
            <w:tcW w:w="5516" w:type="dxa"/>
            <w:tcBorders>
              <w:top w:val="outset" w:sz="6" w:space="0" w:color="auto"/>
              <w:left w:val="outset" w:sz="6" w:space="0" w:color="auto"/>
              <w:bottom w:val="outset" w:sz="6" w:space="0" w:color="auto"/>
              <w:right w:val="outset" w:sz="6" w:space="0" w:color="auto"/>
            </w:tcBorders>
            <w:vAlign w:val="center"/>
            <w:hideMark/>
          </w:tcPr>
          <w:p w14:paraId="73FF4ED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Serão </w:t>
            </w:r>
            <w:proofErr w:type="spellStart"/>
            <w:r w:rsidRPr="009806F8">
              <w:rPr>
                <w:rFonts w:ascii="Times New Roman" w:hAnsi="Times New Roman" w:cs="Times New Roman"/>
                <w:sz w:val="22"/>
                <w:szCs w:val="22"/>
              </w:rPr>
              <w:t>distribuidos</w:t>
            </w:r>
            <w:proofErr w:type="spellEnd"/>
            <w:r w:rsidRPr="009806F8">
              <w:rPr>
                <w:rFonts w:ascii="Times New Roman" w:hAnsi="Times New Roman" w:cs="Times New Roman"/>
                <w:sz w:val="22"/>
                <w:szCs w:val="22"/>
              </w:rPr>
              <w:t xml:space="preserve"> 2 Formulários e, verificadas as notas finais de cada um deles, será feita uma média (X).</w:t>
            </w:r>
          </w:p>
        </w:tc>
      </w:tr>
      <w:tr w:rsidR="00232D0C" w:rsidRPr="009806F8" w14:paraId="41B1CD79"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73AC555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Início de Vigência</w:t>
            </w:r>
          </w:p>
        </w:tc>
        <w:tc>
          <w:tcPr>
            <w:tcW w:w="5516" w:type="dxa"/>
            <w:tcBorders>
              <w:top w:val="outset" w:sz="6" w:space="0" w:color="auto"/>
              <w:left w:val="outset" w:sz="6" w:space="0" w:color="auto"/>
              <w:bottom w:val="outset" w:sz="6" w:space="0" w:color="auto"/>
              <w:right w:val="outset" w:sz="6" w:space="0" w:color="auto"/>
            </w:tcBorders>
            <w:vAlign w:val="center"/>
            <w:hideMark/>
          </w:tcPr>
          <w:p w14:paraId="3552B9E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Data da assinatura do contrato.</w:t>
            </w:r>
          </w:p>
        </w:tc>
      </w:tr>
      <w:tr w:rsidR="00232D0C" w:rsidRPr="009806F8" w14:paraId="4D328F25" w14:textId="77777777" w:rsidTr="009F1D43">
        <w:trPr>
          <w:trHeight w:val="79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5D24618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Faixas de ajuste no pagamento</w:t>
            </w:r>
          </w:p>
        </w:tc>
        <w:tc>
          <w:tcPr>
            <w:tcW w:w="5516" w:type="dxa"/>
            <w:tcBorders>
              <w:top w:val="outset" w:sz="6" w:space="0" w:color="auto"/>
              <w:left w:val="outset" w:sz="6" w:space="0" w:color="auto"/>
              <w:bottom w:val="outset" w:sz="6" w:space="0" w:color="auto"/>
              <w:right w:val="outset" w:sz="6" w:space="0" w:color="auto"/>
            </w:tcBorders>
            <w:vAlign w:val="center"/>
            <w:hideMark/>
          </w:tcPr>
          <w:p w14:paraId="57BEC90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X &gt; 7 </w:t>
            </w:r>
            <w:r w:rsidRPr="009806F8">
              <w:rPr>
                <w:rFonts w:ascii="Times New Roman" w:hAnsi="Times New Roman" w:cs="Times New Roman"/>
                <w:sz w:val="22"/>
                <w:szCs w:val="22"/>
              </w:rPr>
              <w:sym w:font="Symbol" w:char="F0AE"/>
            </w:r>
            <w:r w:rsidRPr="009806F8">
              <w:rPr>
                <w:rFonts w:ascii="Times New Roman" w:hAnsi="Times New Roman" w:cs="Times New Roman"/>
                <w:sz w:val="22"/>
                <w:szCs w:val="22"/>
              </w:rPr>
              <w:t xml:space="preserve"> 100% do valor da fatura</w:t>
            </w:r>
            <w:r w:rsidRPr="009806F8">
              <w:rPr>
                <w:rFonts w:ascii="Times New Roman" w:hAnsi="Times New Roman" w:cs="Times New Roman"/>
                <w:sz w:val="22"/>
                <w:szCs w:val="22"/>
              </w:rPr>
              <w:br/>
              <w:t xml:space="preserve">5 &lt; X ≤ 7 </w:t>
            </w:r>
            <w:r w:rsidRPr="009806F8">
              <w:rPr>
                <w:rFonts w:ascii="Times New Roman" w:hAnsi="Times New Roman" w:cs="Times New Roman"/>
                <w:sz w:val="22"/>
                <w:szCs w:val="22"/>
              </w:rPr>
              <w:sym w:font="Symbol" w:char="F0AE"/>
            </w:r>
            <w:r w:rsidRPr="009806F8">
              <w:rPr>
                <w:rFonts w:ascii="Times New Roman" w:hAnsi="Times New Roman" w:cs="Times New Roman"/>
                <w:sz w:val="22"/>
                <w:szCs w:val="22"/>
              </w:rPr>
              <w:t xml:space="preserve"> 95% do valor da fatura (5% de glosa)</w:t>
            </w:r>
            <w:r w:rsidRPr="009806F8">
              <w:rPr>
                <w:rFonts w:ascii="Times New Roman" w:hAnsi="Times New Roman" w:cs="Times New Roman"/>
                <w:sz w:val="22"/>
                <w:szCs w:val="22"/>
              </w:rPr>
              <w:br/>
              <w:t xml:space="preserve">0 ≤ X ≤ 5 </w:t>
            </w:r>
            <w:r w:rsidRPr="009806F8">
              <w:rPr>
                <w:rFonts w:ascii="Times New Roman" w:hAnsi="Times New Roman" w:cs="Times New Roman"/>
                <w:sz w:val="22"/>
                <w:szCs w:val="22"/>
              </w:rPr>
              <w:sym w:font="Symbol" w:char="F0AE"/>
            </w:r>
            <w:r w:rsidRPr="009806F8">
              <w:rPr>
                <w:rFonts w:ascii="Times New Roman" w:hAnsi="Times New Roman" w:cs="Times New Roman"/>
                <w:sz w:val="22"/>
                <w:szCs w:val="22"/>
              </w:rPr>
              <w:t xml:space="preserve"> 90% do valor da fatura (10% de glosa)</w:t>
            </w:r>
          </w:p>
        </w:tc>
      </w:tr>
      <w:tr w:rsidR="00232D0C" w:rsidRPr="009806F8" w14:paraId="5DE0BAE8" w14:textId="77777777" w:rsidTr="009F1D43">
        <w:trPr>
          <w:trHeight w:val="630"/>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27AA5F7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Sanções </w:t>
            </w:r>
            <w:r w:rsidRPr="009806F8">
              <w:rPr>
                <w:rFonts w:ascii="Times New Roman" w:hAnsi="Times New Roman" w:cs="Times New Roman"/>
                <w:sz w:val="22"/>
                <w:szCs w:val="22"/>
              </w:rPr>
              <w:br/>
              <w:t>(para o período de 12 meses)</w:t>
            </w:r>
          </w:p>
        </w:tc>
        <w:tc>
          <w:tcPr>
            <w:tcW w:w="5516" w:type="dxa"/>
            <w:tcBorders>
              <w:top w:val="outset" w:sz="6" w:space="0" w:color="auto"/>
              <w:left w:val="outset" w:sz="6" w:space="0" w:color="auto"/>
              <w:bottom w:val="outset" w:sz="6" w:space="0" w:color="auto"/>
              <w:right w:val="outset" w:sz="6" w:space="0" w:color="auto"/>
            </w:tcBorders>
            <w:vAlign w:val="center"/>
            <w:hideMark/>
          </w:tcPr>
          <w:p w14:paraId="4E1D876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3 faturas consecutivas pagas com glosa  </w:t>
            </w:r>
            <w:r w:rsidRPr="009806F8">
              <w:rPr>
                <w:rFonts w:ascii="Times New Roman" w:hAnsi="Times New Roman" w:cs="Times New Roman"/>
                <w:sz w:val="22"/>
                <w:szCs w:val="22"/>
              </w:rPr>
              <w:sym w:font="Symbol" w:char="F0AE"/>
            </w:r>
            <w:r w:rsidRPr="009806F8">
              <w:rPr>
                <w:rFonts w:ascii="Times New Roman" w:hAnsi="Times New Roman" w:cs="Times New Roman"/>
                <w:sz w:val="22"/>
                <w:szCs w:val="22"/>
              </w:rPr>
              <w:t xml:space="preserve"> multa de 5% do valor mensal dos serviços</w:t>
            </w:r>
            <w:r w:rsidRPr="009806F8">
              <w:rPr>
                <w:rFonts w:ascii="Times New Roman" w:hAnsi="Times New Roman" w:cs="Times New Roman"/>
                <w:sz w:val="22"/>
                <w:szCs w:val="22"/>
              </w:rPr>
              <w:br/>
              <w:t xml:space="preserve">5 faturas, consecutivas ou não, pagas com glosa </w:t>
            </w:r>
            <w:r w:rsidRPr="009806F8">
              <w:rPr>
                <w:rFonts w:ascii="Times New Roman" w:hAnsi="Times New Roman" w:cs="Times New Roman"/>
                <w:sz w:val="22"/>
                <w:szCs w:val="22"/>
              </w:rPr>
              <w:sym w:font="Symbol" w:char="F0AE"/>
            </w:r>
            <w:r w:rsidRPr="009806F8">
              <w:rPr>
                <w:rFonts w:ascii="Times New Roman" w:hAnsi="Times New Roman" w:cs="Times New Roman"/>
                <w:sz w:val="22"/>
                <w:szCs w:val="22"/>
              </w:rPr>
              <w:t xml:space="preserve"> multa de 5% do valor mensal dos serviços</w:t>
            </w:r>
          </w:p>
        </w:tc>
      </w:tr>
      <w:tr w:rsidR="00232D0C" w:rsidRPr="009806F8" w14:paraId="1E2DA6AE" w14:textId="77777777" w:rsidTr="009F1D43">
        <w:trPr>
          <w:trHeight w:val="435"/>
          <w:tblCellSpacing w:w="0" w:type="dxa"/>
        </w:trPr>
        <w:tc>
          <w:tcPr>
            <w:tcW w:w="3594" w:type="dxa"/>
            <w:tcBorders>
              <w:top w:val="outset" w:sz="6" w:space="0" w:color="auto"/>
              <w:left w:val="outset" w:sz="6" w:space="0" w:color="auto"/>
              <w:bottom w:val="outset" w:sz="6" w:space="0" w:color="auto"/>
              <w:right w:val="outset" w:sz="6" w:space="0" w:color="auto"/>
            </w:tcBorders>
            <w:vAlign w:val="center"/>
            <w:hideMark/>
          </w:tcPr>
          <w:p w14:paraId="116F487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Observações</w:t>
            </w:r>
          </w:p>
        </w:tc>
        <w:tc>
          <w:tcPr>
            <w:tcW w:w="5516" w:type="dxa"/>
            <w:tcBorders>
              <w:top w:val="outset" w:sz="6" w:space="0" w:color="auto"/>
              <w:left w:val="outset" w:sz="6" w:space="0" w:color="auto"/>
              <w:bottom w:val="outset" w:sz="6" w:space="0" w:color="auto"/>
              <w:right w:val="outset" w:sz="6" w:space="0" w:color="auto"/>
            </w:tcBorders>
            <w:vAlign w:val="center"/>
            <w:hideMark/>
          </w:tcPr>
          <w:p w14:paraId="753C1CE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w:t>
            </w:r>
          </w:p>
        </w:tc>
      </w:tr>
    </w:tbl>
    <w:p w14:paraId="5B15E520" w14:textId="77777777" w:rsidR="009F1D43" w:rsidRDefault="009F1D43" w:rsidP="00232D0C">
      <w:pPr>
        <w:rPr>
          <w:rFonts w:ascii="Times New Roman" w:hAnsi="Times New Roman" w:cs="Times New Roman"/>
          <w:color w:val="000000"/>
          <w:sz w:val="22"/>
          <w:szCs w:val="22"/>
        </w:rPr>
      </w:pPr>
    </w:p>
    <w:p w14:paraId="1A9D4A01" w14:textId="77777777" w:rsidR="009F1D43" w:rsidRDefault="009F1D43">
      <w:pPr>
        <w:rPr>
          <w:rFonts w:ascii="Times New Roman" w:hAnsi="Times New Roman" w:cs="Times New Roman"/>
          <w:color w:val="000000"/>
          <w:sz w:val="22"/>
          <w:szCs w:val="22"/>
        </w:rPr>
      </w:pPr>
      <w:r>
        <w:rPr>
          <w:rFonts w:ascii="Times New Roman" w:hAnsi="Times New Roman" w:cs="Times New Roman"/>
          <w:color w:val="000000"/>
          <w:sz w:val="22"/>
          <w:szCs w:val="22"/>
        </w:rPr>
        <w:br w:type="page"/>
      </w:r>
    </w:p>
    <w:p w14:paraId="0442070F" w14:textId="7203E60C" w:rsidR="00232D0C" w:rsidRPr="009806F8" w:rsidRDefault="00232D0C" w:rsidP="00232D0C">
      <w:pPr>
        <w:rPr>
          <w:rFonts w:ascii="Times New Roman" w:hAnsi="Times New Roman" w:cs="Times New Roman"/>
          <w:color w:val="000000"/>
          <w:sz w:val="22"/>
          <w:szCs w:val="22"/>
        </w:rPr>
      </w:pPr>
      <w:r w:rsidRPr="009806F8">
        <w:rPr>
          <w:rFonts w:ascii="Times New Roman" w:hAnsi="Times New Roman" w:cs="Times New Roman"/>
          <w:color w:val="000000"/>
          <w:sz w:val="22"/>
          <w:szCs w:val="22"/>
        </w:rPr>
        <w:lastRenderedPageBreak/>
        <w:t> </w:t>
      </w:r>
    </w:p>
    <w:p w14:paraId="74157D9F" w14:textId="77777777" w:rsidR="00232D0C" w:rsidRPr="009806F8" w:rsidRDefault="00232D0C" w:rsidP="00232D0C">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p w14:paraId="2CFE6BCD" w14:textId="77777777" w:rsidR="005B4918" w:rsidRPr="009806F8" w:rsidRDefault="005B4918" w:rsidP="00232D0C">
      <w:pPr>
        <w:spacing w:before="100" w:beforeAutospacing="1" w:after="100" w:afterAutospacing="1"/>
        <w:rPr>
          <w:rFonts w:ascii="Times New Roman" w:hAnsi="Times New Roman" w:cs="Times New Roman"/>
          <w:sz w:val="22"/>
          <w:szCs w:val="22"/>
        </w:rPr>
      </w:pPr>
    </w:p>
    <w:p w14:paraId="451C269E" w14:textId="77777777" w:rsidR="00232D0C" w:rsidRDefault="00232D0C" w:rsidP="00232D0C">
      <w:pPr>
        <w:jc w:val="center"/>
        <w:rPr>
          <w:rFonts w:ascii="Times New Roman" w:hAnsi="Times New Roman" w:cs="Times New Roman"/>
          <w:b/>
          <w:sz w:val="22"/>
          <w:szCs w:val="22"/>
        </w:rPr>
      </w:pPr>
      <w:r w:rsidRPr="009806F8">
        <w:rPr>
          <w:rFonts w:ascii="Times New Roman" w:hAnsi="Times New Roman" w:cs="Times New Roman"/>
          <w:b/>
          <w:sz w:val="22"/>
          <w:szCs w:val="22"/>
        </w:rPr>
        <w:t>ANEXO I-E</w:t>
      </w:r>
    </w:p>
    <w:p w14:paraId="4C36C80E" w14:textId="77777777" w:rsidR="009F1D43" w:rsidRPr="009806F8" w:rsidRDefault="009F1D43" w:rsidP="00232D0C">
      <w:pPr>
        <w:jc w:val="center"/>
        <w:rPr>
          <w:rFonts w:ascii="Times New Roman" w:hAnsi="Times New Roman" w:cs="Times New Roman"/>
          <w:b/>
          <w:sz w:val="22"/>
          <w:szCs w:val="22"/>
        </w:rPr>
      </w:pPr>
    </w:p>
    <w:p w14:paraId="640261F9" w14:textId="77777777" w:rsidR="00232D0C" w:rsidRPr="009806F8" w:rsidRDefault="00232D0C" w:rsidP="00232D0C">
      <w:pPr>
        <w:spacing w:line="276" w:lineRule="auto"/>
        <w:jc w:val="center"/>
        <w:rPr>
          <w:rFonts w:ascii="Times New Roman" w:hAnsi="Times New Roman" w:cs="Times New Roman"/>
          <w:b/>
          <w:sz w:val="22"/>
          <w:szCs w:val="22"/>
        </w:rPr>
      </w:pP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03"/>
        <w:gridCol w:w="1664"/>
        <w:gridCol w:w="943"/>
      </w:tblGrid>
      <w:tr w:rsidR="009F1D43" w:rsidRPr="009806F8" w14:paraId="15E94DD8" w14:textId="77777777" w:rsidTr="009F1D43">
        <w:trPr>
          <w:trHeight w:val="255"/>
          <w:tblCellSpacing w:w="0" w:type="dxa"/>
        </w:trPr>
        <w:tc>
          <w:tcPr>
            <w:tcW w:w="8534" w:type="dxa"/>
            <w:gridSpan w:val="3"/>
            <w:tcBorders>
              <w:top w:val="outset" w:sz="6" w:space="0" w:color="auto"/>
              <w:left w:val="outset" w:sz="6" w:space="0" w:color="auto"/>
              <w:bottom w:val="outset" w:sz="6" w:space="0" w:color="auto"/>
              <w:right w:val="outset" w:sz="6" w:space="0" w:color="auto"/>
            </w:tcBorders>
            <w:noWrap/>
            <w:vAlign w:val="center"/>
            <w:hideMark/>
          </w:tcPr>
          <w:p w14:paraId="1F2CD4B8"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FORMULÁRIO DE AVALIAÇÃO DOS SERVIÇOS DE LIMPEZA</w:t>
            </w:r>
          </w:p>
        </w:tc>
      </w:tr>
      <w:tr w:rsidR="009F1D43" w:rsidRPr="009806F8" w14:paraId="3B7883FD" w14:textId="77777777" w:rsidTr="009F1D43">
        <w:trPr>
          <w:trHeight w:val="375"/>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325C1762"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QUESITOS</w:t>
            </w:r>
          </w:p>
        </w:tc>
        <w:tc>
          <w:tcPr>
            <w:tcW w:w="1545" w:type="dxa"/>
            <w:tcBorders>
              <w:top w:val="outset" w:sz="6" w:space="0" w:color="auto"/>
              <w:left w:val="outset" w:sz="6" w:space="0" w:color="auto"/>
              <w:bottom w:val="outset" w:sz="6" w:space="0" w:color="auto"/>
              <w:right w:val="outset" w:sz="6" w:space="0" w:color="auto"/>
            </w:tcBorders>
            <w:vAlign w:val="center"/>
            <w:hideMark/>
          </w:tcPr>
          <w:p w14:paraId="11F9E21F"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Nota</w:t>
            </w:r>
            <w:r w:rsidRPr="009806F8">
              <w:rPr>
                <w:rFonts w:ascii="Times New Roman" w:hAnsi="Times New Roman" w:cs="Times New Roman"/>
                <w:b/>
                <w:bCs/>
                <w:color w:val="000000"/>
                <w:sz w:val="22"/>
                <w:szCs w:val="22"/>
              </w:rPr>
              <w:br/>
              <w:t> </w:t>
            </w:r>
            <w:r w:rsidRPr="009806F8">
              <w:rPr>
                <w:rFonts w:ascii="Times New Roman" w:hAnsi="Times New Roman" w:cs="Times New Roman"/>
                <w:color w:val="000000"/>
                <w:sz w:val="22"/>
                <w:szCs w:val="22"/>
              </w:rPr>
              <w:t>(número inteiro de 0 a 10)</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3A6478BB"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Peso</w:t>
            </w:r>
          </w:p>
        </w:tc>
      </w:tr>
      <w:tr w:rsidR="009F1D43" w:rsidRPr="009806F8" w14:paraId="4A07E27E"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196C4386" w14:textId="77777777" w:rsidR="009F1D43" w:rsidRPr="009806F8" w:rsidRDefault="009F1D43" w:rsidP="009F1D43">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A. Limpeza das Áreas Comuns</w:t>
            </w:r>
            <w:r w:rsidRPr="009806F8">
              <w:rPr>
                <w:rFonts w:ascii="Times New Roman" w:hAnsi="Times New Roman" w:cs="Times New Roman"/>
                <w:color w:val="000000"/>
                <w:sz w:val="22"/>
                <w:szCs w:val="22"/>
              </w:rPr>
              <w:t> (considerar corredores, elevadores, hall de entrada, copas etc.)</w:t>
            </w:r>
          </w:p>
        </w:tc>
        <w:tc>
          <w:tcPr>
            <w:tcW w:w="1545" w:type="dxa"/>
            <w:tcBorders>
              <w:top w:val="outset" w:sz="6" w:space="0" w:color="auto"/>
              <w:left w:val="outset" w:sz="6" w:space="0" w:color="auto"/>
              <w:bottom w:val="outset" w:sz="6" w:space="0" w:color="auto"/>
              <w:right w:val="outset" w:sz="6" w:space="0" w:color="auto"/>
            </w:tcBorders>
            <w:noWrap/>
            <w:vAlign w:val="center"/>
            <w:hideMark/>
          </w:tcPr>
          <w:p w14:paraId="69673183"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36E35385"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2</w:t>
            </w:r>
          </w:p>
        </w:tc>
      </w:tr>
      <w:tr w:rsidR="009F1D43" w:rsidRPr="009806F8" w14:paraId="1AD978FF"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2B88D910" w14:textId="77777777" w:rsidR="009F1D43" w:rsidRPr="009806F8" w:rsidRDefault="009F1D43" w:rsidP="009F1D43">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B. Limpeza dos Banheiros</w:t>
            </w:r>
            <w:r w:rsidRPr="009806F8">
              <w:rPr>
                <w:rFonts w:ascii="Times New Roman" w:hAnsi="Times New Roman" w:cs="Times New Roman"/>
                <w:color w:val="000000"/>
                <w:sz w:val="22"/>
                <w:szCs w:val="22"/>
              </w:rPr>
              <w:t> (considerar limpeza do chão, vasos sanitários, pias, odor, presença de material, aspecto geral)</w:t>
            </w:r>
          </w:p>
        </w:tc>
        <w:tc>
          <w:tcPr>
            <w:tcW w:w="1545" w:type="dxa"/>
            <w:tcBorders>
              <w:top w:val="outset" w:sz="6" w:space="0" w:color="auto"/>
              <w:left w:val="outset" w:sz="6" w:space="0" w:color="auto"/>
              <w:bottom w:val="outset" w:sz="6" w:space="0" w:color="auto"/>
              <w:right w:val="outset" w:sz="6" w:space="0" w:color="auto"/>
            </w:tcBorders>
            <w:noWrap/>
            <w:vAlign w:val="center"/>
            <w:hideMark/>
          </w:tcPr>
          <w:p w14:paraId="3BFBF3C2"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4BC3351D"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2</w:t>
            </w:r>
          </w:p>
        </w:tc>
      </w:tr>
      <w:tr w:rsidR="009F1D43" w:rsidRPr="009806F8" w14:paraId="166638C0"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240391D9" w14:textId="77777777" w:rsidR="009F1D43" w:rsidRPr="009806F8" w:rsidRDefault="009F1D43" w:rsidP="009F1D43">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C. Limpeza das Salas </w:t>
            </w:r>
            <w:r w:rsidRPr="009806F8">
              <w:rPr>
                <w:rFonts w:ascii="Times New Roman" w:hAnsi="Times New Roman" w:cs="Times New Roman"/>
                <w:color w:val="000000"/>
                <w:sz w:val="22"/>
                <w:szCs w:val="22"/>
              </w:rPr>
              <w:t>(considerar limpeza do chão, das lixeiras, pó das mesas, aspecto geral)</w:t>
            </w:r>
          </w:p>
        </w:tc>
        <w:tc>
          <w:tcPr>
            <w:tcW w:w="1545" w:type="dxa"/>
            <w:tcBorders>
              <w:top w:val="outset" w:sz="6" w:space="0" w:color="auto"/>
              <w:left w:val="outset" w:sz="6" w:space="0" w:color="auto"/>
              <w:bottom w:val="outset" w:sz="6" w:space="0" w:color="auto"/>
              <w:right w:val="outset" w:sz="6" w:space="0" w:color="auto"/>
            </w:tcBorders>
            <w:noWrap/>
            <w:vAlign w:val="center"/>
            <w:hideMark/>
          </w:tcPr>
          <w:p w14:paraId="37FF090D"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4E0AFBAF"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2</w:t>
            </w:r>
          </w:p>
        </w:tc>
      </w:tr>
      <w:tr w:rsidR="009F1D43" w:rsidRPr="009806F8" w14:paraId="29BCA6B7"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6A9BDEDC" w14:textId="77777777" w:rsidR="009F1D43" w:rsidRPr="009806F8" w:rsidRDefault="009F1D43" w:rsidP="009F1D43">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D. Qualidade do Material Empregado </w:t>
            </w:r>
            <w:r w:rsidRPr="009806F8">
              <w:rPr>
                <w:rFonts w:ascii="Times New Roman" w:hAnsi="Times New Roman" w:cs="Times New Roman"/>
                <w:color w:val="000000"/>
                <w:sz w:val="22"/>
                <w:szCs w:val="22"/>
              </w:rPr>
              <w:t>(considerar textura dos papéis, odor de desinfetantes, sabonetes, saneantes etc.)</w:t>
            </w:r>
          </w:p>
        </w:tc>
        <w:tc>
          <w:tcPr>
            <w:tcW w:w="1545" w:type="dxa"/>
            <w:tcBorders>
              <w:top w:val="outset" w:sz="6" w:space="0" w:color="auto"/>
              <w:left w:val="outset" w:sz="6" w:space="0" w:color="auto"/>
              <w:bottom w:val="outset" w:sz="6" w:space="0" w:color="auto"/>
              <w:right w:val="outset" w:sz="6" w:space="0" w:color="auto"/>
            </w:tcBorders>
            <w:noWrap/>
            <w:vAlign w:val="center"/>
            <w:hideMark/>
          </w:tcPr>
          <w:p w14:paraId="78C19834"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35F8ED84"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2</w:t>
            </w:r>
          </w:p>
        </w:tc>
      </w:tr>
      <w:tr w:rsidR="009F1D43" w:rsidRPr="009806F8" w14:paraId="790F0489"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45547214" w14:textId="77777777" w:rsidR="009F1D43" w:rsidRPr="009806F8" w:rsidRDefault="009F1D43" w:rsidP="009F1D43">
            <w:pPr>
              <w:spacing w:before="100" w:beforeAutospacing="1" w:after="100" w:afterAutospacing="1"/>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E. Equipe de Limpeza </w:t>
            </w:r>
            <w:r w:rsidRPr="009806F8">
              <w:rPr>
                <w:rFonts w:ascii="Times New Roman" w:hAnsi="Times New Roman" w:cs="Times New Roman"/>
                <w:color w:val="000000"/>
                <w:sz w:val="22"/>
                <w:szCs w:val="22"/>
              </w:rPr>
              <w:t>(considerar rapidez, presteza e eficiência no atendimento, urbanidade, postura adequada no ambiente público etc.)</w:t>
            </w:r>
          </w:p>
        </w:tc>
        <w:tc>
          <w:tcPr>
            <w:tcW w:w="1545" w:type="dxa"/>
            <w:tcBorders>
              <w:top w:val="outset" w:sz="6" w:space="0" w:color="auto"/>
              <w:left w:val="outset" w:sz="6" w:space="0" w:color="auto"/>
              <w:bottom w:val="outset" w:sz="6" w:space="0" w:color="auto"/>
              <w:right w:val="outset" w:sz="6" w:space="0" w:color="auto"/>
            </w:tcBorders>
            <w:noWrap/>
            <w:vAlign w:val="center"/>
            <w:hideMark/>
          </w:tcPr>
          <w:p w14:paraId="53A93A90"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c>
          <w:tcPr>
            <w:tcW w:w="863" w:type="dxa"/>
            <w:tcBorders>
              <w:top w:val="outset" w:sz="6" w:space="0" w:color="auto"/>
              <w:left w:val="outset" w:sz="6" w:space="0" w:color="auto"/>
              <w:bottom w:val="outset" w:sz="6" w:space="0" w:color="auto"/>
              <w:right w:val="outset" w:sz="6" w:space="0" w:color="auto"/>
            </w:tcBorders>
            <w:noWrap/>
            <w:vAlign w:val="center"/>
            <w:hideMark/>
          </w:tcPr>
          <w:p w14:paraId="1E38833A"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2</w:t>
            </w:r>
          </w:p>
        </w:tc>
      </w:tr>
      <w:tr w:rsidR="009F1D43" w:rsidRPr="009806F8" w14:paraId="582CDD68" w14:textId="77777777" w:rsidTr="009F1D43">
        <w:trPr>
          <w:trHeight w:val="420"/>
          <w:tblCellSpacing w:w="0" w:type="dxa"/>
        </w:trPr>
        <w:tc>
          <w:tcPr>
            <w:tcW w:w="6126" w:type="dxa"/>
            <w:tcBorders>
              <w:top w:val="outset" w:sz="6" w:space="0" w:color="auto"/>
              <w:left w:val="outset" w:sz="6" w:space="0" w:color="auto"/>
              <w:bottom w:val="outset" w:sz="6" w:space="0" w:color="auto"/>
              <w:right w:val="outset" w:sz="6" w:space="0" w:color="auto"/>
            </w:tcBorders>
            <w:noWrap/>
            <w:vAlign w:val="center"/>
            <w:hideMark/>
          </w:tcPr>
          <w:p w14:paraId="502DEC03"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b/>
                <w:bCs/>
                <w:color w:val="000000"/>
                <w:sz w:val="22"/>
                <w:szCs w:val="22"/>
              </w:rPr>
              <w:t>Resultado </w:t>
            </w:r>
            <w:r w:rsidRPr="009806F8">
              <w:rPr>
                <w:rFonts w:ascii="Times New Roman" w:hAnsi="Times New Roman" w:cs="Times New Roman"/>
                <w:color w:val="000000"/>
                <w:sz w:val="22"/>
                <w:szCs w:val="22"/>
              </w:rPr>
              <w:t>(Ax2+Bx2+Cx2+Dx2+Ex2)/10</w:t>
            </w:r>
          </w:p>
        </w:tc>
        <w:tc>
          <w:tcPr>
            <w:tcW w:w="2408" w:type="dxa"/>
            <w:gridSpan w:val="2"/>
            <w:tcBorders>
              <w:top w:val="outset" w:sz="6" w:space="0" w:color="auto"/>
              <w:left w:val="outset" w:sz="6" w:space="0" w:color="auto"/>
              <w:bottom w:val="outset" w:sz="6" w:space="0" w:color="auto"/>
              <w:right w:val="outset" w:sz="6" w:space="0" w:color="auto"/>
            </w:tcBorders>
            <w:noWrap/>
            <w:vAlign w:val="center"/>
            <w:hideMark/>
          </w:tcPr>
          <w:p w14:paraId="0CC40CD4" w14:textId="77777777" w:rsidR="009F1D43" w:rsidRPr="009806F8" w:rsidRDefault="009F1D43" w:rsidP="009F1D43">
            <w:pPr>
              <w:spacing w:before="100" w:beforeAutospacing="1" w:after="100" w:afterAutospacing="1"/>
              <w:jc w:val="center"/>
              <w:rPr>
                <w:rFonts w:ascii="Times New Roman" w:hAnsi="Times New Roman" w:cs="Times New Roman"/>
                <w:color w:val="000000"/>
                <w:sz w:val="22"/>
                <w:szCs w:val="22"/>
              </w:rPr>
            </w:pPr>
            <w:r w:rsidRPr="009806F8">
              <w:rPr>
                <w:rFonts w:ascii="Times New Roman" w:hAnsi="Times New Roman" w:cs="Times New Roman"/>
                <w:color w:val="000000"/>
                <w:sz w:val="22"/>
                <w:szCs w:val="22"/>
              </w:rPr>
              <w:t> </w:t>
            </w:r>
          </w:p>
        </w:tc>
      </w:tr>
    </w:tbl>
    <w:p w14:paraId="5729D69E" w14:textId="77777777" w:rsidR="00232D0C" w:rsidRPr="009806F8" w:rsidRDefault="00232D0C" w:rsidP="00232D0C">
      <w:pPr>
        <w:rPr>
          <w:rFonts w:ascii="Times New Roman" w:hAnsi="Times New Roman" w:cs="Times New Roman"/>
          <w:sz w:val="22"/>
          <w:szCs w:val="22"/>
        </w:rPr>
      </w:pPr>
    </w:p>
    <w:p w14:paraId="5346C671" w14:textId="6CA5A2CA" w:rsidR="009F1D43" w:rsidRDefault="009F1D43">
      <w:pPr>
        <w:rPr>
          <w:rFonts w:ascii="Times New Roman" w:hAnsi="Times New Roman" w:cs="Times New Roman"/>
          <w:sz w:val="22"/>
          <w:szCs w:val="22"/>
        </w:rPr>
      </w:pPr>
      <w:r>
        <w:rPr>
          <w:rFonts w:ascii="Times New Roman" w:hAnsi="Times New Roman" w:cs="Times New Roman"/>
          <w:sz w:val="22"/>
          <w:szCs w:val="22"/>
        </w:rPr>
        <w:br w:type="page"/>
      </w:r>
    </w:p>
    <w:p w14:paraId="29631A31" w14:textId="77777777" w:rsidR="004532CB" w:rsidRPr="009806F8" w:rsidRDefault="004532CB" w:rsidP="00232D0C">
      <w:pPr>
        <w:spacing w:before="100" w:beforeAutospacing="1" w:after="100" w:afterAutospacing="1"/>
        <w:jc w:val="center"/>
        <w:rPr>
          <w:rFonts w:ascii="Times New Roman" w:hAnsi="Times New Roman" w:cs="Times New Roman"/>
          <w:sz w:val="22"/>
          <w:szCs w:val="22"/>
        </w:rPr>
      </w:pPr>
    </w:p>
    <w:p w14:paraId="174507F1" w14:textId="44461693" w:rsidR="00232D0C" w:rsidRDefault="00232D0C" w:rsidP="00E119E4">
      <w:pPr>
        <w:jc w:val="center"/>
        <w:rPr>
          <w:rFonts w:ascii="Times New Roman" w:hAnsi="Times New Roman" w:cs="Times New Roman"/>
          <w:b/>
          <w:sz w:val="22"/>
          <w:szCs w:val="22"/>
        </w:rPr>
      </w:pPr>
      <w:r w:rsidRPr="009806F8">
        <w:rPr>
          <w:rFonts w:ascii="Times New Roman" w:hAnsi="Times New Roman" w:cs="Times New Roman"/>
          <w:b/>
          <w:sz w:val="22"/>
          <w:szCs w:val="22"/>
        </w:rPr>
        <w:t>ANEXO II</w:t>
      </w:r>
    </w:p>
    <w:p w14:paraId="256B2D07" w14:textId="77777777" w:rsidR="005A2C28" w:rsidRPr="009806F8" w:rsidRDefault="005A2C28" w:rsidP="00232D0C">
      <w:pPr>
        <w:jc w:val="center"/>
        <w:rPr>
          <w:rFonts w:ascii="Times New Roman" w:hAnsi="Times New Roman" w:cs="Times New Roman"/>
          <w:b/>
          <w:sz w:val="22"/>
          <w:szCs w:val="22"/>
        </w:rPr>
      </w:pPr>
    </w:p>
    <w:p w14:paraId="4E4E7653" w14:textId="6D94C1E3" w:rsidR="00232D0C" w:rsidRPr="009806F8" w:rsidRDefault="00232D0C" w:rsidP="00232D0C">
      <w:pPr>
        <w:rPr>
          <w:rFonts w:ascii="Times New Roman" w:hAnsi="Times New Roman" w:cs="Times New Roman"/>
          <w:b/>
          <w:sz w:val="22"/>
          <w:szCs w:val="22"/>
        </w:rPr>
      </w:pPr>
      <w:r w:rsidRPr="009806F8">
        <w:rPr>
          <w:rFonts w:ascii="Times New Roman" w:hAnsi="Times New Roman" w:cs="Times New Roman"/>
          <w:b/>
          <w:sz w:val="22"/>
          <w:szCs w:val="22"/>
        </w:rPr>
        <w:t>CONTRATO ADMINISTRATIVO N° ____/201</w:t>
      </w:r>
      <w:r w:rsidR="00AD53FE">
        <w:rPr>
          <w:rFonts w:ascii="Times New Roman" w:hAnsi="Times New Roman" w:cs="Times New Roman"/>
          <w:b/>
          <w:sz w:val="22"/>
          <w:szCs w:val="22"/>
        </w:rPr>
        <w:t>7</w:t>
      </w:r>
    </w:p>
    <w:p w14:paraId="331E3CD3" w14:textId="6C69E0E5" w:rsidR="00232D0C" w:rsidRPr="009806F8" w:rsidRDefault="00232D0C" w:rsidP="00232D0C">
      <w:pPr>
        <w:rPr>
          <w:rFonts w:ascii="Times New Roman" w:hAnsi="Times New Roman" w:cs="Times New Roman"/>
          <w:b/>
          <w:sz w:val="22"/>
          <w:szCs w:val="22"/>
        </w:rPr>
      </w:pPr>
      <w:r w:rsidRPr="009806F8">
        <w:rPr>
          <w:rFonts w:ascii="Times New Roman" w:hAnsi="Times New Roman" w:cs="Times New Roman"/>
          <w:b/>
          <w:sz w:val="22"/>
          <w:szCs w:val="22"/>
        </w:rPr>
        <w:t xml:space="preserve">PROCESSO Nº </w:t>
      </w:r>
      <w:r w:rsidR="00AD53FE" w:rsidRPr="00AD53FE">
        <w:rPr>
          <w:rFonts w:ascii="Times New Roman" w:hAnsi="Times New Roman" w:cs="Times New Roman"/>
          <w:b/>
          <w:sz w:val="22"/>
          <w:szCs w:val="22"/>
        </w:rPr>
        <w:t>01416.010811/2016-75</w:t>
      </w:r>
    </w:p>
    <w:p w14:paraId="2A1028FF" w14:textId="77777777" w:rsidR="00232D0C" w:rsidRPr="009806F8" w:rsidRDefault="00232D0C" w:rsidP="00232D0C">
      <w:pPr>
        <w:spacing w:after="120" w:line="360" w:lineRule="auto"/>
        <w:ind w:right="-15"/>
        <w:jc w:val="center"/>
        <w:rPr>
          <w:rFonts w:ascii="Times New Roman" w:hAnsi="Times New Roman" w:cs="Times New Roman"/>
          <w:b/>
          <w:sz w:val="22"/>
          <w:szCs w:val="22"/>
        </w:rPr>
      </w:pPr>
    </w:p>
    <w:p w14:paraId="490176E8" w14:textId="7FC4C876" w:rsidR="00232D0C" w:rsidRPr="009806F8" w:rsidRDefault="00232D0C" w:rsidP="00232D0C">
      <w:pPr>
        <w:spacing w:after="120"/>
        <w:ind w:left="4536" w:right="-15"/>
        <w:jc w:val="both"/>
        <w:rPr>
          <w:rFonts w:ascii="Times New Roman" w:hAnsi="Times New Roman" w:cs="Times New Roman"/>
          <w:b/>
          <w:sz w:val="22"/>
          <w:szCs w:val="22"/>
        </w:rPr>
      </w:pPr>
      <w:r w:rsidRPr="009806F8">
        <w:rPr>
          <w:rFonts w:ascii="Times New Roman" w:hAnsi="Times New Roman" w:cs="Times New Roman"/>
          <w:b/>
          <w:snapToGrid w:val="0"/>
          <w:sz w:val="22"/>
          <w:szCs w:val="22"/>
        </w:rPr>
        <w:t xml:space="preserve">CONTRATO QUE ENTRE SI CELEBRAM A AGÊNCIA NACIONAL DO CINEMA – </w:t>
      </w:r>
      <w:r w:rsidR="00296880">
        <w:rPr>
          <w:rFonts w:ascii="Times New Roman" w:hAnsi="Times New Roman" w:cs="Times New Roman"/>
          <w:b/>
          <w:snapToGrid w:val="0"/>
          <w:sz w:val="22"/>
          <w:szCs w:val="22"/>
        </w:rPr>
        <w:t>ANCINE</w:t>
      </w:r>
      <w:r w:rsidRPr="009806F8">
        <w:rPr>
          <w:rFonts w:ascii="Times New Roman" w:hAnsi="Times New Roman" w:cs="Times New Roman"/>
          <w:b/>
          <w:snapToGrid w:val="0"/>
          <w:sz w:val="22"/>
          <w:szCs w:val="22"/>
        </w:rPr>
        <w:t xml:space="preserve"> E A EMPRESA___________________________________________________________ PARA A </w:t>
      </w:r>
      <w:r w:rsidRPr="009806F8">
        <w:rPr>
          <w:rFonts w:ascii="Times New Roman" w:hAnsi="Times New Roman" w:cs="Times New Roman"/>
          <w:b/>
          <w:sz w:val="22"/>
          <w:szCs w:val="22"/>
        </w:rPr>
        <w:t xml:space="preserve">PRESTAÇÃO DE SERVIÇOS CONTINUADOS DE LIMPEZA E CONSERVAÇÃO, COM FONECIMENTO DE MÃO DE OBRA, MATERIAL DE CONSUMO, UTENSÍLIOS E EQUIPAMENTOS, PARA O ESCRITÓRIO CENTRAL DA </w:t>
      </w:r>
      <w:r w:rsidR="00296880">
        <w:rPr>
          <w:rFonts w:ascii="Times New Roman" w:hAnsi="Times New Roman" w:cs="Times New Roman"/>
          <w:b/>
          <w:sz w:val="22"/>
          <w:szCs w:val="22"/>
        </w:rPr>
        <w:t>ANCINE</w:t>
      </w:r>
      <w:r w:rsidRPr="009806F8">
        <w:rPr>
          <w:rFonts w:ascii="Times New Roman" w:hAnsi="Times New Roman" w:cs="Times New Roman"/>
          <w:b/>
          <w:sz w:val="22"/>
          <w:szCs w:val="22"/>
        </w:rPr>
        <w:t xml:space="preserve"> EM SÃO PAULO.</w:t>
      </w:r>
    </w:p>
    <w:p w14:paraId="583B8BEE" w14:textId="77777777" w:rsidR="00232D0C" w:rsidRPr="009806F8" w:rsidRDefault="00232D0C" w:rsidP="00232D0C">
      <w:pPr>
        <w:spacing w:after="120" w:line="360" w:lineRule="auto"/>
        <w:ind w:left="5103" w:right="-15"/>
        <w:jc w:val="both"/>
        <w:rPr>
          <w:rFonts w:ascii="Times New Roman" w:hAnsi="Times New Roman" w:cs="Times New Roman"/>
          <w:b/>
          <w:sz w:val="22"/>
          <w:szCs w:val="22"/>
        </w:rPr>
      </w:pPr>
    </w:p>
    <w:p w14:paraId="7F7407A4" w14:textId="66BA0BC0" w:rsidR="00232D0C" w:rsidRPr="009806F8" w:rsidRDefault="00232D0C" w:rsidP="00232D0C">
      <w:p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A </w:t>
      </w:r>
      <w:r w:rsidRPr="009806F8">
        <w:rPr>
          <w:rFonts w:ascii="Times New Roman" w:hAnsi="Times New Roman" w:cs="Times New Roman"/>
          <w:b/>
          <w:sz w:val="22"/>
          <w:szCs w:val="22"/>
        </w:rPr>
        <w:t xml:space="preserve">AGÊNCIA NACIONAL DO CINEMA – </w:t>
      </w:r>
      <w:r w:rsidR="00296880">
        <w:rPr>
          <w:rFonts w:ascii="Times New Roman" w:hAnsi="Times New Roman" w:cs="Times New Roman"/>
          <w:b/>
          <w:sz w:val="22"/>
          <w:szCs w:val="22"/>
        </w:rPr>
        <w:t>ANCINE</w:t>
      </w:r>
      <w:r w:rsidRPr="009806F8">
        <w:rPr>
          <w:rFonts w:ascii="Times New Roman" w:hAnsi="Times New Roman" w:cs="Times New Roman"/>
          <w:sz w:val="22"/>
          <w:szCs w:val="22"/>
        </w:rPr>
        <w:t xml:space="preserve">, autarquia federal de natureza especial instituída pela Medida Provisória 2228-1, de 06 de setembro de 2001, inscrita no CNPJ sob o n.º 04.884.574/0001-20, com Escritório Central na Cidade do Rio de Janeiro/RJ, na Avenida Graça Aranha n.º 35, Centro, CEP 20030-002, neste ato representada por seu </w:t>
      </w:r>
      <w:r w:rsidR="005B4918" w:rsidRPr="009806F8">
        <w:rPr>
          <w:rFonts w:ascii="Times New Roman" w:hAnsi="Times New Roman" w:cs="Times New Roman"/>
          <w:sz w:val="22"/>
          <w:szCs w:val="22"/>
        </w:rPr>
        <w:t xml:space="preserve">Secretário de Gestão Interna, </w:t>
      </w:r>
      <w:r w:rsidR="005B4918" w:rsidRPr="009806F8">
        <w:rPr>
          <w:rFonts w:ascii="Times New Roman" w:hAnsi="Times New Roman" w:cs="Times New Roman"/>
          <w:b/>
          <w:sz w:val="22"/>
          <w:szCs w:val="22"/>
        </w:rPr>
        <w:t>GLÊNIO CERQUEIRA DE FRANÇA</w:t>
      </w:r>
      <w:r w:rsidR="005B4918" w:rsidRPr="009806F8">
        <w:rPr>
          <w:rFonts w:ascii="Times New Roman" w:hAnsi="Times New Roman" w:cs="Times New Roman"/>
          <w:sz w:val="22"/>
          <w:szCs w:val="22"/>
        </w:rPr>
        <w:t>, Carteira de Identidade n.º 1753345, expedida pela SSP/DF, e inscrito no CPF n.º 709.669.231-20, conforme Portaria n.º 66, de 17 de abril de 2015</w:t>
      </w:r>
      <w:r w:rsidRPr="009806F8">
        <w:rPr>
          <w:rFonts w:ascii="Times New Roman" w:hAnsi="Times New Roman" w:cs="Times New Roman"/>
          <w:sz w:val="22"/>
          <w:szCs w:val="22"/>
        </w:rPr>
        <w:t xml:space="preserve">, doravante denominada </w:t>
      </w:r>
      <w:r w:rsidRPr="009806F8">
        <w:rPr>
          <w:rFonts w:ascii="Times New Roman" w:hAnsi="Times New Roman" w:cs="Times New Roman"/>
          <w:b/>
          <w:sz w:val="22"/>
          <w:szCs w:val="22"/>
        </w:rPr>
        <w:t>CONTRATANTE</w:t>
      </w:r>
      <w:r w:rsidRPr="009806F8">
        <w:rPr>
          <w:rFonts w:ascii="Times New Roman" w:hAnsi="Times New Roman" w:cs="Times New Roman"/>
          <w:sz w:val="22"/>
          <w:szCs w:val="22"/>
        </w:rPr>
        <w:t xml:space="preserve">, e a empresa _____________________________________ inscrito(a) no CNPJ/MF sob o nº ___________________________, sediado(a) na __________________________________________________, doravante designada </w:t>
      </w:r>
      <w:r w:rsidRPr="009806F8">
        <w:rPr>
          <w:rFonts w:ascii="Times New Roman" w:hAnsi="Times New Roman" w:cs="Times New Roman"/>
          <w:b/>
          <w:sz w:val="22"/>
          <w:szCs w:val="22"/>
        </w:rPr>
        <w:t>CONTRATADA</w:t>
      </w:r>
      <w:r w:rsidRPr="009806F8">
        <w:rPr>
          <w:rFonts w:ascii="Times New Roman" w:hAnsi="Times New Roman" w:cs="Times New Roman"/>
          <w:sz w:val="22"/>
          <w:szCs w:val="22"/>
        </w:rPr>
        <w:t xml:space="preserve">, neste ato representada pelo _____________________________, portador da Carteira de Identidade nº __________________, expedida pelo ___________, e CPF nº __________________, tendo em vista o que consta no Processo nº </w:t>
      </w:r>
      <w:r w:rsidR="00AD53FE">
        <w:rPr>
          <w:rStyle w:val="Forte"/>
          <w:rFonts w:eastAsiaTheme="majorEastAsia"/>
        </w:rPr>
        <w:t xml:space="preserve">01416.010811/2016-75 </w:t>
      </w:r>
      <w:r w:rsidRPr="009806F8">
        <w:rPr>
          <w:rFonts w:ascii="Times New Roman" w:hAnsi="Times New Roman" w:cs="Times New Roman"/>
          <w:sz w:val="22"/>
          <w:szCs w:val="22"/>
        </w:rPr>
        <w:t>e em observância às disposições da Lei nº 8.666, de 21 de junho de 1993, da Lei nº 10.520, de 17 de julho de 2002, da Lei de Diretrizes Orçamentárias, Decreto n° 2.271/97, bem como da Instrução Normativa SLTI/MPOG nº 2, de 30 de abril de 2008 e suas alterações, RESOLVEM celebrar o presente Contrato, decorrente do Pregão Eletrônico nº 0</w:t>
      </w:r>
      <w:r w:rsidR="005A2C28">
        <w:rPr>
          <w:rFonts w:ascii="Times New Roman" w:hAnsi="Times New Roman" w:cs="Times New Roman"/>
          <w:sz w:val="22"/>
          <w:szCs w:val="22"/>
        </w:rPr>
        <w:t>03</w:t>
      </w:r>
      <w:r w:rsidRPr="009806F8">
        <w:rPr>
          <w:rFonts w:ascii="Times New Roman" w:hAnsi="Times New Roman" w:cs="Times New Roman"/>
          <w:sz w:val="22"/>
          <w:szCs w:val="22"/>
        </w:rPr>
        <w:t>/201</w:t>
      </w:r>
      <w:r w:rsidR="005A2C28">
        <w:rPr>
          <w:rFonts w:ascii="Times New Roman" w:hAnsi="Times New Roman" w:cs="Times New Roman"/>
          <w:sz w:val="22"/>
          <w:szCs w:val="22"/>
        </w:rPr>
        <w:t>6</w:t>
      </w:r>
      <w:r w:rsidRPr="009806F8">
        <w:rPr>
          <w:rFonts w:ascii="Times New Roman" w:hAnsi="Times New Roman" w:cs="Times New Roman"/>
          <w:sz w:val="22"/>
          <w:szCs w:val="22"/>
        </w:rPr>
        <w:t>, mediante as cláusulas e condições a seguir enunciadas.</w:t>
      </w:r>
    </w:p>
    <w:p w14:paraId="21562B25" w14:textId="77777777" w:rsidR="00232D0C" w:rsidRPr="009806F8" w:rsidRDefault="00232D0C" w:rsidP="00232D0C">
      <w:pPr>
        <w:pStyle w:val="Nivel01Titulo"/>
        <w:tabs>
          <w:tab w:val="clear" w:pos="567"/>
        </w:tabs>
        <w:ind w:firstLine="0"/>
        <w:rPr>
          <w:rFonts w:ascii="Times New Roman" w:hAnsi="Times New Roman" w:cs="Times New Roman"/>
          <w:color w:val="auto"/>
          <w:sz w:val="22"/>
          <w:szCs w:val="22"/>
        </w:rPr>
      </w:pPr>
    </w:p>
    <w:p w14:paraId="01C1FAFE"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PRIMEIRA – OBJETO</w:t>
      </w:r>
    </w:p>
    <w:p w14:paraId="09C69FDE" w14:textId="3C077950" w:rsidR="00232D0C" w:rsidRPr="009806F8" w:rsidRDefault="00232D0C" w:rsidP="00AD53FE">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O objeto do presente instrumento é a contratação de serviços </w:t>
      </w:r>
      <w:r w:rsidR="00AD53FE" w:rsidRPr="00AD53FE">
        <w:rPr>
          <w:rFonts w:ascii="Times New Roman" w:hAnsi="Times New Roman" w:cs="Times New Roman"/>
          <w:sz w:val="22"/>
          <w:szCs w:val="22"/>
        </w:rPr>
        <w:t>continuados de limpeza e conservação, compreendendo mão-de-obra, materiais de limpeza e higiene, equipamentos e máquinas necessários, nas dependências do Escritório Regional da ANCINE em São Paulo, localizado à Rua Formosa, 367 – conjuntos 2060 e 2160 (Edifício CBI Esplanada) – São Paulo/</w:t>
      </w:r>
      <w:r w:rsidR="00AD53FE">
        <w:rPr>
          <w:rFonts w:ascii="Times New Roman" w:hAnsi="Times New Roman" w:cs="Times New Roman"/>
          <w:sz w:val="22"/>
          <w:szCs w:val="22"/>
        </w:rPr>
        <w:t>SP</w:t>
      </w:r>
      <w:r w:rsidRPr="009806F8">
        <w:rPr>
          <w:rFonts w:ascii="Times New Roman" w:hAnsi="Times New Roman" w:cs="Times New Roman"/>
          <w:sz w:val="22"/>
          <w:szCs w:val="22"/>
        </w:rPr>
        <w:t>, que serão prestados nas condições estabelecidas no Termo de Referência, anexo do Edital.</w:t>
      </w:r>
    </w:p>
    <w:p w14:paraId="23EFC6F8"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 Este Termo de Contrato vincula-se ao Edital do Pregão, identificado no preâmbulo e à proposta vencedora, independentemente de transcrição.</w:t>
      </w:r>
    </w:p>
    <w:p w14:paraId="40B0CEDB"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iCs/>
          <w:sz w:val="22"/>
          <w:szCs w:val="22"/>
        </w:rPr>
      </w:pPr>
      <w:r w:rsidRPr="009806F8">
        <w:rPr>
          <w:rFonts w:ascii="Times New Roman" w:hAnsi="Times New Roman" w:cs="Times New Roman"/>
          <w:sz w:val="22"/>
          <w:szCs w:val="22"/>
        </w:rPr>
        <w:t>Objeto da contratação:</w:t>
      </w:r>
    </w:p>
    <w:p w14:paraId="59FC900B" w14:textId="77777777" w:rsidR="00232D0C" w:rsidRPr="009806F8" w:rsidRDefault="00232D0C" w:rsidP="00232D0C">
      <w:pPr>
        <w:spacing w:before="120" w:after="120" w:line="276" w:lineRule="auto"/>
        <w:ind w:left="425"/>
        <w:jc w:val="both"/>
        <w:rPr>
          <w:rFonts w:ascii="Times New Roman" w:hAnsi="Times New Roman" w:cs="Times New Roman"/>
          <w:iCs/>
          <w:sz w:val="22"/>
          <w:szCs w:val="22"/>
        </w:rPr>
      </w:pPr>
    </w:p>
    <w:tbl>
      <w:tblPr>
        <w:tblW w:w="9210"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25"/>
        <w:gridCol w:w="1480"/>
        <w:gridCol w:w="2025"/>
        <w:gridCol w:w="1655"/>
        <w:gridCol w:w="2025"/>
      </w:tblGrid>
      <w:tr w:rsidR="00AD53FE" w:rsidRPr="00E119E4" w14:paraId="1D3793F9" w14:textId="77777777" w:rsidTr="00AD53FE">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3C6AE429" w14:textId="77777777" w:rsidR="00AD53FE" w:rsidRPr="00E119E4" w:rsidRDefault="00AD53FE" w:rsidP="00AD53FE">
            <w:pPr>
              <w:jc w:val="center"/>
              <w:rPr>
                <w:rFonts w:ascii="Times New Roman" w:hAnsi="Times New Roman" w:cs="Times New Roman"/>
                <w:b/>
                <w:sz w:val="22"/>
                <w:szCs w:val="22"/>
                <w:u w:val="single"/>
              </w:rPr>
            </w:pPr>
          </w:p>
          <w:p w14:paraId="6BBFDBA6"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ITEM</w:t>
            </w:r>
          </w:p>
          <w:p w14:paraId="3A5A5894"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sz w:val="22"/>
                <w:szCs w:val="22"/>
                <w:u w:val="single"/>
              </w:rPr>
              <w:t> </w:t>
            </w:r>
          </w:p>
        </w:tc>
        <w:tc>
          <w:tcPr>
            <w:tcW w:w="1140" w:type="dxa"/>
            <w:tcBorders>
              <w:top w:val="outset" w:sz="6" w:space="0" w:color="auto"/>
              <w:left w:val="outset" w:sz="6" w:space="0" w:color="auto"/>
              <w:bottom w:val="outset" w:sz="6" w:space="0" w:color="auto"/>
              <w:right w:val="outset" w:sz="6" w:space="0" w:color="auto"/>
            </w:tcBorders>
            <w:vAlign w:val="center"/>
            <w:hideMark/>
          </w:tcPr>
          <w:p w14:paraId="3705078C"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ÁREA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56FF6145"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UNITÁRIO (R$)</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E4384FC"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w:t>
            </w:r>
          </w:p>
          <w:p w14:paraId="1F51871F"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MENSAL</w:t>
            </w:r>
          </w:p>
          <w:p w14:paraId="15B9865B"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9641F96"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VALOR ANUAL</w:t>
            </w:r>
          </w:p>
          <w:p w14:paraId="611C7EC1" w14:textId="77777777" w:rsidR="00AD53FE" w:rsidRPr="00E119E4" w:rsidRDefault="00AD53FE" w:rsidP="00AD53FE">
            <w:pPr>
              <w:jc w:val="center"/>
              <w:rPr>
                <w:rFonts w:ascii="Times New Roman" w:hAnsi="Times New Roman" w:cs="Times New Roman"/>
                <w:b/>
                <w:sz w:val="22"/>
                <w:szCs w:val="22"/>
                <w:u w:val="single"/>
              </w:rPr>
            </w:pPr>
            <w:r w:rsidRPr="00E119E4">
              <w:rPr>
                <w:rFonts w:ascii="Times New Roman" w:hAnsi="Times New Roman" w:cs="Times New Roman"/>
                <w:b/>
                <w:bCs/>
                <w:sz w:val="22"/>
                <w:szCs w:val="22"/>
                <w:u w:val="single"/>
              </w:rPr>
              <w:t>(R$)</w:t>
            </w:r>
          </w:p>
        </w:tc>
      </w:tr>
      <w:tr w:rsidR="00AD53FE" w:rsidRPr="00E119E4" w14:paraId="3F6C036B" w14:textId="77777777" w:rsidTr="00AD53FE">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78347379"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Área Interna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0F3ED5C2"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800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89B1D0F"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71B6C161"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B25AD0A"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AD53FE" w:rsidRPr="00E119E4" w14:paraId="7C5BE50F" w14:textId="77777777" w:rsidTr="00AD53FE">
        <w:trPr>
          <w:tblCellSpacing w:w="0" w:type="dxa"/>
        </w:trPr>
        <w:tc>
          <w:tcPr>
            <w:tcW w:w="1560" w:type="dxa"/>
            <w:tcBorders>
              <w:top w:val="outset" w:sz="6" w:space="0" w:color="auto"/>
              <w:left w:val="outset" w:sz="6" w:space="0" w:color="auto"/>
              <w:bottom w:val="outset" w:sz="6" w:space="0" w:color="auto"/>
              <w:right w:val="outset" w:sz="6" w:space="0" w:color="auto"/>
            </w:tcBorders>
            <w:vAlign w:val="center"/>
            <w:hideMark/>
          </w:tcPr>
          <w:p w14:paraId="2DCBEED9"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Esquadrias</w:t>
            </w:r>
            <w:r w:rsidRPr="00E119E4">
              <w:rPr>
                <w:rFonts w:ascii="Times New Roman" w:hAnsi="Times New Roman" w:cs="Times New Roman"/>
                <w:sz w:val="22"/>
                <w:szCs w:val="22"/>
                <w:u w:val="single"/>
              </w:rPr>
              <w:br/>
              <w:t>(Face Interna/Externa)</w:t>
            </w:r>
          </w:p>
        </w:tc>
        <w:tc>
          <w:tcPr>
            <w:tcW w:w="1140" w:type="dxa"/>
            <w:tcBorders>
              <w:top w:val="outset" w:sz="6" w:space="0" w:color="auto"/>
              <w:left w:val="outset" w:sz="6" w:space="0" w:color="auto"/>
              <w:bottom w:val="outset" w:sz="6" w:space="0" w:color="auto"/>
              <w:right w:val="outset" w:sz="6" w:space="0" w:color="auto"/>
            </w:tcBorders>
            <w:vAlign w:val="center"/>
            <w:hideMark/>
          </w:tcPr>
          <w:p w14:paraId="0396BF8C"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160 m²</w:t>
            </w:r>
          </w:p>
        </w:tc>
        <w:tc>
          <w:tcPr>
            <w:tcW w:w="1560" w:type="dxa"/>
            <w:tcBorders>
              <w:top w:val="outset" w:sz="6" w:space="0" w:color="auto"/>
              <w:left w:val="outset" w:sz="6" w:space="0" w:color="auto"/>
              <w:bottom w:val="outset" w:sz="6" w:space="0" w:color="auto"/>
              <w:right w:val="outset" w:sz="6" w:space="0" w:color="auto"/>
            </w:tcBorders>
            <w:vAlign w:val="center"/>
            <w:hideMark/>
          </w:tcPr>
          <w:p w14:paraId="493F00A0"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275" w:type="dxa"/>
            <w:tcBorders>
              <w:top w:val="outset" w:sz="6" w:space="0" w:color="auto"/>
              <w:left w:val="outset" w:sz="6" w:space="0" w:color="auto"/>
              <w:bottom w:val="outset" w:sz="6" w:space="0" w:color="auto"/>
              <w:right w:val="outset" w:sz="6" w:space="0" w:color="auto"/>
            </w:tcBorders>
            <w:vAlign w:val="center"/>
            <w:hideMark/>
          </w:tcPr>
          <w:p w14:paraId="1107DEC2"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c>
          <w:tcPr>
            <w:tcW w:w="1560" w:type="dxa"/>
            <w:tcBorders>
              <w:top w:val="outset" w:sz="6" w:space="0" w:color="auto"/>
              <w:left w:val="outset" w:sz="6" w:space="0" w:color="auto"/>
              <w:bottom w:val="outset" w:sz="6" w:space="0" w:color="auto"/>
              <w:right w:val="outset" w:sz="6" w:space="0" w:color="auto"/>
            </w:tcBorders>
            <w:vAlign w:val="center"/>
            <w:hideMark/>
          </w:tcPr>
          <w:p w14:paraId="75F969C7"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r w:rsidR="00AD53FE" w:rsidRPr="00E119E4" w14:paraId="51F58109" w14:textId="77777777" w:rsidTr="00AD53FE">
        <w:trPr>
          <w:tblCellSpacing w:w="0" w:type="dxa"/>
        </w:trPr>
        <w:tc>
          <w:tcPr>
            <w:tcW w:w="5535" w:type="dxa"/>
            <w:gridSpan w:val="4"/>
            <w:tcBorders>
              <w:top w:val="outset" w:sz="6" w:space="0" w:color="auto"/>
              <w:left w:val="outset" w:sz="6" w:space="0" w:color="auto"/>
              <w:bottom w:val="outset" w:sz="6" w:space="0" w:color="auto"/>
              <w:right w:val="outset" w:sz="6" w:space="0" w:color="auto"/>
            </w:tcBorders>
            <w:vAlign w:val="center"/>
            <w:hideMark/>
          </w:tcPr>
          <w:p w14:paraId="6C6F74B2" w14:textId="2E675B2C" w:rsidR="00AD53FE" w:rsidRPr="00E119E4" w:rsidRDefault="00AD53FE" w:rsidP="00AD53FE">
            <w:pPr>
              <w:jc w:val="center"/>
              <w:rPr>
                <w:rFonts w:ascii="Times New Roman" w:hAnsi="Times New Roman" w:cs="Times New Roman"/>
                <w:sz w:val="22"/>
                <w:szCs w:val="22"/>
              </w:rPr>
            </w:pPr>
            <w:r w:rsidRPr="00E119E4">
              <w:rPr>
                <w:rFonts w:ascii="Times New Roman" w:hAnsi="Times New Roman" w:cs="Times New Roman"/>
                <w:bCs/>
                <w:sz w:val="22"/>
                <w:szCs w:val="22"/>
              </w:rPr>
              <w:t xml:space="preserve">VALOR </w:t>
            </w:r>
            <w:r>
              <w:rPr>
                <w:rFonts w:ascii="Times New Roman" w:hAnsi="Times New Roman" w:cs="Times New Roman"/>
                <w:bCs/>
                <w:sz w:val="22"/>
                <w:szCs w:val="22"/>
              </w:rPr>
              <w:t>TOTAL</w:t>
            </w:r>
            <w:r w:rsidRPr="00E119E4">
              <w:rPr>
                <w:rFonts w:ascii="Times New Roman" w:hAnsi="Times New Roman" w:cs="Times New Roman"/>
                <w:bCs/>
                <w:sz w:val="22"/>
                <w:szCs w:val="22"/>
              </w:rPr>
              <w:t>*</w:t>
            </w:r>
          </w:p>
        </w:tc>
        <w:tc>
          <w:tcPr>
            <w:tcW w:w="1560" w:type="dxa"/>
            <w:tcBorders>
              <w:top w:val="outset" w:sz="6" w:space="0" w:color="auto"/>
              <w:left w:val="outset" w:sz="6" w:space="0" w:color="auto"/>
              <w:bottom w:val="outset" w:sz="6" w:space="0" w:color="auto"/>
              <w:right w:val="outset" w:sz="6" w:space="0" w:color="auto"/>
            </w:tcBorders>
            <w:vAlign w:val="center"/>
            <w:hideMark/>
          </w:tcPr>
          <w:p w14:paraId="0ADCC16F" w14:textId="77777777" w:rsidR="00AD53FE" w:rsidRPr="00E119E4" w:rsidRDefault="00AD53FE" w:rsidP="00AD53FE">
            <w:pPr>
              <w:jc w:val="center"/>
              <w:rPr>
                <w:rFonts w:ascii="Times New Roman" w:hAnsi="Times New Roman" w:cs="Times New Roman"/>
                <w:sz w:val="22"/>
                <w:szCs w:val="22"/>
                <w:u w:val="single"/>
              </w:rPr>
            </w:pPr>
            <w:r w:rsidRPr="00E119E4">
              <w:rPr>
                <w:rFonts w:ascii="Times New Roman" w:hAnsi="Times New Roman" w:cs="Times New Roman"/>
                <w:sz w:val="22"/>
                <w:szCs w:val="22"/>
                <w:u w:val="single"/>
              </w:rPr>
              <w:t> </w:t>
            </w:r>
          </w:p>
        </w:tc>
      </w:tr>
    </w:tbl>
    <w:p w14:paraId="492EEE7B" w14:textId="77777777" w:rsidR="00232D0C" w:rsidRPr="009806F8" w:rsidRDefault="00232D0C" w:rsidP="00232D0C">
      <w:pPr>
        <w:pStyle w:val="Nivel01Titulo"/>
        <w:ind w:firstLine="0"/>
        <w:rPr>
          <w:rFonts w:ascii="Times New Roman" w:hAnsi="Times New Roman" w:cs="Times New Roman"/>
          <w:color w:val="auto"/>
          <w:sz w:val="22"/>
          <w:szCs w:val="22"/>
        </w:rPr>
      </w:pPr>
    </w:p>
    <w:p w14:paraId="7DC47165" w14:textId="49F7DF7B" w:rsidR="00086667" w:rsidRPr="00086667" w:rsidRDefault="00232D0C" w:rsidP="000866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SEGUNDA – VIGÊNCIA</w:t>
      </w:r>
    </w:p>
    <w:p w14:paraId="3196724E"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bCs/>
          <w:iCs/>
          <w:sz w:val="22"/>
          <w:szCs w:val="22"/>
        </w:rPr>
        <w:t xml:space="preserve">O prazo de vigência deste Termo de Contrato é de 12 (doze) meses, com início na data de .........../......../........ e encerramento em .........../........./.........., </w:t>
      </w:r>
      <w:r w:rsidRPr="009806F8">
        <w:rPr>
          <w:rFonts w:ascii="Times New Roman" w:hAnsi="Times New Roman" w:cs="Times New Roman"/>
          <w:sz w:val="22"/>
          <w:szCs w:val="22"/>
        </w:rPr>
        <w:t>podendo ser prorrogado por interesse das partes até o  limite de 60 (sessenta) meses, desde que haja autorização formal da autoridade competente e observados os seguintes requisitos:</w:t>
      </w:r>
    </w:p>
    <w:p w14:paraId="73ABDF0B"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bCs/>
          <w:iCs/>
          <w:sz w:val="22"/>
          <w:szCs w:val="22"/>
        </w:rPr>
        <w:t>Os serviços tenham sido prestados regularmente;</w:t>
      </w:r>
    </w:p>
    <w:p w14:paraId="2398987E"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bCs/>
          <w:iCs/>
          <w:sz w:val="22"/>
          <w:szCs w:val="22"/>
        </w:rPr>
        <w:t>A Administração mantenha interesse na realização do serviço;</w:t>
      </w:r>
    </w:p>
    <w:p w14:paraId="301ED80A"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 xml:space="preserve"> O valor do contrato permaneça economicamente vantajoso para a Administração; e</w:t>
      </w:r>
    </w:p>
    <w:p w14:paraId="2A52CF4D"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 contratada manifeste expressamente interesse na prorrogação.</w:t>
      </w:r>
    </w:p>
    <w:p w14:paraId="45E78461"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 CONTRATADA não tem direito subjetivo à prorrogação contratual.</w:t>
      </w:r>
    </w:p>
    <w:p w14:paraId="5DCE5B0C"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prorrogação de contrato deverá ser promovida mediante a celebração de termo aditivo.</w:t>
      </w:r>
    </w:p>
    <w:p w14:paraId="454549F4" w14:textId="7B80C15D" w:rsidR="00086667" w:rsidRPr="00086667" w:rsidRDefault="00232D0C" w:rsidP="000866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TERCEIRA – PREÇO</w:t>
      </w:r>
    </w:p>
    <w:p w14:paraId="03A09BC9" w14:textId="4C8A2380"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O valor mensal da contratação é de R$ .......... (.....), perfazendo o valor </w:t>
      </w:r>
      <w:r w:rsidR="00F721DE">
        <w:rPr>
          <w:rFonts w:ascii="Times New Roman" w:hAnsi="Times New Roman" w:cs="Times New Roman"/>
          <w:sz w:val="22"/>
          <w:szCs w:val="22"/>
        </w:rPr>
        <w:t>anual</w:t>
      </w:r>
      <w:r w:rsidRPr="009806F8">
        <w:rPr>
          <w:rFonts w:ascii="Times New Roman" w:hAnsi="Times New Roman" w:cs="Times New Roman"/>
          <w:sz w:val="22"/>
          <w:szCs w:val="22"/>
        </w:rPr>
        <w:t xml:space="preserve"> de R$ ....... (....).</w:t>
      </w:r>
    </w:p>
    <w:p w14:paraId="438529BD" w14:textId="77777777" w:rsidR="00232D0C"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 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669F0895"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QUARTA – DOTAÇÃO ORÇAMENTÁRIA</w:t>
      </w:r>
    </w:p>
    <w:p w14:paraId="7E191C8F" w14:textId="798ED4F4"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As despesas decorrentes desta contratação estão programadas em dotação orçamentária própria, prevista no orçamento da </w:t>
      </w:r>
      <w:r w:rsidR="00296880">
        <w:rPr>
          <w:rFonts w:ascii="Times New Roman" w:hAnsi="Times New Roman" w:cs="Times New Roman"/>
          <w:sz w:val="22"/>
          <w:szCs w:val="22"/>
        </w:rPr>
        <w:t>ANCINE</w:t>
      </w:r>
      <w:r w:rsidRPr="009806F8">
        <w:rPr>
          <w:rFonts w:ascii="Times New Roman" w:hAnsi="Times New Roman" w:cs="Times New Roman"/>
          <w:sz w:val="22"/>
          <w:szCs w:val="22"/>
        </w:rPr>
        <w:t>, para o exercício de 20...., na classificação abaixo:</w:t>
      </w:r>
    </w:p>
    <w:p w14:paraId="24699163" w14:textId="77777777" w:rsidR="00232D0C" w:rsidRPr="009806F8" w:rsidRDefault="00232D0C" w:rsidP="00232D0C">
      <w:p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Gestão/Unidade:  20203/203003</w:t>
      </w:r>
    </w:p>
    <w:p w14:paraId="00FB4B20" w14:textId="77777777" w:rsidR="00232D0C" w:rsidRPr="009806F8" w:rsidRDefault="00232D0C" w:rsidP="00232D0C">
      <w:p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Fonte: 0100</w:t>
      </w:r>
    </w:p>
    <w:p w14:paraId="437DBB07" w14:textId="77777777" w:rsidR="00232D0C" w:rsidRPr="009806F8" w:rsidRDefault="00232D0C" w:rsidP="00232D0C">
      <w:p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Programa de Trabalho:  13122210720000001</w:t>
      </w:r>
    </w:p>
    <w:p w14:paraId="497CE26C" w14:textId="77777777" w:rsidR="00232D0C" w:rsidRPr="009806F8" w:rsidRDefault="00232D0C" w:rsidP="00232D0C">
      <w:p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Elemento de Despesa:  33903702 – LIMPEZA E CONSERVACAO</w:t>
      </w:r>
    </w:p>
    <w:p w14:paraId="5707173C" w14:textId="77777777" w:rsidR="00232D0C" w:rsidRPr="009806F8" w:rsidRDefault="00232D0C" w:rsidP="00232D0C">
      <w:p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lastRenderedPageBreak/>
        <w:t>PI: 5CNM0060001</w:t>
      </w:r>
    </w:p>
    <w:p w14:paraId="46133602"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No(s) exercício(s) seguinte(s), correrão à conta dos recursos próprios para atender às despesas da mesma natureza, cuja alocação será feita no início de cada exercício financeiro.</w:t>
      </w:r>
      <w:r w:rsidRPr="009806F8">
        <w:rPr>
          <w:rFonts w:ascii="Times New Roman" w:hAnsi="Times New Roman" w:cs="Times New Roman"/>
          <w:b/>
          <w:sz w:val="22"/>
          <w:szCs w:val="22"/>
        </w:rPr>
        <w:t xml:space="preserve"> </w:t>
      </w:r>
    </w:p>
    <w:p w14:paraId="6A0BC311"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QUINTA – PAGAMENTO</w:t>
      </w:r>
    </w:p>
    <w:p w14:paraId="2C925BFC" w14:textId="021FD31F"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O pagamento será efetuado pela Contratante no prazo de </w:t>
      </w:r>
      <w:r w:rsidR="00A4026D">
        <w:rPr>
          <w:rFonts w:ascii="Times New Roman" w:hAnsi="Times New Roman" w:cs="Times New Roman"/>
          <w:sz w:val="22"/>
          <w:szCs w:val="22"/>
          <w:lang w:eastAsia="en-US"/>
        </w:rPr>
        <w:t>até 30</w:t>
      </w:r>
      <w:r w:rsidRPr="009806F8">
        <w:rPr>
          <w:rFonts w:ascii="Times New Roman" w:hAnsi="Times New Roman" w:cs="Times New Roman"/>
          <w:sz w:val="22"/>
          <w:szCs w:val="22"/>
          <w:lang w:eastAsia="en-US"/>
        </w:rPr>
        <w:t xml:space="preserve"> (</w:t>
      </w:r>
      <w:r w:rsidR="00A4026D">
        <w:rPr>
          <w:rFonts w:ascii="Times New Roman" w:hAnsi="Times New Roman" w:cs="Times New Roman"/>
          <w:sz w:val="22"/>
          <w:szCs w:val="22"/>
          <w:lang w:eastAsia="en-US"/>
        </w:rPr>
        <w:t>trinta</w:t>
      </w:r>
      <w:r w:rsidRPr="009806F8">
        <w:rPr>
          <w:rFonts w:ascii="Times New Roman" w:hAnsi="Times New Roman" w:cs="Times New Roman"/>
          <w:sz w:val="22"/>
          <w:szCs w:val="22"/>
          <w:lang w:eastAsia="en-US"/>
        </w:rPr>
        <w:t>) dias, contados</w:t>
      </w:r>
      <w:r w:rsidRPr="009806F8">
        <w:rPr>
          <w:rFonts w:ascii="Times New Roman" w:hAnsi="Times New Roman" w:cs="Times New Roman"/>
          <w:sz w:val="22"/>
          <w:szCs w:val="22"/>
        </w:rPr>
        <w:t xml:space="preserve"> da apresentação da Nota Fiscal/Fatura contendo </w:t>
      </w:r>
      <w:r w:rsidRPr="009806F8">
        <w:rPr>
          <w:rFonts w:ascii="Times New Roman" w:hAnsi="Times New Roman" w:cs="Times New Roman"/>
          <w:sz w:val="22"/>
          <w:szCs w:val="22"/>
          <w:lang w:eastAsia="en-US"/>
        </w:rPr>
        <w:t>o detalhamento dos serviços executados e os materiais empregados, através de ordem bancária, para crédito em banco, agência e conta corrente indicados pelo contratado.</w:t>
      </w:r>
      <w:r w:rsidRPr="009806F8">
        <w:rPr>
          <w:rFonts w:ascii="Times New Roman" w:hAnsi="Times New Roman" w:cs="Times New Roman"/>
          <w:sz w:val="22"/>
          <w:szCs w:val="22"/>
        </w:rPr>
        <w:t xml:space="preserve"> </w:t>
      </w:r>
    </w:p>
    <w:p w14:paraId="05DF8F78"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A apresentação da Nota Fiscal/Fatura deverá ocorrer no prazo de 05 (cinco) dias, contado d</w:t>
      </w:r>
      <w:r w:rsidRPr="009806F8">
        <w:rPr>
          <w:rFonts w:ascii="Times New Roman" w:hAnsi="Times New Roman" w:cs="Times New Roman"/>
          <w:sz w:val="22"/>
          <w:szCs w:val="22"/>
        </w:rPr>
        <w:t>a data final do período de adimplemento da parcela da contratação a que aquela se referir, devendo estar acompanhada dos documentos mencionados no §1º do art. 36 da IN/SLTI nº 02, de 2008.</w:t>
      </w:r>
    </w:p>
    <w:p w14:paraId="6C8F958E"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O pagamento somente será autorizado depois de efetuado o “atesto” pelo servidor competente, condicionado este ato à verificação da conformidade da Nota Fiscal/Fatura apresentada em relação aos serviços efetivamente prestados, devidamente acompanhada das comprovações mencionadas no §1º do art. 36, da IN/SLTI nº 02, de 2008. </w:t>
      </w:r>
    </w:p>
    <w:p w14:paraId="5B6953CF"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Havendo erro na apresentação da Nota Fiscal/Fatura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2C10357"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Caso se constate o descumprimento de obrigações trabalhistas ou da manutenção das condições exigidas para habilitação </w:t>
      </w:r>
      <w:r w:rsidRPr="009806F8">
        <w:rPr>
          <w:rFonts w:ascii="Times New Roman" w:hAnsi="Times New Roman" w:cs="Times New Roman"/>
          <w:sz w:val="22"/>
          <w:szCs w:val="22"/>
          <w:lang w:eastAsia="en-US"/>
        </w:rPr>
        <w:t xml:space="preserve">poderá ser concedido um prazo para que a Contratada regularize suas obrigações, quando não se identificar má-fé ou a incapacidade de corrigir a situação. </w:t>
      </w:r>
    </w:p>
    <w:p w14:paraId="71AA03F5" w14:textId="77777777" w:rsidR="005A2C28" w:rsidRPr="009806F8" w:rsidRDefault="005A2C28" w:rsidP="005A2C28">
      <w:pPr>
        <w:numPr>
          <w:ilvl w:val="2"/>
          <w:numId w:val="2"/>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Não sendo regularizada a situação da Contratada no prazo concedido,</w:t>
      </w:r>
      <w:r w:rsidRPr="009806F8">
        <w:rPr>
          <w:rFonts w:ascii="Times New Roman" w:hAnsi="Times New Roman" w:cs="Times New Roman"/>
          <w:sz w:val="22"/>
          <w:szCs w:val="22"/>
        </w:rPr>
        <w:t xml:space="preserve"> ou nos casos em que identificada má-fé, se não for possível a realização desses pagamentos pela própria Administração, os valores retidos cautelarmente serão depositados junto à Justiça do Trabalho, com o objetivo de serem utilizados exclusivamente no pagamento de salários e das demais verbas trabalhistas, bem como das contribuições sociais e FGTS decorrentes. </w:t>
      </w:r>
    </w:p>
    <w:p w14:paraId="2266C8D0"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Nos termos do artigo 36, § 6°, da Instrução Normativa SLTI/MPOG n° 02, de 2008, será efetuada a retenção ou glosa no pagamento, proporcional à irregularidade verificada, sem prejuízo das sanções cabíveis, caso se constate que a Contratada:</w:t>
      </w:r>
    </w:p>
    <w:p w14:paraId="5C32A250" w14:textId="77777777" w:rsidR="005A2C28" w:rsidRPr="009806F8" w:rsidRDefault="005A2C28" w:rsidP="005A2C28">
      <w:pPr>
        <w:numPr>
          <w:ilvl w:val="2"/>
          <w:numId w:val="2"/>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 não produziu os resultados acordados;</w:t>
      </w:r>
    </w:p>
    <w:p w14:paraId="1D89AD3C" w14:textId="77777777" w:rsidR="005A2C28" w:rsidRPr="009806F8" w:rsidRDefault="005A2C28" w:rsidP="005A2C28">
      <w:pPr>
        <w:numPr>
          <w:ilvl w:val="2"/>
          <w:numId w:val="2"/>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deixou de executar as atividades contratadas, ou não as executou com a qualidade mínima exigida;</w:t>
      </w:r>
    </w:p>
    <w:p w14:paraId="45C785ED" w14:textId="77777777" w:rsidR="005A2C28" w:rsidRPr="009806F8" w:rsidRDefault="005A2C28" w:rsidP="005A2C28">
      <w:pPr>
        <w:numPr>
          <w:ilvl w:val="2"/>
          <w:numId w:val="2"/>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deixou de utilizar os materiais e recursos humanos exigidos para a execução do serviço, ou utilizou-os com qualidade ou quantidade inferior à demandada,</w:t>
      </w:r>
    </w:p>
    <w:p w14:paraId="1269B89B"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Será considerada data do pagamento o dia </w:t>
      </w:r>
      <w:r w:rsidRPr="009806F8">
        <w:rPr>
          <w:rFonts w:ascii="Times New Roman" w:hAnsi="Times New Roman" w:cs="Times New Roman"/>
          <w:sz w:val="22"/>
          <w:szCs w:val="22"/>
          <w:lang w:eastAsia="en-US"/>
        </w:rPr>
        <w:t>em que constar como emitida a ordem bancária para pagamento.</w:t>
      </w:r>
    </w:p>
    <w:p w14:paraId="7CDBCE2C"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lastRenderedPageBreak/>
        <w:t xml:space="preserve">Antes de cada pagamento à contratada, será realizada consulta ao SICAF para verificar a manutenção das condições de habilitação exigidas no edital. </w:t>
      </w:r>
    </w:p>
    <w:p w14:paraId="17817336"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Constatando-se, junto ao SICAF, a situação de irregularidade da contratada, será providenciada sua advertência, por escrito, para que, no prazo de 5 (cinco) dias, regularize sua situação ou, no mesmo prazo, apresente sua defesa. O prazo poderá ser prorrogado uma vez, por igual período, a critério da contratante.</w:t>
      </w:r>
    </w:p>
    <w:p w14:paraId="5C2D9098"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5B10F6FA"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Persistindo a irregularidade, a contratante deverá adotar as medidas necessárias à rescisão contratual nos autos do processo administrativo correspondente, assegurada à contratada a ampla defesa. </w:t>
      </w:r>
    </w:p>
    <w:p w14:paraId="34DFB3E8"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lang w:eastAsia="en-US"/>
        </w:rPr>
      </w:pPr>
      <w:r w:rsidRPr="009806F8">
        <w:rPr>
          <w:rFonts w:ascii="Times New Roman" w:hAnsi="Times New Roman" w:cs="Times New Roman"/>
          <w:sz w:val="22"/>
          <w:szCs w:val="22"/>
          <w:lang w:eastAsia="en-US"/>
        </w:rPr>
        <w:t xml:space="preserve">Havendo a efetiva execução do objeto, os pagamentos serão realizados normalmente, até que se decida pela rescisão do contrato, caso a contratada não regularize sua situação junto ao SICAF.  </w:t>
      </w:r>
    </w:p>
    <w:p w14:paraId="05059204" w14:textId="77777777" w:rsidR="005A2C2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lang w:eastAsia="en-US"/>
        </w:rPr>
        <w:t xml:space="preserve">Somente por motivo de economicidade, segurança nacional ou outro interesse público de alta relevância, devidamente justificado, em qualquer caso, pela máxima autoridade da contratante, não será rescindido o contrato em execução com a contratada inadimplente no SICAF. </w:t>
      </w:r>
    </w:p>
    <w:p w14:paraId="41BF68E9"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Quando do pagamento, será efetuada a retenção tributária prevista na legislação aplicável, em especial a prevista no artigo 31 da Lei 8.212, de 1993.</w:t>
      </w:r>
    </w:p>
    <w:p w14:paraId="67289B18" w14:textId="77777777" w:rsidR="005A2C28" w:rsidRPr="009806F8" w:rsidRDefault="005A2C28" w:rsidP="005A2C28">
      <w:pPr>
        <w:numPr>
          <w:ilvl w:val="2"/>
          <w:numId w:val="2"/>
        </w:numPr>
        <w:tabs>
          <w:tab w:val="left" w:pos="1440"/>
        </w:tabs>
        <w:autoSpaceDE w:val="0"/>
        <w:snapToGrid w:val="0"/>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A Contratada regularmente optante pelo Simples Nacional, exclusivamente </w:t>
      </w:r>
      <w:r w:rsidRPr="009806F8">
        <w:rPr>
          <w:rFonts w:ascii="Times New Roman" w:hAnsi="Times New Roman" w:cs="Times New Roman"/>
          <w:sz w:val="22"/>
          <w:szCs w:val="22"/>
          <w:lang w:eastAsia="en-US"/>
        </w:rPr>
        <w:t>para as atividades de prestação de serviços previstas no §5º-C, do artigo 18, da LC 123, de 2006</w:t>
      </w:r>
      <w:r w:rsidRPr="009806F8">
        <w:rPr>
          <w:rFonts w:ascii="Times New Roman" w:hAnsi="Times New Roman" w:cs="Times New Roman"/>
          <w:sz w:val="22"/>
          <w:szCs w:val="22"/>
        </w:rPr>
        <w:t xml:space="preserve">, não sofrerá a retenção tributária quanto aos impostos e contribuições abrangidos por aquele regime, observando-se as exceções nele previstas. No entanto, o pagamento ficará condicionado à apresentação de comprovação, por meio de documento oficial, de que faz jus ao tratamento tributário favorecido previsto na referida Lei Complementar. </w:t>
      </w:r>
    </w:p>
    <w:p w14:paraId="1BD2C981" w14:textId="77777777" w:rsidR="005A2C28" w:rsidRPr="009806F8" w:rsidRDefault="005A2C28" w:rsidP="005A2C28">
      <w:pPr>
        <w:numPr>
          <w:ilvl w:val="1"/>
          <w:numId w:val="2"/>
        </w:numPr>
        <w:spacing w:before="120" w:after="120" w:line="276" w:lineRule="auto"/>
        <w:jc w:val="both"/>
        <w:rPr>
          <w:rFonts w:ascii="Times New Roman" w:hAnsi="Times New Roman" w:cs="Times New Roman"/>
          <w:sz w:val="22"/>
          <w:szCs w:val="22"/>
        </w:rPr>
      </w:pPr>
      <w:r w:rsidRPr="009806F8">
        <w:rPr>
          <w:rFonts w:ascii="Times New Roman" w:hAnsi="Times New Roman" w:cs="Times New Roman"/>
          <w:sz w:val="22"/>
          <w:szCs w:val="22"/>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14:paraId="00890EEB" w14:textId="77777777" w:rsidR="005A2C28" w:rsidRPr="009806F8" w:rsidRDefault="005A2C28" w:rsidP="005A2C28">
      <w:pPr>
        <w:ind w:left="426" w:firstLine="708"/>
        <w:rPr>
          <w:rFonts w:ascii="Times New Roman" w:hAnsi="Times New Roman" w:cs="Times New Roman"/>
          <w:sz w:val="22"/>
          <w:szCs w:val="22"/>
        </w:rPr>
      </w:pPr>
      <w:r w:rsidRPr="009806F8">
        <w:rPr>
          <w:rFonts w:ascii="Times New Roman" w:hAnsi="Times New Roman" w:cs="Times New Roman"/>
          <w:sz w:val="22"/>
          <w:szCs w:val="22"/>
        </w:rPr>
        <w:t>EM = I x N x VP, sendo:</w:t>
      </w:r>
    </w:p>
    <w:p w14:paraId="250DF190" w14:textId="77777777" w:rsidR="005A2C28" w:rsidRPr="009806F8" w:rsidRDefault="005A2C28" w:rsidP="005A2C28">
      <w:pPr>
        <w:tabs>
          <w:tab w:val="left" w:pos="1701"/>
        </w:tabs>
        <w:spacing w:line="340" w:lineRule="exact"/>
        <w:ind w:firstLine="1134"/>
        <w:jc w:val="both"/>
        <w:rPr>
          <w:rFonts w:ascii="Times New Roman" w:hAnsi="Times New Roman" w:cs="Times New Roman"/>
          <w:snapToGrid w:val="0"/>
          <w:sz w:val="22"/>
          <w:szCs w:val="22"/>
        </w:rPr>
      </w:pPr>
      <w:r w:rsidRPr="009806F8">
        <w:rPr>
          <w:rFonts w:ascii="Times New Roman" w:hAnsi="Times New Roman" w:cs="Times New Roman"/>
          <w:snapToGrid w:val="0"/>
          <w:sz w:val="22"/>
          <w:szCs w:val="22"/>
        </w:rPr>
        <w:t>EM = Encargos moratórios;</w:t>
      </w:r>
    </w:p>
    <w:p w14:paraId="22F8F0E4" w14:textId="77777777" w:rsidR="005A2C28" w:rsidRPr="009806F8" w:rsidRDefault="005A2C28" w:rsidP="005A2C28">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z w:val="22"/>
          <w:szCs w:val="22"/>
        </w:rPr>
        <w:t>N = Número de dias entre a data prevista para o pagamento e a do efetivo pagamento;</w:t>
      </w:r>
    </w:p>
    <w:p w14:paraId="433E160F" w14:textId="77777777" w:rsidR="005A2C28" w:rsidRPr="009806F8" w:rsidRDefault="005A2C28" w:rsidP="005A2C28">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z w:val="22"/>
          <w:szCs w:val="22"/>
        </w:rPr>
        <w:t>VP = Valor da parcela a ser paga.</w:t>
      </w:r>
    </w:p>
    <w:p w14:paraId="3FE11A9F" w14:textId="77777777" w:rsidR="005A2C28" w:rsidRPr="009806F8" w:rsidRDefault="005A2C28" w:rsidP="005A2C28">
      <w:pPr>
        <w:tabs>
          <w:tab w:val="left" w:pos="1701"/>
        </w:tabs>
        <w:spacing w:line="340" w:lineRule="exact"/>
        <w:ind w:firstLine="1134"/>
        <w:jc w:val="both"/>
        <w:rPr>
          <w:rFonts w:ascii="Times New Roman" w:hAnsi="Times New Roman" w:cs="Times New Roman"/>
          <w:sz w:val="22"/>
          <w:szCs w:val="22"/>
        </w:rPr>
      </w:pPr>
      <w:r w:rsidRPr="009806F8">
        <w:rPr>
          <w:rFonts w:ascii="Times New Roman" w:hAnsi="Times New Roman" w:cs="Times New Roman"/>
          <w:snapToGrid w:val="0"/>
          <w:sz w:val="22"/>
          <w:szCs w:val="22"/>
        </w:rPr>
        <w:t xml:space="preserve">I = Índice de compensação financeira = </w:t>
      </w:r>
      <w:r w:rsidRPr="009806F8">
        <w:rPr>
          <w:rFonts w:ascii="Times New Roman" w:hAnsi="Times New Roman" w:cs="Times New Roman"/>
          <w:sz w:val="22"/>
          <w:szCs w:val="22"/>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446"/>
        <w:gridCol w:w="1276"/>
        <w:gridCol w:w="4926"/>
      </w:tblGrid>
      <w:tr w:rsidR="005A2C28" w:rsidRPr="009806F8" w14:paraId="1E14B3E5" w14:textId="77777777" w:rsidTr="005A2C28">
        <w:tc>
          <w:tcPr>
            <w:tcW w:w="2214" w:type="dxa"/>
            <w:vMerge w:val="restart"/>
            <w:vAlign w:val="center"/>
          </w:tcPr>
          <w:p w14:paraId="39C72DC3" w14:textId="77777777" w:rsidR="005A2C28" w:rsidRPr="009806F8" w:rsidRDefault="005A2C28" w:rsidP="005A2C28">
            <w:pPr>
              <w:tabs>
                <w:tab w:val="left" w:pos="1701"/>
              </w:tabs>
              <w:spacing w:line="276" w:lineRule="auto"/>
              <w:jc w:val="center"/>
              <w:rPr>
                <w:rFonts w:ascii="Times New Roman" w:hAnsi="Times New Roman" w:cs="Times New Roman"/>
                <w:sz w:val="22"/>
                <w:szCs w:val="22"/>
              </w:rPr>
            </w:pPr>
            <w:r w:rsidRPr="009806F8">
              <w:rPr>
                <w:rFonts w:ascii="Times New Roman" w:hAnsi="Times New Roman" w:cs="Times New Roman"/>
                <w:sz w:val="22"/>
                <w:szCs w:val="22"/>
              </w:rPr>
              <w:t>I = (TX)</w:t>
            </w:r>
          </w:p>
        </w:tc>
        <w:tc>
          <w:tcPr>
            <w:tcW w:w="446" w:type="dxa"/>
            <w:vMerge w:val="restart"/>
            <w:vAlign w:val="center"/>
          </w:tcPr>
          <w:p w14:paraId="2933702D" w14:textId="77777777" w:rsidR="005A2C28" w:rsidRPr="009806F8" w:rsidRDefault="005A2C28" w:rsidP="005A2C28">
            <w:pPr>
              <w:tabs>
                <w:tab w:val="left" w:pos="1701"/>
              </w:tabs>
              <w:spacing w:line="276" w:lineRule="auto"/>
              <w:rPr>
                <w:rFonts w:ascii="Times New Roman" w:hAnsi="Times New Roman" w:cs="Times New Roman"/>
                <w:sz w:val="22"/>
                <w:szCs w:val="22"/>
              </w:rPr>
            </w:pPr>
            <w:r w:rsidRPr="009806F8">
              <w:rPr>
                <w:rFonts w:ascii="Times New Roman" w:hAnsi="Times New Roman" w:cs="Times New Roman"/>
                <w:sz w:val="22"/>
                <w:szCs w:val="22"/>
              </w:rPr>
              <w:t xml:space="preserve">I = </w:t>
            </w:r>
          </w:p>
        </w:tc>
        <w:tc>
          <w:tcPr>
            <w:tcW w:w="1276" w:type="dxa"/>
            <w:tcBorders>
              <w:bottom w:val="single" w:sz="4" w:space="0" w:color="auto"/>
            </w:tcBorders>
          </w:tcPr>
          <w:p w14:paraId="35633C20" w14:textId="77777777" w:rsidR="005A2C28" w:rsidRPr="009806F8" w:rsidRDefault="005A2C28" w:rsidP="005A2C28">
            <w:pPr>
              <w:tabs>
                <w:tab w:val="left" w:pos="1701"/>
              </w:tabs>
              <w:spacing w:line="276" w:lineRule="auto"/>
              <w:jc w:val="center"/>
              <w:rPr>
                <w:rFonts w:ascii="Times New Roman" w:hAnsi="Times New Roman" w:cs="Times New Roman"/>
                <w:sz w:val="22"/>
                <w:szCs w:val="22"/>
              </w:rPr>
            </w:pPr>
            <w:r w:rsidRPr="009806F8">
              <w:rPr>
                <w:rFonts w:ascii="Times New Roman" w:hAnsi="Times New Roman" w:cs="Times New Roman"/>
                <w:sz w:val="22"/>
                <w:szCs w:val="22"/>
              </w:rPr>
              <w:t>( 6 / 100 )</w:t>
            </w:r>
          </w:p>
        </w:tc>
        <w:tc>
          <w:tcPr>
            <w:tcW w:w="4926" w:type="dxa"/>
            <w:vMerge w:val="restart"/>
            <w:vAlign w:val="center"/>
          </w:tcPr>
          <w:p w14:paraId="3B065FEE" w14:textId="77777777" w:rsidR="005A2C28" w:rsidRPr="009806F8" w:rsidRDefault="005A2C28" w:rsidP="005A2C28">
            <w:pPr>
              <w:tabs>
                <w:tab w:val="left" w:pos="1701"/>
              </w:tabs>
              <w:spacing w:line="276" w:lineRule="auto"/>
              <w:ind w:left="742"/>
              <w:rPr>
                <w:rFonts w:ascii="Times New Roman" w:hAnsi="Times New Roman" w:cs="Times New Roman"/>
                <w:sz w:val="22"/>
                <w:szCs w:val="22"/>
              </w:rPr>
            </w:pPr>
            <w:r w:rsidRPr="009806F8">
              <w:rPr>
                <w:rFonts w:ascii="Times New Roman" w:hAnsi="Times New Roman" w:cs="Times New Roman"/>
                <w:sz w:val="22"/>
                <w:szCs w:val="22"/>
              </w:rPr>
              <w:t>I = 0,00016438</w:t>
            </w:r>
          </w:p>
          <w:p w14:paraId="7E9B1229" w14:textId="77777777" w:rsidR="005A2C28" w:rsidRPr="009806F8" w:rsidRDefault="005A2C28" w:rsidP="005A2C28">
            <w:pPr>
              <w:tabs>
                <w:tab w:val="left" w:pos="1701"/>
              </w:tabs>
              <w:spacing w:line="276" w:lineRule="auto"/>
              <w:ind w:left="742"/>
              <w:rPr>
                <w:rFonts w:ascii="Times New Roman" w:hAnsi="Times New Roman" w:cs="Times New Roman"/>
                <w:sz w:val="22"/>
                <w:szCs w:val="22"/>
              </w:rPr>
            </w:pPr>
            <w:r w:rsidRPr="009806F8">
              <w:rPr>
                <w:rFonts w:ascii="Times New Roman" w:hAnsi="Times New Roman" w:cs="Times New Roman"/>
                <w:sz w:val="22"/>
                <w:szCs w:val="22"/>
              </w:rPr>
              <w:t>TX = Percentual da taxa anual = 6%</w:t>
            </w:r>
          </w:p>
        </w:tc>
      </w:tr>
    </w:tbl>
    <w:p w14:paraId="28DFA9E9"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SEXTA – REPACTUAÇÃO</w:t>
      </w:r>
    </w:p>
    <w:p w14:paraId="27861661"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Visando à adequação aos novos preços praticados no mercado, desde que solicitado pela CONTRATADA e observado o interregno mínimo de 1 (um) ano contado na forma apresentada no subitem que se seguirá, o valor consignado neste Termo de Contrato será repactuado, </w:t>
      </w:r>
      <w:r w:rsidRPr="009806F8">
        <w:rPr>
          <w:rFonts w:ascii="Times New Roman" w:hAnsi="Times New Roman" w:cs="Times New Roman"/>
          <w:sz w:val="22"/>
          <w:szCs w:val="22"/>
        </w:rPr>
        <w:lastRenderedPageBreak/>
        <w:t>competindo à CONTRATADA justificar e comprovar a variação dos custos, apresentando memória de cálculo e planilhas apropriadas para análise e posterior aprovação da CONTRATANTE, na forma  estatuída no Decreto n° 2.271, de 1997, e nas disposições aplicáveis da Instrução Normativa SLTI/MPOG n° 2, de 2008.</w:t>
      </w:r>
    </w:p>
    <w:p w14:paraId="5E154CB2"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14:paraId="722C311D"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interregno mínimo de 1 (um) ano para a primeira repactuação será contado:</w:t>
      </w:r>
    </w:p>
    <w:p w14:paraId="24650752"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14:paraId="52D689EA"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Para os insumos discriminados na planilha de custos e formação de preços que estejam diretamente vinculados ao valor de preço público (tarifa): do último reajuste aprovado por autoridade governamental ou realizado por determinação legal ou normativa;</w:t>
      </w:r>
    </w:p>
    <w:p w14:paraId="0B75A789"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Para os demais custos, sujeitos à variação de preços do mercado: a partir da data limite para apresentação das propostas constante do Edital.</w:t>
      </w:r>
    </w:p>
    <w:p w14:paraId="3BA8D7DC"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14:paraId="576DE963"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14:paraId="2E9F6C55"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Caso a CONTRATADA não solicite a repactuação tempestivamente, dentro do prazo acima fixado, ocorrerá a preclusão do direito à repactuação.</w:t>
      </w:r>
    </w:p>
    <w:p w14:paraId="350BCBE7"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Nessas condições, se a vigência do contrato tiver sido prorrogada, nova repactuação só poderá ser pleiteada após o decurso de novo interregno mínimo de 1 (um) ano, contado:</w:t>
      </w:r>
    </w:p>
    <w:p w14:paraId="209A1A49"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da vigência do acordo, dissídio ou convenção coletiva anterior, em relação aos custos decorrentes de mão de obra;</w:t>
      </w:r>
    </w:p>
    <w:p w14:paraId="52EF334B"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do último reajuste aprovado por autoridade governamental ou realizado por determinação legal ou normativa, para os insumos discriminados na planilha de custos e formação de preços que estejam diretamente vinculados ao valor de preço público (tarifa);</w:t>
      </w:r>
    </w:p>
    <w:p w14:paraId="3D8F96BE"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do dia em que se completou um ou mais anos da apresentação da proposta, em relação aos custos sujeitos à variação de preços do mercado;</w:t>
      </w:r>
    </w:p>
    <w:p w14:paraId="4896D056"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Caso, na data da prorrogação contratual, ainda não tenha sido celebrado o novo acordo, dissídio ou convenção coletiva da categoria, ou ainda não tenha sido possível à CONTRATANTE </w:t>
      </w:r>
      <w:r w:rsidRPr="009806F8">
        <w:rPr>
          <w:rFonts w:ascii="Times New Roman" w:hAnsi="Times New Roman" w:cs="Times New Roman"/>
          <w:sz w:val="22"/>
          <w:szCs w:val="22"/>
        </w:rPr>
        <w:lastRenderedPageBreak/>
        <w:t xml:space="preserve">ou à CONTRATADA proceder aos cálculos devidos, deverá ser inserida cláusula no termo aditivo de prorrogação para resguardar o direito futuro à repactuação, a ser exercido tão logo se disponha dos valores reajustados, sob pena de preclusão. </w:t>
      </w:r>
    </w:p>
    <w:p w14:paraId="5CC360DC"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   Quando a contratação envolver mais de uma categoria profissional, com datas base diferenciadas, a repactuação deverá ser dividida em tantas parcelas quantos forem os acordos, dissídios ou convenções coletivas das categorias envolvidas na contratação.</w:t>
      </w:r>
    </w:p>
    <w:p w14:paraId="4E67CE28"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É vedada a inclusão, por ocasião da repactuação, de benefícios não previstos na proposta inicial, exceto quando se tornarem obrigatórios por força de instrumento legal, sentença normativa, acordo coletivo ou convenção coletiva. </w:t>
      </w:r>
    </w:p>
    <w:p w14:paraId="7F5CC67E"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CONTRATANTE não se vincula às disposições contidas em acordos e convenções coletivas que não tratem de matéria trabalhista.</w:t>
      </w:r>
    </w:p>
    <w:p w14:paraId="2537DA8B"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Quando a repactuação referir-se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14:paraId="6AC7C941"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Quando a repactuação referir-se aos demais custos, a CONTRATADA demonstrará a variação por meio de Planilha de Custos e Formação de Preços e comprovará o aumento dos preços de mercado dos itens abrangidos, considerando-se:</w:t>
      </w:r>
    </w:p>
    <w:p w14:paraId="0D80BCC0"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os preços praticados no mercado ou em outros contratos da Administração;</w:t>
      </w:r>
    </w:p>
    <w:p w14:paraId="1ED5C83A"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as particularidades do contrato em vigência;</w:t>
      </w:r>
    </w:p>
    <w:p w14:paraId="0A6F0E93"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 nova planilha com variação dos custos apresentados;</w:t>
      </w:r>
    </w:p>
    <w:p w14:paraId="618EC50A"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indicadores setoriais, tabelas de fabricantes, valores oficiais de referência, tarifas públicas ou outros equivalentes;</w:t>
      </w:r>
    </w:p>
    <w:p w14:paraId="3D29EDD8"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índice específico, setorial ou geral, que retrate a variação dos preços relativos a alguma parcela dos custos dos serviços, desde que devidamente individualizada na Planilha de Custos e Formação de Preços da Contratada.</w:t>
      </w:r>
    </w:p>
    <w:p w14:paraId="0C964FD0"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 CONTRATANTE poderá realizar diligências para conferir a variação de custos alegada pela CONTRATADA.</w:t>
      </w:r>
    </w:p>
    <w:p w14:paraId="7D8097F4"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Os novos valores contratuais decorrentes das repactuações terão suas vigências iniciadas observando-se o seguinte:</w:t>
      </w:r>
    </w:p>
    <w:p w14:paraId="49527116"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a partir da ocorrência do fato gerador que deu causa à repactuação;</w:t>
      </w:r>
    </w:p>
    <w:p w14:paraId="7AC94629"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em data futura, desde que acordada entre as partes, sem prejuízo da contagem de periodicidade para concessão das próximas repactuações futuras; ou</w:t>
      </w:r>
    </w:p>
    <w:p w14:paraId="169585B0"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14:paraId="01366EE8"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lastRenderedPageBreak/>
        <w:t>Os efeitos financeiros da repactuação ficarão restritos exclusivamente aos itens que a motivaram, e apenas em relação à diferença porventura existente.</w:t>
      </w:r>
    </w:p>
    <w:p w14:paraId="20497614"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decisão sobre o pedido de repactuação deve ser feita no prazo máximo de sessenta dias, contados a partir da solicitação e da entrega dos comprovantes de variação dos custos.</w:t>
      </w:r>
    </w:p>
    <w:p w14:paraId="3D438ECB"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prazo referido no subitem anterior ficará suspenso enquanto a CONTRATADA não cumprir os atos ou apresentar a documentação solicitada pela CONTRATANTE para a comprovação da variação dos custos.</w:t>
      </w:r>
    </w:p>
    <w:p w14:paraId="63C9E98F"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 xml:space="preserve">As repactuações serão formalizadas por meio de </w:t>
      </w:r>
      <w:proofErr w:type="spellStart"/>
      <w:r w:rsidRPr="009806F8">
        <w:rPr>
          <w:rFonts w:ascii="Times New Roman" w:hAnsi="Times New Roman" w:cs="Times New Roman"/>
          <w:sz w:val="22"/>
          <w:szCs w:val="22"/>
        </w:rPr>
        <w:t>apostilamento</w:t>
      </w:r>
      <w:proofErr w:type="spellEnd"/>
      <w:r w:rsidRPr="009806F8">
        <w:rPr>
          <w:rFonts w:ascii="Times New Roman" w:hAnsi="Times New Roman" w:cs="Times New Roman"/>
          <w:sz w:val="22"/>
          <w:szCs w:val="22"/>
        </w:rPr>
        <w:t>, exceto quando coincidirem com a prorrogação contratual, caso em que deverão ser formalizadas por aditamento ao contrato.</w:t>
      </w:r>
    </w:p>
    <w:p w14:paraId="5411F302"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SÉTIMA – GARANTIA DE EXECUÇÃO</w:t>
      </w:r>
    </w:p>
    <w:p w14:paraId="21D12C94" w14:textId="2A9200FC" w:rsidR="00456B9A" w:rsidRDefault="00C35014" w:rsidP="00456B9A">
      <w:pPr>
        <w:numPr>
          <w:ilvl w:val="1"/>
          <w:numId w:val="2"/>
        </w:numPr>
        <w:spacing w:before="120" w:after="120" w:line="276" w:lineRule="auto"/>
        <w:jc w:val="both"/>
        <w:rPr>
          <w:rFonts w:ascii="Times New Roman" w:hAnsi="Times New Roman" w:cs="Times New Roman"/>
          <w:bCs/>
          <w:iCs/>
          <w:sz w:val="22"/>
          <w:szCs w:val="22"/>
        </w:rPr>
      </w:pPr>
      <w:r>
        <w:rPr>
          <w:rFonts w:ascii="Times New Roman" w:hAnsi="Times New Roman" w:cs="Times New Roman"/>
          <w:bCs/>
          <w:iCs/>
          <w:sz w:val="22"/>
          <w:szCs w:val="22"/>
        </w:rPr>
        <w:t>A Contratada,</w:t>
      </w:r>
      <w:r w:rsidR="00456B9A" w:rsidRPr="009806F8">
        <w:rPr>
          <w:rFonts w:ascii="Times New Roman" w:hAnsi="Times New Roman" w:cs="Times New Roman"/>
          <w:bCs/>
          <w:iCs/>
          <w:sz w:val="22"/>
          <w:szCs w:val="22"/>
        </w:rPr>
        <w:t xml:space="preserve"> no prazo de 10 (dez) dias após a assinatura do Termo de Contrato, prestará garantia no valor correspondente a 5% (cinco por cento) do valor do total Contrato, que será liberada de acordo com as condições previstas neste Edital, conforme disposto no art. 56 da Lei nº 8.666, de 1993, desde que cumpridas as obrigações contratuais. O prazo para apresentação da garantia poderá ser prorrogado por igual período a critério da Administração contratante. </w:t>
      </w:r>
    </w:p>
    <w:p w14:paraId="18B9642E" w14:textId="77777777" w:rsidR="00F721DE" w:rsidRPr="00F721DE" w:rsidRDefault="00F721DE" w:rsidP="00F721DE">
      <w:pPr>
        <w:pStyle w:val="PargrafodaLista"/>
        <w:numPr>
          <w:ilvl w:val="1"/>
          <w:numId w:val="2"/>
        </w:numPr>
        <w:rPr>
          <w:rFonts w:ascii="Times New Roman" w:hAnsi="Times New Roman" w:cs="Times New Roman"/>
          <w:bCs/>
          <w:iCs/>
          <w:sz w:val="22"/>
          <w:szCs w:val="22"/>
        </w:rPr>
      </w:pPr>
      <w:r w:rsidRPr="00F721DE">
        <w:rPr>
          <w:rFonts w:ascii="Times New Roman" w:hAnsi="Times New Roman" w:cs="Times New Roman"/>
          <w:bCs/>
          <w:iCs/>
          <w:sz w:val="22"/>
          <w:szCs w:val="22"/>
        </w:rPr>
        <w:t>A garantia prevista em edital somente será liberada ante a comprovação de que a empresa pagou todas as verbas rescisórias trabalhistas decorrentes da contratação, e que, caso esse pagamento não ocorra até o fim do segundo mês após o encerramento da vigência contratual, a garantia será utilizada para o pagamento dessas verbas trabalhistas, conforme estabelecido no art. 19-A, inciso IV, da Instrução Normativa SLTI/MPOG n. 02/2008, observada a legislação que rege a matéria.</w:t>
      </w:r>
    </w:p>
    <w:p w14:paraId="70A7E39C"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inobservância do prazo fixado para apresentação da garantia acarretará a aplicação de multa de 0,07% (sete centésimos por cento) do valor total do contrato por dia de atraso, até o máximo de 2% (dois por cento). </w:t>
      </w:r>
    </w:p>
    <w:p w14:paraId="73D3BA33"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O atraso superior a 25 (vinte e cinco) dias autoriza a Contratante a promover a rescisão do contrato por descumprimento ou cumprimento irregular de suas cláusulas, conforme dispõem os incisos I e II do art. 78 da Lei n. 8.666 de 1993. </w:t>
      </w:r>
    </w:p>
    <w:p w14:paraId="1C9B3156"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validade da garantia, qualquer que seja a modalidade escolhida, deverá abranger um período de mais 3 (três) meses após o término da vigência contratual. </w:t>
      </w:r>
    </w:p>
    <w:p w14:paraId="08C07EFF"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A garantia assegurará, qualquer que seja a modalidade escolhida, o pagamento de: </w:t>
      </w:r>
    </w:p>
    <w:p w14:paraId="5BD4AC71"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prejuízos advindos do não cumprimento do objeto do contrato; </w:t>
      </w:r>
    </w:p>
    <w:p w14:paraId="08E8408C"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prejuízos diretos causados à Administração decorrentes de culpa ou dolo durante a execução do contrato;</w:t>
      </w:r>
    </w:p>
    <w:p w14:paraId="5100F800"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multas moratórias e punitivas aplicadas pela Administração à contratada; e  </w:t>
      </w:r>
    </w:p>
    <w:p w14:paraId="2D36FA3C"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obrigações trabalhistas e previdenciárias de qualquer natureza, não adimplidas pela contratada, quando couber.</w:t>
      </w:r>
    </w:p>
    <w:p w14:paraId="312A884B"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A modalidade seguro-garantia somente será aceita se contemplar todos os eventos indicados no item anterior, mencionados no art. 19, XIX, b da IN SLTI/MPOG 02/2008, observada a legislação que rege a matéria.</w:t>
      </w:r>
    </w:p>
    <w:p w14:paraId="47BB7D70"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lastRenderedPageBreak/>
        <w:t xml:space="preserve">A garantia em dinheiro deverá ser efetuada em favor da Contratante, em conta específica na Caixa Econômica Federal, com correção monetária. </w:t>
      </w:r>
    </w:p>
    <w:p w14:paraId="7EC80381"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sz w:val="22"/>
          <w:szCs w:val="22"/>
          <w:lang w:eastAsia="en-US"/>
        </w:rPr>
        <w:t xml:space="preserve">No caso de alteração do valor do contrato, ou prorrogação de sua vigência, a garantia deverá ser ajustada à nova situação ou renovada, seguindo os mesmos parâmetros utilizados quando da contratação. </w:t>
      </w:r>
    </w:p>
    <w:p w14:paraId="5A3B798D"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Se o valor da garantia for utilizado total ou parcialmente em pagamento de qualquer obrigação, a Contratada obriga-se a fazer a respectiva reposição no prazo máximo de 10(dez) dias úteis, contados da data em que for notificada.</w:t>
      </w:r>
    </w:p>
    <w:p w14:paraId="36B302A5"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A Contratante executará a garantia na forma prevista na legislação que rege a matéria.</w:t>
      </w:r>
    </w:p>
    <w:p w14:paraId="0C79476A" w14:textId="77777777" w:rsidR="00456B9A" w:rsidRPr="009806F8" w:rsidRDefault="00456B9A" w:rsidP="00456B9A">
      <w:pPr>
        <w:numPr>
          <w:ilvl w:val="1"/>
          <w:numId w:val="2"/>
        </w:numPr>
        <w:spacing w:before="120" w:after="120" w:line="276" w:lineRule="auto"/>
        <w:jc w:val="both"/>
        <w:rPr>
          <w:rFonts w:ascii="Times New Roman" w:eastAsia="Verdana" w:hAnsi="Times New Roman" w:cs="Times New Roman"/>
          <w:sz w:val="22"/>
          <w:szCs w:val="22"/>
        </w:rPr>
      </w:pPr>
      <w:r w:rsidRPr="009806F8">
        <w:rPr>
          <w:rFonts w:ascii="Times New Roman" w:hAnsi="Times New Roman" w:cs="Times New Roman"/>
          <w:sz w:val="22"/>
          <w:szCs w:val="22"/>
        </w:rPr>
        <w:t>Após a execução do contrato, será verificado o pagamento da</w:t>
      </w:r>
      <w:r w:rsidRPr="009806F8">
        <w:rPr>
          <w:rFonts w:ascii="Times New Roman" w:eastAsia="Verdana" w:hAnsi="Times New Roman" w:cs="Times New Roman"/>
          <w:sz w:val="22"/>
          <w:szCs w:val="22"/>
        </w:rPr>
        <w:t xml:space="preserve">s verbas rescisórias decorrentes da contratação, ou a realocação dos empregados da Contratada em outra atividade de prestação de serviços, sem que ocorra a interrupção dos respectivos contratos de trabalho. </w:t>
      </w:r>
    </w:p>
    <w:p w14:paraId="23B56E53"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sz w:val="22"/>
          <w:szCs w:val="22"/>
        </w:rPr>
        <w:t xml:space="preserve">Caso a Contratada não logre efetuar uma das comprovações acima indicadas até o fim do segundo mês após o encerramento da vigência contratual, a Contratante poderá utilizar o valor da garantia prestada e dos valores das faturas correspondentes a 1 (um) mês de serviços para realizar o pagamento direto das verbas rescisórias aos trabalhadores alocados na execução contratual, conforme </w:t>
      </w:r>
      <w:proofErr w:type="spellStart"/>
      <w:r w:rsidRPr="009806F8">
        <w:rPr>
          <w:rFonts w:ascii="Times New Roman" w:hAnsi="Times New Roman" w:cs="Times New Roman"/>
          <w:sz w:val="22"/>
          <w:szCs w:val="22"/>
        </w:rPr>
        <w:t>arts</w:t>
      </w:r>
      <w:proofErr w:type="spellEnd"/>
      <w:r w:rsidRPr="009806F8">
        <w:rPr>
          <w:rFonts w:ascii="Times New Roman" w:hAnsi="Times New Roman" w:cs="Times New Roman"/>
          <w:sz w:val="22"/>
          <w:szCs w:val="22"/>
        </w:rPr>
        <w:t xml:space="preserve">. 19-A e 35 da Instrução Normativa SLTI/MPOG n° 2, de 2008, conforme obrigação assumida pela contratada. </w:t>
      </w:r>
    </w:p>
    <w:p w14:paraId="02561E34" w14:textId="77777777" w:rsidR="00456B9A" w:rsidRPr="009806F8" w:rsidRDefault="00456B9A" w:rsidP="00456B9A">
      <w:pPr>
        <w:numPr>
          <w:ilvl w:val="1"/>
          <w:numId w:val="2"/>
        </w:numPr>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Será considerada extinta a garantia:</w:t>
      </w:r>
    </w:p>
    <w:p w14:paraId="3CD15F46"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 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14:paraId="4740C49E" w14:textId="77777777" w:rsidR="00456B9A" w:rsidRPr="009806F8" w:rsidRDefault="00456B9A" w:rsidP="00456B9A">
      <w:pPr>
        <w:numPr>
          <w:ilvl w:val="2"/>
          <w:numId w:val="2"/>
        </w:numPr>
        <w:tabs>
          <w:tab w:val="left" w:pos="1440"/>
        </w:tabs>
        <w:autoSpaceDE w:val="0"/>
        <w:snapToGrid w:val="0"/>
        <w:spacing w:before="120" w:after="120" w:line="276" w:lineRule="auto"/>
        <w:jc w:val="both"/>
        <w:rPr>
          <w:rFonts w:ascii="Times New Roman" w:hAnsi="Times New Roman" w:cs="Times New Roman"/>
          <w:bCs/>
          <w:iCs/>
          <w:sz w:val="22"/>
          <w:szCs w:val="22"/>
        </w:rPr>
      </w:pPr>
      <w:r w:rsidRPr="009806F8">
        <w:rPr>
          <w:rFonts w:ascii="Times New Roman" w:hAnsi="Times New Roman" w:cs="Times New Roman"/>
          <w:bCs/>
          <w:iCs/>
          <w:sz w:val="22"/>
          <w:szCs w:val="22"/>
        </w:rPr>
        <w:t xml:space="preserve"> no prazo de 03 (três) meses após o término da vigência do contrato, caso a Administração não comunique a ocorrência de sinistros, quando o prazo será ampliado, nos termos da comunicação.</w:t>
      </w:r>
    </w:p>
    <w:p w14:paraId="7226C84C" w14:textId="77777777" w:rsidR="00456B9A" w:rsidRPr="00456B9A" w:rsidRDefault="00456B9A" w:rsidP="004B2967">
      <w:pPr>
        <w:pStyle w:val="PargrafodaLista"/>
        <w:keepNext/>
        <w:keepLines/>
        <w:numPr>
          <w:ilvl w:val="0"/>
          <w:numId w:val="3"/>
        </w:numPr>
        <w:tabs>
          <w:tab w:val="left" w:pos="567"/>
        </w:tabs>
        <w:spacing w:before="120" w:after="120" w:line="276" w:lineRule="auto"/>
        <w:ind w:left="360" w:hanging="360"/>
        <w:contextualSpacing w:val="0"/>
        <w:jc w:val="both"/>
        <w:outlineLvl w:val="0"/>
        <w:rPr>
          <w:rFonts w:ascii="Times New Roman" w:eastAsiaTheme="majorEastAsia" w:hAnsi="Times New Roman" w:cs="Times New Roman"/>
          <w:b/>
          <w:bCs/>
          <w:vanish/>
          <w:sz w:val="22"/>
          <w:szCs w:val="22"/>
        </w:rPr>
      </w:pPr>
    </w:p>
    <w:p w14:paraId="2FC0AC60" w14:textId="5C9F9BBF" w:rsidR="00232D0C" w:rsidRPr="009806F8" w:rsidRDefault="00232D0C" w:rsidP="004B2967">
      <w:pPr>
        <w:pStyle w:val="Nivel01Titulo"/>
        <w:numPr>
          <w:ilvl w:val="0"/>
          <w:numId w:val="3"/>
        </w:numPr>
        <w:spacing w:before="120" w:after="120" w:line="276" w:lineRule="auto"/>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 xml:space="preserve"> CLÁUSULA OITAVA – REGIME DE EXECUÇÃO DOS SERVIÇOS E FISCALIZAÇÃO</w:t>
      </w:r>
    </w:p>
    <w:p w14:paraId="19FD5C32" w14:textId="2A5FF442"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 acompanhamento e a fiscalização da execução do contrato consistem na verificação da conformidade da prestação dos serviços e da alocação dos recursos necessários, de forma a assegurar o perfeito cumprimento do ajuste, devendo ser exercidos por um ou mais representantes da </w:t>
      </w:r>
      <w:proofErr w:type="spellStart"/>
      <w:r w:rsidRPr="009A1159">
        <w:rPr>
          <w:rFonts w:ascii="Times New Roman" w:hAnsi="Times New Roman" w:cs="Times New Roman"/>
          <w:sz w:val="22"/>
          <w:szCs w:val="22"/>
        </w:rPr>
        <w:t>Ancine</w:t>
      </w:r>
      <w:proofErr w:type="spellEnd"/>
      <w:r w:rsidRPr="009A1159">
        <w:rPr>
          <w:rFonts w:ascii="Times New Roman" w:hAnsi="Times New Roman" w:cs="Times New Roman"/>
          <w:sz w:val="22"/>
          <w:szCs w:val="22"/>
        </w:rPr>
        <w:t xml:space="preserve">, especialmente designados, na forma dos </w:t>
      </w:r>
      <w:proofErr w:type="spellStart"/>
      <w:r w:rsidRPr="009A1159">
        <w:rPr>
          <w:rFonts w:ascii="Times New Roman" w:hAnsi="Times New Roman" w:cs="Times New Roman"/>
          <w:sz w:val="22"/>
          <w:szCs w:val="22"/>
        </w:rPr>
        <w:t>arts</w:t>
      </w:r>
      <w:proofErr w:type="spellEnd"/>
      <w:r w:rsidRPr="009A1159">
        <w:rPr>
          <w:rFonts w:ascii="Times New Roman" w:hAnsi="Times New Roman" w:cs="Times New Roman"/>
          <w:sz w:val="22"/>
          <w:szCs w:val="22"/>
        </w:rPr>
        <w:t>. 67 e 73 da Lei nº 8.666, de 1993, e do art. 6º do Decreto nº 2.271, de 1997.</w:t>
      </w:r>
    </w:p>
    <w:p w14:paraId="27C6BADD" w14:textId="5FCF0F7B" w:rsidR="009A1159" w:rsidRPr="009A1159" w:rsidRDefault="009A1159" w:rsidP="009A1159">
      <w:pPr>
        <w:pStyle w:val="PargrafodaLista"/>
        <w:numPr>
          <w:ilvl w:val="2"/>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A fiscalização dos contratos, no que se refere ao cumprimento das obrigações trabalhistas, deve ser realizada com base em critérios estatísticos, levando-se em consideração falhas que impactem o contrato como um todo e não apenas erros e falhas eventuais no pagamento de alguma vantagem a determinado empregado.</w:t>
      </w:r>
    </w:p>
    <w:p w14:paraId="0DFB7BD1" w14:textId="3E2A55FA"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O representante da </w:t>
      </w:r>
      <w:proofErr w:type="spellStart"/>
      <w:r w:rsidRPr="009A1159">
        <w:rPr>
          <w:rFonts w:ascii="Times New Roman" w:hAnsi="Times New Roman" w:cs="Times New Roman"/>
          <w:sz w:val="22"/>
          <w:szCs w:val="22"/>
        </w:rPr>
        <w:t>Ancine</w:t>
      </w:r>
      <w:proofErr w:type="spellEnd"/>
      <w:r w:rsidRPr="009A1159">
        <w:rPr>
          <w:rFonts w:ascii="Times New Roman" w:hAnsi="Times New Roman" w:cs="Times New Roman"/>
          <w:sz w:val="22"/>
          <w:szCs w:val="22"/>
        </w:rPr>
        <w:t xml:space="preserve"> deverá ter a experiência necessária para o acompanhamento e controle da execução dos serviços e do contrato.</w:t>
      </w:r>
    </w:p>
    <w:p w14:paraId="03C9B801" w14:textId="6FF24FB2"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As disposições previstas nesta cláusula não excluem o disposto no Anexo IV (Guia de Fiscalização dos Contratos de Terceirização) da Instrução Normativa SLTI/MPOG nº 02, de 2008.</w:t>
      </w:r>
    </w:p>
    <w:p w14:paraId="6CA49EE1" w14:textId="2591DCF2"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A verificação da adequação da prestação do serviço deverá ser realizada com base nos critérios previstos neste Termo de Referência.</w:t>
      </w:r>
    </w:p>
    <w:p w14:paraId="02701780" w14:textId="6998544C"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lastRenderedPageBreak/>
        <w:t>A execução dos contratos deverá ser acompanhada e fiscalizada por meio de instrumentos de controle, que compreendam a mensuração dos aspectos mencionados no art. 34 da Instrução Normativa SLTI/MPOG nº 02, de 2008, quando for o caso.</w:t>
      </w:r>
    </w:p>
    <w:p w14:paraId="2142436C" w14:textId="37B76B19"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 fiscal ou gestor do contrato, ao verificar que houve </w:t>
      </w:r>
      <w:proofErr w:type="spellStart"/>
      <w:r w:rsidRPr="009A1159">
        <w:rPr>
          <w:rFonts w:ascii="Times New Roman" w:hAnsi="Times New Roman" w:cs="Times New Roman"/>
          <w:sz w:val="22"/>
          <w:szCs w:val="22"/>
        </w:rPr>
        <w:t>subdimensionamento</w:t>
      </w:r>
      <w:proofErr w:type="spellEnd"/>
      <w:r w:rsidRPr="009A1159">
        <w:rPr>
          <w:rFonts w:ascii="Times New Roman" w:hAnsi="Times New Roman" w:cs="Times New Roman"/>
          <w:sz w:val="22"/>
          <w:szCs w:val="22"/>
        </w:rPr>
        <w:t xml:space="preserve">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artigo 65 da Lei nº 8.666, de 1993.</w:t>
      </w:r>
    </w:p>
    <w:p w14:paraId="06214960" w14:textId="5BCBD627"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A conformidade do material a ser utilizado na execução dos serviços deverá ser verificada juntamente com o documento da Contratada que contenha a relação detalhada dos mesmos, de acordo com o estabelecido neste Termo de Referência e na proposta, informando as respectivas quantidades e especificações técnicas, tais como: marca, qualidade e forma de uso.</w:t>
      </w:r>
    </w:p>
    <w:p w14:paraId="4608A8C3" w14:textId="4396B76E"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Pr>
          <w:rFonts w:ascii="Times New Roman" w:hAnsi="Times New Roman" w:cs="Times New Roman"/>
          <w:sz w:val="22"/>
          <w:szCs w:val="22"/>
        </w:rPr>
        <w:t>O</w:t>
      </w:r>
      <w:r w:rsidRPr="009A1159">
        <w:rPr>
          <w:rFonts w:ascii="Times New Roman" w:hAnsi="Times New Roman" w:cs="Times New Roman"/>
          <w:sz w:val="22"/>
          <w:szCs w:val="22"/>
        </w:rPr>
        <w:t xml:space="preserve"> representante da </w:t>
      </w:r>
      <w:proofErr w:type="spellStart"/>
      <w:r w:rsidRPr="009A1159">
        <w:rPr>
          <w:rFonts w:ascii="Times New Roman" w:hAnsi="Times New Roman" w:cs="Times New Roman"/>
          <w:sz w:val="22"/>
          <w:szCs w:val="22"/>
        </w:rPr>
        <w:t>Ancine</w:t>
      </w:r>
      <w:proofErr w:type="spellEnd"/>
      <w:r w:rsidRPr="009A1159">
        <w:rPr>
          <w:rFonts w:ascii="Times New Roman" w:hAnsi="Times New Roman" w:cs="Times New Roman"/>
          <w:sz w:val="22"/>
          <w:szCs w:val="22"/>
        </w:rPr>
        <w:t xml:space="preserve"> deverá promover o registro das ocorrências verificadas, adotando as providências necessárias ao fiel cumprimento das cláusulas contratuais, conforme o disposto nos §§ 1º e 2º do art. 67 da Lei nº 8.666, de 1993.</w:t>
      </w:r>
    </w:p>
    <w:p w14:paraId="553F2638" w14:textId="35E7DEF9"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Na fiscalização do cumprimento das obrigações trabalhistas e sociais nas contratações com dedicação exclusiva dos trabalhadores da Contratada, exigir-se -á, dentre outras, as comprovações previstas no §5º do art. 34 da Instrução Normativa SLTI/MPOG nº 2, de 2008.</w:t>
      </w:r>
    </w:p>
    <w:p w14:paraId="72AA02F7" w14:textId="1FFC960C"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O fiscal do contrato também poderá solicitar ao preposto que forneça os seguintes documentos: a) extrato da conta do INSS e do FGTS de qualquer empregado, a critério da </w:t>
      </w:r>
      <w:proofErr w:type="spellStart"/>
      <w:r w:rsidRPr="009A1159">
        <w:rPr>
          <w:rFonts w:ascii="Times New Roman" w:hAnsi="Times New Roman" w:cs="Times New Roman"/>
          <w:sz w:val="22"/>
          <w:szCs w:val="22"/>
        </w:rPr>
        <w:t>Ancine</w:t>
      </w:r>
      <w:proofErr w:type="spellEnd"/>
      <w:r w:rsidRPr="009A1159">
        <w:rPr>
          <w:rFonts w:ascii="Times New Roman" w:hAnsi="Times New Roman" w:cs="Times New Roman"/>
          <w:sz w:val="22"/>
          <w:szCs w:val="22"/>
        </w:rPr>
        <w:t xml:space="preserve">; b) cópia da folha de pagamento analítica de qualquer mês da prestação dos serviços, em que conste como tomador o órgão ou entidade contratante; c) cópia dos contracheques dos empregados relativos a qualquer mês da prestação dos serviços ou, ainda, quando necessário, cópia de recibos de depósitos bancários; d) comprovantes de entrega de benefícios suplementares (vale-transporte, vale-alimentação, entre outros), a que estiver obrigada por força de lei ou de convenção ou acordo coletivo de trabalho, relativos a qualquer mês da prestação dos serviços e de qualquer empregado; e </w:t>
      </w:r>
      <w:proofErr w:type="spellStart"/>
      <w:r w:rsidRPr="009A1159">
        <w:rPr>
          <w:rFonts w:ascii="Times New Roman" w:hAnsi="Times New Roman" w:cs="Times New Roman"/>
          <w:sz w:val="22"/>
          <w:szCs w:val="22"/>
        </w:rPr>
        <w:t>e</w:t>
      </w:r>
      <w:proofErr w:type="spellEnd"/>
      <w:r w:rsidRPr="009A1159">
        <w:rPr>
          <w:rFonts w:ascii="Times New Roman" w:hAnsi="Times New Roman" w:cs="Times New Roman"/>
          <w:sz w:val="22"/>
          <w:szCs w:val="22"/>
        </w:rPr>
        <w:t>) comprovantes de realização de eventuais cursos de treinamento e reciclagem que forem exigidos por lei ou pelo contrato;</w:t>
      </w:r>
    </w:p>
    <w:p w14:paraId="7F40A8A6" w14:textId="3814FE36" w:rsidR="009A1159" w:rsidRPr="009A1159" w:rsidRDefault="009A1159" w:rsidP="009A1159">
      <w:pPr>
        <w:pStyle w:val="PargrafodaLista"/>
        <w:numPr>
          <w:ilvl w:val="2"/>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Tal solicitação será realizada periodicamente, por amostragem, isto é, abrangendo, a cada ocasião, determinado quantitativo de empregados, de modo que, ao final de 12 (doze) meses de execução contratual, todos ou a maior parte dos empregados alocados tenham sido abrangidos ao menos uma vez.</w:t>
      </w:r>
    </w:p>
    <w:p w14:paraId="6E92F04C" w14:textId="327CD941" w:rsidR="009A1159" w:rsidRPr="009A1159" w:rsidRDefault="009A1159" w:rsidP="009A1159">
      <w:pPr>
        <w:pStyle w:val="PargrafodaLista"/>
        <w:numPr>
          <w:ilvl w:val="2"/>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Para tanto, conforme previsto neste Termo de Referência, a empresa deverá instruir seus empregados, no início da execução contratual, quanto à obtenção de tais informações, bem como oferecer os meios necessários para que obtenham tais extratos, preferencialmente por meio eletrônico, quando disponível.</w:t>
      </w:r>
    </w:p>
    <w:p w14:paraId="16198787" w14:textId="03B372EC" w:rsidR="009A1159" w:rsidRPr="009A1159" w:rsidRDefault="009A1159" w:rsidP="009A1159">
      <w:pPr>
        <w:pStyle w:val="PargrafodaLista"/>
        <w:numPr>
          <w:ilvl w:val="2"/>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Os empregados também deverão ser orientados a realizar tais verificações periodicamente e comunicar ao fiscal do contrato qualquer irregularidade, independentemente de solicitação por parte da fiscalização.</w:t>
      </w:r>
    </w:p>
    <w:p w14:paraId="6C70F984" w14:textId="0F6C9B8B"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 fiscal do contrato poderá solicitar ao preposto os documentos comprobatórios da realização do pagamento de vale-transporte e auxílio-alimentação em nome dos empregados, relativos ao período de execução contratual, para fins de conferência pela fiscalização.</w:t>
      </w:r>
    </w:p>
    <w:p w14:paraId="452134FD" w14:textId="34BB6D0F" w:rsidR="009A1159" w:rsidRPr="009A1159" w:rsidRDefault="009A1159" w:rsidP="009A1159">
      <w:pPr>
        <w:pStyle w:val="PargrafodaLista"/>
        <w:numPr>
          <w:ilvl w:val="2"/>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Tal solicitação será realizada periodicamente, inclusive por amostragem, isto é, abrangendo, a cada ocasião, determinado quantitativo de empregados, de modo que, ao final de 12 (doze) meses de execução contratual, todos ou a maior parte dos empregados alocados tenham sido abrangidos ao menos uma vez.</w:t>
      </w:r>
    </w:p>
    <w:p w14:paraId="25FAA774" w14:textId="55EC9130"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lastRenderedPageBreak/>
        <w:t>O descumprimento total ou parcial das demais obrigações e responsabilidades assumidas pela Contratada, incluindo o descumprimento das obrigações trabalhistas ou a não manutenção das condições de habilitação, ensejará a aplicação de sanções administrativas, previstas no instrumento convocatório e na legislação vigente, podendo culminar em rescisão contratual, conforme disposto nos artigos 77 e 80 da Lei nº 8.666, de 1993.</w:t>
      </w:r>
    </w:p>
    <w:p w14:paraId="1BF6C2F1" w14:textId="1D728DA5"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 contrato só será considerado integralmente cumprido após a comprovação, pela Contratada, do pagamento de todas as obrigações trabalhistas, sociais e previdenciárias referentes à mão de obra alocada em sua execução, inclusive quanto às verbas rescisórias.</w:t>
      </w:r>
    </w:p>
    <w:p w14:paraId="64A15B0F" w14:textId="7AAEB91A"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w:t>
      </w:r>
      <w:proofErr w:type="spellStart"/>
      <w:r w:rsidRPr="009A1159">
        <w:rPr>
          <w:rFonts w:ascii="Times New Roman" w:hAnsi="Times New Roman" w:cs="Times New Roman"/>
          <w:sz w:val="22"/>
          <w:szCs w:val="22"/>
        </w:rPr>
        <w:t>Ancine</w:t>
      </w:r>
      <w:proofErr w:type="spellEnd"/>
      <w:r w:rsidRPr="009A1159">
        <w:rPr>
          <w:rFonts w:ascii="Times New Roman" w:hAnsi="Times New Roman" w:cs="Times New Roman"/>
          <w:sz w:val="22"/>
          <w:szCs w:val="22"/>
        </w:rPr>
        <w:t xml:space="preserve"> ou de seus agentes e prepostos, de conformidade com o art. 70 da Lei nº 8.666, de 1993.</w:t>
      </w:r>
    </w:p>
    <w:p w14:paraId="1D2F418B" w14:textId="47CAE47D" w:rsidR="009A1159" w:rsidRPr="009A1159"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Por ocasião do encerramento da prestação dos serviços ou em razão da dispensa de empregado vinculado à execução contratual, a Contratada deverá entregar no prazo de 5 (cinco) dias a seguinte documentação pertinente a cada trabalhador: a) termos de rescisão dos contratos de trabalho dos empregados prestadores de serviço, devidamente homologados, quando exigível pelo sindicato da categoria; b) guias de recolhimento da contribuição previdenciária e do FGTS, referentes às rescisões contratuais; c) extratos dos depósitos efetuados nas contas vinculadas individuais do FGTS de cada empregado dispensado; e d) exames médicos </w:t>
      </w:r>
      <w:proofErr w:type="spellStart"/>
      <w:r w:rsidRPr="009A1159">
        <w:rPr>
          <w:rFonts w:ascii="Times New Roman" w:hAnsi="Times New Roman" w:cs="Times New Roman"/>
          <w:sz w:val="22"/>
          <w:szCs w:val="22"/>
        </w:rPr>
        <w:t>demissionais</w:t>
      </w:r>
      <w:proofErr w:type="spellEnd"/>
      <w:r w:rsidRPr="009A1159">
        <w:rPr>
          <w:rFonts w:ascii="Times New Roman" w:hAnsi="Times New Roman" w:cs="Times New Roman"/>
          <w:sz w:val="22"/>
          <w:szCs w:val="22"/>
        </w:rPr>
        <w:t xml:space="preserve"> dos empregados dispensados.</w:t>
      </w:r>
    </w:p>
    <w:p w14:paraId="0DA1B951" w14:textId="5A8FEABA" w:rsidR="00232D0C" w:rsidRPr="009806F8" w:rsidRDefault="009A1159" w:rsidP="009A1159">
      <w:pPr>
        <w:pStyle w:val="PargrafodaLista"/>
        <w:numPr>
          <w:ilvl w:val="1"/>
          <w:numId w:val="4"/>
        </w:numPr>
        <w:spacing w:before="120" w:after="120" w:line="276" w:lineRule="auto"/>
        <w:jc w:val="both"/>
        <w:rPr>
          <w:rFonts w:ascii="Times New Roman" w:hAnsi="Times New Roman" w:cs="Times New Roman"/>
          <w:sz w:val="22"/>
          <w:szCs w:val="22"/>
        </w:rPr>
      </w:pPr>
      <w:r w:rsidRPr="009A1159">
        <w:rPr>
          <w:rFonts w:ascii="Times New Roman" w:hAnsi="Times New Roman" w:cs="Times New Roman"/>
          <w:sz w:val="22"/>
          <w:szCs w:val="22"/>
        </w:rPr>
        <w:t xml:space="preserve"> Os documentos necessários à comprovação do cumprimento das obrigações        sociais, trabalhistas e previdenciárias poderão ser apresentados em original ou por qualquer processo de cópia autenticada por cartório competente ou por servidor da Administração.</w:t>
      </w:r>
    </w:p>
    <w:p w14:paraId="104F151F" w14:textId="0FEC6EA5"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NONA – OBRIGAÇÕES DA CONTRATA</w:t>
      </w:r>
      <w:r w:rsidR="00456B9A">
        <w:rPr>
          <w:rFonts w:ascii="Times New Roman" w:hAnsi="Times New Roman" w:cs="Times New Roman"/>
          <w:color w:val="auto"/>
          <w:sz w:val="22"/>
          <w:szCs w:val="22"/>
        </w:rPr>
        <w:t>DA</w:t>
      </w:r>
      <w:r w:rsidRPr="009806F8">
        <w:rPr>
          <w:rFonts w:ascii="Times New Roman" w:hAnsi="Times New Roman" w:cs="Times New Roman"/>
          <w:color w:val="auto"/>
          <w:sz w:val="22"/>
          <w:szCs w:val="22"/>
        </w:rPr>
        <w:t xml:space="preserve"> E DA CONTRATA</w:t>
      </w:r>
      <w:r w:rsidR="00456B9A">
        <w:rPr>
          <w:rFonts w:ascii="Times New Roman" w:hAnsi="Times New Roman" w:cs="Times New Roman"/>
          <w:color w:val="auto"/>
          <w:sz w:val="22"/>
          <w:szCs w:val="22"/>
        </w:rPr>
        <w:t>NTE</w:t>
      </w:r>
    </w:p>
    <w:p w14:paraId="256EA848" w14:textId="448ADAB6"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9.1. São obrigações da CONTRATADA</w:t>
      </w:r>
    </w:p>
    <w:p w14:paraId="74D432DC" w14:textId="77777777"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 xml:space="preserve">9.1.1. </w:t>
      </w:r>
      <w:r w:rsidRPr="00456B9A">
        <w:rPr>
          <w:rFonts w:ascii="Times New Roman" w:hAnsi="Times New Roman" w:cs="Times New Roman"/>
          <w:sz w:val="22"/>
          <w:szCs w:val="22"/>
        </w:rPr>
        <w:t>Executar os serviços conforme especificações deste Termo de Referência e de sua proposta, com a alocação dos empregados necessários ao perfeito cumprimento das cláusulas contratuais, além de fornecer os materiais e equipamentos, ferramentas e utensílios necessários, na qualidade e quantidade especificadas neste Termo de Referência e em sua proposta;</w:t>
      </w:r>
    </w:p>
    <w:p w14:paraId="556E88A4" w14:textId="7BDDA382" w:rsidR="00456B9A" w:rsidRP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 xml:space="preserve">9.1.2. </w:t>
      </w:r>
      <w:r w:rsidRPr="00456B9A">
        <w:rPr>
          <w:rFonts w:ascii="Times New Roman" w:hAnsi="Times New Roman" w:cs="Times New Roman"/>
          <w:sz w:val="22"/>
          <w:szCs w:val="22"/>
        </w:rPr>
        <w:t>Responsabilizar-se integralmente pelos serviços contratados, nos termos da legislação vigente, inclusive no estabelecido na legislação específica de acidentes do trabalho, em relação aos seus empregados e/ou prepostos no desempenho dos serviços ou em conexão com estes;</w:t>
      </w:r>
    </w:p>
    <w:p w14:paraId="516E23CA" w14:textId="77777777"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9.1.3.</w:t>
      </w:r>
      <w:r>
        <w:rPr>
          <w:rFonts w:ascii="Times New Roman" w:hAnsi="Times New Roman" w:cs="Times New Roman"/>
          <w:sz w:val="22"/>
          <w:szCs w:val="22"/>
        </w:rPr>
        <w:tab/>
      </w:r>
      <w:r w:rsidRPr="00456B9A">
        <w:rPr>
          <w:rFonts w:ascii="Times New Roman" w:hAnsi="Times New Roman" w:cs="Times New Roman"/>
          <w:sz w:val="22"/>
          <w:szCs w:val="22"/>
        </w:rPr>
        <w:t>Reparar, corrigir, remover ou substituir, às suas expensas, no total ou em parte, no prazo fixado pelo fiscal do contrato, os serviços efetuados em que se verificarem vícios, defeitos ou incorreções resultantes da execução ou dos materiais empregados;</w:t>
      </w:r>
    </w:p>
    <w:p w14:paraId="6E133014" w14:textId="67F78BA0" w:rsid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9.1.4</w:t>
      </w:r>
      <w:r w:rsidR="00456B9A">
        <w:rPr>
          <w:rFonts w:ascii="Times New Roman" w:hAnsi="Times New Roman" w:cs="Times New Roman"/>
          <w:sz w:val="22"/>
          <w:szCs w:val="22"/>
        </w:rPr>
        <w:t>.</w:t>
      </w:r>
      <w:r w:rsidR="00456B9A">
        <w:rPr>
          <w:rFonts w:ascii="Times New Roman" w:hAnsi="Times New Roman" w:cs="Times New Roman"/>
          <w:sz w:val="22"/>
          <w:szCs w:val="22"/>
        </w:rPr>
        <w:tab/>
      </w:r>
      <w:r w:rsidR="00456B9A" w:rsidRPr="00456B9A">
        <w:rPr>
          <w:rFonts w:ascii="Times New Roman" w:hAnsi="Times New Roman" w:cs="Times New Roman"/>
          <w:sz w:val="22"/>
          <w:szCs w:val="22"/>
        </w:rPr>
        <w:t xml:space="preserve">Responsabilizar-se por quaisquer danos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causados por seus empregados e/ou prepostos;</w:t>
      </w:r>
    </w:p>
    <w:p w14:paraId="3EF671FE" w14:textId="47968115"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EF15E1">
        <w:rPr>
          <w:rFonts w:ascii="Times New Roman" w:hAnsi="Times New Roman" w:cs="Times New Roman"/>
          <w:sz w:val="22"/>
          <w:szCs w:val="22"/>
        </w:rPr>
        <w:t>5</w:t>
      </w:r>
      <w:r>
        <w:rPr>
          <w:rFonts w:ascii="Times New Roman" w:hAnsi="Times New Roman" w:cs="Times New Roman"/>
          <w:sz w:val="22"/>
          <w:szCs w:val="22"/>
        </w:rPr>
        <w:t>.</w:t>
      </w:r>
      <w:r>
        <w:rPr>
          <w:rFonts w:ascii="Times New Roman" w:hAnsi="Times New Roman" w:cs="Times New Roman"/>
          <w:sz w:val="22"/>
          <w:szCs w:val="22"/>
        </w:rPr>
        <w:tab/>
      </w:r>
      <w:r w:rsidRPr="00456B9A">
        <w:rPr>
          <w:rFonts w:ascii="Times New Roman" w:hAnsi="Times New Roman" w:cs="Times New Roman"/>
          <w:sz w:val="22"/>
          <w:szCs w:val="22"/>
        </w:rPr>
        <w:t>Manter o empregado nos horários predeterminados pela Administração;</w:t>
      </w:r>
    </w:p>
    <w:p w14:paraId="22F8756D" w14:textId="07C5950F"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EF15E1">
        <w:rPr>
          <w:rFonts w:ascii="Times New Roman" w:hAnsi="Times New Roman" w:cs="Times New Roman"/>
          <w:sz w:val="22"/>
          <w:szCs w:val="22"/>
        </w:rPr>
        <w:t>6.</w:t>
      </w:r>
      <w:r>
        <w:rPr>
          <w:rFonts w:ascii="Times New Roman" w:hAnsi="Times New Roman" w:cs="Times New Roman"/>
          <w:sz w:val="22"/>
          <w:szCs w:val="22"/>
        </w:rPr>
        <w:tab/>
      </w:r>
      <w:r w:rsidRPr="00456B9A">
        <w:rPr>
          <w:rFonts w:ascii="Times New Roman" w:hAnsi="Times New Roman" w:cs="Times New Roman"/>
          <w:sz w:val="22"/>
          <w:szCs w:val="22"/>
        </w:rPr>
        <w:t xml:space="preserve">Responsabilizar-se pelos vícios e danos decorrentes da execução do objeto, de acordo com os artigos 14 e 17 a 27, do Código de Defesa do Consumidor (Lei nº 8.078, de 1990), ficando </w:t>
      </w:r>
      <w:r w:rsidRPr="00456B9A">
        <w:rPr>
          <w:rFonts w:ascii="Times New Roman" w:hAnsi="Times New Roman" w:cs="Times New Roman"/>
          <w:sz w:val="22"/>
          <w:szCs w:val="22"/>
        </w:rPr>
        <w:lastRenderedPageBreak/>
        <w:t xml:space="preserve">a </w:t>
      </w:r>
      <w:r w:rsidR="00296880">
        <w:rPr>
          <w:rFonts w:ascii="Times New Roman" w:hAnsi="Times New Roman" w:cs="Times New Roman"/>
          <w:sz w:val="22"/>
          <w:szCs w:val="22"/>
        </w:rPr>
        <w:t>ANCINE</w:t>
      </w:r>
      <w:r w:rsidRPr="00456B9A">
        <w:rPr>
          <w:rFonts w:ascii="Times New Roman" w:hAnsi="Times New Roman" w:cs="Times New Roman"/>
          <w:sz w:val="22"/>
          <w:szCs w:val="22"/>
        </w:rPr>
        <w:t xml:space="preserve"> autorizada a descontar da garantia, caso exigida no edital, ou dos pagamentos devidos à Contratada, o valor correspondente aos danos sofridos;</w:t>
      </w:r>
    </w:p>
    <w:p w14:paraId="6840D750" w14:textId="7C60ADEC"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EF15E1">
        <w:rPr>
          <w:rFonts w:ascii="Times New Roman" w:hAnsi="Times New Roman" w:cs="Times New Roman"/>
          <w:sz w:val="22"/>
          <w:szCs w:val="22"/>
        </w:rPr>
        <w:t>7</w:t>
      </w:r>
      <w:r>
        <w:rPr>
          <w:rFonts w:ascii="Times New Roman" w:hAnsi="Times New Roman" w:cs="Times New Roman"/>
          <w:sz w:val="22"/>
          <w:szCs w:val="22"/>
        </w:rPr>
        <w:t>.</w:t>
      </w:r>
      <w:r>
        <w:rPr>
          <w:rFonts w:ascii="Times New Roman" w:hAnsi="Times New Roman" w:cs="Times New Roman"/>
          <w:sz w:val="22"/>
          <w:szCs w:val="22"/>
        </w:rPr>
        <w:tab/>
      </w:r>
      <w:r w:rsidRPr="00456B9A">
        <w:rPr>
          <w:rFonts w:ascii="Times New Roman" w:hAnsi="Times New Roman" w:cs="Times New Roman"/>
          <w:sz w:val="22"/>
          <w:szCs w:val="22"/>
        </w:rPr>
        <w:t>Selecionar e preparar rigorosamente os empregados que irão prestar os serviços em conformidade com as normas e determinações em vigor, encaminhando funcionários portadores de atestados de boa conduta e demais referências, tendo funções profissionais legalmente registradas em suas carteiras de trabalho;</w:t>
      </w:r>
    </w:p>
    <w:p w14:paraId="251A8194" w14:textId="43CFAB55" w:rsidR="00456B9A"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EF15E1">
        <w:rPr>
          <w:rFonts w:ascii="Times New Roman" w:hAnsi="Times New Roman" w:cs="Times New Roman"/>
          <w:sz w:val="22"/>
          <w:szCs w:val="22"/>
        </w:rPr>
        <w:t>8</w:t>
      </w:r>
      <w:r>
        <w:rPr>
          <w:rFonts w:ascii="Times New Roman" w:hAnsi="Times New Roman" w:cs="Times New Roman"/>
          <w:sz w:val="22"/>
          <w:szCs w:val="22"/>
        </w:rPr>
        <w:t>.</w:t>
      </w:r>
      <w:r>
        <w:rPr>
          <w:rFonts w:ascii="Times New Roman" w:hAnsi="Times New Roman" w:cs="Times New Roman"/>
          <w:sz w:val="22"/>
          <w:szCs w:val="22"/>
        </w:rPr>
        <w:tab/>
      </w:r>
      <w:r w:rsidRPr="00456B9A">
        <w:rPr>
          <w:rFonts w:ascii="Times New Roman" w:hAnsi="Times New Roman" w:cs="Times New Roman"/>
          <w:sz w:val="22"/>
          <w:szCs w:val="22"/>
        </w:rPr>
        <w:t>Vedar a utilização, na execução dos serviços, de empregado que seja familiar de agente público ocupante de cargo em comissão ou função de confiança no órgão contratante, nos termos do artigo 7° do Decreto n° 7.203, de 2010;</w:t>
      </w:r>
    </w:p>
    <w:p w14:paraId="2E7A9D45" w14:textId="4DF1E2A5" w:rsidR="00EF15E1" w:rsidRDefault="00456B9A"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sidR="00EF15E1">
        <w:rPr>
          <w:rFonts w:ascii="Times New Roman" w:hAnsi="Times New Roman" w:cs="Times New Roman"/>
          <w:sz w:val="22"/>
          <w:szCs w:val="22"/>
        </w:rPr>
        <w:t>9.1.9.</w:t>
      </w:r>
      <w:r w:rsidR="00EF15E1">
        <w:rPr>
          <w:rFonts w:ascii="Times New Roman" w:hAnsi="Times New Roman" w:cs="Times New Roman"/>
          <w:sz w:val="22"/>
          <w:szCs w:val="22"/>
        </w:rPr>
        <w:tab/>
      </w:r>
      <w:r w:rsidRPr="00456B9A">
        <w:rPr>
          <w:rFonts w:ascii="Times New Roman" w:hAnsi="Times New Roman" w:cs="Times New Roman"/>
          <w:sz w:val="22"/>
          <w:szCs w:val="22"/>
        </w:rPr>
        <w:t xml:space="preserve">Disponibilizar à </w:t>
      </w:r>
      <w:r w:rsidR="00296880">
        <w:rPr>
          <w:rFonts w:ascii="Times New Roman" w:hAnsi="Times New Roman" w:cs="Times New Roman"/>
          <w:sz w:val="22"/>
          <w:szCs w:val="22"/>
        </w:rPr>
        <w:t>ANCINE</w:t>
      </w:r>
      <w:r w:rsidRPr="00456B9A">
        <w:rPr>
          <w:rFonts w:ascii="Times New Roman" w:hAnsi="Times New Roman" w:cs="Times New Roman"/>
          <w:sz w:val="22"/>
          <w:szCs w:val="22"/>
        </w:rPr>
        <w:t xml:space="preserve"> os empregados devidamente uniformizados e identificados por meio de crachá, além de provê-los com os Equipamentos de Proteção Individual (EPI), quando for o caso;</w:t>
      </w:r>
    </w:p>
    <w:p w14:paraId="4CFAF2C6"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9.1.10.</w:t>
      </w:r>
      <w:r>
        <w:rPr>
          <w:rFonts w:ascii="Times New Roman" w:hAnsi="Times New Roman" w:cs="Times New Roman"/>
          <w:sz w:val="22"/>
          <w:szCs w:val="22"/>
        </w:rPr>
        <w:tab/>
      </w:r>
      <w:r w:rsidR="00456B9A" w:rsidRPr="00456B9A">
        <w:rPr>
          <w:rFonts w:ascii="Times New Roman" w:hAnsi="Times New Roman" w:cs="Times New Roman"/>
          <w:sz w:val="22"/>
          <w:szCs w:val="22"/>
        </w:rPr>
        <w:t>Fornecer os uniformes a serem utilizados por seus empregados, conforme dispo</w:t>
      </w:r>
      <w:r>
        <w:rPr>
          <w:rFonts w:ascii="Times New Roman" w:hAnsi="Times New Roman" w:cs="Times New Roman"/>
          <w:sz w:val="22"/>
          <w:szCs w:val="22"/>
        </w:rPr>
        <w:t>sto no Termo de Referência.</w:t>
      </w:r>
    </w:p>
    <w:p w14:paraId="7FB32628"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9.1.1.</w:t>
      </w:r>
      <w:r>
        <w:rPr>
          <w:rFonts w:ascii="Times New Roman" w:hAnsi="Times New Roman" w:cs="Times New Roman"/>
          <w:sz w:val="22"/>
          <w:szCs w:val="22"/>
        </w:rPr>
        <w:tab/>
      </w:r>
      <w:r w:rsidR="00456B9A" w:rsidRPr="00456B9A">
        <w:rPr>
          <w:rFonts w:ascii="Times New Roman" w:hAnsi="Times New Roman" w:cs="Times New Roman"/>
          <w:sz w:val="22"/>
          <w:szCs w:val="22"/>
        </w:rPr>
        <w:t>Os uniformes a serem fornecidos pela contratada a seus empregados deverão ser condizentes com a atividade a ser desempenhada no órgão contratante, compreendendo peças para todas as estações do ano, sem qualquer repasse de custo para o empregado.</w:t>
      </w:r>
    </w:p>
    <w:p w14:paraId="25BA76F1" w14:textId="77951029"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.11               As empresas contratadas que sejam regidas pela Consolidação das Leis do Trabalho (CLT) deverão apresentar a seguinte documentação no primeiro mês de prestação dos serviços:</w:t>
      </w:r>
    </w:p>
    <w:p w14:paraId="7D71B7B7" w14:textId="63DBC924" w:rsidR="00456B9A" w:rsidRPr="00456B9A" w:rsidRDefault="00456B9A" w:rsidP="00456B9A">
      <w:pPr>
        <w:spacing w:before="120" w:after="120" w:line="276" w:lineRule="auto"/>
        <w:ind w:left="425"/>
        <w:jc w:val="both"/>
        <w:rPr>
          <w:rFonts w:ascii="Times New Roman" w:hAnsi="Times New Roman" w:cs="Times New Roman"/>
          <w:sz w:val="22"/>
          <w:szCs w:val="22"/>
        </w:rPr>
      </w:pPr>
      <w:r w:rsidRPr="00456B9A">
        <w:rPr>
          <w:rFonts w:ascii="Times New Roman" w:hAnsi="Times New Roman" w:cs="Times New Roman"/>
          <w:sz w:val="22"/>
          <w:szCs w:val="22"/>
        </w:rPr>
        <w:t xml:space="preserve">          </w:t>
      </w:r>
      <w:r w:rsidR="00EF15E1">
        <w:rPr>
          <w:rFonts w:ascii="Times New Roman" w:hAnsi="Times New Roman" w:cs="Times New Roman"/>
          <w:sz w:val="22"/>
          <w:szCs w:val="22"/>
        </w:rPr>
        <w:t>9</w:t>
      </w:r>
      <w:r w:rsidRPr="00456B9A">
        <w:rPr>
          <w:rFonts w:ascii="Times New Roman" w:hAnsi="Times New Roman" w:cs="Times New Roman"/>
          <w:sz w:val="22"/>
          <w:szCs w:val="22"/>
        </w:rPr>
        <w:t>.11.1.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w:t>
      </w:r>
    </w:p>
    <w:p w14:paraId="0EA1E237" w14:textId="3F79F446" w:rsidR="00456B9A" w:rsidRPr="00456B9A" w:rsidRDefault="00456B9A" w:rsidP="00456B9A">
      <w:pPr>
        <w:spacing w:before="120" w:after="120" w:line="276" w:lineRule="auto"/>
        <w:ind w:left="425"/>
        <w:jc w:val="both"/>
        <w:rPr>
          <w:rFonts w:ascii="Times New Roman" w:hAnsi="Times New Roman" w:cs="Times New Roman"/>
          <w:sz w:val="22"/>
          <w:szCs w:val="22"/>
        </w:rPr>
      </w:pPr>
      <w:r w:rsidRPr="00456B9A">
        <w:rPr>
          <w:rFonts w:ascii="Times New Roman" w:hAnsi="Times New Roman" w:cs="Times New Roman"/>
          <w:sz w:val="22"/>
          <w:szCs w:val="22"/>
        </w:rPr>
        <w:t xml:space="preserve">          </w:t>
      </w:r>
      <w:r w:rsidR="00EF15E1">
        <w:rPr>
          <w:rFonts w:ascii="Times New Roman" w:hAnsi="Times New Roman" w:cs="Times New Roman"/>
          <w:sz w:val="22"/>
          <w:szCs w:val="22"/>
        </w:rPr>
        <w:t>9</w:t>
      </w:r>
      <w:r w:rsidRPr="00456B9A">
        <w:rPr>
          <w:rFonts w:ascii="Times New Roman" w:hAnsi="Times New Roman" w:cs="Times New Roman"/>
          <w:sz w:val="22"/>
          <w:szCs w:val="22"/>
        </w:rPr>
        <w:t>.11.2.               Carteira de Trabalho e Previdência Social (CTPS) dos empregados admitidos e dos responsáveis técnicos pela execução dos serviços, quando for o caso, devidamente assinada pela Contratada; e</w:t>
      </w:r>
    </w:p>
    <w:p w14:paraId="73701FD5" w14:textId="647736CB" w:rsidR="00456B9A" w:rsidRPr="00456B9A" w:rsidRDefault="00456B9A" w:rsidP="00456B9A">
      <w:pPr>
        <w:spacing w:before="120" w:after="120" w:line="276" w:lineRule="auto"/>
        <w:ind w:left="425"/>
        <w:jc w:val="both"/>
        <w:rPr>
          <w:rFonts w:ascii="Times New Roman" w:hAnsi="Times New Roman" w:cs="Times New Roman"/>
          <w:sz w:val="22"/>
          <w:szCs w:val="22"/>
        </w:rPr>
      </w:pPr>
      <w:r w:rsidRPr="00456B9A">
        <w:rPr>
          <w:rFonts w:ascii="Times New Roman" w:hAnsi="Times New Roman" w:cs="Times New Roman"/>
          <w:sz w:val="22"/>
          <w:szCs w:val="22"/>
        </w:rPr>
        <w:t xml:space="preserve">          </w:t>
      </w:r>
      <w:r w:rsidR="00EF15E1">
        <w:rPr>
          <w:rFonts w:ascii="Times New Roman" w:hAnsi="Times New Roman" w:cs="Times New Roman"/>
          <w:sz w:val="22"/>
          <w:szCs w:val="22"/>
        </w:rPr>
        <w:t>9</w:t>
      </w:r>
      <w:r w:rsidRPr="00456B9A">
        <w:rPr>
          <w:rFonts w:ascii="Times New Roman" w:hAnsi="Times New Roman" w:cs="Times New Roman"/>
          <w:sz w:val="22"/>
          <w:szCs w:val="22"/>
        </w:rPr>
        <w:t>.11.3.               exames médicos admissionais dos empregados da Contratada que prestarão os serviços;</w:t>
      </w:r>
    </w:p>
    <w:p w14:paraId="5DDA6862" w14:textId="77777777" w:rsidR="00EF15E1" w:rsidRDefault="00456B9A" w:rsidP="00456B9A">
      <w:pPr>
        <w:spacing w:before="120" w:after="120" w:line="276" w:lineRule="auto"/>
        <w:ind w:left="425"/>
        <w:jc w:val="both"/>
        <w:rPr>
          <w:rFonts w:ascii="Times New Roman" w:hAnsi="Times New Roman" w:cs="Times New Roman"/>
          <w:sz w:val="22"/>
          <w:szCs w:val="22"/>
        </w:rPr>
      </w:pPr>
      <w:r w:rsidRPr="00456B9A">
        <w:rPr>
          <w:rFonts w:ascii="Times New Roman" w:hAnsi="Times New Roman" w:cs="Times New Roman"/>
          <w:sz w:val="22"/>
          <w:szCs w:val="22"/>
        </w:rPr>
        <w:t xml:space="preserve">          </w:t>
      </w:r>
      <w:r w:rsidR="00EF15E1">
        <w:rPr>
          <w:rFonts w:ascii="Times New Roman" w:hAnsi="Times New Roman" w:cs="Times New Roman"/>
          <w:sz w:val="22"/>
          <w:szCs w:val="22"/>
        </w:rPr>
        <w:t>9</w:t>
      </w:r>
      <w:r w:rsidRPr="00456B9A">
        <w:rPr>
          <w:rFonts w:ascii="Times New Roman" w:hAnsi="Times New Roman" w:cs="Times New Roman"/>
          <w:sz w:val="22"/>
          <w:szCs w:val="22"/>
        </w:rPr>
        <w:t>.11.4.               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14:paraId="08388762"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9.1.12.</w:t>
      </w:r>
      <w:r>
        <w:rPr>
          <w:rFonts w:ascii="Times New Roman" w:hAnsi="Times New Roman" w:cs="Times New Roman"/>
          <w:sz w:val="22"/>
          <w:szCs w:val="22"/>
        </w:rPr>
        <w:tab/>
      </w:r>
      <w:r w:rsidR="00456B9A" w:rsidRPr="00456B9A">
        <w:rPr>
          <w:rFonts w:ascii="Times New Roman" w:hAnsi="Times New Roman" w:cs="Times New Roman"/>
          <w:sz w:val="22"/>
          <w:szCs w:val="22"/>
        </w:rPr>
        <w:t>Quando não for possível a verificação da regularidade no Sistema de Cadastro de Fornecedores (SICAF), a empresa Contratada cujos empregados vinculados ao serviço sejam regidos pela CLT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as Fazendas Estadual, Distrital e Municipal do domicílio ou sede do contratado; 4) Certidão de Regularidade do FGTS-CRF; e 5) Certidão Negativa de Débitos Trabalhistas (CNDT);</w:t>
      </w:r>
    </w:p>
    <w:p w14:paraId="1DD25F56" w14:textId="7211102F"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lastRenderedPageBreak/>
        <w:tab/>
        <w:t>9.1.13.</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Responsabilizar-se por todas as obrigações trabalhistas, sociais, previdenciárias, tributárias e as demais previstas na legislação vigente, cuja inadimplência não transfere responsabilidade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31E52836"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9.1.14.</w:t>
      </w:r>
      <w:r>
        <w:rPr>
          <w:rFonts w:ascii="Times New Roman" w:hAnsi="Times New Roman" w:cs="Times New Roman"/>
          <w:sz w:val="22"/>
          <w:szCs w:val="22"/>
        </w:rPr>
        <w:tab/>
      </w:r>
      <w:r w:rsidR="00456B9A" w:rsidRPr="00456B9A">
        <w:rPr>
          <w:rFonts w:ascii="Times New Roman" w:hAnsi="Times New Roman" w:cs="Times New Roman"/>
          <w:sz w:val="22"/>
          <w:szCs w:val="22"/>
        </w:rPr>
        <w:t>Fazer seguro de seus empregados contra riscos de acidentes de trabalho;</w:t>
      </w:r>
    </w:p>
    <w:p w14:paraId="0F728AD8" w14:textId="03BB3E98"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.15</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Em caso de impossibilidade de cumprimento desta disposição, a Contratada deverá apresentar justificativa, a fim de que a Administração analise sua plausibilidade e possa verificar a realização do pagamento.</w:t>
      </w:r>
    </w:p>
    <w:p w14:paraId="77755134" w14:textId="2940CF35"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9.1.16</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Autorizar 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14:paraId="5E209CBF"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.16.1.               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14:paraId="72F8A316" w14:textId="321FF6CD"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.17</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Visando a garantir o cumprimento das obrigações trabalhistas, a Contratada autoriza o aprovisionamento de valores para o pagamento das férias, 13º salário e rescisão contratual dos trabalhadores da Contratada, bem como de suas repercussões perante o FGTS e Seguridade Social, que serão depositados pela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em conta vinculada específica, conforme disposto no anexo VII da Instrução Normativa SLTI/MPOG nº 2, de 2008, os quais somente serão liberados para o pagamento direto dessas verbas aos trabalhadores, nas condições estabelecidas §1º, do art. 19-A, da referida norma.</w:t>
      </w:r>
    </w:p>
    <w:p w14:paraId="535A49B9" w14:textId="5A041C4F"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17.1.</w:t>
      </w:r>
      <w:r>
        <w:rPr>
          <w:rFonts w:ascii="Times New Roman" w:hAnsi="Times New Roman" w:cs="Times New Roman"/>
          <w:sz w:val="22"/>
          <w:szCs w:val="22"/>
        </w:rPr>
        <w:tab/>
      </w:r>
      <w:r w:rsidR="00456B9A" w:rsidRPr="00456B9A">
        <w:rPr>
          <w:rFonts w:ascii="Times New Roman" w:hAnsi="Times New Roman" w:cs="Times New Roman"/>
          <w:sz w:val="22"/>
          <w:szCs w:val="22"/>
        </w:rPr>
        <w:t>Eventual saldo existente na conta vinculada apenas será liberado com a execução completa do contrato, após a comprovação, por parte da empresa, da quitação de todos os encargos trabalhistas e previdenciários relativos ao serviço contratado.</w:t>
      </w:r>
    </w:p>
    <w:p w14:paraId="49CB242F" w14:textId="1094786F"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18               Apresentar, quando solicitado pela Administração, atestado de antecedentes criminais e distribuição cível de toda a mão de obra oferecida para atuar nas instalações do órgão;</w:t>
      </w:r>
    </w:p>
    <w:p w14:paraId="11380115" w14:textId="4A7AC77A"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w:t>
      </w:r>
      <w:r w:rsidR="00456B9A" w:rsidRPr="00456B9A">
        <w:rPr>
          <w:rFonts w:ascii="Times New Roman" w:hAnsi="Times New Roman" w:cs="Times New Roman"/>
          <w:sz w:val="22"/>
          <w:szCs w:val="22"/>
        </w:rPr>
        <w:t>.19</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Não permitir que o empregado designado para trabalhar em um turno preste seus serviços no turno imediatamente subsequente;</w:t>
      </w:r>
    </w:p>
    <w:p w14:paraId="2C8E4C96" w14:textId="6EB0E5D8"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w:t>
      </w:r>
      <w:r w:rsidR="00456B9A" w:rsidRPr="00456B9A">
        <w:rPr>
          <w:rFonts w:ascii="Times New Roman" w:hAnsi="Times New Roman" w:cs="Times New Roman"/>
          <w:sz w:val="22"/>
          <w:szCs w:val="22"/>
        </w:rPr>
        <w:t>.20</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Atender às solicitações da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quanto à substituição dos empregados alocados, no prazo fixado pelo fiscal do contrato, nos casos em que ficar constatado descumprimento das obrigações relativas à execução do serviço, conforme descrito neste Termo de Referência;</w:t>
      </w:r>
    </w:p>
    <w:p w14:paraId="6A1CD4AE" w14:textId="2531DB1A"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21</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Instruir seus empregados quanto à necessidade de acatar as Normas Internas da Administração;</w:t>
      </w:r>
    </w:p>
    <w:p w14:paraId="6F180E45" w14:textId="12F2322A"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lastRenderedPageBreak/>
        <w:tab/>
        <w:t>9.1.22.</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Manter disciplina nos locais de execução dos serviços, providenciando a retirada no prazo máximo de 24 (vinte e quatro) horas após notificação, sem nenhum ônus adicional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de qualquer empregado considerado com conduta inconveniente;</w:t>
      </w:r>
    </w:p>
    <w:p w14:paraId="08E85EF6" w14:textId="4018A2FF"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.23</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Manter sediado junto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durante os turnos de trabalho, funcionários capazes de tomar decisões compatíveis com os compromissos assumidos;</w:t>
      </w:r>
    </w:p>
    <w:p w14:paraId="558FBA70" w14:textId="6F39FBCE"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.24</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Instruir seus empregados a respeito das atividades a serem desempenhadas, alertando-os a não executar atividades não abrangidas pelo contrato, devendo a Contratada relatar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toda e qualquer ocorrência neste sentido, a fim de evitar desvio de função;</w:t>
      </w:r>
    </w:p>
    <w:p w14:paraId="05F047F0" w14:textId="17006BCE"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.25</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Instruir seus empregados, no início da execução contratual, quanto à obtenção das informações de seus interesses junto aos órgãos públicos, relativas ao contrato de trabalho e obrigações a ele inerentes, adotando, entre outras, as seguintes medidas:</w:t>
      </w:r>
    </w:p>
    <w:p w14:paraId="6E046F38" w14:textId="0CFE4245"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25.1</w:t>
      </w:r>
      <w:r>
        <w:rPr>
          <w:rFonts w:ascii="Times New Roman" w:hAnsi="Times New Roman" w:cs="Times New Roman"/>
          <w:sz w:val="22"/>
          <w:szCs w:val="22"/>
        </w:rPr>
        <w:t>.</w:t>
      </w:r>
      <w:r>
        <w:rPr>
          <w:rFonts w:ascii="Times New Roman" w:hAnsi="Times New Roman" w:cs="Times New Roman"/>
          <w:sz w:val="22"/>
          <w:szCs w:val="22"/>
        </w:rPr>
        <w:tab/>
        <w:t>v</w:t>
      </w:r>
      <w:r w:rsidR="00456B9A" w:rsidRPr="00456B9A">
        <w:rPr>
          <w:rFonts w:ascii="Times New Roman" w:hAnsi="Times New Roman" w:cs="Times New Roman"/>
          <w:sz w:val="22"/>
          <w:szCs w:val="22"/>
        </w:rPr>
        <w:t>iabilizar o acesso de seus empregados, via internet, por meio de senha própria, aos sistemas da Previdência Social e da Receita Federal do Brasil, com o objetivo de verificar se as suas contribuições previdenciárias foram recolhidas, no prazo máximo de 60 (sessenta) dias, contados do início da prestação dos serviços ou da admissão do empregado;</w:t>
      </w:r>
    </w:p>
    <w:p w14:paraId="3B2B978D" w14:textId="70E822BB"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25.2</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viabilizar a emissão do Cartão Cidadão pela Caixa Econômica Federal para todos os empregados, no prazo máximo de 60 (sessenta) dias, contados do início da prestação dos serviços ou da admissão do empregado;</w:t>
      </w:r>
    </w:p>
    <w:p w14:paraId="1261DEC2" w14:textId="1C451A33"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25.3                oferecer todos os meios necessários aos seus empregados para a obtenção de extratos de recolhimentos de seus direitos sociais, preferencialmente por meio eletrônico, quando disponível.</w:t>
      </w:r>
    </w:p>
    <w:p w14:paraId="0A037231" w14:textId="77777777" w:rsidR="00EF15E1"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26</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Deter instalações, aparelhamento e pessoal técnico adequados e disponíveis para a realização do objeto da licitação.</w:t>
      </w:r>
    </w:p>
    <w:p w14:paraId="7D876AC0" w14:textId="618F0E2D"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27</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Nomear encarregado (preposto) responsável pelos serviços, com a missão de garantir o bom andamento dos mesmos, fiscalizando e ministrando a orientação necessária aos executantes dos serviços. Estes encarregados terão a obrigação de reportarem-se, quando houver necessidade, ao(s) responsável(eis) pelo acompanhamento dos serviços da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e tomar as providências pertinentes para que sejam corrigidas todas as falhas detectadas;</w:t>
      </w:r>
    </w:p>
    <w:p w14:paraId="4F17416F" w14:textId="330B93C2"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.28</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Assumir todas as responsabilidades e tomar as medidas necessárias ao atendimento dos seus empregados, acidentados ou com mal súbito, por meio de seu encarregado;</w:t>
      </w:r>
    </w:p>
    <w:p w14:paraId="4A361890" w14:textId="04B1BEDC"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.29</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Relatar à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toda e qualquer irregularidade verificada no decorrer da  prestação dos serviços;</w:t>
      </w:r>
    </w:p>
    <w:p w14:paraId="185932F8" w14:textId="64528599"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30</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Fornecer, sempre que solicitados pela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os comprovantes do cumprimento das obrigações previdenciárias, do Fundo de Garantia do Tempo de Serviço (FGTS), e do pagamento dos salários e demais benefícios trabalhistas dos empregados colocados à disposição da </w:t>
      </w:r>
      <w:r w:rsidR="00296880">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310501BA" w14:textId="474F4551"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31</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Não permitir a utilização de qualquer trabalho do menor de dezesseis anos, exceto na condição de aprendiz para os maiores de quatorze anos; nem permitir a utilização do trabalho do menor de dezoito anos em trabalho noturno, perigoso ou insalubre;</w:t>
      </w:r>
    </w:p>
    <w:p w14:paraId="282007CD" w14:textId="5A02A059" w:rsidR="00456B9A" w:rsidRPr="00456B9A"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32</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Manter durante toda a vigência do contrato, em compatibilidade com as obrigações assumidas, todas as condições de habilitação e qualificação exigidas na licitação;</w:t>
      </w:r>
    </w:p>
    <w:p w14:paraId="35453A84" w14:textId="4FF97C1B" w:rsidR="00296880" w:rsidRDefault="00EF15E1"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lastRenderedPageBreak/>
        <w:tab/>
        <w:t>9.1</w:t>
      </w:r>
      <w:r w:rsidR="00456B9A" w:rsidRPr="00456B9A">
        <w:rPr>
          <w:rFonts w:ascii="Times New Roman" w:hAnsi="Times New Roman" w:cs="Times New Roman"/>
          <w:sz w:val="22"/>
          <w:szCs w:val="22"/>
        </w:rPr>
        <w:t>.33</w:t>
      </w:r>
      <w:r w:rsidR="00296880">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Guardar sigilo sobre todas as informações obtidas em decorrência do cumprimento do contrato;</w:t>
      </w:r>
    </w:p>
    <w:p w14:paraId="4D4601A3" w14:textId="75D23DEF"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.34</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Não se beneficiar da condição de optante pelo Simples Nacional, salvo as exceções previstas no § 5º-C do art. 18 da Lei Complementar no 123, de 14 de dezembro de 2006;</w:t>
      </w:r>
    </w:p>
    <w:p w14:paraId="11B99C44" w14:textId="67CA4413"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9.1.35.</w:t>
      </w:r>
      <w:r>
        <w:rPr>
          <w:rFonts w:ascii="Times New Roman" w:hAnsi="Times New Roman" w:cs="Times New Roman"/>
          <w:sz w:val="22"/>
          <w:szCs w:val="22"/>
        </w:rPr>
        <w:tab/>
      </w:r>
      <w:r w:rsidR="00456B9A" w:rsidRPr="00456B9A">
        <w:rPr>
          <w:rFonts w:ascii="Times New Roman" w:hAnsi="Times New Roman" w:cs="Times New Roman"/>
          <w:sz w:val="22"/>
          <w:szCs w:val="22"/>
        </w:rPr>
        <w:t>Comunicar formalmente à Receita Federal a assinatura do contrato de prestação de serviços mediante cessão de mão de obra, salvo as exceções previstas no § 5º-C do art. 18 da Lei Complementar no 123, de 14 de dezembro de 2006, para fins de exclusão obrigatória do Simples Nacional a contar do mês seguinte ao da contratação, conforme previsão do art.17, XII, art.30, §1º, II e do art. 31, II, todos da LC 123, de 2006.</w:t>
      </w:r>
    </w:p>
    <w:p w14:paraId="18AC8C36" w14:textId="0B7560BC"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456B9A" w:rsidRPr="00456B9A">
        <w:rPr>
          <w:rFonts w:ascii="Times New Roman" w:hAnsi="Times New Roman" w:cs="Times New Roman"/>
          <w:sz w:val="22"/>
          <w:szCs w:val="22"/>
        </w:rPr>
        <w:t>.35.1</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14:paraId="2E8BAD3D" w14:textId="32757D61"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.36               Arcar com o ônus decorrente de eventual equívoco no dimensionamento dos quantitativos de sua proposta, inclusive quanto aos custos variáveis decorrentes de fatores futuros e incertos, tais como os valores providos com o quantitativo de vale-transporte, devendo complementá-los, caso o previsto inicialmente em sua proposta não seja satisfatório para o atendimento do objeto da licitação, exceto quando ocorrer algum dos eventos arrolados nos incisos do §1º do art. 57 da Lei nº 8.666, de 1993.</w:t>
      </w:r>
    </w:p>
    <w:p w14:paraId="3F81CAC9" w14:textId="5812BAF4"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37</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 Sujeitar-se à retenção da garantia prestada e dos valores das faturas correspondentes a 1 (um) mês de serviços, por ocasião do encerramento da prestação dos serviços contratados, podendo a </w:t>
      </w:r>
      <w:r>
        <w:rPr>
          <w:rFonts w:ascii="Times New Roman" w:hAnsi="Times New Roman" w:cs="Times New Roman"/>
          <w:sz w:val="22"/>
          <w:szCs w:val="22"/>
        </w:rPr>
        <w:t>ANCINE</w:t>
      </w:r>
      <w:r w:rsidR="00456B9A" w:rsidRPr="00456B9A">
        <w:rPr>
          <w:rFonts w:ascii="Times New Roman" w:hAnsi="Times New Roman" w:cs="Times New Roman"/>
          <w:sz w:val="22"/>
          <w:szCs w:val="22"/>
        </w:rPr>
        <w:t xml:space="preserve"> utilizá-los para o pagamento direto aos trabalhadores vinculados ao contr</w:t>
      </w:r>
      <w:r w:rsidR="00A03BDB">
        <w:rPr>
          <w:rFonts w:ascii="Times New Roman" w:hAnsi="Times New Roman" w:cs="Times New Roman"/>
          <w:sz w:val="22"/>
          <w:szCs w:val="22"/>
        </w:rPr>
        <w:t xml:space="preserve">ato no caso da não comprovação </w:t>
      </w:r>
      <w:r w:rsidR="00456B9A" w:rsidRPr="00456B9A">
        <w:rPr>
          <w:rFonts w:ascii="Times New Roman" w:hAnsi="Times New Roman" w:cs="Times New Roman"/>
          <w:sz w:val="22"/>
          <w:szCs w:val="22"/>
        </w:rPr>
        <w:t>do pagamento das respectivas verbas rescisórias ou da realocação dos trabalhadores em outra atividade de prestação de serviços, nos termos do art. 35, parágrafo único da Instrução Normativa SLTI/MPOG n. 2/2008.</w:t>
      </w:r>
    </w:p>
    <w:p w14:paraId="714D61C0" w14:textId="70D57089"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38</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Manter todos os equipamentos e utensílios necessários à execução dos serviços em perfeitas condições de uso. Os equipamentos danificados devem ser substituídos em até 24 (vinte e quatro) horas. Os equipamentos elétricos devem ser dotados de sistemas de proteção, de modo a evitar danos à rede elétrica;</w:t>
      </w:r>
    </w:p>
    <w:p w14:paraId="40ABEFB2" w14:textId="1557D15F"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39</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Identificar todos os equipamentos, ferramentas e utensílios de sua propriedade, tais como: aspiradores de pó, enceradeiras, mangueiras, baldes, carrinhos de transporte, escadas, etc., de forma a não serem confundidos com similares de propriedade da </w:t>
      </w:r>
      <w:r>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1F175DB4" w14:textId="1EDB0330"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40</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Implantar, de forma adequada, a planificação, execução e supervisão permanente dos serviços, de forma a obter uma operação correta e eficaz, realizando os serviços de forma meticulosa e constante, mantendo sempre em perfeita ordem todas as dependências objeto dos serviços;</w:t>
      </w:r>
    </w:p>
    <w:p w14:paraId="5E72744B" w14:textId="5982B887"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.41</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Cumprir, além dos postulados legais vigentes de âmbito federal, estadual e municipal, as normas de segurança da </w:t>
      </w:r>
      <w:r>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67E43A09" w14:textId="18FFD59E"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42</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Instruir os seus empregados quanto à prevenção de incêndios nas áreas da </w:t>
      </w:r>
      <w:r>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39934E7A" w14:textId="55B958E1"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43</w:t>
      </w:r>
      <w:r>
        <w:rPr>
          <w:rFonts w:ascii="Times New Roman" w:hAnsi="Times New Roman" w:cs="Times New Roman"/>
          <w:sz w:val="22"/>
          <w:szCs w:val="22"/>
        </w:rPr>
        <w:t>.</w:t>
      </w:r>
      <w:r>
        <w:rPr>
          <w:rFonts w:ascii="Times New Roman" w:hAnsi="Times New Roman" w:cs="Times New Roman"/>
          <w:sz w:val="22"/>
          <w:szCs w:val="22"/>
        </w:rPr>
        <w:tab/>
        <w:t>R</w:t>
      </w:r>
      <w:r w:rsidR="00456B9A" w:rsidRPr="00456B9A">
        <w:rPr>
          <w:rFonts w:ascii="Times New Roman" w:hAnsi="Times New Roman" w:cs="Times New Roman"/>
          <w:sz w:val="22"/>
          <w:szCs w:val="22"/>
        </w:rPr>
        <w:t xml:space="preserve">egistrar e controlar, juntamente com o preposto da </w:t>
      </w:r>
      <w:r>
        <w:rPr>
          <w:rFonts w:ascii="Times New Roman" w:hAnsi="Times New Roman" w:cs="Times New Roman"/>
          <w:sz w:val="22"/>
          <w:szCs w:val="22"/>
        </w:rPr>
        <w:t>ANCINE</w:t>
      </w:r>
      <w:r w:rsidR="00456B9A" w:rsidRPr="00456B9A">
        <w:rPr>
          <w:rFonts w:ascii="Times New Roman" w:hAnsi="Times New Roman" w:cs="Times New Roman"/>
          <w:sz w:val="22"/>
          <w:szCs w:val="22"/>
        </w:rPr>
        <w:t>, diariamente, a assiduidade e a pontualidade de seu pessoal, bem como as ocorrências havidas;</w:t>
      </w:r>
    </w:p>
    <w:p w14:paraId="633664AD" w14:textId="7F00D3D8"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lastRenderedPageBreak/>
        <w:tab/>
        <w:t>9.1</w:t>
      </w:r>
      <w:r w:rsidR="00456B9A" w:rsidRPr="00456B9A">
        <w:rPr>
          <w:rFonts w:ascii="Times New Roman" w:hAnsi="Times New Roman" w:cs="Times New Roman"/>
          <w:sz w:val="22"/>
          <w:szCs w:val="22"/>
        </w:rPr>
        <w:t>.44</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Prestar os serviços dentro dos parâmetros e rotinas estabelecidos, fornecendo todos os materiais, inclusive sacos plásticos para acondicionamento de detritos, e equipamentos, ferramentas e utensílios em quantidade, qualidade e tecnologia adequadas, com a observância às recomendações aceitas pela boa técnica, normas e legislação;</w:t>
      </w:r>
    </w:p>
    <w:p w14:paraId="38C13031" w14:textId="22006394"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44.1</w:t>
      </w:r>
      <w:r>
        <w:rPr>
          <w:rFonts w:ascii="Times New Roman" w:hAnsi="Times New Roman" w:cs="Times New Roman"/>
          <w:sz w:val="22"/>
          <w:szCs w:val="22"/>
        </w:rPr>
        <w:t>. F</w:t>
      </w:r>
      <w:r w:rsidR="00456B9A" w:rsidRPr="00456B9A">
        <w:rPr>
          <w:rFonts w:ascii="Times New Roman" w:hAnsi="Times New Roman" w:cs="Times New Roman"/>
          <w:sz w:val="22"/>
          <w:szCs w:val="22"/>
        </w:rPr>
        <w:t>ornecer papel higiênico folha dupla, sabonete líquido cremoso e papel toalha, todos qualidade superior,  em quantidade necessárias;</w:t>
      </w:r>
    </w:p>
    <w:p w14:paraId="66629E7E" w14:textId="2557B812"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45</w:t>
      </w:r>
      <w:r>
        <w:rPr>
          <w:rFonts w:ascii="Times New Roman" w:hAnsi="Times New Roman" w:cs="Times New Roman"/>
          <w:sz w:val="22"/>
          <w:szCs w:val="22"/>
        </w:rPr>
        <w:t xml:space="preserve">. </w:t>
      </w:r>
      <w:r w:rsidR="00456B9A" w:rsidRPr="00456B9A">
        <w:rPr>
          <w:rFonts w:ascii="Times New Roman" w:hAnsi="Times New Roman" w:cs="Times New Roman"/>
          <w:sz w:val="22"/>
          <w:szCs w:val="22"/>
        </w:rPr>
        <w:t xml:space="preserve"> Observar conduta adequada na utilização dos materiais, equipamentos, ferramentas e utensílios, objetivando a correta execução dos serviços;</w:t>
      </w:r>
    </w:p>
    <w:p w14:paraId="706727AE" w14:textId="0F328FBB"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.46</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Informar à </w:t>
      </w:r>
      <w:r>
        <w:rPr>
          <w:rFonts w:ascii="Times New Roman" w:hAnsi="Times New Roman" w:cs="Times New Roman"/>
          <w:sz w:val="22"/>
          <w:szCs w:val="22"/>
        </w:rPr>
        <w:t>ANCINE</w:t>
      </w:r>
      <w:r w:rsidR="00456B9A" w:rsidRPr="00456B9A">
        <w:rPr>
          <w:rFonts w:ascii="Times New Roman" w:hAnsi="Times New Roman" w:cs="Times New Roman"/>
          <w:sz w:val="22"/>
          <w:szCs w:val="22"/>
        </w:rPr>
        <w:t>, de imediato e por escrito, todas as ocorrências impeditivas à correta execução da prestação de serviços;</w:t>
      </w:r>
    </w:p>
    <w:p w14:paraId="406A2B3B" w14:textId="2DE5731C"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.47</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Os serviços deverão ser executados em horários que não interfiram com o bom andamento da rotina de funcionamento da </w:t>
      </w:r>
      <w:r>
        <w:rPr>
          <w:rFonts w:ascii="Times New Roman" w:hAnsi="Times New Roman" w:cs="Times New Roman"/>
          <w:sz w:val="22"/>
          <w:szCs w:val="22"/>
        </w:rPr>
        <w:t>ANCINE</w:t>
      </w:r>
      <w:r w:rsidR="00456B9A" w:rsidRPr="00456B9A">
        <w:rPr>
          <w:rFonts w:ascii="Times New Roman" w:hAnsi="Times New Roman" w:cs="Times New Roman"/>
          <w:sz w:val="22"/>
          <w:szCs w:val="22"/>
        </w:rPr>
        <w:t>;</w:t>
      </w:r>
    </w:p>
    <w:p w14:paraId="44095B5D" w14:textId="5C770EE1"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48</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 xml:space="preserve">Substituir, a critério da </w:t>
      </w:r>
      <w:r>
        <w:rPr>
          <w:rFonts w:ascii="Times New Roman" w:hAnsi="Times New Roman" w:cs="Times New Roman"/>
          <w:sz w:val="22"/>
          <w:szCs w:val="22"/>
        </w:rPr>
        <w:t>ANCINE</w:t>
      </w:r>
      <w:r w:rsidR="00456B9A" w:rsidRPr="00456B9A">
        <w:rPr>
          <w:rFonts w:ascii="Times New Roman" w:hAnsi="Times New Roman" w:cs="Times New Roman"/>
          <w:sz w:val="22"/>
          <w:szCs w:val="22"/>
        </w:rPr>
        <w:t>, os equipamentos que não apresentem boas condições de uso, que não ofereçam segurança ou que gerem alto nível de ruído.</w:t>
      </w:r>
    </w:p>
    <w:p w14:paraId="3602CBF6" w14:textId="35526F22"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49</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Adotar boas práticas de otimização de recursos, redução de desperdícios e menor poluição, tais como:</w:t>
      </w:r>
    </w:p>
    <w:p w14:paraId="245779A8" w14:textId="31D4E7C1"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49.1 </w:t>
      </w:r>
      <w:r w:rsidR="00456B9A" w:rsidRPr="00456B9A">
        <w:rPr>
          <w:rFonts w:ascii="Times New Roman" w:hAnsi="Times New Roman" w:cs="Times New Roman"/>
          <w:sz w:val="22"/>
          <w:szCs w:val="22"/>
        </w:rPr>
        <w:t>Racionalização do uso de substâncias potencialmente tóxicas/poluentes;</w:t>
      </w:r>
    </w:p>
    <w:p w14:paraId="4AE2DAFA" w14:textId="089F6950"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49.2 </w:t>
      </w:r>
      <w:r w:rsidR="00456B9A" w:rsidRPr="00456B9A">
        <w:rPr>
          <w:rFonts w:ascii="Times New Roman" w:hAnsi="Times New Roman" w:cs="Times New Roman"/>
          <w:sz w:val="22"/>
          <w:szCs w:val="22"/>
        </w:rPr>
        <w:t>Substituição de substâncias tóxicas por outras atóxicas ou de menor toxicidade;</w:t>
      </w:r>
    </w:p>
    <w:p w14:paraId="7BF78474" w14:textId="112D00D4"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.49.3 </w:t>
      </w:r>
      <w:r w:rsidR="00456B9A" w:rsidRPr="00456B9A">
        <w:rPr>
          <w:rFonts w:ascii="Times New Roman" w:hAnsi="Times New Roman" w:cs="Times New Roman"/>
          <w:sz w:val="22"/>
          <w:szCs w:val="22"/>
        </w:rPr>
        <w:t>Racionalização/economia no consumo de energia (especialmente elétrica) e água;</w:t>
      </w:r>
    </w:p>
    <w:p w14:paraId="61A15BF6" w14:textId="3443CE58"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.49.4 </w:t>
      </w:r>
      <w:r w:rsidR="00456B9A" w:rsidRPr="00456B9A">
        <w:rPr>
          <w:rFonts w:ascii="Times New Roman" w:hAnsi="Times New Roman" w:cs="Times New Roman"/>
          <w:sz w:val="22"/>
          <w:szCs w:val="22"/>
        </w:rPr>
        <w:t>Treinamento/capacitação periódicos dos empregados sobre boas práticas de redução de desperdícios/poluição; e</w:t>
      </w:r>
    </w:p>
    <w:p w14:paraId="0651D618" w14:textId="1CE34BAA"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.49.5 </w:t>
      </w:r>
      <w:r w:rsidR="00456B9A" w:rsidRPr="00456B9A">
        <w:rPr>
          <w:rFonts w:ascii="Times New Roman" w:hAnsi="Times New Roman" w:cs="Times New Roman"/>
          <w:sz w:val="22"/>
          <w:szCs w:val="22"/>
        </w:rPr>
        <w:t>Reciclagem/destinação adequada dos resíduos gerados nas atividades de limpeza, asseio e conservação.</w:t>
      </w:r>
    </w:p>
    <w:p w14:paraId="0C8F1583" w14:textId="004B33FF"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50</w:t>
      </w:r>
      <w:r>
        <w:rPr>
          <w:rFonts w:ascii="Times New Roman" w:hAnsi="Times New Roman" w:cs="Times New Roman"/>
          <w:sz w:val="22"/>
          <w:szCs w:val="22"/>
        </w:rPr>
        <w:t>.</w:t>
      </w:r>
      <w:r>
        <w:rPr>
          <w:rFonts w:ascii="Times New Roman" w:hAnsi="Times New Roman" w:cs="Times New Roman"/>
          <w:sz w:val="22"/>
          <w:szCs w:val="22"/>
        </w:rPr>
        <w:tab/>
      </w:r>
      <w:r w:rsidR="00456B9A" w:rsidRPr="00456B9A">
        <w:rPr>
          <w:rFonts w:ascii="Times New Roman" w:hAnsi="Times New Roman" w:cs="Times New Roman"/>
          <w:sz w:val="22"/>
          <w:szCs w:val="22"/>
        </w:rPr>
        <w:t>Utilizar lavagem com água de reuso ou outras fontes, sempre que possível (águas de chuva, poços cuja água seja certificada de não contaminação por metais pesados ou agentes bacteriológicos, minas e outros).</w:t>
      </w:r>
    </w:p>
    <w:p w14:paraId="6838FE4E" w14:textId="4D579298"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9.1</w:t>
      </w:r>
      <w:r w:rsidR="00456B9A" w:rsidRPr="00456B9A">
        <w:rPr>
          <w:rFonts w:ascii="Times New Roman" w:hAnsi="Times New Roman" w:cs="Times New Roman"/>
          <w:sz w:val="22"/>
          <w:szCs w:val="22"/>
        </w:rPr>
        <w:t>.51</w:t>
      </w:r>
      <w:r>
        <w:rPr>
          <w:rFonts w:ascii="Times New Roman" w:hAnsi="Times New Roman" w:cs="Times New Roman"/>
          <w:sz w:val="22"/>
          <w:szCs w:val="22"/>
        </w:rPr>
        <w:t>.</w:t>
      </w:r>
      <w:r>
        <w:rPr>
          <w:rFonts w:ascii="Times New Roman" w:hAnsi="Times New Roman" w:cs="Times New Roman"/>
          <w:sz w:val="22"/>
          <w:szCs w:val="22"/>
        </w:rPr>
        <w:tab/>
        <w:t xml:space="preserve"> </w:t>
      </w:r>
      <w:r w:rsidR="00456B9A" w:rsidRPr="00456B9A">
        <w:rPr>
          <w:rFonts w:ascii="Times New Roman" w:hAnsi="Times New Roman" w:cs="Times New Roman"/>
          <w:sz w:val="22"/>
          <w:szCs w:val="22"/>
        </w:rPr>
        <w:t>Desenvolver ou adotar manuais de procedimentos de descarte de materiais potencialmente poluidores, tais como sobre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w:t>
      </w:r>
    </w:p>
    <w:p w14:paraId="6D80ED9F" w14:textId="446A1D97"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t>9.1</w:t>
      </w:r>
      <w:r w:rsidR="00C35014">
        <w:rPr>
          <w:rFonts w:ascii="Times New Roman" w:hAnsi="Times New Roman" w:cs="Times New Roman"/>
          <w:sz w:val="22"/>
          <w:szCs w:val="22"/>
        </w:rPr>
        <w:t xml:space="preserve">.51.1 </w:t>
      </w:r>
      <w:r w:rsidR="00456B9A" w:rsidRPr="00456B9A">
        <w:rPr>
          <w:rFonts w:ascii="Times New Roman" w:hAnsi="Times New Roman" w:cs="Times New Roman"/>
          <w:sz w:val="22"/>
          <w:szCs w:val="22"/>
        </w:rPr>
        <w:t>Tratamento idêntico deverá ser dispensado a lâmpadas fluorescentes e frascos de aerossóis em geral. Estes produtos, quando descartados, deverão ser separados e acondicionados em recipientes adequados para destinação específica.</w:t>
      </w:r>
    </w:p>
    <w:p w14:paraId="0628CD33" w14:textId="77777777" w:rsidR="00456B9A" w:rsidRPr="00456B9A" w:rsidRDefault="00456B9A" w:rsidP="00456B9A">
      <w:pPr>
        <w:spacing w:before="120" w:after="120" w:line="276" w:lineRule="auto"/>
        <w:ind w:left="425"/>
        <w:jc w:val="both"/>
        <w:rPr>
          <w:rFonts w:ascii="Times New Roman" w:hAnsi="Times New Roman" w:cs="Times New Roman"/>
          <w:sz w:val="22"/>
          <w:szCs w:val="22"/>
        </w:rPr>
      </w:pPr>
      <w:r w:rsidRPr="00456B9A">
        <w:rPr>
          <w:rFonts w:ascii="Times New Roman" w:hAnsi="Times New Roman" w:cs="Times New Roman"/>
          <w:sz w:val="22"/>
          <w:szCs w:val="22"/>
        </w:rPr>
        <w:t xml:space="preserve"> </w:t>
      </w:r>
    </w:p>
    <w:p w14:paraId="6654C84F" w14:textId="6A9BD0CB"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Pr>
          <w:rFonts w:ascii="Times New Roman" w:hAnsi="Times New Roman" w:cs="Times New Roman"/>
          <w:sz w:val="22"/>
          <w:szCs w:val="22"/>
        </w:rPr>
        <w:tab/>
        <w:t xml:space="preserve">São </w:t>
      </w:r>
      <w:r w:rsidRPr="00456B9A">
        <w:rPr>
          <w:rFonts w:ascii="Times New Roman" w:hAnsi="Times New Roman" w:cs="Times New Roman"/>
          <w:sz w:val="22"/>
          <w:szCs w:val="22"/>
        </w:rPr>
        <w:t xml:space="preserve">obrigações da </w:t>
      </w:r>
      <w:r>
        <w:rPr>
          <w:rFonts w:ascii="Times New Roman" w:hAnsi="Times New Roman" w:cs="Times New Roman"/>
          <w:sz w:val="22"/>
          <w:szCs w:val="22"/>
        </w:rPr>
        <w:t>C</w:t>
      </w:r>
      <w:r w:rsidRPr="00456B9A">
        <w:rPr>
          <w:rFonts w:ascii="Times New Roman" w:hAnsi="Times New Roman" w:cs="Times New Roman"/>
          <w:sz w:val="22"/>
          <w:szCs w:val="22"/>
        </w:rPr>
        <w:t>ontratante</w:t>
      </w:r>
      <w:r>
        <w:rPr>
          <w:rFonts w:ascii="Times New Roman" w:hAnsi="Times New Roman" w:cs="Times New Roman"/>
          <w:sz w:val="22"/>
          <w:szCs w:val="22"/>
        </w:rPr>
        <w:t>:</w:t>
      </w:r>
    </w:p>
    <w:p w14:paraId="5D957409" w14:textId="2B848C4A"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lastRenderedPageBreak/>
        <w:t>9.2</w:t>
      </w:r>
      <w:r w:rsidR="00456B9A" w:rsidRPr="00456B9A">
        <w:rPr>
          <w:rFonts w:ascii="Times New Roman" w:hAnsi="Times New Roman" w:cs="Times New Roman"/>
          <w:sz w:val="22"/>
          <w:szCs w:val="22"/>
        </w:rPr>
        <w:t>.1                 Exigir o cumprimento de todas as obrigações assumidas pela Contratada, de acordo com as cláusulas contratuais e os termos de sua proposta;</w:t>
      </w:r>
    </w:p>
    <w:p w14:paraId="49916858" w14:textId="2B64BF33"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w:t>
      </w:r>
      <w:r w:rsidR="00456B9A" w:rsidRPr="00456B9A">
        <w:rPr>
          <w:rFonts w:ascii="Times New Roman" w:hAnsi="Times New Roman" w:cs="Times New Roman"/>
          <w:sz w:val="22"/>
          <w:szCs w:val="22"/>
        </w:rPr>
        <w:t>.2</w:t>
      </w:r>
      <w:r>
        <w:rPr>
          <w:rFonts w:ascii="Times New Roman" w:hAnsi="Times New Roman" w:cs="Times New Roman"/>
          <w:sz w:val="22"/>
          <w:szCs w:val="22"/>
        </w:rPr>
        <w:t>.2.</w:t>
      </w:r>
      <w:r w:rsidR="00456B9A" w:rsidRPr="00456B9A">
        <w:rPr>
          <w:rFonts w:ascii="Times New Roman" w:hAnsi="Times New Roman" w:cs="Times New Roman"/>
          <w:sz w:val="22"/>
          <w:szCs w:val="22"/>
        </w:rPr>
        <w:t xml:space="preserve">                 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14:paraId="6A5CC119" w14:textId="7F8200BD" w:rsidR="00456B9A" w:rsidRPr="00456B9A" w:rsidRDefault="00296880"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sidR="00456B9A" w:rsidRPr="00456B9A">
        <w:rPr>
          <w:rFonts w:ascii="Times New Roman" w:hAnsi="Times New Roman" w:cs="Times New Roman"/>
          <w:sz w:val="22"/>
          <w:szCs w:val="22"/>
        </w:rPr>
        <w:t>.3                 Notificar a Contratada por escrito da ocorrência de eventuais imperfeições no curso da execução dos serviços, fixando prazo para a sua correção;</w:t>
      </w:r>
    </w:p>
    <w:p w14:paraId="0368C0B7" w14:textId="09EDB694"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sidR="00456B9A" w:rsidRPr="00456B9A">
        <w:rPr>
          <w:rFonts w:ascii="Times New Roman" w:hAnsi="Times New Roman" w:cs="Times New Roman"/>
          <w:sz w:val="22"/>
          <w:szCs w:val="22"/>
        </w:rPr>
        <w:t>.4                 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14:paraId="64B5DDC8" w14:textId="48E0A403"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sidR="00456B9A" w:rsidRPr="00456B9A">
        <w:rPr>
          <w:rFonts w:ascii="Times New Roman" w:hAnsi="Times New Roman" w:cs="Times New Roman"/>
          <w:sz w:val="22"/>
          <w:szCs w:val="22"/>
        </w:rPr>
        <w:t>5                 Pagar à Contratada o valor resultante da prestação do serviço, no prazo e condições estabelecidas no edital e seus anexos;</w:t>
      </w:r>
    </w:p>
    <w:p w14:paraId="300A2F6D" w14:textId="647641EE"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sidR="00456B9A" w:rsidRPr="00456B9A">
        <w:rPr>
          <w:rFonts w:ascii="Times New Roman" w:hAnsi="Times New Roman" w:cs="Times New Roman"/>
          <w:sz w:val="22"/>
          <w:szCs w:val="22"/>
        </w:rPr>
        <w:t>6                 Efetuar as retenções tributárias devidas sobre o valor da fatura de serviços da Contratada.</w:t>
      </w:r>
    </w:p>
    <w:p w14:paraId="11CA4669" w14:textId="7C3B5E21"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9.2.</w:t>
      </w:r>
      <w:r w:rsidR="00456B9A" w:rsidRPr="00456B9A">
        <w:rPr>
          <w:rFonts w:ascii="Times New Roman" w:hAnsi="Times New Roman" w:cs="Times New Roman"/>
          <w:sz w:val="22"/>
          <w:szCs w:val="22"/>
        </w:rPr>
        <w:t>7                 Não praticar atos de ingerência na administração da Contratada, tais como:</w:t>
      </w:r>
    </w:p>
    <w:p w14:paraId="17FBED82" w14:textId="1C6A704E"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9.2</w:t>
      </w:r>
      <w:r w:rsidR="00456B9A" w:rsidRPr="00456B9A">
        <w:rPr>
          <w:rFonts w:ascii="Times New Roman" w:hAnsi="Times New Roman" w:cs="Times New Roman"/>
          <w:sz w:val="22"/>
          <w:szCs w:val="22"/>
        </w:rPr>
        <w:t>.7.1                  exercer o poder de mando sobre os empregados da Contratada, devendo reportar-se somente aos prepostos ou responsáveis por ela indicados, exceto quando o objeto da contratação previr o atendimento direto, tais como nos serviços de recepção e apoio ao usuário;</w:t>
      </w:r>
    </w:p>
    <w:p w14:paraId="36D35304" w14:textId="3A6314F0"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9.2.</w:t>
      </w:r>
      <w:r w:rsidR="00456B9A" w:rsidRPr="00456B9A">
        <w:rPr>
          <w:rFonts w:ascii="Times New Roman" w:hAnsi="Times New Roman" w:cs="Times New Roman"/>
          <w:sz w:val="22"/>
          <w:szCs w:val="22"/>
        </w:rPr>
        <w:t>7.2                  direcionar a contratação de pessoas para trabalhar nas empresas Contratadas;</w:t>
      </w:r>
    </w:p>
    <w:p w14:paraId="6424A288" w14:textId="2AFF56B4" w:rsidR="00456B9A" w:rsidRP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w:t>
      </w:r>
      <w:r w:rsidR="00B43E02">
        <w:rPr>
          <w:rFonts w:ascii="Times New Roman" w:hAnsi="Times New Roman" w:cs="Times New Roman"/>
          <w:sz w:val="22"/>
          <w:szCs w:val="22"/>
        </w:rPr>
        <w:t>2</w:t>
      </w:r>
      <w:r w:rsidR="00456B9A" w:rsidRPr="00456B9A">
        <w:rPr>
          <w:rFonts w:ascii="Times New Roman" w:hAnsi="Times New Roman" w:cs="Times New Roman"/>
          <w:sz w:val="22"/>
          <w:szCs w:val="22"/>
        </w:rPr>
        <w:t>.7.3                  promover ou aceitar o desvio de funções dos trabalhadores da Contratada, mediante a utilização destes em atividades distintas daquelas previstas no objeto da contratação e em relação à função específica para a qual o trabalhador foi contratado; e</w:t>
      </w:r>
    </w:p>
    <w:p w14:paraId="6DC5D3BB" w14:textId="4C31CBA5" w:rsidR="00456B9A" w:rsidRDefault="003A4E9F" w:rsidP="00456B9A">
      <w:pPr>
        <w:spacing w:before="120" w:after="120" w:line="276" w:lineRule="auto"/>
        <w:ind w:left="425"/>
        <w:jc w:val="both"/>
        <w:rPr>
          <w:rFonts w:ascii="Times New Roman" w:hAnsi="Times New Roman" w:cs="Times New Roman"/>
          <w:sz w:val="22"/>
          <w:szCs w:val="22"/>
        </w:rPr>
      </w:pPr>
      <w:r>
        <w:rPr>
          <w:rFonts w:ascii="Times New Roman" w:hAnsi="Times New Roman" w:cs="Times New Roman"/>
          <w:sz w:val="22"/>
          <w:szCs w:val="22"/>
        </w:rPr>
        <w:tab/>
        <w:t>9.</w:t>
      </w:r>
      <w:r w:rsidR="00B43E02">
        <w:rPr>
          <w:rFonts w:ascii="Times New Roman" w:hAnsi="Times New Roman" w:cs="Times New Roman"/>
          <w:sz w:val="22"/>
          <w:szCs w:val="22"/>
        </w:rPr>
        <w:t>2</w:t>
      </w:r>
      <w:r w:rsidR="00456B9A" w:rsidRPr="00456B9A">
        <w:rPr>
          <w:rFonts w:ascii="Times New Roman" w:hAnsi="Times New Roman" w:cs="Times New Roman"/>
          <w:sz w:val="22"/>
          <w:szCs w:val="22"/>
        </w:rPr>
        <w:t>.7.4                  considerar os trabalhadores da Contratada como colaboradores eventuais do próprio órgão ou entidade responsável pela contratação, especialmente para efeito de concessão de diárias e passagens.</w:t>
      </w:r>
    </w:p>
    <w:p w14:paraId="5FDC50CB" w14:textId="77777777"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CLÁUSULA DÉCIMA – SANÇÕES ADMINISTRATIVAS.</w:t>
      </w:r>
    </w:p>
    <w:p w14:paraId="306FC4F1" w14:textId="6D655856" w:rsidR="003A4E9F" w:rsidRPr="003A4E9F" w:rsidRDefault="003A4E9F" w:rsidP="003A4E9F">
      <w:pPr>
        <w:numPr>
          <w:ilvl w:val="1"/>
          <w:numId w:val="2"/>
        </w:numPr>
        <w:spacing w:before="120" w:after="120" w:line="276" w:lineRule="auto"/>
        <w:jc w:val="both"/>
        <w:rPr>
          <w:rFonts w:ascii="Times New Roman" w:hAnsi="Times New Roman" w:cs="Times New Roman"/>
          <w:sz w:val="22"/>
          <w:szCs w:val="22"/>
        </w:rPr>
      </w:pPr>
      <w:r w:rsidRPr="003A4E9F">
        <w:rPr>
          <w:rFonts w:ascii="Times New Roman" w:hAnsi="Times New Roman" w:cs="Times New Roman"/>
          <w:sz w:val="22"/>
          <w:szCs w:val="22"/>
        </w:rPr>
        <w:t>Comete infração administrativa nos termos da Lei nº 8.666, de 1993 e da Lei nº 10.520, de 2002, a Contratada que:</w:t>
      </w:r>
    </w:p>
    <w:p w14:paraId="4AE32D7D" w14:textId="1C393FBC"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10.1.2.</w:t>
      </w:r>
      <w:r w:rsidRPr="003A4E9F">
        <w:rPr>
          <w:rFonts w:ascii="Times New Roman" w:hAnsi="Times New Roman" w:cs="Times New Roman"/>
          <w:sz w:val="22"/>
          <w:szCs w:val="22"/>
        </w:rPr>
        <w:t xml:space="preserve">           </w:t>
      </w:r>
      <w:proofErr w:type="spellStart"/>
      <w:r w:rsidRPr="003A4E9F">
        <w:rPr>
          <w:rFonts w:ascii="Times New Roman" w:hAnsi="Times New Roman" w:cs="Times New Roman"/>
          <w:sz w:val="22"/>
          <w:szCs w:val="22"/>
        </w:rPr>
        <w:t>inexecutar</w:t>
      </w:r>
      <w:proofErr w:type="spellEnd"/>
      <w:r w:rsidRPr="003A4E9F">
        <w:rPr>
          <w:rFonts w:ascii="Times New Roman" w:hAnsi="Times New Roman" w:cs="Times New Roman"/>
          <w:sz w:val="22"/>
          <w:szCs w:val="22"/>
        </w:rPr>
        <w:t xml:space="preserve"> total ou parcialmente qualquer das obrigações assumidas em decorrência da contratação;</w:t>
      </w:r>
    </w:p>
    <w:p w14:paraId="0854E962" w14:textId="3A864313"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Pr="003A4E9F">
        <w:rPr>
          <w:rFonts w:ascii="Times New Roman" w:hAnsi="Times New Roman" w:cs="Times New Roman"/>
          <w:sz w:val="22"/>
          <w:szCs w:val="22"/>
        </w:rPr>
        <w:t>1</w:t>
      </w:r>
      <w:r>
        <w:rPr>
          <w:rFonts w:ascii="Times New Roman" w:hAnsi="Times New Roman" w:cs="Times New Roman"/>
          <w:sz w:val="22"/>
          <w:szCs w:val="22"/>
        </w:rPr>
        <w:t>0</w:t>
      </w:r>
      <w:r w:rsidRPr="003A4E9F">
        <w:rPr>
          <w:rFonts w:ascii="Times New Roman" w:hAnsi="Times New Roman" w:cs="Times New Roman"/>
          <w:sz w:val="22"/>
          <w:szCs w:val="22"/>
        </w:rPr>
        <w:t>.1.2                  ensejar o retardamento da execução do objeto;</w:t>
      </w:r>
    </w:p>
    <w:p w14:paraId="3C8A0754" w14:textId="060899AD"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Pr="003A4E9F">
        <w:rPr>
          <w:rFonts w:ascii="Times New Roman" w:hAnsi="Times New Roman" w:cs="Times New Roman"/>
          <w:sz w:val="22"/>
          <w:szCs w:val="22"/>
        </w:rPr>
        <w:t>1</w:t>
      </w:r>
      <w:r>
        <w:rPr>
          <w:rFonts w:ascii="Times New Roman" w:hAnsi="Times New Roman" w:cs="Times New Roman"/>
          <w:sz w:val="22"/>
          <w:szCs w:val="22"/>
        </w:rPr>
        <w:t>0</w:t>
      </w:r>
      <w:r w:rsidRPr="003A4E9F">
        <w:rPr>
          <w:rFonts w:ascii="Times New Roman" w:hAnsi="Times New Roman" w:cs="Times New Roman"/>
          <w:sz w:val="22"/>
          <w:szCs w:val="22"/>
        </w:rPr>
        <w:t>.1.3                  fraudar na execução do contrato;</w:t>
      </w:r>
    </w:p>
    <w:p w14:paraId="1647FA3C" w14:textId="4D20C820"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Pr="003A4E9F">
        <w:rPr>
          <w:rFonts w:ascii="Times New Roman" w:hAnsi="Times New Roman" w:cs="Times New Roman"/>
          <w:sz w:val="22"/>
          <w:szCs w:val="22"/>
        </w:rPr>
        <w:t>1</w:t>
      </w:r>
      <w:r>
        <w:rPr>
          <w:rFonts w:ascii="Times New Roman" w:hAnsi="Times New Roman" w:cs="Times New Roman"/>
          <w:sz w:val="22"/>
          <w:szCs w:val="22"/>
        </w:rPr>
        <w:t>0</w:t>
      </w:r>
      <w:r w:rsidRPr="003A4E9F">
        <w:rPr>
          <w:rFonts w:ascii="Times New Roman" w:hAnsi="Times New Roman" w:cs="Times New Roman"/>
          <w:sz w:val="22"/>
          <w:szCs w:val="22"/>
        </w:rPr>
        <w:t>.1.4                  comportar-se de modo inidôneo;</w:t>
      </w:r>
    </w:p>
    <w:p w14:paraId="625785AB" w14:textId="29839794"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Pr="003A4E9F">
        <w:rPr>
          <w:rFonts w:ascii="Times New Roman" w:hAnsi="Times New Roman" w:cs="Times New Roman"/>
          <w:sz w:val="22"/>
          <w:szCs w:val="22"/>
        </w:rPr>
        <w:t>1</w:t>
      </w:r>
      <w:r>
        <w:rPr>
          <w:rFonts w:ascii="Times New Roman" w:hAnsi="Times New Roman" w:cs="Times New Roman"/>
          <w:sz w:val="22"/>
          <w:szCs w:val="22"/>
        </w:rPr>
        <w:t>0</w:t>
      </w:r>
      <w:r w:rsidRPr="003A4E9F">
        <w:rPr>
          <w:rFonts w:ascii="Times New Roman" w:hAnsi="Times New Roman" w:cs="Times New Roman"/>
          <w:sz w:val="22"/>
          <w:szCs w:val="22"/>
        </w:rPr>
        <w:t>.1.5                  cometer fraude fiscal;</w:t>
      </w:r>
    </w:p>
    <w:p w14:paraId="52AFE1F6" w14:textId="397453CE" w:rsidR="003A4E9F" w:rsidRPr="003A4E9F" w:rsidRDefault="003A4E9F" w:rsidP="003A4E9F">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Pr="003A4E9F">
        <w:rPr>
          <w:rFonts w:ascii="Times New Roman" w:hAnsi="Times New Roman" w:cs="Times New Roman"/>
          <w:sz w:val="22"/>
          <w:szCs w:val="22"/>
        </w:rPr>
        <w:t>1</w:t>
      </w:r>
      <w:r>
        <w:rPr>
          <w:rFonts w:ascii="Times New Roman" w:hAnsi="Times New Roman" w:cs="Times New Roman"/>
          <w:sz w:val="22"/>
          <w:szCs w:val="22"/>
        </w:rPr>
        <w:t>0</w:t>
      </w:r>
      <w:r w:rsidRPr="003A4E9F">
        <w:rPr>
          <w:rFonts w:ascii="Times New Roman" w:hAnsi="Times New Roman" w:cs="Times New Roman"/>
          <w:sz w:val="22"/>
          <w:szCs w:val="22"/>
        </w:rPr>
        <w:t>.1.6                  não mantiver a proposta.</w:t>
      </w:r>
    </w:p>
    <w:p w14:paraId="407C8956" w14:textId="4881B977" w:rsidR="003A4E9F" w:rsidRPr="003A4E9F" w:rsidRDefault="003A4E9F" w:rsidP="003A4E9F">
      <w:pPr>
        <w:numPr>
          <w:ilvl w:val="1"/>
          <w:numId w:val="2"/>
        </w:numPr>
        <w:spacing w:before="120" w:after="120" w:line="276" w:lineRule="auto"/>
        <w:jc w:val="both"/>
        <w:rPr>
          <w:rFonts w:ascii="Times New Roman" w:hAnsi="Times New Roman" w:cs="Times New Roman"/>
          <w:sz w:val="22"/>
          <w:szCs w:val="22"/>
        </w:rPr>
      </w:pPr>
      <w:r w:rsidRPr="003A4E9F">
        <w:rPr>
          <w:rFonts w:ascii="Times New Roman" w:hAnsi="Times New Roman" w:cs="Times New Roman"/>
          <w:sz w:val="22"/>
          <w:szCs w:val="22"/>
        </w:rPr>
        <w:lastRenderedPageBreak/>
        <w:t xml:space="preserve"> Comete falta grave, podendo ensejar a rescisão unilateral da avença, sem prejuízo da aplicação de sanção pecuniária e do impedimento para licitar e contratar com a União, nos termos do art. 7º da Lei 10.520, de 2002, aquele que:</w:t>
      </w:r>
    </w:p>
    <w:p w14:paraId="04AD8276" w14:textId="4AFABE01"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10.2.1.</w:t>
      </w:r>
      <w:r>
        <w:rPr>
          <w:rFonts w:ascii="Times New Roman" w:hAnsi="Times New Roman" w:cs="Times New Roman"/>
          <w:sz w:val="22"/>
          <w:szCs w:val="22"/>
        </w:rPr>
        <w:tab/>
      </w:r>
      <w:r w:rsidR="003A4E9F" w:rsidRPr="003A4E9F">
        <w:rPr>
          <w:rFonts w:ascii="Times New Roman" w:hAnsi="Times New Roman" w:cs="Times New Roman"/>
          <w:sz w:val="22"/>
          <w:szCs w:val="22"/>
        </w:rPr>
        <w:t xml:space="preserve"> não promover o recolhimento das contribuições relativas ao FGTS e à Previdência Social exigíveis até o momento da apresentação da fatura;</w:t>
      </w:r>
    </w:p>
    <w:p w14:paraId="0F7290A8" w14:textId="00B97F39"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10.2.2.</w:t>
      </w:r>
      <w:r>
        <w:rPr>
          <w:rFonts w:ascii="Times New Roman" w:hAnsi="Times New Roman" w:cs="Times New Roman"/>
          <w:sz w:val="22"/>
          <w:szCs w:val="22"/>
        </w:rPr>
        <w:tab/>
      </w:r>
      <w:r w:rsidR="003A4E9F" w:rsidRPr="003A4E9F">
        <w:rPr>
          <w:rFonts w:ascii="Times New Roman" w:hAnsi="Times New Roman" w:cs="Times New Roman"/>
          <w:sz w:val="22"/>
          <w:szCs w:val="22"/>
        </w:rPr>
        <w:t xml:space="preserve"> deixar de realizar pagamento do salário, do vale-transporte e do auxílio-alimentação no dia fixado.</w:t>
      </w:r>
    </w:p>
    <w:p w14:paraId="392441D1" w14:textId="25C64DB9" w:rsidR="003A4E9F" w:rsidRPr="003A4E9F" w:rsidRDefault="003A4E9F" w:rsidP="003A4E9F">
      <w:pPr>
        <w:numPr>
          <w:ilvl w:val="1"/>
          <w:numId w:val="2"/>
        </w:numPr>
        <w:spacing w:before="120" w:after="120" w:line="276" w:lineRule="auto"/>
        <w:jc w:val="both"/>
        <w:rPr>
          <w:rFonts w:ascii="Times New Roman" w:hAnsi="Times New Roman" w:cs="Times New Roman"/>
          <w:sz w:val="22"/>
          <w:szCs w:val="22"/>
        </w:rPr>
      </w:pPr>
      <w:r w:rsidRPr="003A4E9F">
        <w:rPr>
          <w:rFonts w:ascii="Times New Roman" w:hAnsi="Times New Roman" w:cs="Times New Roman"/>
          <w:sz w:val="22"/>
          <w:szCs w:val="22"/>
        </w:rPr>
        <w:t>A Contratada que cometer qualquer das infrações discriminadas no subitem acima ficará sujeita, sem prejuízo da responsabilidade civil e criminal, às seguintes sanções:</w:t>
      </w:r>
    </w:p>
    <w:p w14:paraId="3EFDBF06" w14:textId="5312BC55"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w:t>
      </w:r>
      <w:r w:rsidR="003A4E9F" w:rsidRPr="003A4E9F">
        <w:rPr>
          <w:rFonts w:ascii="Times New Roman" w:hAnsi="Times New Roman" w:cs="Times New Roman"/>
          <w:sz w:val="22"/>
          <w:szCs w:val="22"/>
        </w:rPr>
        <w:t>.3.1                  advertência por faltas leves, assim entendidas aquelas que não acarretem prejuízos significativos para a ANCINE;</w:t>
      </w:r>
    </w:p>
    <w:p w14:paraId="1190F137" w14:textId="77777777" w:rsidR="00B43E02"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w:t>
      </w:r>
      <w:r w:rsidR="003A4E9F" w:rsidRPr="003A4E9F">
        <w:rPr>
          <w:rFonts w:ascii="Times New Roman" w:hAnsi="Times New Roman" w:cs="Times New Roman"/>
          <w:sz w:val="22"/>
          <w:szCs w:val="22"/>
        </w:rPr>
        <w:t>.3.2                  multa moratória de 01% (hum por cento) por dia de atraso injustificado sobre o valor da parcela inadimplida, até o limite de 30 (trinta) dias;</w:t>
      </w:r>
    </w:p>
    <w:p w14:paraId="46CA1CFA" w14:textId="290C223F"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.3.2.1          em se tratando de inobservância do prazo fixado para apresentação da garantia (seja para reforço ou por ocasião de prorrogação), aplicar-se-á multa de 0,07% (sete centésimos por cento) do valor do contrato por dia de atraso, observado o máximo de 2% (dois por cento), de modo que o atraso superior a 25 (vinte e cinco) dias autorizará a ANCINE a promover a rescisão do contrato;</w:t>
      </w:r>
    </w:p>
    <w:p w14:paraId="52C68D11" w14:textId="1BB5E5C2"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.3.2.2          as penalidades de multa decorrentes de fatos diversos serão consideradas independentes entre si.</w:t>
      </w:r>
    </w:p>
    <w:p w14:paraId="261EB4BF" w14:textId="3336FEDE"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.3.3                  multa compensatória de 20% (vinte por cento) sobre o valor total do contrato, no caso de inexecução total do objeto;</w:t>
      </w:r>
    </w:p>
    <w:p w14:paraId="0308C8A0" w14:textId="2E406F0A"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.3.3.1          em caso de inexecução parcial, a multa compensatória, no mesmo percentual do subitem acima, será aplicada de forma proporcional à obrigação inadimplida;</w:t>
      </w:r>
    </w:p>
    <w:p w14:paraId="03054F50" w14:textId="039B1D01"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.3.4                  suspensão de licitar e impedimento de contratar com o órgão ou entidade contratante, pelo prazo de até dois anos;</w:t>
      </w:r>
    </w:p>
    <w:p w14:paraId="7DC0517B" w14:textId="72B0B9A1"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.3.5                  impedimento de licitar e contratar com a União com o consequente descredenciamento no SICAF pelo prazo de até cinco anos;</w:t>
      </w:r>
    </w:p>
    <w:p w14:paraId="5602CCF8" w14:textId="463DF914"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.3.6                  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447E3104" w14:textId="225B8147" w:rsidR="003A4E9F" w:rsidRPr="003A4E9F" w:rsidRDefault="00B43E02" w:rsidP="003A4E9F">
      <w:pPr>
        <w:numPr>
          <w:ilvl w:val="1"/>
          <w:numId w:val="2"/>
        </w:numPr>
        <w:spacing w:before="120" w:after="120" w:line="276" w:lineRule="auto"/>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Também ficam sujeitas às penalidades do art. 87, III e IV da Lei nº 8.666, de 1993, a Contratada que:</w:t>
      </w:r>
    </w:p>
    <w:p w14:paraId="382B4803" w14:textId="446B407D"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t>10</w:t>
      </w:r>
      <w:r w:rsidR="003A4E9F" w:rsidRPr="003A4E9F">
        <w:rPr>
          <w:rFonts w:ascii="Times New Roman" w:hAnsi="Times New Roman" w:cs="Times New Roman"/>
          <w:sz w:val="22"/>
          <w:szCs w:val="22"/>
        </w:rPr>
        <w:t>.4.1                  tenha sofrido condenação definitiva por praticar, por meio dolosos, fraude fiscal no recolhimento de quaisquer tributos;</w:t>
      </w:r>
    </w:p>
    <w:p w14:paraId="6F766198" w14:textId="69FA911A"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.4.2                  tenha praticado atos ilícitos visando a frustrar os objetivos da licitação;</w:t>
      </w:r>
    </w:p>
    <w:p w14:paraId="2B8B0180" w14:textId="30739313" w:rsidR="003A4E9F" w:rsidRPr="003A4E9F" w:rsidRDefault="00B43E02" w:rsidP="00B43E02">
      <w:pPr>
        <w:spacing w:before="120" w:after="120" w:line="276" w:lineRule="auto"/>
        <w:ind w:left="284"/>
        <w:jc w:val="both"/>
        <w:rPr>
          <w:rFonts w:ascii="Times New Roman" w:hAnsi="Times New Roman" w:cs="Times New Roman"/>
          <w:sz w:val="22"/>
          <w:szCs w:val="22"/>
        </w:rPr>
      </w:pPr>
      <w:r>
        <w:rPr>
          <w:rFonts w:ascii="Times New Roman" w:hAnsi="Times New Roman" w:cs="Times New Roman"/>
          <w:sz w:val="22"/>
          <w:szCs w:val="22"/>
        </w:rPr>
        <w:tab/>
      </w:r>
      <w:r w:rsidR="003A4E9F" w:rsidRPr="003A4E9F">
        <w:rPr>
          <w:rFonts w:ascii="Times New Roman" w:hAnsi="Times New Roman" w:cs="Times New Roman"/>
          <w:sz w:val="22"/>
          <w:szCs w:val="22"/>
        </w:rPr>
        <w:t>1</w:t>
      </w:r>
      <w:r>
        <w:rPr>
          <w:rFonts w:ascii="Times New Roman" w:hAnsi="Times New Roman" w:cs="Times New Roman"/>
          <w:sz w:val="22"/>
          <w:szCs w:val="22"/>
        </w:rPr>
        <w:t>0</w:t>
      </w:r>
      <w:r w:rsidR="003A4E9F" w:rsidRPr="003A4E9F">
        <w:rPr>
          <w:rFonts w:ascii="Times New Roman" w:hAnsi="Times New Roman" w:cs="Times New Roman"/>
          <w:sz w:val="22"/>
          <w:szCs w:val="22"/>
        </w:rPr>
        <w:t>.4.3                  demonstre não possuir idoneidade para contratar com a Administração em virtude de atos ilícitos praticados.</w:t>
      </w:r>
    </w:p>
    <w:p w14:paraId="0EC559F4" w14:textId="3E93AC99" w:rsidR="003A4E9F" w:rsidRPr="003A4E9F" w:rsidRDefault="00B43E02" w:rsidP="003A4E9F">
      <w:pPr>
        <w:numPr>
          <w:ilvl w:val="1"/>
          <w:numId w:val="2"/>
        </w:numPr>
        <w:spacing w:before="120" w:after="120" w:line="276" w:lineRule="auto"/>
        <w:jc w:val="both"/>
        <w:rPr>
          <w:rFonts w:ascii="Times New Roman" w:hAnsi="Times New Roman" w:cs="Times New Roman"/>
          <w:sz w:val="22"/>
          <w:szCs w:val="22"/>
        </w:rPr>
      </w:pPr>
      <w:r>
        <w:rPr>
          <w:rFonts w:ascii="Times New Roman" w:hAnsi="Times New Roman" w:cs="Times New Roman"/>
          <w:sz w:val="22"/>
          <w:szCs w:val="22"/>
        </w:rPr>
        <w:lastRenderedPageBreak/>
        <w:tab/>
      </w:r>
      <w:r w:rsidR="003A4E9F" w:rsidRPr="003A4E9F">
        <w:rPr>
          <w:rFonts w:ascii="Times New Roman" w:hAnsi="Times New Roman" w:cs="Times New Roman"/>
          <w:sz w:val="22"/>
          <w:szCs w:val="22"/>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44189FEF" w14:textId="17B94E9A" w:rsidR="003A4E9F" w:rsidRPr="003A4E9F" w:rsidRDefault="003A4E9F" w:rsidP="003A4E9F">
      <w:pPr>
        <w:numPr>
          <w:ilvl w:val="1"/>
          <w:numId w:val="2"/>
        </w:numPr>
        <w:spacing w:before="120" w:after="120" w:line="276" w:lineRule="auto"/>
        <w:jc w:val="both"/>
        <w:rPr>
          <w:rFonts w:ascii="Times New Roman" w:hAnsi="Times New Roman" w:cs="Times New Roman"/>
          <w:sz w:val="22"/>
          <w:szCs w:val="22"/>
        </w:rPr>
      </w:pPr>
      <w:r w:rsidRPr="003A4E9F">
        <w:rPr>
          <w:rFonts w:ascii="Times New Roman" w:hAnsi="Times New Roman" w:cs="Times New Roman"/>
          <w:sz w:val="22"/>
          <w:szCs w:val="22"/>
        </w:rPr>
        <w:t xml:space="preserve">           A autoridade competente, na aplicação das sanções, levará em consideração a gravidade da conduta do infrator, o caráter educativo da pena, bem como o dano causado à Administração, observado o princípio da proporcionalidade.</w:t>
      </w:r>
    </w:p>
    <w:p w14:paraId="2214780E" w14:textId="14361EC4" w:rsidR="00232D0C" w:rsidRPr="009806F8" w:rsidRDefault="003A4E9F" w:rsidP="003A4E9F">
      <w:pPr>
        <w:numPr>
          <w:ilvl w:val="1"/>
          <w:numId w:val="2"/>
        </w:numPr>
        <w:spacing w:before="120" w:after="120" w:line="276" w:lineRule="auto"/>
        <w:jc w:val="both"/>
        <w:rPr>
          <w:rFonts w:ascii="Times New Roman" w:hAnsi="Times New Roman" w:cs="Times New Roman"/>
          <w:sz w:val="22"/>
          <w:szCs w:val="22"/>
        </w:rPr>
      </w:pPr>
      <w:r w:rsidRPr="003A4E9F">
        <w:rPr>
          <w:rFonts w:ascii="Times New Roman" w:hAnsi="Times New Roman" w:cs="Times New Roman"/>
          <w:sz w:val="22"/>
          <w:szCs w:val="22"/>
        </w:rPr>
        <w:t xml:space="preserve">          As penalidades serão obrigatoriamente registradas no </w:t>
      </w:r>
      <w:r w:rsidR="00C35014" w:rsidRPr="003A4E9F">
        <w:rPr>
          <w:rFonts w:ascii="Times New Roman" w:hAnsi="Times New Roman" w:cs="Times New Roman"/>
          <w:sz w:val="22"/>
          <w:szCs w:val="22"/>
        </w:rPr>
        <w:t>SICAF</w:t>
      </w:r>
      <w:r w:rsidR="00232D0C" w:rsidRPr="009806F8">
        <w:rPr>
          <w:rFonts w:ascii="Times New Roman" w:hAnsi="Times New Roman" w:cs="Times New Roman"/>
          <w:sz w:val="22"/>
          <w:szCs w:val="22"/>
        </w:rPr>
        <w:t>.</w:t>
      </w:r>
    </w:p>
    <w:p w14:paraId="368D848B" w14:textId="404DDBB6" w:rsidR="00086667" w:rsidRPr="009806F8" w:rsidRDefault="00086667" w:rsidP="000866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 xml:space="preserve">CLÁUSULA DÉCIMA PRIMEIRA – </w:t>
      </w:r>
      <w:r w:rsidR="002141D9">
        <w:rPr>
          <w:rFonts w:ascii="Times New Roman" w:hAnsi="Times New Roman" w:cs="Times New Roman"/>
          <w:color w:val="auto"/>
          <w:sz w:val="22"/>
          <w:szCs w:val="22"/>
        </w:rPr>
        <w:t>DA DESCRIÇÃO DOS SERVIÇOS</w:t>
      </w:r>
    </w:p>
    <w:p w14:paraId="1B4A0AFD" w14:textId="7BCD5AF8" w:rsidR="002141D9" w:rsidRPr="002141D9" w:rsidRDefault="002141D9" w:rsidP="002141D9">
      <w:pPr>
        <w:pStyle w:val="PargrafodaLista"/>
        <w:spacing w:before="100" w:beforeAutospacing="1" w:after="100" w:afterAutospacing="1"/>
        <w:ind w:left="360"/>
        <w:rPr>
          <w:rFonts w:ascii="Times New Roman" w:hAnsi="Times New Roman" w:cs="Times New Roman"/>
          <w:color w:val="000000"/>
          <w:sz w:val="22"/>
          <w:szCs w:val="22"/>
        </w:rPr>
      </w:pPr>
      <w:r w:rsidRPr="002141D9">
        <w:rPr>
          <w:rFonts w:ascii="Times New Roman" w:hAnsi="Times New Roman" w:cs="Times New Roman"/>
          <w:b/>
          <w:bCs/>
          <w:color w:val="000000"/>
          <w:sz w:val="22"/>
          <w:szCs w:val="22"/>
        </w:rPr>
        <w:t>FORMA DE PRESTAÇÃO DOS SERVIÇOS</w:t>
      </w:r>
    </w:p>
    <w:p w14:paraId="029450A0" w14:textId="6F25AB3C" w:rsidR="002141D9" w:rsidRPr="002141D9" w:rsidRDefault="002141D9" w:rsidP="002141D9">
      <w:pPr>
        <w:pStyle w:val="PargrafodaLista"/>
        <w:spacing w:before="100" w:beforeAutospacing="1" w:after="100" w:afterAutospacing="1"/>
        <w:ind w:left="360"/>
        <w:rPr>
          <w:rFonts w:ascii="Times New Roman" w:hAnsi="Times New Roman" w:cs="Times New Roman"/>
          <w:color w:val="000000"/>
          <w:sz w:val="22"/>
          <w:szCs w:val="22"/>
        </w:rPr>
      </w:pPr>
      <w:r>
        <w:rPr>
          <w:rFonts w:ascii="Times New Roman" w:hAnsi="Times New Roman" w:cs="Times New Roman"/>
          <w:color w:val="000000"/>
          <w:sz w:val="22"/>
          <w:szCs w:val="22"/>
        </w:rPr>
        <w:t>11.1</w:t>
      </w:r>
      <w:r w:rsidRPr="002141D9">
        <w:rPr>
          <w:rFonts w:ascii="Times New Roman" w:hAnsi="Times New Roman" w:cs="Times New Roman"/>
          <w:color w:val="000000"/>
          <w:sz w:val="22"/>
          <w:szCs w:val="22"/>
        </w:rPr>
        <w:t>         ÁREAS INTERNAS: DESCRIÇÃO DOS SERVIÇOS</w:t>
      </w:r>
    </w:p>
    <w:p w14:paraId="09DA01E3"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5A0CDE45"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3D1AAD28"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7A4FAAF5"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0CE6B1CC"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66FB7542"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1FA879F4"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4F9CA637"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18D1382D"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0F268F40"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4EBDBE40" w14:textId="77777777" w:rsidR="002141D9" w:rsidRPr="002141D9" w:rsidRDefault="002141D9" w:rsidP="002141D9">
      <w:pPr>
        <w:pStyle w:val="PargrafodaLista"/>
        <w:numPr>
          <w:ilvl w:val="0"/>
          <w:numId w:val="19"/>
        </w:numPr>
        <w:spacing w:before="100" w:beforeAutospacing="1" w:after="100" w:afterAutospacing="1"/>
        <w:rPr>
          <w:rFonts w:ascii="Times New Roman" w:hAnsi="Times New Roman" w:cs="Times New Roman"/>
          <w:vanish/>
          <w:color w:val="000000"/>
          <w:sz w:val="22"/>
          <w:szCs w:val="22"/>
        </w:rPr>
      </w:pPr>
    </w:p>
    <w:p w14:paraId="731209F2" w14:textId="77777777" w:rsidR="002141D9" w:rsidRPr="002141D9" w:rsidRDefault="002141D9" w:rsidP="002141D9">
      <w:pPr>
        <w:pStyle w:val="PargrafodaLista"/>
        <w:numPr>
          <w:ilvl w:val="1"/>
          <w:numId w:val="19"/>
        </w:numPr>
        <w:spacing w:before="100" w:beforeAutospacing="1" w:after="100" w:afterAutospacing="1"/>
        <w:rPr>
          <w:rFonts w:ascii="Times New Roman" w:hAnsi="Times New Roman" w:cs="Times New Roman"/>
          <w:vanish/>
          <w:color w:val="000000"/>
          <w:sz w:val="22"/>
          <w:szCs w:val="22"/>
        </w:rPr>
      </w:pPr>
    </w:p>
    <w:p w14:paraId="7916CF1C" w14:textId="5BAF8801" w:rsidR="001A0F51" w:rsidRPr="001A0F51" w:rsidRDefault="002141D9" w:rsidP="001A0F51">
      <w:pPr>
        <w:pStyle w:val="PargrafodaLista"/>
        <w:spacing w:before="100" w:beforeAutospacing="1" w:after="100" w:afterAutospacing="1"/>
        <w:ind w:left="1497"/>
        <w:rPr>
          <w:rFonts w:ascii="Times New Roman" w:hAnsi="Times New Roman" w:cs="Times New Roman"/>
          <w:color w:val="000000"/>
          <w:sz w:val="22"/>
          <w:szCs w:val="22"/>
        </w:rPr>
      </w:pPr>
      <w:r w:rsidRPr="002141D9">
        <w:rPr>
          <w:rFonts w:ascii="Times New Roman" w:hAnsi="Times New Roman" w:cs="Times New Roman"/>
          <w:color w:val="000000"/>
          <w:sz w:val="22"/>
          <w:szCs w:val="22"/>
        </w:rPr>
        <w:t>Os serviços serão executados pela contratada na seguinte frequência:  </w:t>
      </w:r>
    </w:p>
    <w:p w14:paraId="1C268B76" w14:textId="29DD981A" w:rsidR="002141D9" w:rsidRPr="002141D9" w:rsidRDefault="002141D9" w:rsidP="002141D9">
      <w:pPr>
        <w:pStyle w:val="PargrafodaLista"/>
        <w:spacing w:before="100" w:beforeAutospacing="1" w:after="100" w:afterAutospacing="1"/>
        <w:ind w:left="360"/>
        <w:rPr>
          <w:rFonts w:ascii="Times New Roman" w:hAnsi="Times New Roman" w:cs="Times New Roman"/>
          <w:color w:val="000000"/>
          <w:sz w:val="22"/>
          <w:szCs w:val="22"/>
        </w:rPr>
      </w:pPr>
      <w:r>
        <w:rPr>
          <w:rFonts w:ascii="Times New Roman" w:hAnsi="Times New Roman" w:cs="Times New Roman"/>
          <w:color w:val="000000"/>
          <w:sz w:val="22"/>
          <w:szCs w:val="22"/>
        </w:rPr>
        <w:t>11</w:t>
      </w:r>
      <w:r w:rsidRPr="002141D9">
        <w:rPr>
          <w:rFonts w:ascii="Times New Roman" w:hAnsi="Times New Roman" w:cs="Times New Roman"/>
          <w:color w:val="000000"/>
          <w:sz w:val="22"/>
          <w:szCs w:val="22"/>
        </w:rPr>
        <w:t>.1.</w:t>
      </w:r>
      <w:r>
        <w:rPr>
          <w:rFonts w:ascii="Times New Roman" w:hAnsi="Times New Roman" w:cs="Times New Roman"/>
          <w:color w:val="000000"/>
          <w:sz w:val="22"/>
          <w:szCs w:val="22"/>
        </w:rPr>
        <w:t>1</w:t>
      </w:r>
      <w:r w:rsidRPr="002141D9">
        <w:rPr>
          <w:rFonts w:ascii="Times New Roman" w:hAnsi="Times New Roman" w:cs="Times New Roman"/>
          <w:color w:val="000000"/>
          <w:sz w:val="22"/>
          <w:szCs w:val="22"/>
        </w:rPr>
        <w:t>.    DIARIAMENTE, UMA VEZ, QUANDO NÃO EXPLICITADO:</w:t>
      </w:r>
    </w:p>
    <w:p w14:paraId="0DC0F62D" w14:textId="472F3565" w:rsidR="002141D9" w:rsidRPr="002141D9" w:rsidRDefault="002141D9" w:rsidP="002141D9">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Remover, com pano úmido, o pó das mesas, armários, arquivos, prateleiras, persianas, peitoris, caixilhos das janelas, bem como dos demais móveis existentes, inclusive aparelhos elétricos, extintores de incêndio, etc.</w:t>
      </w:r>
    </w:p>
    <w:p w14:paraId="3EB0DAB0" w14:textId="759117E3"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Lavar os cinzeiros situados nas áreas reservadas para fumantes;</w:t>
      </w:r>
    </w:p>
    <w:p w14:paraId="21C27093" w14:textId="7F122136"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Remover capachos e tapetes, procedendo a sua limpeza e aspirando o pó;</w:t>
      </w:r>
    </w:p>
    <w:p w14:paraId="3B657AB0" w14:textId="134296DF"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Aspirar o pó em todo o piso acarpetado;</w:t>
      </w:r>
    </w:p>
    <w:p w14:paraId="3F20901F" w14:textId="7FC77307"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Varrer, remover manchas e lustrar os pisos encerados de madeira;</w:t>
      </w:r>
    </w:p>
    <w:p w14:paraId="5F45DB76" w14:textId="190F26F4"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Varrer, passar pano úmido e polir os balcões e os pisos </w:t>
      </w:r>
      <w:proofErr w:type="spellStart"/>
      <w:r w:rsidRPr="002141D9">
        <w:rPr>
          <w:rFonts w:ascii="Times New Roman" w:hAnsi="Times New Roman" w:cs="Times New Roman"/>
          <w:color w:val="000000"/>
          <w:sz w:val="22"/>
          <w:szCs w:val="22"/>
        </w:rPr>
        <w:t>vinílicos</w:t>
      </w:r>
      <w:proofErr w:type="spellEnd"/>
      <w:r w:rsidRPr="002141D9">
        <w:rPr>
          <w:rFonts w:ascii="Times New Roman" w:hAnsi="Times New Roman" w:cs="Times New Roman"/>
          <w:color w:val="000000"/>
          <w:sz w:val="22"/>
          <w:szCs w:val="22"/>
        </w:rPr>
        <w:t xml:space="preserve">, de mármore, cerâmicos, de </w:t>
      </w:r>
      <w:proofErr w:type="spellStart"/>
      <w:r w:rsidRPr="002141D9">
        <w:rPr>
          <w:rFonts w:ascii="Times New Roman" w:hAnsi="Times New Roman" w:cs="Times New Roman"/>
          <w:color w:val="000000"/>
          <w:sz w:val="22"/>
          <w:szCs w:val="22"/>
        </w:rPr>
        <w:t>marmorite</w:t>
      </w:r>
      <w:proofErr w:type="spellEnd"/>
      <w:r w:rsidRPr="002141D9">
        <w:rPr>
          <w:rFonts w:ascii="Times New Roman" w:hAnsi="Times New Roman" w:cs="Times New Roman"/>
          <w:color w:val="000000"/>
          <w:sz w:val="22"/>
          <w:szCs w:val="22"/>
        </w:rPr>
        <w:t xml:space="preserve"> e emborrachados;</w:t>
      </w:r>
    </w:p>
    <w:p w14:paraId="160134C8" w14:textId="44E4AE1A"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Varrer os pisos de cimento;</w:t>
      </w:r>
    </w:p>
    <w:p w14:paraId="47529A3F" w14:textId="4DD1072D"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Abastecer com papel toalha, papel higiênico e sabonete líquido os sanitários, quando necessário;</w:t>
      </w:r>
    </w:p>
    <w:p w14:paraId="46F44890" w14:textId="56344108"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Retirar o pó dos telefones com flanela e produtos adequados;</w:t>
      </w:r>
    </w:p>
    <w:p w14:paraId="2490A8D0" w14:textId="658CE1ED"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os elevadores com produtos adequados;</w:t>
      </w:r>
    </w:p>
    <w:p w14:paraId="5CA8E7A3" w14:textId="0AF7F55F"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Passar pano úmido com álcool nos tampos das mesas e assentos dos refeitórios antes e após as refeições;</w:t>
      </w:r>
    </w:p>
    <w:p w14:paraId="56CB3B45" w14:textId="62BA1A3A"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Realizar a separação dos resíduos recicláveis na fonte geradora e a sua destinação às associações e cooperativas dos catadores de materiais recicláveis, conforme Decreto nº 5.940, de 25 de outubro de 2006, procedida pela coleta seletiva de papel para reciclagem, quando couber, nos termos da legislação vigente;</w:t>
      </w:r>
    </w:p>
    <w:p w14:paraId="4DADA4DA" w14:textId="256D67E3"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os corrimãos;</w:t>
      </w:r>
    </w:p>
    <w:p w14:paraId="199A106C" w14:textId="457DE4BC"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Suprir os bebedouros com garrafões de água mineral, adquiridos pela Administração; e</w:t>
      </w:r>
    </w:p>
    <w:p w14:paraId="4674AED0" w14:textId="6F67DD78" w:rsidR="002141D9" w:rsidRPr="002141D9" w:rsidRDefault="002141D9" w:rsidP="002D1396">
      <w:pPr>
        <w:pStyle w:val="PargrafodaLista"/>
        <w:numPr>
          <w:ilvl w:val="3"/>
          <w:numId w:val="19"/>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Executar demais serviços considerados necessários à frequência diária.</w:t>
      </w:r>
    </w:p>
    <w:p w14:paraId="05634885" w14:textId="48FBE49E" w:rsidR="002141D9" w:rsidRPr="009F1D43" w:rsidRDefault="002141D9" w:rsidP="002141D9">
      <w:pPr>
        <w:spacing w:before="100" w:beforeAutospacing="1" w:after="100" w:afterAutospacing="1"/>
        <w:ind w:firstLine="60"/>
        <w:rPr>
          <w:rFonts w:ascii="Times New Roman" w:hAnsi="Times New Roman" w:cs="Times New Roman"/>
          <w:color w:val="000000"/>
          <w:sz w:val="22"/>
          <w:szCs w:val="22"/>
        </w:rPr>
      </w:pPr>
    </w:p>
    <w:p w14:paraId="4CE1B975" w14:textId="7A370E5B" w:rsidR="002141D9" w:rsidRPr="002141D9" w:rsidRDefault="00FC50B5" w:rsidP="00FC50B5">
      <w:pPr>
        <w:pStyle w:val="PargrafodaLista"/>
        <w:spacing w:before="100" w:beforeAutospacing="1" w:after="100" w:afterAutospacing="1"/>
        <w:ind w:left="360"/>
        <w:rPr>
          <w:rFonts w:ascii="Times New Roman" w:hAnsi="Times New Roman" w:cs="Times New Roman"/>
          <w:color w:val="000000"/>
          <w:sz w:val="22"/>
          <w:szCs w:val="22"/>
        </w:rPr>
      </w:pPr>
      <w:r>
        <w:rPr>
          <w:rFonts w:ascii="Times New Roman" w:hAnsi="Times New Roman" w:cs="Times New Roman"/>
          <w:color w:val="000000"/>
          <w:sz w:val="22"/>
          <w:szCs w:val="22"/>
        </w:rPr>
        <w:t>11.1.2</w:t>
      </w:r>
      <w:r w:rsidR="002141D9" w:rsidRPr="002141D9">
        <w:rPr>
          <w:rFonts w:ascii="Times New Roman" w:hAnsi="Times New Roman" w:cs="Times New Roman"/>
          <w:color w:val="000000"/>
          <w:sz w:val="22"/>
          <w:szCs w:val="22"/>
        </w:rPr>
        <w:t xml:space="preserve"> DIARIAMENTE, DUAS VEZES, QUANDO NÃO EXPLICITADO:</w:t>
      </w:r>
    </w:p>
    <w:p w14:paraId="1AD4AF7B" w14:textId="77777777" w:rsidR="00FC50B5" w:rsidRPr="00FC50B5" w:rsidRDefault="00FC50B5" w:rsidP="00FC50B5">
      <w:pPr>
        <w:pStyle w:val="PargrafodaLista"/>
        <w:numPr>
          <w:ilvl w:val="0"/>
          <w:numId w:val="20"/>
        </w:numPr>
        <w:spacing w:before="100" w:beforeAutospacing="1" w:after="100" w:afterAutospacing="1"/>
        <w:rPr>
          <w:rFonts w:ascii="Times New Roman" w:hAnsi="Times New Roman" w:cs="Times New Roman"/>
          <w:vanish/>
          <w:color w:val="000000"/>
          <w:sz w:val="22"/>
          <w:szCs w:val="22"/>
        </w:rPr>
      </w:pPr>
    </w:p>
    <w:p w14:paraId="3CD5299A" w14:textId="77777777" w:rsidR="00FC50B5" w:rsidRPr="00FC50B5" w:rsidRDefault="00FC50B5" w:rsidP="00FC50B5">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0287630C" w14:textId="77777777" w:rsidR="00FC50B5" w:rsidRPr="00FC50B5" w:rsidRDefault="00FC50B5" w:rsidP="00FC50B5">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0A949E9D" w14:textId="58A9BB68"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Efetuar a lavagem de bacias, assentos e pias dos sanitários com saneante </w:t>
      </w:r>
      <w:proofErr w:type="spellStart"/>
      <w:r w:rsidRPr="002141D9">
        <w:rPr>
          <w:rFonts w:ascii="Times New Roman" w:hAnsi="Times New Roman" w:cs="Times New Roman"/>
          <w:color w:val="000000"/>
          <w:sz w:val="22"/>
          <w:szCs w:val="22"/>
        </w:rPr>
        <w:t>domissanitário</w:t>
      </w:r>
      <w:proofErr w:type="spellEnd"/>
      <w:r w:rsidRPr="002141D9">
        <w:rPr>
          <w:rFonts w:ascii="Times New Roman" w:hAnsi="Times New Roman" w:cs="Times New Roman"/>
          <w:color w:val="000000"/>
          <w:sz w:val="22"/>
          <w:szCs w:val="22"/>
        </w:rPr>
        <w:t xml:space="preserve"> desinfetante;</w:t>
      </w:r>
    </w:p>
    <w:p w14:paraId="0295B01A" w14:textId="11FC7463"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com saneantes </w:t>
      </w:r>
      <w:proofErr w:type="spellStart"/>
      <w:r w:rsidRPr="002141D9">
        <w:rPr>
          <w:rFonts w:ascii="Times New Roman" w:hAnsi="Times New Roman" w:cs="Times New Roman"/>
          <w:color w:val="000000"/>
          <w:sz w:val="22"/>
          <w:szCs w:val="22"/>
        </w:rPr>
        <w:t>domissanitários</w:t>
      </w:r>
      <w:proofErr w:type="spellEnd"/>
      <w:r w:rsidRPr="002141D9">
        <w:rPr>
          <w:rFonts w:ascii="Times New Roman" w:hAnsi="Times New Roman" w:cs="Times New Roman"/>
          <w:color w:val="000000"/>
          <w:sz w:val="22"/>
          <w:szCs w:val="22"/>
        </w:rPr>
        <w:t xml:space="preserve"> os pisos dos sanitários, copas e outras áreas molhadas; e</w:t>
      </w:r>
    </w:p>
    <w:p w14:paraId="4391785D" w14:textId="299AE30E"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Retirar o lixo, acondicionando-o em sacos plásticos de cem litros, removendo-os para local indicado pela Administração.</w:t>
      </w:r>
    </w:p>
    <w:p w14:paraId="3EC353FD" w14:textId="60D4A243" w:rsidR="002141D9" w:rsidRPr="00FC50B5" w:rsidRDefault="00FC50B5" w:rsidP="00FC50B5">
      <w:pPr>
        <w:spacing w:before="100" w:beforeAutospacing="1" w:after="100" w:afterAutospacing="1"/>
        <w:rPr>
          <w:rFonts w:ascii="Times New Roman" w:hAnsi="Times New Roman" w:cs="Times New Roman"/>
          <w:color w:val="000000"/>
          <w:sz w:val="22"/>
          <w:szCs w:val="22"/>
        </w:rPr>
      </w:pPr>
      <w:r w:rsidRPr="00FC50B5">
        <w:rPr>
          <w:rFonts w:ascii="Times New Roman" w:hAnsi="Times New Roman" w:cs="Times New Roman"/>
          <w:color w:val="000000"/>
          <w:sz w:val="22"/>
          <w:szCs w:val="22"/>
        </w:rPr>
        <w:t>11</w:t>
      </w:r>
      <w:r w:rsidR="002141D9" w:rsidRPr="00FC50B5">
        <w:rPr>
          <w:rFonts w:ascii="Times New Roman" w:hAnsi="Times New Roman" w:cs="Times New Roman"/>
          <w:color w:val="000000"/>
          <w:sz w:val="22"/>
          <w:szCs w:val="22"/>
        </w:rPr>
        <w:t>.1.3 SEMANALMENTE, UMA VEZ, QUANDO NÃO EXPLICITADO:</w:t>
      </w:r>
    </w:p>
    <w:p w14:paraId="2D6B588A" w14:textId="77777777" w:rsidR="00FC50B5" w:rsidRPr="00FC50B5" w:rsidRDefault="00FC50B5" w:rsidP="00FC50B5">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6679F756" w14:textId="093E12FE"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atrás dos móveis, armários e arquivos;</w:t>
      </w:r>
    </w:p>
    <w:p w14:paraId="701283B1" w14:textId="2645996D"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com produtos adequados, divisórias e portas revestidas de fórmica;</w:t>
      </w:r>
    </w:p>
    <w:p w14:paraId="11531B42" w14:textId="1E251671"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com produto neutro, portas, barras e batentes pintados à óleo ou verniz sintético;</w:t>
      </w:r>
    </w:p>
    <w:p w14:paraId="3C49737E" w14:textId="32A1328F"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Lustrar todo o mobiliário envernizado com produto adequado e passar flanela nos móveis encerados;</w:t>
      </w:r>
    </w:p>
    <w:p w14:paraId="68E06B4F" w14:textId="32538CB5"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com produto apropriado, as forrações de couro ou plástico em assentos e poltronas;</w:t>
      </w:r>
    </w:p>
    <w:p w14:paraId="04819AEE" w14:textId="24560AEB"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e polir todos os metais, como válvulas, registros, sifões, fechaduras, etc.;</w:t>
      </w:r>
    </w:p>
    <w:p w14:paraId="7B215F25" w14:textId="2627EAB1"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Lavar os balcões e os pisos </w:t>
      </w:r>
      <w:proofErr w:type="spellStart"/>
      <w:r w:rsidRPr="002141D9">
        <w:rPr>
          <w:rFonts w:ascii="Times New Roman" w:hAnsi="Times New Roman" w:cs="Times New Roman"/>
          <w:color w:val="000000"/>
          <w:sz w:val="22"/>
          <w:szCs w:val="22"/>
        </w:rPr>
        <w:t>vinílicos</w:t>
      </w:r>
      <w:proofErr w:type="spellEnd"/>
      <w:r w:rsidRPr="002141D9">
        <w:rPr>
          <w:rFonts w:ascii="Times New Roman" w:hAnsi="Times New Roman" w:cs="Times New Roman"/>
          <w:color w:val="000000"/>
          <w:sz w:val="22"/>
          <w:szCs w:val="22"/>
        </w:rPr>
        <w:t xml:space="preserve">, de mármore, cerâmicos, de </w:t>
      </w:r>
      <w:proofErr w:type="spellStart"/>
      <w:r w:rsidRPr="002141D9">
        <w:rPr>
          <w:rFonts w:ascii="Times New Roman" w:hAnsi="Times New Roman" w:cs="Times New Roman"/>
          <w:color w:val="000000"/>
          <w:sz w:val="22"/>
          <w:szCs w:val="22"/>
        </w:rPr>
        <w:t>marmorite</w:t>
      </w:r>
      <w:proofErr w:type="spellEnd"/>
      <w:r w:rsidRPr="002141D9">
        <w:rPr>
          <w:rFonts w:ascii="Times New Roman" w:hAnsi="Times New Roman" w:cs="Times New Roman"/>
          <w:color w:val="000000"/>
          <w:sz w:val="22"/>
          <w:szCs w:val="22"/>
        </w:rPr>
        <w:t xml:space="preserve"> e emborrachados com detergente, encerar e lustrar;</w:t>
      </w:r>
    </w:p>
    <w:p w14:paraId="4A4C019B" w14:textId="73706D1B"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Passar pano úmido com saneantes </w:t>
      </w:r>
      <w:proofErr w:type="spellStart"/>
      <w:r w:rsidRPr="002141D9">
        <w:rPr>
          <w:rFonts w:ascii="Times New Roman" w:hAnsi="Times New Roman" w:cs="Times New Roman"/>
          <w:color w:val="000000"/>
          <w:sz w:val="22"/>
          <w:szCs w:val="22"/>
        </w:rPr>
        <w:t>domissanitários</w:t>
      </w:r>
      <w:proofErr w:type="spellEnd"/>
      <w:r w:rsidRPr="002141D9">
        <w:rPr>
          <w:rFonts w:ascii="Times New Roman" w:hAnsi="Times New Roman" w:cs="Times New Roman"/>
          <w:color w:val="000000"/>
          <w:sz w:val="22"/>
          <w:szCs w:val="22"/>
        </w:rPr>
        <w:t xml:space="preserve"> nos telefones;</w:t>
      </w:r>
    </w:p>
    <w:p w14:paraId="60E67830" w14:textId="2B289650"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Retirar o pó e resíduos, com pano úmido, dos quadros em geral; e</w:t>
      </w:r>
    </w:p>
    <w:p w14:paraId="049DC453" w14:textId="5E59EBE3" w:rsidR="002141D9" w:rsidRPr="002141D9" w:rsidRDefault="002141D9" w:rsidP="00FC50B5">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Executar demais serviços considerados necessários à frequência semanal.</w:t>
      </w:r>
    </w:p>
    <w:p w14:paraId="3381536F" w14:textId="4ABF5503" w:rsidR="002141D9" w:rsidRPr="009F1D43" w:rsidRDefault="002141D9" w:rsidP="002141D9">
      <w:pPr>
        <w:spacing w:before="100" w:beforeAutospacing="1" w:after="100" w:afterAutospacing="1"/>
        <w:ind w:firstLine="60"/>
        <w:rPr>
          <w:rFonts w:ascii="Times New Roman" w:hAnsi="Times New Roman" w:cs="Times New Roman"/>
          <w:color w:val="000000"/>
          <w:sz w:val="22"/>
          <w:szCs w:val="22"/>
        </w:rPr>
      </w:pPr>
    </w:p>
    <w:p w14:paraId="036A9468" w14:textId="0156E8E2" w:rsidR="002141D9" w:rsidRPr="00FC50B5" w:rsidRDefault="00FC50B5" w:rsidP="00FC50B5">
      <w:pPr>
        <w:spacing w:before="100" w:beforeAutospacing="1" w:after="100" w:afterAutospacing="1"/>
        <w:rPr>
          <w:rFonts w:ascii="Times New Roman" w:hAnsi="Times New Roman" w:cs="Times New Roman"/>
          <w:color w:val="000000"/>
          <w:sz w:val="22"/>
          <w:szCs w:val="22"/>
        </w:rPr>
      </w:pPr>
      <w:r w:rsidRPr="00FC50B5">
        <w:rPr>
          <w:rFonts w:ascii="Times New Roman" w:hAnsi="Times New Roman" w:cs="Times New Roman"/>
          <w:color w:val="000000"/>
          <w:sz w:val="22"/>
          <w:szCs w:val="22"/>
        </w:rPr>
        <w:t>11</w:t>
      </w:r>
      <w:r w:rsidR="002141D9" w:rsidRPr="00FC50B5">
        <w:rPr>
          <w:rFonts w:ascii="Times New Roman" w:hAnsi="Times New Roman" w:cs="Times New Roman"/>
          <w:color w:val="000000"/>
          <w:sz w:val="22"/>
          <w:szCs w:val="22"/>
        </w:rPr>
        <w:t>.1.4 SEMANALMENTE, DUAS VEZES, QUANDO NÃO EXPLICITADO:</w:t>
      </w:r>
    </w:p>
    <w:p w14:paraId="2ACC0D69" w14:textId="6F611F5B" w:rsidR="002141D9" w:rsidRPr="002141D9" w:rsidRDefault="00FC50B5" w:rsidP="00FC50B5">
      <w:pPr>
        <w:pStyle w:val="PargrafodaLista"/>
        <w:numPr>
          <w:ilvl w:val="2"/>
          <w:numId w:val="20"/>
        </w:num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w:t>
      </w:r>
      <w:r w:rsidR="002141D9" w:rsidRPr="002141D9">
        <w:rPr>
          <w:rFonts w:ascii="Times New Roman" w:hAnsi="Times New Roman" w:cs="Times New Roman"/>
          <w:color w:val="000000"/>
          <w:sz w:val="22"/>
          <w:szCs w:val="22"/>
        </w:rPr>
        <w:t xml:space="preserve"> Limpar os espelhos com pano umedecido em álcool.</w:t>
      </w:r>
    </w:p>
    <w:p w14:paraId="712B2E63" w14:textId="197CC17C" w:rsidR="002141D9" w:rsidRPr="00FC50B5" w:rsidRDefault="00FC50B5" w:rsidP="00FC50B5">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w:t>
      </w:r>
      <w:r w:rsidR="002141D9" w:rsidRPr="00FC50B5">
        <w:rPr>
          <w:rFonts w:ascii="Times New Roman" w:hAnsi="Times New Roman" w:cs="Times New Roman"/>
          <w:color w:val="000000"/>
          <w:sz w:val="22"/>
          <w:szCs w:val="22"/>
        </w:rPr>
        <w:t>.1.5 MENSALMENTE, UMA VEZ:</w:t>
      </w:r>
    </w:p>
    <w:p w14:paraId="5A9C9631" w14:textId="77777777" w:rsidR="001639AE" w:rsidRPr="001639AE" w:rsidRDefault="001639AE" w:rsidP="001639AE">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209F837A" w14:textId="1BC11DAF"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todas as luminárias por dentro e por fora;</w:t>
      </w:r>
    </w:p>
    <w:p w14:paraId="2283AE5F" w14:textId="073BCB03"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forros, paredes e rodapés;</w:t>
      </w:r>
    </w:p>
    <w:p w14:paraId="30C53E31" w14:textId="4E025735"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cortinas, com equipamentos e acessórios adequados;</w:t>
      </w:r>
    </w:p>
    <w:p w14:paraId="19EFA2D0" w14:textId="7E64A855"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persianas com produtos adequados;</w:t>
      </w:r>
    </w:p>
    <w:p w14:paraId="1945C435" w14:textId="3470DF59"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Remover manchas de paredes;</w:t>
      </w:r>
    </w:p>
    <w:p w14:paraId="2484D309" w14:textId="691562A0"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Limpar, engraxar e lubrificar portas, grades, basculantes, caixilhos, janelas de ferro (de malha, enrolar, pantográfica, correr, etc.); e</w:t>
      </w:r>
    </w:p>
    <w:p w14:paraId="16A0D970" w14:textId="6B25218A"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Efetuar revisão minuciosa de todos os serviços prestados durante o mês.</w:t>
      </w:r>
    </w:p>
    <w:p w14:paraId="33C25702" w14:textId="3E276EBD" w:rsidR="002141D9" w:rsidRPr="009F1D43" w:rsidRDefault="002141D9" w:rsidP="002141D9">
      <w:pPr>
        <w:spacing w:before="100" w:beforeAutospacing="1" w:after="100" w:afterAutospacing="1"/>
        <w:ind w:firstLine="60"/>
        <w:rPr>
          <w:rFonts w:ascii="Times New Roman" w:hAnsi="Times New Roman" w:cs="Times New Roman"/>
          <w:color w:val="000000"/>
          <w:sz w:val="22"/>
          <w:szCs w:val="22"/>
        </w:rPr>
      </w:pPr>
    </w:p>
    <w:p w14:paraId="4190BFD8" w14:textId="4C875B48" w:rsidR="002141D9" w:rsidRPr="001639AE" w:rsidRDefault="001639AE" w:rsidP="001639AE">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w:t>
      </w:r>
      <w:r w:rsidR="002141D9" w:rsidRPr="001639AE">
        <w:rPr>
          <w:rFonts w:ascii="Times New Roman" w:hAnsi="Times New Roman" w:cs="Times New Roman"/>
          <w:color w:val="000000"/>
          <w:sz w:val="22"/>
          <w:szCs w:val="22"/>
        </w:rPr>
        <w:t>.1.6 ANUALMENTE, UMA VEZ, QUANDO NÃO EXPLICITADO:</w:t>
      </w:r>
    </w:p>
    <w:p w14:paraId="075A7A19" w14:textId="77777777" w:rsidR="001639AE" w:rsidRPr="001639AE" w:rsidRDefault="001639AE" w:rsidP="001639AE">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691C8C52" w14:textId="006D9785"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Efetuar lavagem das áreas acarpetadas previstas em contrato;</w:t>
      </w:r>
    </w:p>
    <w:p w14:paraId="0740113D" w14:textId="4FB648CE" w:rsidR="002141D9" w:rsidRPr="002141D9" w:rsidRDefault="002141D9" w:rsidP="001639AE">
      <w:pPr>
        <w:pStyle w:val="PargrafodaLista"/>
        <w:numPr>
          <w:ilvl w:val="3"/>
          <w:numId w:val="20"/>
        </w:numPr>
        <w:spacing w:before="100" w:beforeAutospacing="1" w:after="100" w:afterAutospacing="1"/>
        <w:rPr>
          <w:rFonts w:ascii="Times New Roman" w:hAnsi="Times New Roman" w:cs="Times New Roman"/>
          <w:color w:val="000000"/>
          <w:sz w:val="22"/>
          <w:szCs w:val="22"/>
        </w:rPr>
      </w:pPr>
      <w:r w:rsidRPr="002141D9">
        <w:rPr>
          <w:rFonts w:ascii="Times New Roman" w:hAnsi="Times New Roman" w:cs="Times New Roman"/>
          <w:color w:val="000000"/>
          <w:sz w:val="22"/>
          <w:szCs w:val="22"/>
        </w:rPr>
        <w:t xml:space="preserve"> Aspirar o pó e limpar calhas e luminárias; e</w:t>
      </w:r>
    </w:p>
    <w:p w14:paraId="3FE216C5" w14:textId="098FDB25" w:rsidR="002141D9" w:rsidRPr="009F1D43" w:rsidRDefault="002141D9" w:rsidP="002141D9">
      <w:pPr>
        <w:spacing w:before="100" w:beforeAutospacing="1" w:after="100" w:afterAutospacing="1"/>
        <w:ind w:firstLine="105"/>
        <w:rPr>
          <w:rFonts w:ascii="Times New Roman" w:hAnsi="Times New Roman" w:cs="Times New Roman"/>
          <w:color w:val="000000"/>
          <w:sz w:val="22"/>
          <w:szCs w:val="22"/>
        </w:rPr>
      </w:pPr>
    </w:p>
    <w:p w14:paraId="5F905397" w14:textId="66220411" w:rsidR="002141D9" w:rsidRPr="001639AE" w:rsidRDefault="001639AE" w:rsidP="001639AE">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w:t>
      </w:r>
      <w:r w:rsidR="002141D9" w:rsidRPr="001639AE">
        <w:rPr>
          <w:rFonts w:ascii="Times New Roman" w:hAnsi="Times New Roman" w:cs="Times New Roman"/>
          <w:color w:val="000000"/>
          <w:sz w:val="22"/>
          <w:szCs w:val="22"/>
        </w:rPr>
        <w:t>.2            ESQUADRIAS EXTERNAS: DESCRIÇÃO DOS SERVIÇOS</w:t>
      </w:r>
    </w:p>
    <w:p w14:paraId="3EE3A165" w14:textId="034AD5DA" w:rsidR="002141D9" w:rsidRPr="002141D9" w:rsidRDefault="002141D9" w:rsidP="001639AE">
      <w:pPr>
        <w:pStyle w:val="PargrafodaLista"/>
        <w:spacing w:before="100" w:beforeAutospacing="1" w:after="100" w:afterAutospacing="1"/>
        <w:ind w:left="1497"/>
        <w:rPr>
          <w:rFonts w:ascii="Times New Roman" w:hAnsi="Times New Roman" w:cs="Times New Roman"/>
          <w:color w:val="000000"/>
          <w:sz w:val="22"/>
          <w:szCs w:val="22"/>
        </w:rPr>
      </w:pPr>
      <w:r w:rsidRPr="002141D9">
        <w:rPr>
          <w:rFonts w:ascii="Times New Roman" w:hAnsi="Times New Roman" w:cs="Times New Roman"/>
          <w:color w:val="000000"/>
          <w:sz w:val="22"/>
          <w:szCs w:val="22"/>
        </w:rPr>
        <w:t>Os serviços serão executados pela Contratada na seguinte frequência:</w:t>
      </w:r>
    </w:p>
    <w:p w14:paraId="3DB37BDB" w14:textId="49483069" w:rsidR="002141D9" w:rsidRPr="009F1D43" w:rsidRDefault="002141D9" w:rsidP="002141D9">
      <w:pPr>
        <w:spacing w:before="100" w:beforeAutospacing="1" w:after="100" w:afterAutospacing="1"/>
        <w:ind w:firstLine="60"/>
        <w:rPr>
          <w:rFonts w:ascii="Times New Roman" w:hAnsi="Times New Roman" w:cs="Times New Roman"/>
          <w:color w:val="000000"/>
          <w:sz w:val="22"/>
          <w:szCs w:val="22"/>
        </w:rPr>
      </w:pPr>
    </w:p>
    <w:p w14:paraId="29A34412" w14:textId="4877E008" w:rsidR="002141D9" w:rsidRPr="001639AE" w:rsidRDefault="001639AE" w:rsidP="001639AE">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w:t>
      </w:r>
      <w:r w:rsidR="002141D9" w:rsidRPr="001639AE">
        <w:rPr>
          <w:rFonts w:ascii="Times New Roman" w:hAnsi="Times New Roman" w:cs="Times New Roman"/>
          <w:color w:val="000000"/>
          <w:sz w:val="22"/>
          <w:szCs w:val="22"/>
        </w:rPr>
        <w:t>.2.1.     MENSALMENTE, UMA VEZ</w:t>
      </w:r>
    </w:p>
    <w:p w14:paraId="3107B2A8" w14:textId="77777777" w:rsidR="001639AE" w:rsidRPr="001639AE" w:rsidRDefault="001639AE" w:rsidP="001639AE">
      <w:pPr>
        <w:pStyle w:val="PargrafodaLista"/>
        <w:numPr>
          <w:ilvl w:val="1"/>
          <w:numId w:val="20"/>
        </w:numPr>
        <w:spacing w:before="100" w:beforeAutospacing="1" w:after="100" w:afterAutospacing="1"/>
        <w:rPr>
          <w:rFonts w:ascii="Times New Roman" w:hAnsi="Times New Roman" w:cs="Times New Roman"/>
          <w:vanish/>
          <w:color w:val="000000"/>
          <w:sz w:val="22"/>
          <w:szCs w:val="22"/>
        </w:rPr>
      </w:pPr>
    </w:p>
    <w:p w14:paraId="14C515D0" w14:textId="77777777" w:rsidR="001639AE" w:rsidRPr="001639AE" w:rsidRDefault="001639AE" w:rsidP="001639AE">
      <w:pPr>
        <w:pStyle w:val="PargrafodaLista"/>
        <w:numPr>
          <w:ilvl w:val="1"/>
          <w:numId w:val="20"/>
        </w:numPr>
        <w:spacing w:before="100" w:beforeAutospacing="1" w:after="100" w:afterAutospacing="1"/>
        <w:rPr>
          <w:rFonts w:ascii="Times New Roman" w:hAnsi="Times New Roman" w:cs="Times New Roman"/>
          <w:vanish/>
          <w:color w:val="000000"/>
          <w:sz w:val="22"/>
          <w:szCs w:val="22"/>
        </w:rPr>
      </w:pPr>
    </w:p>
    <w:p w14:paraId="78314779" w14:textId="77777777" w:rsidR="001639AE" w:rsidRPr="001639AE" w:rsidRDefault="001639AE" w:rsidP="001639AE">
      <w:pPr>
        <w:pStyle w:val="PargrafodaLista"/>
        <w:numPr>
          <w:ilvl w:val="2"/>
          <w:numId w:val="20"/>
        </w:numPr>
        <w:spacing w:before="100" w:beforeAutospacing="1" w:after="100" w:afterAutospacing="1"/>
        <w:rPr>
          <w:rFonts w:ascii="Times New Roman" w:hAnsi="Times New Roman" w:cs="Times New Roman"/>
          <w:vanish/>
          <w:color w:val="000000"/>
          <w:sz w:val="22"/>
          <w:szCs w:val="22"/>
        </w:rPr>
      </w:pPr>
    </w:p>
    <w:p w14:paraId="77773343" w14:textId="4904BDBB" w:rsidR="002141D9" w:rsidRPr="001639AE" w:rsidRDefault="001639AE" w:rsidP="001639AE">
      <w:pPr>
        <w:spacing w:before="100" w:beforeAutospacing="1" w:after="100" w:afterAutospacing="1"/>
        <w:ind w:left="1080"/>
        <w:rPr>
          <w:rFonts w:ascii="Times New Roman" w:hAnsi="Times New Roman" w:cs="Times New Roman"/>
          <w:color w:val="000000"/>
          <w:sz w:val="22"/>
          <w:szCs w:val="22"/>
        </w:rPr>
      </w:pPr>
      <w:r>
        <w:rPr>
          <w:rFonts w:ascii="Times New Roman" w:hAnsi="Times New Roman" w:cs="Times New Roman"/>
          <w:color w:val="000000"/>
          <w:sz w:val="22"/>
          <w:szCs w:val="22"/>
        </w:rPr>
        <w:t>11.2.1.1</w:t>
      </w:r>
      <w:r w:rsidR="002141D9" w:rsidRPr="001639AE">
        <w:rPr>
          <w:rFonts w:ascii="Times New Roman" w:hAnsi="Times New Roman" w:cs="Times New Roman"/>
          <w:color w:val="000000"/>
          <w:sz w:val="22"/>
          <w:szCs w:val="22"/>
        </w:rPr>
        <w:t xml:space="preserve">  Limpar todos os vidros (face interna/externa), aplicando-lhes produtos </w:t>
      </w:r>
      <w:proofErr w:type="spellStart"/>
      <w:r w:rsidR="002141D9" w:rsidRPr="001639AE">
        <w:rPr>
          <w:rFonts w:ascii="Times New Roman" w:hAnsi="Times New Roman" w:cs="Times New Roman"/>
          <w:color w:val="000000"/>
          <w:sz w:val="22"/>
          <w:szCs w:val="22"/>
        </w:rPr>
        <w:t>anti-embaçantes</w:t>
      </w:r>
      <w:proofErr w:type="spellEnd"/>
      <w:r w:rsidR="002141D9" w:rsidRPr="001639AE">
        <w:rPr>
          <w:rFonts w:ascii="Times New Roman" w:hAnsi="Times New Roman" w:cs="Times New Roman"/>
          <w:color w:val="000000"/>
          <w:sz w:val="22"/>
          <w:szCs w:val="22"/>
        </w:rPr>
        <w:t>.</w:t>
      </w:r>
    </w:p>
    <w:p w14:paraId="32F6918B"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383A533E" w14:textId="5D1925AA" w:rsidR="002141D9" w:rsidRPr="009F1D43" w:rsidRDefault="001639AE"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11.2</w:t>
      </w:r>
      <w:r w:rsidR="002141D9" w:rsidRPr="009F1D43">
        <w:rPr>
          <w:rFonts w:ascii="Times New Roman" w:hAnsi="Times New Roman" w:cs="Times New Roman"/>
          <w:color w:val="000000"/>
          <w:sz w:val="22"/>
          <w:szCs w:val="22"/>
        </w:rPr>
        <w:t> </w:t>
      </w:r>
      <w:r w:rsidR="002141D9" w:rsidRPr="009F1D43">
        <w:rPr>
          <w:rFonts w:ascii="Times New Roman" w:hAnsi="Times New Roman" w:cs="Times New Roman"/>
          <w:b/>
          <w:bCs/>
          <w:color w:val="000000"/>
          <w:sz w:val="22"/>
          <w:szCs w:val="22"/>
        </w:rPr>
        <w:t>     DEFINIÇÃO DE SANEANTES DOMISSANITÁRIOS</w:t>
      </w:r>
    </w:p>
    <w:p w14:paraId="309851E2" w14:textId="22FDAAC1" w:rsidR="002141D9" w:rsidRPr="009F1D43" w:rsidRDefault="001639AE"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 xml:space="preserve">11.2.1 </w:t>
      </w:r>
      <w:r w:rsidR="002141D9" w:rsidRPr="009F1D43">
        <w:rPr>
          <w:rFonts w:ascii="Times New Roman" w:hAnsi="Times New Roman" w:cs="Times New Roman"/>
          <w:color w:val="000000"/>
          <w:sz w:val="22"/>
          <w:szCs w:val="22"/>
        </w:rPr>
        <w:t>São substâncias ou materiais destinados à higienização, desinfecção domiciliar, em ambientes coletivos e/ou públicos, em lugares de uso comum e no tratamento da água compreendendo:</w:t>
      </w:r>
    </w:p>
    <w:p w14:paraId="5CCA6558" w14:textId="77777777" w:rsidR="001639AE" w:rsidRPr="001639AE" w:rsidRDefault="001639AE" w:rsidP="001639AE">
      <w:pPr>
        <w:pStyle w:val="PargrafodaLista"/>
        <w:numPr>
          <w:ilvl w:val="0"/>
          <w:numId w:val="21"/>
        </w:numPr>
        <w:spacing w:before="100" w:beforeAutospacing="1" w:after="100" w:afterAutospacing="1"/>
        <w:rPr>
          <w:rFonts w:ascii="Times New Roman" w:hAnsi="Times New Roman" w:cs="Times New Roman"/>
          <w:vanish/>
          <w:color w:val="000000"/>
          <w:sz w:val="22"/>
          <w:szCs w:val="22"/>
        </w:rPr>
      </w:pPr>
    </w:p>
    <w:p w14:paraId="74B35A62" w14:textId="77777777" w:rsidR="001639AE" w:rsidRPr="001639AE" w:rsidRDefault="001639AE" w:rsidP="001639AE">
      <w:pPr>
        <w:pStyle w:val="PargrafodaLista"/>
        <w:numPr>
          <w:ilvl w:val="1"/>
          <w:numId w:val="21"/>
        </w:numPr>
        <w:spacing w:before="100" w:beforeAutospacing="1" w:after="100" w:afterAutospacing="1"/>
        <w:rPr>
          <w:rFonts w:ascii="Times New Roman" w:hAnsi="Times New Roman" w:cs="Times New Roman"/>
          <w:vanish/>
          <w:color w:val="000000"/>
          <w:sz w:val="22"/>
          <w:szCs w:val="22"/>
        </w:rPr>
      </w:pPr>
    </w:p>
    <w:p w14:paraId="4038B06E" w14:textId="77777777" w:rsidR="001639AE" w:rsidRPr="001639AE" w:rsidRDefault="001639AE" w:rsidP="001639AE">
      <w:pPr>
        <w:pStyle w:val="PargrafodaLista"/>
        <w:numPr>
          <w:ilvl w:val="1"/>
          <w:numId w:val="21"/>
        </w:numPr>
        <w:spacing w:before="100" w:beforeAutospacing="1" w:after="100" w:afterAutospacing="1"/>
        <w:rPr>
          <w:rFonts w:ascii="Times New Roman" w:hAnsi="Times New Roman" w:cs="Times New Roman"/>
          <w:vanish/>
          <w:color w:val="000000"/>
          <w:sz w:val="22"/>
          <w:szCs w:val="22"/>
        </w:rPr>
      </w:pPr>
    </w:p>
    <w:p w14:paraId="5E8A1534" w14:textId="79747F0E" w:rsidR="002141D9" w:rsidRPr="001639AE" w:rsidRDefault="002141D9" w:rsidP="001639AE">
      <w:pPr>
        <w:pStyle w:val="PargrafodaLista"/>
        <w:numPr>
          <w:ilvl w:val="3"/>
          <w:numId w:val="21"/>
        </w:numPr>
        <w:spacing w:before="100" w:beforeAutospacing="1" w:after="100" w:afterAutospacing="1"/>
        <w:rPr>
          <w:rFonts w:ascii="Times New Roman" w:hAnsi="Times New Roman" w:cs="Times New Roman"/>
          <w:color w:val="000000"/>
          <w:sz w:val="22"/>
          <w:szCs w:val="22"/>
        </w:rPr>
      </w:pPr>
      <w:r w:rsidRPr="001639AE">
        <w:rPr>
          <w:rFonts w:ascii="Times New Roman" w:hAnsi="Times New Roman" w:cs="Times New Roman"/>
          <w:color w:val="000000"/>
          <w:sz w:val="22"/>
          <w:szCs w:val="22"/>
        </w:rPr>
        <w:t>Desinfetantes: destinados a destruir, indiscriminada ou seletivamente, microrganismos, quando aplicados em objetos inanimados ou ambientes;</w:t>
      </w:r>
    </w:p>
    <w:p w14:paraId="725C5E61" w14:textId="7AF0CAF7" w:rsidR="002141D9" w:rsidRPr="001639AE" w:rsidRDefault="002141D9" w:rsidP="001639AE">
      <w:pPr>
        <w:pStyle w:val="PargrafodaLista"/>
        <w:numPr>
          <w:ilvl w:val="3"/>
          <w:numId w:val="21"/>
        </w:numPr>
        <w:spacing w:before="100" w:beforeAutospacing="1" w:after="100" w:afterAutospacing="1"/>
        <w:rPr>
          <w:rFonts w:ascii="Times New Roman" w:hAnsi="Times New Roman" w:cs="Times New Roman"/>
          <w:color w:val="000000"/>
          <w:sz w:val="22"/>
          <w:szCs w:val="22"/>
        </w:rPr>
      </w:pPr>
      <w:r w:rsidRPr="001639AE">
        <w:rPr>
          <w:rFonts w:ascii="Times New Roman" w:hAnsi="Times New Roman" w:cs="Times New Roman"/>
          <w:color w:val="000000"/>
          <w:sz w:val="22"/>
          <w:szCs w:val="22"/>
        </w:rPr>
        <w:t xml:space="preserve"> Detergentes: destinados a dissolver gorduras e à higiene de recipientes e vasilhas, e a aplicações de uso doméstico;</w:t>
      </w:r>
    </w:p>
    <w:p w14:paraId="5C9D9E0E" w14:textId="56520103" w:rsidR="002141D9" w:rsidRPr="001639AE" w:rsidRDefault="002141D9" w:rsidP="001639AE">
      <w:pPr>
        <w:pStyle w:val="PargrafodaLista"/>
        <w:numPr>
          <w:ilvl w:val="3"/>
          <w:numId w:val="21"/>
        </w:numPr>
        <w:spacing w:before="100" w:beforeAutospacing="1" w:after="100" w:afterAutospacing="1"/>
        <w:rPr>
          <w:rFonts w:ascii="Times New Roman" w:hAnsi="Times New Roman" w:cs="Times New Roman"/>
          <w:color w:val="000000"/>
          <w:sz w:val="22"/>
          <w:szCs w:val="22"/>
        </w:rPr>
      </w:pPr>
      <w:r w:rsidRPr="001639AE">
        <w:rPr>
          <w:rFonts w:ascii="Times New Roman" w:hAnsi="Times New Roman" w:cs="Times New Roman"/>
          <w:color w:val="000000"/>
          <w:sz w:val="22"/>
          <w:szCs w:val="22"/>
        </w:rPr>
        <w:t xml:space="preserve">São equiparados aos produtos </w:t>
      </w:r>
      <w:proofErr w:type="spellStart"/>
      <w:r w:rsidRPr="001639AE">
        <w:rPr>
          <w:rFonts w:ascii="Times New Roman" w:hAnsi="Times New Roman" w:cs="Times New Roman"/>
          <w:color w:val="000000"/>
          <w:sz w:val="22"/>
          <w:szCs w:val="22"/>
        </w:rPr>
        <w:t>domissanitários</w:t>
      </w:r>
      <w:proofErr w:type="spellEnd"/>
      <w:r w:rsidRPr="001639AE">
        <w:rPr>
          <w:rFonts w:ascii="Times New Roman" w:hAnsi="Times New Roman" w:cs="Times New Roman"/>
          <w:color w:val="000000"/>
          <w:sz w:val="22"/>
          <w:szCs w:val="22"/>
        </w:rPr>
        <w:t xml:space="preserve"> os detergentes e desinfetantes e respectivos congêneres, destinados à aplicação em objetos inanimados e em ambientes, ficando sujeitos às mesmas exigências e condições no concernente ao registro, à industrialização, entrega ao consumo e fiscalização.</w:t>
      </w:r>
    </w:p>
    <w:p w14:paraId="25C571CE" w14:textId="0D54EF7C" w:rsidR="002141D9" w:rsidRPr="00077760" w:rsidRDefault="002141D9" w:rsidP="002141D9">
      <w:pPr>
        <w:spacing w:before="100" w:beforeAutospacing="1" w:after="100" w:afterAutospacing="1"/>
        <w:rPr>
          <w:rFonts w:ascii="Times New Roman" w:hAnsi="Times New Roman" w:cs="Times New Roman"/>
          <w:b/>
          <w:bCs/>
          <w:color w:val="000000"/>
          <w:sz w:val="22"/>
          <w:szCs w:val="22"/>
        </w:rPr>
      </w:pPr>
      <w:r w:rsidRPr="009F1D43">
        <w:rPr>
          <w:rFonts w:ascii="Times New Roman" w:hAnsi="Times New Roman" w:cs="Times New Roman"/>
          <w:color w:val="000000"/>
          <w:sz w:val="22"/>
          <w:szCs w:val="22"/>
        </w:rPr>
        <w:t> </w:t>
      </w:r>
      <w:r w:rsidR="001639AE">
        <w:rPr>
          <w:rFonts w:ascii="Times New Roman" w:hAnsi="Times New Roman" w:cs="Times New Roman"/>
          <w:color w:val="000000"/>
          <w:sz w:val="22"/>
          <w:szCs w:val="22"/>
        </w:rPr>
        <w:t>11</w:t>
      </w:r>
      <w:r w:rsidRPr="009F1D43">
        <w:rPr>
          <w:rFonts w:ascii="Times New Roman" w:hAnsi="Times New Roman" w:cs="Times New Roman"/>
          <w:b/>
          <w:bCs/>
          <w:color w:val="000000"/>
          <w:sz w:val="22"/>
          <w:szCs w:val="22"/>
        </w:rPr>
        <w:t>.</w:t>
      </w:r>
      <w:r w:rsidR="001639AE">
        <w:rPr>
          <w:rFonts w:ascii="Times New Roman" w:hAnsi="Times New Roman" w:cs="Times New Roman"/>
          <w:b/>
          <w:bCs/>
          <w:color w:val="000000"/>
          <w:sz w:val="22"/>
          <w:szCs w:val="22"/>
        </w:rPr>
        <w:t>3</w:t>
      </w:r>
      <w:r w:rsidRPr="009F1D43">
        <w:rPr>
          <w:rFonts w:ascii="Times New Roman" w:hAnsi="Times New Roman" w:cs="Times New Roman"/>
          <w:b/>
          <w:bCs/>
          <w:color w:val="000000"/>
          <w:sz w:val="22"/>
          <w:szCs w:val="22"/>
        </w:rPr>
        <w:t xml:space="preserve">              CARACTERÍSTICA E QUANTITATIVO PREVISTOS</w:t>
      </w:r>
    </w:p>
    <w:p w14:paraId="22ABA2D6" w14:textId="68AF52F4" w:rsidR="002141D9" w:rsidRPr="009F1D43" w:rsidRDefault="001639AE"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w:t>
      </w:r>
      <w:r w:rsidR="002141D9" w:rsidRPr="009F1D43">
        <w:rPr>
          <w:rFonts w:ascii="Times New Roman" w:hAnsi="Times New Roman" w:cs="Times New Roman"/>
          <w:color w:val="000000"/>
          <w:sz w:val="22"/>
          <w:szCs w:val="22"/>
        </w:rPr>
        <w:t>.</w:t>
      </w:r>
      <w:r>
        <w:rPr>
          <w:rFonts w:ascii="Times New Roman" w:hAnsi="Times New Roman" w:cs="Times New Roman"/>
          <w:color w:val="000000"/>
          <w:sz w:val="22"/>
          <w:szCs w:val="22"/>
        </w:rPr>
        <w:t>3.1</w:t>
      </w:r>
      <w:r w:rsidR="002141D9" w:rsidRPr="009F1D43">
        <w:rPr>
          <w:rFonts w:ascii="Times New Roman" w:hAnsi="Times New Roman" w:cs="Times New Roman"/>
          <w:color w:val="000000"/>
          <w:sz w:val="22"/>
          <w:szCs w:val="22"/>
        </w:rPr>
        <w:t>       A prestação dos serviços de conservação e limpeza deverá ocorrer em conformidade com o estabelecido no quadro abaixo:</w:t>
      </w:r>
    </w:p>
    <w:p w14:paraId="2D92ABA8"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tbl>
      <w:tblPr>
        <w:tblW w:w="546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0"/>
        <w:gridCol w:w="3450"/>
      </w:tblGrid>
      <w:tr w:rsidR="002141D9" w:rsidRPr="009F1D43" w14:paraId="41F091B1" w14:textId="77777777" w:rsidTr="002141D9">
        <w:trPr>
          <w:tblCellSpacing w:w="0" w:type="dxa"/>
          <w:jc w:val="center"/>
        </w:trPr>
        <w:tc>
          <w:tcPr>
            <w:tcW w:w="5460" w:type="dxa"/>
            <w:gridSpan w:val="2"/>
            <w:tcBorders>
              <w:top w:val="outset" w:sz="6" w:space="0" w:color="auto"/>
              <w:left w:val="outset" w:sz="6" w:space="0" w:color="auto"/>
              <w:bottom w:val="outset" w:sz="6" w:space="0" w:color="auto"/>
              <w:right w:val="outset" w:sz="6" w:space="0" w:color="auto"/>
            </w:tcBorders>
            <w:vAlign w:val="center"/>
            <w:hideMark/>
          </w:tcPr>
          <w:p w14:paraId="6ED0238C"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ESCRITÓRIO REGIONAL DE SÃO PAULO</w:t>
            </w:r>
          </w:p>
        </w:tc>
      </w:tr>
      <w:tr w:rsidR="002141D9" w:rsidRPr="009F1D43" w14:paraId="0BAC4836" w14:textId="77777777" w:rsidTr="002141D9">
        <w:trPr>
          <w:tblCellSpacing w:w="0" w:type="dxa"/>
          <w:jc w:val="center"/>
        </w:trPr>
        <w:tc>
          <w:tcPr>
            <w:tcW w:w="2010" w:type="dxa"/>
            <w:tcBorders>
              <w:top w:val="outset" w:sz="6" w:space="0" w:color="auto"/>
              <w:left w:val="outset" w:sz="6" w:space="0" w:color="auto"/>
              <w:bottom w:val="outset" w:sz="6" w:space="0" w:color="auto"/>
              <w:right w:val="outset" w:sz="6" w:space="0" w:color="auto"/>
            </w:tcBorders>
            <w:vAlign w:val="center"/>
            <w:hideMark/>
          </w:tcPr>
          <w:p w14:paraId="4512196E"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ÁREA INTERNA</w:t>
            </w:r>
          </w:p>
        </w:tc>
        <w:tc>
          <w:tcPr>
            <w:tcW w:w="3450" w:type="dxa"/>
            <w:tcBorders>
              <w:top w:val="outset" w:sz="6" w:space="0" w:color="auto"/>
              <w:left w:val="outset" w:sz="6" w:space="0" w:color="auto"/>
              <w:bottom w:val="outset" w:sz="6" w:space="0" w:color="auto"/>
              <w:right w:val="outset" w:sz="6" w:space="0" w:color="auto"/>
            </w:tcBorders>
            <w:vAlign w:val="center"/>
            <w:hideMark/>
          </w:tcPr>
          <w:p w14:paraId="62665A8A"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800 m² (oitocentos metros quadrados).</w:t>
            </w:r>
          </w:p>
        </w:tc>
      </w:tr>
      <w:tr w:rsidR="002141D9" w:rsidRPr="009F1D43" w14:paraId="724589F6" w14:textId="77777777" w:rsidTr="002141D9">
        <w:trPr>
          <w:trHeight w:val="285"/>
          <w:tblCellSpacing w:w="0" w:type="dxa"/>
          <w:jc w:val="center"/>
        </w:trPr>
        <w:tc>
          <w:tcPr>
            <w:tcW w:w="2010" w:type="dxa"/>
            <w:tcBorders>
              <w:top w:val="outset" w:sz="6" w:space="0" w:color="auto"/>
              <w:left w:val="outset" w:sz="6" w:space="0" w:color="auto"/>
              <w:bottom w:val="outset" w:sz="6" w:space="0" w:color="auto"/>
              <w:right w:val="outset" w:sz="6" w:space="0" w:color="auto"/>
            </w:tcBorders>
            <w:vAlign w:val="center"/>
            <w:hideMark/>
          </w:tcPr>
          <w:p w14:paraId="6B5AFE8E"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ESQUADRIA</w:t>
            </w:r>
          </w:p>
          <w:p w14:paraId="1CE47D9B"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(Interna/Externa)</w:t>
            </w:r>
          </w:p>
        </w:tc>
        <w:tc>
          <w:tcPr>
            <w:tcW w:w="3450" w:type="dxa"/>
            <w:tcBorders>
              <w:top w:val="outset" w:sz="6" w:space="0" w:color="auto"/>
              <w:left w:val="outset" w:sz="6" w:space="0" w:color="auto"/>
              <w:bottom w:val="outset" w:sz="6" w:space="0" w:color="auto"/>
              <w:right w:val="outset" w:sz="6" w:space="0" w:color="auto"/>
            </w:tcBorders>
            <w:vAlign w:val="center"/>
            <w:hideMark/>
          </w:tcPr>
          <w:p w14:paraId="04B36C11" w14:textId="77777777"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160 m² (cento e sessenta metros quadrados).</w:t>
            </w:r>
          </w:p>
        </w:tc>
      </w:tr>
    </w:tbl>
    <w:p w14:paraId="70CA8EA3" w14:textId="77777777" w:rsidR="002141D9" w:rsidRPr="009F1D43" w:rsidRDefault="002141D9" w:rsidP="002141D9">
      <w:pPr>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p>
    <w:p w14:paraId="25CEEF30" w14:textId="7076BC15"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001639AE">
        <w:rPr>
          <w:rFonts w:ascii="Times New Roman" w:hAnsi="Times New Roman" w:cs="Times New Roman"/>
          <w:b/>
          <w:bCs/>
          <w:color w:val="000000"/>
          <w:sz w:val="22"/>
          <w:szCs w:val="22"/>
        </w:rPr>
        <w:t>11.4</w:t>
      </w:r>
      <w:r w:rsidRPr="009F1D43">
        <w:rPr>
          <w:rFonts w:ascii="Times New Roman" w:hAnsi="Times New Roman" w:cs="Times New Roman"/>
          <w:b/>
          <w:bCs/>
          <w:color w:val="000000"/>
          <w:sz w:val="22"/>
          <w:szCs w:val="22"/>
        </w:rPr>
        <w:t>             HORÁRIO DA EXECUÇÃO DOS SERVIÇOS</w:t>
      </w:r>
    </w:p>
    <w:p w14:paraId="0EBAD48A" w14:textId="289C8FCE"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11.4.1</w:t>
      </w:r>
      <w:r w:rsidR="002141D9" w:rsidRPr="009F1D43">
        <w:rPr>
          <w:rFonts w:ascii="Times New Roman" w:hAnsi="Times New Roman" w:cs="Times New Roman"/>
          <w:color w:val="000000"/>
          <w:sz w:val="22"/>
          <w:szCs w:val="22"/>
        </w:rPr>
        <w:t xml:space="preserve">       A prestação dos serviços de limpeza e conservação deverá ser executada no período das 08h00 (oito horas) às 17h00 (dezessete horas).</w:t>
      </w:r>
    </w:p>
    <w:p w14:paraId="30786C47" w14:textId="34F68C7D"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11.4.2</w:t>
      </w:r>
      <w:r w:rsidR="002141D9" w:rsidRPr="009F1D43">
        <w:rPr>
          <w:rFonts w:ascii="Times New Roman" w:hAnsi="Times New Roman" w:cs="Times New Roman"/>
          <w:color w:val="000000"/>
          <w:sz w:val="22"/>
          <w:szCs w:val="22"/>
        </w:rPr>
        <w:t xml:space="preserve">       No interesse da ANCINE, o horário poderá ser alterado para atendimento à demanda dos serviços e/ou, ainda, procedida a implantação de turnos de limpeza, observada a jornada de 08 (oito) horas a ser cumprida por cada servente.</w:t>
      </w:r>
    </w:p>
    <w:p w14:paraId="16DEB7D6" w14:textId="46A6C7A3"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11.4.3</w:t>
      </w:r>
      <w:r w:rsidR="002141D9" w:rsidRPr="009F1D43">
        <w:rPr>
          <w:rFonts w:ascii="Times New Roman" w:hAnsi="Times New Roman" w:cs="Times New Roman"/>
          <w:color w:val="000000"/>
          <w:sz w:val="22"/>
          <w:szCs w:val="22"/>
        </w:rPr>
        <w:t xml:space="preserve">       A fim de garantir a execução dos serviços na forma avençada, será facultado à Contratada a realização de mutirão de limpeza aos sábados.</w:t>
      </w:r>
    </w:p>
    <w:p w14:paraId="793F50A0" w14:textId="1459E53E" w:rsidR="002141D9" w:rsidRPr="009F1D43" w:rsidRDefault="002141D9" w:rsidP="002141D9">
      <w:pPr>
        <w:spacing w:before="100" w:beforeAutospacing="1" w:after="100" w:afterAutospacing="1"/>
        <w:rPr>
          <w:rFonts w:ascii="Times New Roman" w:hAnsi="Times New Roman" w:cs="Times New Roman"/>
          <w:color w:val="000000"/>
          <w:sz w:val="22"/>
          <w:szCs w:val="22"/>
        </w:rPr>
      </w:pPr>
      <w:r w:rsidRPr="009F1D43">
        <w:rPr>
          <w:rFonts w:ascii="Times New Roman" w:hAnsi="Times New Roman" w:cs="Times New Roman"/>
          <w:color w:val="000000"/>
          <w:sz w:val="22"/>
          <w:szCs w:val="22"/>
        </w:rPr>
        <w:t> </w:t>
      </w:r>
      <w:r w:rsidR="001A0F51">
        <w:rPr>
          <w:rFonts w:ascii="Times New Roman" w:hAnsi="Times New Roman" w:cs="Times New Roman"/>
          <w:b/>
          <w:bCs/>
          <w:color w:val="000000"/>
          <w:sz w:val="22"/>
          <w:szCs w:val="22"/>
        </w:rPr>
        <w:t>11.5</w:t>
      </w:r>
      <w:r w:rsidRPr="009F1D43">
        <w:rPr>
          <w:rFonts w:ascii="Times New Roman" w:hAnsi="Times New Roman" w:cs="Times New Roman"/>
          <w:b/>
          <w:bCs/>
          <w:color w:val="000000"/>
          <w:sz w:val="22"/>
          <w:szCs w:val="22"/>
        </w:rPr>
        <w:t>.              MATERIAIS EQUIPAMENTOS E UTENSÍLIOS A SEREM DISPONIBILIZADOS</w:t>
      </w:r>
    </w:p>
    <w:p w14:paraId="0D04F9B2" w14:textId="1A6367AD"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11.5.1</w:t>
      </w:r>
      <w:r w:rsidR="002141D9" w:rsidRPr="009F1D43">
        <w:rPr>
          <w:rFonts w:ascii="Times New Roman" w:hAnsi="Times New Roman" w:cs="Times New Roman"/>
          <w:color w:val="000000"/>
          <w:sz w:val="22"/>
          <w:szCs w:val="22"/>
        </w:rPr>
        <w:t xml:space="preserve">      Para a execução da prestação de serviços deverão ser utilizados somente materiais de limpeza e higiene de primeira qualidade (qualidade superior) e produtos químicos comprovadamente </w:t>
      </w:r>
      <w:r w:rsidR="002141D9" w:rsidRPr="009F1D43">
        <w:rPr>
          <w:rFonts w:ascii="Times New Roman" w:hAnsi="Times New Roman" w:cs="Times New Roman"/>
          <w:color w:val="000000"/>
          <w:sz w:val="22"/>
          <w:szCs w:val="22"/>
        </w:rPr>
        <w:lastRenderedPageBreak/>
        <w:t>aprovados por órgão governamental competente, e que não sejam nocivos à saúde ou ao meio ambiente;</w:t>
      </w:r>
    </w:p>
    <w:p w14:paraId="12EBE6FA" w14:textId="1E8906E4"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11.5.2</w:t>
      </w:r>
      <w:r w:rsidR="002141D9" w:rsidRPr="009F1D43">
        <w:rPr>
          <w:rFonts w:ascii="Times New Roman" w:hAnsi="Times New Roman" w:cs="Times New Roman"/>
          <w:color w:val="000000"/>
          <w:sz w:val="22"/>
          <w:szCs w:val="22"/>
        </w:rPr>
        <w:t xml:space="preserve">       É de inteira responsabilidade da Contratada a instalação, em quantidade necessária, se for o caso, de toalheiros, saboneteiras para sabão líquido e suportes para papel higiênico, bem como, todo o material de limpeza, higienização e conservação, em quantidade e qualidade necessárias, para a correta execução dos serviços, inclusive aqueles destinados à limpeza e conservação dos elementos de adorno existentes no hall central (de comunicação entre os andares) do imóvel, das peças de bronze, corrimãos, etc.</w:t>
      </w:r>
    </w:p>
    <w:p w14:paraId="7F08B8F8" w14:textId="2D32FC49"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11.5.3</w:t>
      </w:r>
      <w:r w:rsidR="002141D9" w:rsidRPr="009F1D43">
        <w:rPr>
          <w:rFonts w:ascii="Times New Roman" w:hAnsi="Times New Roman" w:cs="Times New Roman"/>
          <w:color w:val="000000"/>
          <w:sz w:val="22"/>
          <w:szCs w:val="22"/>
        </w:rPr>
        <w:t xml:space="preserve"> A Contratada deverá verificar a necessidade de disponibilização dos seguintes itens no início da execução do contrato, bem como providenciar sua reposição em caso de quebra ou desgaste:</w:t>
      </w:r>
    </w:p>
    <w:p w14:paraId="0CACEC1F" w14:textId="279961B4" w:rsidR="002141D9" w:rsidRPr="009F1D43" w:rsidRDefault="001A0F51" w:rsidP="002141D9">
      <w:pPr>
        <w:spacing w:before="100" w:beforeAutospacing="1" w:after="100" w:afterAutospacing="1"/>
        <w:ind w:left="600"/>
        <w:rPr>
          <w:rFonts w:ascii="Times New Roman" w:hAnsi="Times New Roman" w:cs="Times New Roman"/>
          <w:color w:val="000000"/>
          <w:sz w:val="22"/>
          <w:szCs w:val="22"/>
        </w:rPr>
      </w:pPr>
      <w:r>
        <w:rPr>
          <w:rFonts w:ascii="Times New Roman" w:hAnsi="Times New Roman" w:cs="Times New Roman"/>
          <w:color w:val="000000"/>
          <w:sz w:val="22"/>
          <w:szCs w:val="22"/>
        </w:rPr>
        <w:t>11.5.3.1</w:t>
      </w:r>
      <w:r w:rsidR="002141D9" w:rsidRPr="009F1D43">
        <w:rPr>
          <w:rFonts w:ascii="Times New Roman" w:hAnsi="Times New Roman" w:cs="Times New Roman"/>
          <w:color w:val="000000"/>
          <w:sz w:val="22"/>
          <w:szCs w:val="22"/>
        </w:rPr>
        <w:t>.      Um suporte de papel toalha para cada banheiro e para cada copa do imóvel;</w:t>
      </w:r>
    </w:p>
    <w:p w14:paraId="60EB15A3" w14:textId="0FA835A2" w:rsidR="002141D9" w:rsidRPr="009F1D43" w:rsidRDefault="001A0F51" w:rsidP="002141D9">
      <w:pPr>
        <w:spacing w:before="100" w:beforeAutospacing="1" w:after="100" w:afterAutospacing="1"/>
        <w:ind w:left="600"/>
        <w:rPr>
          <w:rFonts w:ascii="Times New Roman" w:hAnsi="Times New Roman" w:cs="Times New Roman"/>
          <w:color w:val="000000"/>
          <w:sz w:val="22"/>
          <w:szCs w:val="22"/>
        </w:rPr>
      </w:pPr>
      <w:r>
        <w:rPr>
          <w:rFonts w:ascii="Times New Roman" w:hAnsi="Times New Roman" w:cs="Times New Roman"/>
          <w:color w:val="000000"/>
          <w:sz w:val="22"/>
          <w:szCs w:val="22"/>
        </w:rPr>
        <w:t>11.5</w:t>
      </w:r>
      <w:r w:rsidR="002141D9" w:rsidRPr="009F1D43">
        <w:rPr>
          <w:rFonts w:ascii="Times New Roman" w:hAnsi="Times New Roman" w:cs="Times New Roman"/>
          <w:color w:val="000000"/>
          <w:sz w:val="22"/>
          <w:szCs w:val="22"/>
        </w:rPr>
        <w:t>.3.2.      Um suporte para sabonete líquido cremoso para cada copa do imóvel;</w:t>
      </w:r>
    </w:p>
    <w:p w14:paraId="35A9E6C8" w14:textId="7B5805DB" w:rsidR="002141D9" w:rsidRPr="009F1D43" w:rsidRDefault="001A0F51" w:rsidP="002141D9">
      <w:pPr>
        <w:spacing w:before="100" w:beforeAutospacing="1" w:after="100" w:afterAutospacing="1"/>
        <w:ind w:left="600"/>
        <w:rPr>
          <w:rFonts w:ascii="Times New Roman" w:hAnsi="Times New Roman" w:cs="Times New Roman"/>
          <w:color w:val="000000"/>
          <w:sz w:val="22"/>
          <w:szCs w:val="22"/>
        </w:rPr>
      </w:pPr>
      <w:r>
        <w:rPr>
          <w:rFonts w:ascii="Times New Roman" w:hAnsi="Times New Roman" w:cs="Times New Roman"/>
          <w:color w:val="000000"/>
          <w:sz w:val="22"/>
          <w:szCs w:val="22"/>
        </w:rPr>
        <w:t>11.5</w:t>
      </w:r>
      <w:r w:rsidR="002141D9" w:rsidRPr="009F1D43">
        <w:rPr>
          <w:rFonts w:ascii="Times New Roman" w:hAnsi="Times New Roman" w:cs="Times New Roman"/>
          <w:color w:val="000000"/>
          <w:sz w:val="22"/>
          <w:szCs w:val="22"/>
        </w:rPr>
        <w:t>.3.3.      Um suporte para sabonete líquido cremoso para cada pia de cada banheiro do imóvel;</w:t>
      </w:r>
    </w:p>
    <w:p w14:paraId="520754F5" w14:textId="2ED2E0FF" w:rsidR="002141D9" w:rsidRPr="009F1D43" w:rsidRDefault="001A0F51" w:rsidP="002141D9">
      <w:pPr>
        <w:spacing w:before="100" w:beforeAutospacing="1" w:after="100" w:afterAutospacing="1"/>
        <w:ind w:left="600"/>
        <w:rPr>
          <w:rFonts w:ascii="Times New Roman" w:hAnsi="Times New Roman" w:cs="Times New Roman"/>
          <w:color w:val="000000"/>
          <w:sz w:val="22"/>
          <w:szCs w:val="22"/>
        </w:rPr>
      </w:pPr>
      <w:r>
        <w:rPr>
          <w:rFonts w:ascii="Times New Roman" w:hAnsi="Times New Roman" w:cs="Times New Roman"/>
          <w:color w:val="000000"/>
          <w:sz w:val="22"/>
          <w:szCs w:val="22"/>
        </w:rPr>
        <w:t>11.5.3</w:t>
      </w:r>
      <w:r w:rsidR="002141D9" w:rsidRPr="009F1D43">
        <w:rPr>
          <w:rFonts w:ascii="Times New Roman" w:hAnsi="Times New Roman" w:cs="Times New Roman"/>
          <w:color w:val="000000"/>
          <w:sz w:val="22"/>
          <w:szCs w:val="22"/>
        </w:rPr>
        <w:t>.4.      Um suporte de papel higiênico em inox para cada vaso sanitário do imóvel.</w:t>
      </w:r>
    </w:p>
    <w:p w14:paraId="7E530DB9" w14:textId="0A09F855"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11.5.4</w:t>
      </w:r>
      <w:r w:rsidR="002141D9" w:rsidRPr="009F1D43">
        <w:rPr>
          <w:rFonts w:ascii="Times New Roman" w:hAnsi="Times New Roman" w:cs="Times New Roman"/>
          <w:color w:val="000000"/>
          <w:sz w:val="22"/>
          <w:szCs w:val="22"/>
        </w:rPr>
        <w:t>      O papel higiênico deverá ser de folha dupla, o papel toalha do tipo suave, ambos na cor branca e o sabonete líquido deverá ser cremoso, todos de primeira qualidade;</w:t>
      </w:r>
    </w:p>
    <w:p w14:paraId="5342606D" w14:textId="3EAB5351"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11.5.5</w:t>
      </w:r>
      <w:r w:rsidR="002141D9" w:rsidRPr="009F1D43">
        <w:rPr>
          <w:rFonts w:ascii="Times New Roman" w:hAnsi="Times New Roman" w:cs="Times New Roman"/>
          <w:color w:val="000000"/>
          <w:sz w:val="22"/>
          <w:szCs w:val="22"/>
        </w:rPr>
        <w:t xml:space="preserve">       Os materiais deverão ser entregues em quantidade necessária à garantia da manutenção, sem interrupção, da execução contratual, no local da prestação de serviços e em horário determinado pela ANCINE.</w:t>
      </w:r>
    </w:p>
    <w:p w14:paraId="347A16EE" w14:textId="1D6CFC46" w:rsidR="002141D9" w:rsidRPr="009F1D43" w:rsidRDefault="001A0F51" w:rsidP="002141D9">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11.5.6</w:t>
      </w:r>
      <w:r w:rsidR="002141D9" w:rsidRPr="009F1D43">
        <w:rPr>
          <w:rFonts w:ascii="Times New Roman" w:hAnsi="Times New Roman" w:cs="Times New Roman"/>
          <w:color w:val="000000"/>
          <w:sz w:val="22"/>
          <w:szCs w:val="22"/>
        </w:rPr>
        <w:t xml:space="preserve"> A Contratada deverá disponibilizar, dentre outros necessários, os materiais, equipamentos e utensílios listados no ANEXO I-C (quantitativo estimado).</w:t>
      </w:r>
    </w:p>
    <w:p w14:paraId="68F9CA8A" w14:textId="77777777" w:rsidR="00086667" w:rsidRDefault="00086667" w:rsidP="00086667">
      <w:pPr>
        <w:pStyle w:val="Nivel01Titulo"/>
        <w:ind w:firstLine="0"/>
        <w:rPr>
          <w:rFonts w:ascii="Times New Roman" w:hAnsi="Times New Roman" w:cs="Times New Roman"/>
          <w:color w:val="auto"/>
          <w:sz w:val="22"/>
          <w:szCs w:val="22"/>
        </w:rPr>
      </w:pPr>
    </w:p>
    <w:p w14:paraId="064E71AE" w14:textId="4715DFDE"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t xml:space="preserve">CLÁUSULA DÉCIMA </w:t>
      </w:r>
      <w:r w:rsidR="001A0F51">
        <w:rPr>
          <w:rFonts w:ascii="Times New Roman" w:hAnsi="Times New Roman" w:cs="Times New Roman"/>
          <w:color w:val="auto"/>
          <w:sz w:val="22"/>
          <w:szCs w:val="22"/>
        </w:rPr>
        <w:t>SEGUNDA</w:t>
      </w:r>
      <w:r w:rsidRPr="009806F8">
        <w:rPr>
          <w:rFonts w:ascii="Times New Roman" w:hAnsi="Times New Roman" w:cs="Times New Roman"/>
          <w:color w:val="auto"/>
          <w:sz w:val="22"/>
          <w:szCs w:val="22"/>
        </w:rPr>
        <w:t xml:space="preserve"> – RESCISÃO</w:t>
      </w:r>
    </w:p>
    <w:p w14:paraId="0A6BC35B"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presente Termo de Contrato poderá ser rescindido nas hipóteses previstas no art. 78 da Lei nº 8.666, de 1993, com as consequências indicadas no art. 80 da mesma Lei, sem prejuízo da aplicação das sanções previstas no Termo de Referência, anexo do Edital.</w:t>
      </w:r>
    </w:p>
    <w:p w14:paraId="633234CD"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Os casos de rescisão contratual serão formalmente motivados, assegurando-se à CONTRATADA o direito à prévia e ampla defesa.</w:t>
      </w:r>
    </w:p>
    <w:p w14:paraId="182085E6"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CONTRATADA reconhece os direitos da CONTRATANTE em caso de rescisão administrativa prevista no art. 77 da Lei nº 8.666, de 1993.</w:t>
      </w:r>
    </w:p>
    <w:p w14:paraId="32BD91D6"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termo de rescisão, sempre que possível, será precedido:</w:t>
      </w:r>
    </w:p>
    <w:p w14:paraId="2D908AF2"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Balanço dos eventos contratuais já cumpridos ou parcialmente cumpridos;</w:t>
      </w:r>
    </w:p>
    <w:p w14:paraId="1D2F3557"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Relação dos pagamentos já efetuados e ainda devidos;</w:t>
      </w:r>
    </w:p>
    <w:p w14:paraId="371E12C3"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Indenizações e multas.</w:t>
      </w:r>
    </w:p>
    <w:p w14:paraId="17C2999C" w14:textId="57FB2EB6" w:rsidR="00232D0C" w:rsidRPr="009806F8" w:rsidRDefault="00232D0C" w:rsidP="004B2967">
      <w:pPr>
        <w:pStyle w:val="Nivel01Titulo"/>
        <w:numPr>
          <w:ilvl w:val="0"/>
          <w:numId w:val="2"/>
        </w:numPr>
        <w:ind w:left="360" w:hanging="360"/>
        <w:rPr>
          <w:rFonts w:ascii="Times New Roman" w:hAnsi="Times New Roman" w:cs="Times New Roman"/>
          <w:color w:val="auto"/>
          <w:sz w:val="22"/>
          <w:szCs w:val="22"/>
        </w:rPr>
      </w:pPr>
      <w:r w:rsidRPr="009806F8">
        <w:rPr>
          <w:rFonts w:ascii="Times New Roman" w:hAnsi="Times New Roman" w:cs="Times New Roman"/>
          <w:color w:val="auto"/>
          <w:sz w:val="22"/>
          <w:szCs w:val="22"/>
        </w:rPr>
        <w:lastRenderedPageBreak/>
        <w:t xml:space="preserve">CLÁUSULA DÉCIMA </w:t>
      </w:r>
      <w:r w:rsidR="001A0F51">
        <w:rPr>
          <w:rFonts w:ascii="Times New Roman" w:hAnsi="Times New Roman" w:cs="Times New Roman"/>
          <w:color w:val="auto"/>
          <w:sz w:val="22"/>
          <w:szCs w:val="22"/>
        </w:rPr>
        <w:t>TERCEIRA</w:t>
      </w:r>
      <w:r w:rsidRPr="009806F8">
        <w:rPr>
          <w:rFonts w:ascii="Times New Roman" w:hAnsi="Times New Roman" w:cs="Times New Roman"/>
          <w:color w:val="auto"/>
          <w:sz w:val="22"/>
          <w:szCs w:val="22"/>
        </w:rPr>
        <w:t xml:space="preserve"> – VEDAÇÕES</w:t>
      </w:r>
    </w:p>
    <w:p w14:paraId="1F8BB630"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É vedado à CONTRATADA:</w:t>
      </w:r>
    </w:p>
    <w:p w14:paraId="4DD911F9"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caucionar ou utilizar este Termo de Contrato para qualquer operação financeira;</w:t>
      </w:r>
    </w:p>
    <w:p w14:paraId="1B9362B0" w14:textId="77777777" w:rsidR="00232D0C" w:rsidRPr="009806F8" w:rsidRDefault="00232D0C" w:rsidP="004B2967">
      <w:pPr>
        <w:numPr>
          <w:ilvl w:val="2"/>
          <w:numId w:val="2"/>
        </w:numPr>
        <w:spacing w:before="120" w:after="120" w:line="276" w:lineRule="auto"/>
        <w:ind w:left="1134"/>
        <w:jc w:val="both"/>
        <w:rPr>
          <w:rFonts w:ascii="Times New Roman" w:hAnsi="Times New Roman" w:cs="Times New Roman"/>
          <w:sz w:val="22"/>
          <w:szCs w:val="22"/>
        </w:rPr>
      </w:pPr>
      <w:r w:rsidRPr="009806F8">
        <w:rPr>
          <w:rFonts w:ascii="Times New Roman" w:hAnsi="Times New Roman" w:cs="Times New Roman"/>
          <w:sz w:val="22"/>
          <w:szCs w:val="22"/>
        </w:rPr>
        <w:t>interromper a execução dos serviços sob alegação de inadimplemento por parte da CONTRATANTE, salvo nos casos previstos em lei.</w:t>
      </w:r>
    </w:p>
    <w:p w14:paraId="003DBCA1" w14:textId="1377F66E" w:rsidR="00232D0C" w:rsidRPr="009806F8" w:rsidRDefault="001A0F51" w:rsidP="004B2967">
      <w:pPr>
        <w:pStyle w:val="Nivel01Titulo"/>
        <w:numPr>
          <w:ilvl w:val="0"/>
          <w:numId w:val="2"/>
        </w:numPr>
        <w:ind w:left="360" w:hanging="360"/>
        <w:rPr>
          <w:rFonts w:ascii="Times New Roman" w:hAnsi="Times New Roman" w:cs="Times New Roman"/>
          <w:color w:val="auto"/>
          <w:sz w:val="22"/>
          <w:szCs w:val="22"/>
        </w:rPr>
      </w:pPr>
      <w:r>
        <w:rPr>
          <w:rFonts w:ascii="Times New Roman" w:hAnsi="Times New Roman" w:cs="Times New Roman"/>
          <w:color w:val="auto"/>
          <w:sz w:val="22"/>
          <w:szCs w:val="22"/>
        </w:rPr>
        <w:t>CLÁUSULA DÉCIMA QUARTA</w:t>
      </w:r>
      <w:r w:rsidR="00232D0C" w:rsidRPr="009806F8">
        <w:rPr>
          <w:rFonts w:ascii="Times New Roman" w:hAnsi="Times New Roman" w:cs="Times New Roman"/>
          <w:color w:val="auto"/>
          <w:sz w:val="22"/>
          <w:szCs w:val="22"/>
        </w:rPr>
        <w:t xml:space="preserve"> – ALTERAÇÕES</w:t>
      </w:r>
    </w:p>
    <w:p w14:paraId="5B7A12ED"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Eventuais alterações contratuais reger-se-ão pela disciplina do art. 65 da Lei nº 8.666, de 1993.</w:t>
      </w:r>
    </w:p>
    <w:p w14:paraId="7534EEE7"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 CONTRATADA é obrigada a aceitar, nas mesmas condições contratuais, os acréscimos ou supressões que se fizerem necessários, até o limite de 25% (vinte e cinco por cento) do valor inicial atualizado do contrato.</w:t>
      </w:r>
    </w:p>
    <w:p w14:paraId="0ABE1639"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As supressões resultantes de acordo celebrado entre as partes contratantes poderão exceder o limite de 25% (vinte e cinco por cento) do valor inicial atualizado do contrato.</w:t>
      </w:r>
    </w:p>
    <w:p w14:paraId="2845A14E" w14:textId="7F6FD938" w:rsidR="0087427B" w:rsidRDefault="001A0F51" w:rsidP="001A0F51">
      <w:pPr>
        <w:pStyle w:val="Nivel01Titulo"/>
        <w:numPr>
          <w:ilvl w:val="0"/>
          <w:numId w:val="2"/>
        </w:numPr>
        <w:rPr>
          <w:rFonts w:ascii="Times New Roman" w:hAnsi="Times New Roman" w:cs="Times New Roman"/>
          <w:color w:val="auto"/>
          <w:sz w:val="22"/>
          <w:szCs w:val="22"/>
        </w:rPr>
      </w:pPr>
      <w:r w:rsidRPr="001A0F51">
        <w:rPr>
          <w:rFonts w:ascii="Times New Roman" w:hAnsi="Times New Roman" w:cs="Times New Roman"/>
          <w:color w:val="auto"/>
          <w:sz w:val="22"/>
          <w:szCs w:val="22"/>
        </w:rPr>
        <w:t xml:space="preserve">CLÁUSULA DÉCIMA QUINTA </w:t>
      </w:r>
      <w:r>
        <w:rPr>
          <w:rFonts w:ascii="Times New Roman" w:hAnsi="Times New Roman" w:cs="Times New Roman"/>
          <w:color w:val="auto"/>
          <w:sz w:val="22"/>
          <w:szCs w:val="22"/>
        </w:rPr>
        <w:t>-</w:t>
      </w:r>
      <w:r w:rsidR="0087427B">
        <w:rPr>
          <w:rFonts w:ascii="Times New Roman" w:hAnsi="Times New Roman" w:cs="Times New Roman"/>
          <w:color w:val="auto"/>
          <w:sz w:val="22"/>
          <w:szCs w:val="22"/>
        </w:rPr>
        <w:t>DA SUSTENTABILIDADE</w:t>
      </w:r>
    </w:p>
    <w:p w14:paraId="5AA0F7FF" w14:textId="30F136B8" w:rsidR="0087427B" w:rsidRPr="009F1D43" w:rsidRDefault="001A0F51" w:rsidP="0087427B">
      <w:pPr>
        <w:spacing w:before="100" w:beforeAutospacing="1" w:after="100" w:afterAutospacing="1"/>
        <w:jc w:val="both"/>
        <w:rPr>
          <w:rFonts w:ascii="Times New Roman" w:hAnsi="Times New Roman" w:cs="Times New Roman"/>
          <w:color w:val="000000"/>
          <w:sz w:val="22"/>
          <w:szCs w:val="22"/>
        </w:rPr>
      </w:pPr>
      <w:r>
        <w:rPr>
          <w:rFonts w:ascii="Times New Roman" w:hAnsi="Times New Roman" w:cs="Times New Roman"/>
          <w:color w:val="000000"/>
          <w:sz w:val="22"/>
          <w:szCs w:val="22"/>
        </w:rPr>
        <w:t>15</w:t>
      </w:r>
      <w:r w:rsidR="0087427B">
        <w:rPr>
          <w:rFonts w:ascii="Times New Roman" w:hAnsi="Times New Roman" w:cs="Times New Roman"/>
          <w:color w:val="000000"/>
          <w:sz w:val="22"/>
          <w:szCs w:val="22"/>
        </w:rPr>
        <w:t>.1</w:t>
      </w:r>
      <w:r w:rsidR="0087427B" w:rsidRPr="009F1D43">
        <w:rPr>
          <w:rFonts w:ascii="Times New Roman" w:hAnsi="Times New Roman" w:cs="Times New Roman"/>
          <w:color w:val="000000"/>
          <w:sz w:val="22"/>
          <w:szCs w:val="22"/>
        </w:rPr>
        <w:t>              Adotar boas práticas de otimização de recursos, redução de desperdícios e menor poluição, tais como:</w:t>
      </w:r>
    </w:p>
    <w:p w14:paraId="5D34AF78"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2EA46ECE"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0DD6F274"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0A308FF8"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6D768612"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30043942"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264DC25D"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25EEEEF5"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129C1AAB"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6BA57EEC"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5C309AD5"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4C65AF01"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7A52F505"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0BA45031"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0EA6DDDF" w14:textId="77777777" w:rsidR="001A0F51" w:rsidRPr="001A0F51" w:rsidRDefault="001A0F51" w:rsidP="001A0F51">
      <w:pPr>
        <w:pStyle w:val="PargrafodaLista"/>
        <w:numPr>
          <w:ilvl w:val="0"/>
          <w:numId w:val="16"/>
        </w:numPr>
        <w:spacing w:before="100" w:beforeAutospacing="1" w:after="100" w:afterAutospacing="1"/>
        <w:jc w:val="both"/>
        <w:rPr>
          <w:rFonts w:ascii="Times New Roman" w:hAnsi="Times New Roman" w:cs="Times New Roman"/>
          <w:vanish/>
          <w:color w:val="000000"/>
          <w:sz w:val="22"/>
          <w:szCs w:val="22"/>
        </w:rPr>
      </w:pPr>
    </w:p>
    <w:p w14:paraId="6B6F3653" w14:textId="77777777" w:rsidR="001A0F51" w:rsidRPr="001A0F51" w:rsidRDefault="001A0F51" w:rsidP="001A0F51">
      <w:pPr>
        <w:pStyle w:val="PargrafodaLista"/>
        <w:numPr>
          <w:ilvl w:val="1"/>
          <w:numId w:val="16"/>
        </w:numPr>
        <w:spacing w:before="100" w:beforeAutospacing="1" w:after="100" w:afterAutospacing="1"/>
        <w:jc w:val="both"/>
        <w:rPr>
          <w:rFonts w:ascii="Times New Roman" w:hAnsi="Times New Roman" w:cs="Times New Roman"/>
          <w:vanish/>
          <w:color w:val="000000"/>
          <w:sz w:val="22"/>
          <w:szCs w:val="22"/>
        </w:rPr>
      </w:pPr>
    </w:p>
    <w:p w14:paraId="6C56DD3B" w14:textId="329A7B0B" w:rsidR="0087427B" w:rsidRPr="0087427B" w:rsidRDefault="0087427B" w:rsidP="001A0F51">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87427B">
        <w:rPr>
          <w:rFonts w:ascii="Times New Roman" w:hAnsi="Times New Roman" w:cs="Times New Roman"/>
          <w:color w:val="000000"/>
          <w:sz w:val="22"/>
          <w:szCs w:val="22"/>
        </w:rPr>
        <w:t>Racionalização do uso de substâncias potencialmente tóxicas/poluentes;</w:t>
      </w:r>
    </w:p>
    <w:p w14:paraId="5B721A57" w14:textId="60F81755"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 Substituição de substâncias tóxicas por outras atóxicas ou de menor toxicidade;</w:t>
      </w:r>
    </w:p>
    <w:p w14:paraId="436969D3" w14:textId="28A40F64"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 Racionalização/economia no consumo de energia (especialmente elétrica) e água;</w:t>
      </w:r>
    </w:p>
    <w:p w14:paraId="3E0DA4E9" w14:textId="1F5B327B"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Treinamento/capacitação periódicos dos empregados sobre boas práticas de redução de desperdícios/poluição;</w:t>
      </w:r>
    </w:p>
    <w:p w14:paraId="2C7C4FA5" w14:textId="38EF3E4E"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Reciclagem/destinação adequada dos resíduos gerados nas atividades de limpeza, asseio e conservação;</w:t>
      </w:r>
    </w:p>
    <w:p w14:paraId="38082DFB" w14:textId="4D35FB0B"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 Uso de produtos de limpeza e conservação que obedeçam às classificações e especificações determinadas pela Agência Nacional de Vigilância Sanitária - ANVISA;</w:t>
      </w:r>
    </w:p>
    <w:p w14:paraId="2CD8C323" w14:textId="70EC6060" w:rsidR="0087427B" w:rsidRPr="009F1D43" w:rsidRDefault="0087427B" w:rsidP="0087427B">
      <w:pPr>
        <w:pStyle w:val="PargrafodaLista"/>
        <w:numPr>
          <w:ilvl w:val="2"/>
          <w:numId w:val="16"/>
        </w:numPr>
        <w:spacing w:before="100" w:beforeAutospacing="1" w:after="100" w:afterAutospacing="1"/>
        <w:jc w:val="both"/>
        <w:rPr>
          <w:rFonts w:ascii="Times New Roman" w:hAnsi="Times New Roman" w:cs="Times New Roman"/>
          <w:color w:val="000000"/>
          <w:sz w:val="22"/>
          <w:szCs w:val="22"/>
        </w:rPr>
      </w:pPr>
      <w:r w:rsidRPr="009F1D43">
        <w:rPr>
          <w:rFonts w:ascii="Times New Roman" w:hAnsi="Times New Roman" w:cs="Times New Roman"/>
          <w:color w:val="000000"/>
          <w:sz w:val="22"/>
          <w:szCs w:val="22"/>
        </w:rPr>
        <w:t xml:space="preserve"> Observação da Resolução CONAMA (Conselho Nacional do Meio Ambiente) no 20, de 7 de dezembro de 1994, quanto aos equipamentos de limpeza que gerem ruído no seu funcionamento;</w:t>
      </w:r>
    </w:p>
    <w:p w14:paraId="5B129A3D"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5AD40D1C"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08999BB7"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3A010355"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45E58716"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640E3130"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05C59147"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7A2F3930"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41BC4C6A"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0D748AD3"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201E57A0"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74092163"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092C1C08"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2A040F78"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359662FB" w14:textId="77777777" w:rsidR="001A0F51" w:rsidRPr="001A0F51" w:rsidRDefault="001A0F51" w:rsidP="001A0F51">
      <w:pPr>
        <w:pStyle w:val="PargrafodaLista"/>
        <w:numPr>
          <w:ilvl w:val="0"/>
          <w:numId w:val="17"/>
        </w:numPr>
        <w:spacing w:before="100" w:beforeAutospacing="1" w:after="100" w:afterAutospacing="1"/>
        <w:jc w:val="both"/>
        <w:rPr>
          <w:rFonts w:ascii="Times New Roman" w:hAnsi="Times New Roman" w:cs="Times New Roman"/>
          <w:vanish/>
          <w:color w:val="000000"/>
          <w:sz w:val="22"/>
          <w:szCs w:val="22"/>
        </w:rPr>
      </w:pPr>
    </w:p>
    <w:p w14:paraId="304372D2" w14:textId="77777777" w:rsidR="001A0F51" w:rsidRPr="001A0F51" w:rsidRDefault="001A0F51" w:rsidP="001A0F51">
      <w:pPr>
        <w:pStyle w:val="PargrafodaLista"/>
        <w:numPr>
          <w:ilvl w:val="1"/>
          <w:numId w:val="17"/>
        </w:numPr>
        <w:spacing w:before="100" w:beforeAutospacing="1" w:after="100" w:afterAutospacing="1"/>
        <w:jc w:val="both"/>
        <w:rPr>
          <w:rFonts w:ascii="Times New Roman" w:hAnsi="Times New Roman" w:cs="Times New Roman"/>
          <w:vanish/>
          <w:color w:val="000000"/>
          <w:sz w:val="22"/>
          <w:szCs w:val="22"/>
        </w:rPr>
      </w:pPr>
    </w:p>
    <w:p w14:paraId="12C2DE19" w14:textId="656008EE" w:rsidR="0087427B" w:rsidRPr="0087427B" w:rsidRDefault="0087427B" w:rsidP="001A0F51">
      <w:pPr>
        <w:pStyle w:val="PargrafodaLista"/>
        <w:numPr>
          <w:ilvl w:val="1"/>
          <w:numId w:val="17"/>
        </w:numPr>
        <w:spacing w:before="100" w:beforeAutospacing="1" w:after="100" w:afterAutospacing="1"/>
        <w:jc w:val="both"/>
        <w:rPr>
          <w:rFonts w:ascii="Times New Roman" w:hAnsi="Times New Roman" w:cs="Times New Roman"/>
          <w:color w:val="000000"/>
          <w:sz w:val="22"/>
          <w:szCs w:val="22"/>
        </w:rPr>
      </w:pPr>
      <w:r w:rsidRPr="0087427B">
        <w:rPr>
          <w:rFonts w:ascii="Times New Roman" w:hAnsi="Times New Roman" w:cs="Times New Roman"/>
          <w:color w:val="000000"/>
          <w:sz w:val="22"/>
          <w:szCs w:val="22"/>
        </w:rPr>
        <w:t>Utilizar lavagem com água de reuso ou outras fontes, sempre que possível (águas de chuva, poços cuja água seja certificada de não contaminação por metais pesados ou agentes bacteriológicos, minas e outros).</w:t>
      </w:r>
    </w:p>
    <w:p w14:paraId="58CF2A64" w14:textId="36F15DD3" w:rsidR="0087427B" w:rsidRPr="0087427B" w:rsidRDefault="0087427B" w:rsidP="0087427B">
      <w:pPr>
        <w:pStyle w:val="PargrafodaLista"/>
        <w:numPr>
          <w:ilvl w:val="1"/>
          <w:numId w:val="17"/>
        </w:numPr>
        <w:spacing w:before="100" w:beforeAutospacing="1" w:after="100" w:afterAutospacing="1"/>
        <w:jc w:val="both"/>
        <w:rPr>
          <w:rFonts w:ascii="Times New Roman" w:hAnsi="Times New Roman" w:cs="Times New Roman"/>
          <w:color w:val="000000"/>
          <w:sz w:val="22"/>
          <w:szCs w:val="22"/>
        </w:rPr>
      </w:pPr>
      <w:r w:rsidRPr="0087427B">
        <w:rPr>
          <w:rFonts w:ascii="Times New Roman" w:hAnsi="Times New Roman" w:cs="Times New Roman"/>
          <w:color w:val="000000"/>
          <w:sz w:val="22"/>
          <w:szCs w:val="22"/>
        </w:rPr>
        <w:t>Desenvolver ou adotar manuais de procedimentos de descarte de materiais potencialmente poluidores, tais como sobre pilhas e baterias dispostas para descarte que contenham em suas composições chumbo, cádmio, mercúrio e seus compostos, aos estabelecimentos que as comercializam ou à rede de assistência técnica autorizada pelas respectivas indústrias, para repasse aos fabricantes ou importadores.</w:t>
      </w:r>
    </w:p>
    <w:p w14:paraId="09378035"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35C3C63F"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3BCE817C"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46AD7366"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7B41BF95"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07AFC221"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17E5CDEA"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732FFA82"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26CBB05A"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01F2375A"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3AA9FB36"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5CE980D8"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08499943"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51B0C84B" w14:textId="77777777" w:rsidR="0087427B" w:rsidRPr="0087427B" w:rsidRDefault="0087427B" w:rsidP="0087427B">
      <w:pPr>
        <w:pStyle w:val="PargrafodaLista"/>
        <w:numPr>
          <w:ilvl w:val="0"/>
          <w:numId w:val="18"/>
        </w:numPr>
        <w:spacing w:before="100" w:beforeAutospacing="1" w:after="100" w:afterAutospacing="1"/>
        <w:jc w:val="both"/>
        <w:rPr>
          <w:rFonts w:ascii="Times New Roman" w:hAnsi="Times New Roman" w:cs="Times New Roman"/>
          <w:vanish/>
          <w:color w:val="000000"/>
          <w:sz w:val="22"/>
          <w:szCs w:val="22"/>
        </w:rPr>
      </w:pPr>
    </w:p>
    <w:p w14:paraId="690AF9FE" w14:textId="77777777" w:rsidR="0087427B" w:rsidRPr="0087427B" w:rsidRDefault="0087427B" w:rsidP="0087427B">
      <w:pPr>
        <w:pStyle w:val="PargrafodaLista"/>
        <w:numPr>
          <w:ilvl w:val="1"/>
          <w:numId w:val="18"/>
        </w:numPr>
        <w:spacing w:before="100" w:beforeAutospacing="1" w:after="100" w:afterAutospacing="1"/>
        <w:jc w:val="both"/>
        <w:rPr>
          <w:rFonts w:ascii="Times New Roman" w:hAnsi="Times New Roman" w:cs="Times New Roman"/>
          <w:vanish/>
          <w:color w:val="000000"/>
          <w:sz w:val="22"/>
          <w:szCs w:val="22"/>
        </w:rPr>
      </w:pPr>
    </w:p>
    <w:p w14:paraId="6ABDD3A8" w14:textId="77777777" w:rsidR="0087427B" w:rsidRPr="0087427B" w:rsidRDefault="0087427B" w:rsidP="0087427B">
      <w:pPr>
        <w:pStyle w:val="PargrafodaLista"/>
        <w:numPr>
          <w:ilvl w:val="1"/>
          <w:numId w:val="18"/>
        </w:numPr>
        <w:spacing w:before="100" w:beforeAutospacing="1" w:after="100" w:afterAutospacing="1"/>
        <w:jc w:val="both"/>
        <w:rPr>
          <w:rFonts w:ascii="Times New Roman" w:hAnsi="Times New Roman" w:cs="Times New Roman"/>
          <w:vanish/>
          <w:color w:val="000000"/>
          <w:sz w:val="22"/>
          <w:szCs w:val="22"/>
        </w:rPr>
      </w:pPr>
    </w:p>
    <w:p w14:paraId="7EC52965" w14:textId="77777777" w:rsidR="0087427B" w:rsidRPr="0087427B" w:rsidRDefault="0087427B" w:rsidP="0087427B">
      <w:pPr>
        <w:pStyle w:val="PargrafodaLista"/>
        <w:numPr>
          <w:ilvl w:val="1"/>
          <w:numId w:val="18"/>
        </w:numPr>
        <w:spacing w:before="100" w:beforeAutospacing="1" w:after="100" w:afterAutospacing="1"/>
        <w:jc w:val="both"/>
        <w:rPr>
          <w:rFonts w:ascii="Times New Roman" w:hAnsi="Times New Roman" w:cs="Times New Roman"/>
          <w:vanish/>
          <w:color w:val="000000"/>
          <w:sz w:val="22"/>
          <w:szCs w:val="22"/>
        </w:rPr>
      </w:pPr>
    </w:p>
    <w:p w14:paraId="1E9A18D8" w14:textId="78446ACF" w:rsidR="0087427B" w:rsidRPr="001A0F51" w:rsidRDefault="0087427B" w:rsidP="001A0F51">
      <w:pPr>
        <w:pStyle w:val="PargrafodaLista"/>
        <w:numPr>
          <w:ilvl w:val="2"/>
          <w:numId w:val="22"/>
        </w:numPr>
        <w:spacing w:before="100" w:beforeAutospacing="1" w:after="100" w:afterAutospacing="1"/>
        <w:jc w:val="both"/>
        <w:rPr>
          <w:rFonts w:ascii="Times New Roman" w:hAnsi="Times New Roman" w:cs="Times New Roman"/>
          <w:color w:val="000000"/>
          <w:sz w:val="22"/>
          <w:szCs w:val="22"/>
        </w:rPr>
      </w:pPr>
      <w:r w:rsidRPr="001A0F51">
        <w:rPr>
          <w:rFonts w:ascii="Times New Roman" w:hAnsi="Times New Roman" w:cs="Times New Roman"/>
          <w:color w:val="000000"/>
          <w:sz w:val="22"/>
          <w:szCs w:val="22"/>
        </w:rPr>
        <w:t>Tratamento idêntico deverá ser dispensado a lâmpadas fluorescentes e frascos de aerossóis em geral. Estes produtos, quando descartados, deverão ser separados e acondicionados em recipientes adequados para destinação específica.</w:t>
      </w:r>
    </w:p>
    <w:p w14:paraId="18B7DA22" w14:textId="16F320BA" w:rsidR="0087427B" w:rsidRPr="009F1D43" w:rsidRDefault="0087427B" w:rsidP="0087427B">
      <w:pPr>
        <w:spacing w:before="100" w:beforeAutospacing="1" w:after="100" w:afterAutospacing="1"/>
        <w:jc w:val="both"/>
        <w:rPr>
          <w:rFonts w:ascii="Times New Roman" w:hAnsi="Times New Roman" w:cs="Times New Roman"/>
          <w:color w:val="000000"/>
          <w:sz w:val="22"/>
          <w:szCs w:val="22"/>
        </w:rPr>
      </w:pPr>
      <w:r>
        <w:rPr>
          <w:rFonts w:ascii="Times New Roman" w:hAnsi="Times New Roman" w:cs="Times New Roman"/>
          <w:color w:val="000000"/>
          <w:sz w:val="22"/>
          <w:szCs w:val="22"/>
        </w:rPr>
        <w:t xml:space="preserve"> 1</w:t>
      </w:r>
      <w:r w:rsidR="001A0F51">
        <w:rPr>
          <w:rFonts w:ascii="Times New Roman" w:hAnsi="Times New Roman" w:cs="Times New Roman"/>
          <w:color w:val="000000"/>
          <w:sz w:val="22"/>
          <w:szCs w:val="22"/>
        </w:rPr>
        <w:t>5</w:t>
      </w:r>
      <w:r>
        <w:rPr>
          <w:rFonts w:ascii="Times New Roman" w:hAnsi="Times New Roman" w:cs="Times New Roman"/>
          <w:color w:val="000000"/>
          <w:sz w:val="22"/>
          <w:szCs w:val="22"/>
        </w:rPr>
        <w:t>.4</w:t>
      </w:r>
      <w:r w:rsidRPr="009F1D43">
        <w:rPr>
          <w:rFonts w:ascii="Times New Roman" w:hAnsi="Times New Roman" w:cs="Times New Roman"/>
          <w:color w:val="000000"/>
          <w:sz w:val="22"/>
          <w:szCs w:val="22"/>
        </w:rPr>
        <w:t xml:space="preserve">. </w:t>
      </w:r>
      <w:r>
        <w:rPr>
          <w:rFonts w:ascii="Times New Roman" w:hAnsi="Times New Roman" w:cs="Times New Roman"/>
          <w:color w:val="000000"/>
          <w:sz w:val="22"/>
          <w:szCs w:val="22"/>
        </w:rPr>
        <w:tab/>
      </w:r>
      <w:r w:rsidRPr="009F1D43">
        <w:rPr>
          <w:rFonts w:ascii="Times New Roman" w:hAnsi="Times New Roman" w:cs="Times New Roman"/>
          <w:color w:val="000000"/>
          <w:sz w:val="22"/>
          <w:szCs w:val="22"/>
        </w:rPr>
        <w:t>Observar, quando da execução dos serviços, as práticas de sustentabilidade previstas na Instrução Normativa no 1, de 19 de janeiro de 2010, no que couber.</w:t>
      </w:r>
    </w:p>
    <w:p w14:paraId="1249E935" w14:textId="77777777" w:rsidR="0087427B" w:rsidRPr="0087427B" w:rsidRDefault="0087427B" w:rsidP="0087427B"/>
    <w:p w14:paraId="39673763" w14:textId="13AC07F7" w:rsidR="00232D0C" w:rsidRPr="009806F8" w:rsidRDefault="001A0F51" w:rsidP="004B2967">
      <w:pPr>
        <w:pStyle w:val="Nivel01Titulo"/>
        <w:numPr>
          <w:ilvl w:val="0"/>
          <w:numId w:val="2"/>
        </w:numPr>
        <w:ind w:left="360" w:hanging="360"/>
        <w:rPr>
          <w:rFonts w:ascii="Times New Roman" w:hAnsi="Times New Roman" w:cs="Times New Roman"/>
          <w:color w:val="auto"/>
          <w:sz w:val="22"/>
          <w:szCs w:val="22"/>
        </w:rPr>
      </w:pPr>
      <w:r>
        <w:rPr>
          <w:rFonts w:ascii="Times New Roman" w:hAnsi="Times New Roman" w:cs="Times New Roman"/>
          <w:color w:val="auto"/>
          <w:sz w:val="22"/>
          <w:szCs w:val="22"/>
        </w:rPr>
        <w:lastRenderedPageBreak/>
        <w:t>CLÁUSULA DÉCIMA SEXTA</w:t>
      </w:r>
      <w:r w:rsidR="00232D0C" w:rsidRPr="009806F8">
        <w:rPr>
          <w:rFonts w:ascii="Times New Roman" w:hAnsi="Times New Roman" w:cs="Times New Roman"/>
          <w:color w:val="auto"/>
          <w:sz w:val="22"/>
          <w:szCs w:val="22"/>
        </w:rPr>
        <w:t xml:space="preserve"> – DOS CASOS OMISSOS</w:t>
      </w:r>
    </w:p>
    <w:p w14:paraId="47C4B106"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14:paraId="485B98D3" w14:textId="76076750" w:rsidR="00BD53BC" w:rsidRDefault="001A0F51" w:rsidP="00BD53BC">
      <w:pPr>
        <w:pStyle w:val="Nivel01Titulo"/>
        <w:numPr>
          <w:ilvl w:val="0"/>
          <w:numId w:val="2"/>
        </w:numPr>
        <w:rPr>
          <w:rFonts w:ascii="Times New Roman" w:hAnsi="Times New Roman" w:cs="Times New Roman"/>
          <w:color w:val="auto"/>
          <w:sz w:val="22"/>
          <w:szCs w:val="22"/>
        </w:rPr>
      </w:pPr>
      <w:r>
        <w:rPr>
          <w:rFonts w:ascii="Times New Roman" w:hAnsi="Times New Roman" w:cs="Times New Roman"/>
          <w:color w:val="auto"/>
          <w:sz w:val="22"/>
          <w:szCs w:val="22"/>
        </w:rPr>
        <w:t>CLÁUSULA DÉCIMA  SÉTIMA-</w:t>
      </w:r>
      <w:r w:rsidR="00BD53BC" w:rsidRPr="00BD53BC">
        <w:rPr>
          <w:rFonts w:ascii="Times New Roman" w:hAnsi="Times New Roman" w:cs="Times New Roman"/>
          <w:color w:val="auto"/>
          <w:sz w:val="22"/>
          <w:szCs w:val="22"/>
        </w:rPr>
        <w:t>DO ACORDO DE NÍVEL DE SERVIÇO – ANS</w:t>
      </w:r>
    </w:p>
    <w:p w14:paraId="036406D2" w14:textId="77777777" w:rsidR="00BD53BC" w:rsidRPr="00BD53BC" w:rsidRDefault="00BD53BC" w:rsidP="00BD53BC"/>
    <w:p w14:paraId="1C22CF7C" w14:textId="457D05DB" w:rsidR="00BD53BC" w:rsidRPr="009F1D43" w:rsidRDefault="001A0F51" w:rsidP="00BD53BC">
      <w:pPr>
        <w:spacing w:before="100" w:beforeAutospacing="1" w:after="100" w:afterAutospacing="1"/>
        <w:rPr>
          <w:rFonts w:ascii="Times New Roman" w:hAnsi="Times New Roman" w:cs="Times New Roman"/>
          <w:color w:val="000000"/>
          <w:sz w:val="22"/>
          <w:szCs w:val="22"/>
        </w:rPr>
      </w:pPr>
      <w:r>
        <w:rPr>
          <w:rFonts w:ascii="Times New Roman" w:hAnsi="Times New Roman" w:cs="Times New Roman"/>
          <w:color w:val="000000"/>
          <w:sz w:val="22"/>
          <w:szCs w:val="22"/>
        </w:rPr>
        <w:t>17</w:t>
      </w:r>
      <w:r w:rsidR="00BD53BC">
        <w:rPr>
          <w:rFonts w:ascii="Times New Roman" w:hAnsi="Times New Roman" w:cs="Times New Roman"/>
          <w:color w:val="000000"/>
          <w:sz w:val="22"/>
          <w:szCs w:val="22"/>
        </w:rPr>
        <w:t>.1</w:t>
      </w:r>
      <w:r w:rsidR="00BD53BC">
        <w:rPr>
          <w:rFonts w:ascii="Times New Roman" w:hAnsi="Times New Roman" w:cs="Times New Roman"/>
          <w:color w:val="000000"/>
          <w:sz w:val="22"/>
          <w:szCs w:val="22"/>
        </w:rPr>
        <w:tab/>
      </w:r>
      <w:r w:rsidR="00BD53BC" w:rsidRPr="009F1D43">
        <w:rPr>
          <w:rFonts w:ascii="Times New Roman" w:hAnsi="Times New Roman" w:cs="Times New Roman"/>
          <w:color w:val="000000"/>
          <w:sz w:val="22"/>
          <w:szCs w:val="22"/>
        </w:rPr>
        <w:t xml:space="preserve">O ANS referente à contratação objeto deste </w:t>
      </w:r>
      <w:r w:rsidR="00BD53BC">
        <w:rPr>
          <w:rFonts w:ascii="Times New Roman" w:hAnsi="Times New Roman" w:cs="Times New Roman"/>
          <w:color w:val="000000"/>
          <w:sz w:val="22"/>
          <w:szCs w:val="22"/>
        </w:rPr>
        <w:t xml:space="preserve">Contrato </w:t>
      </w:r>
      <w:r w:rsidR="00BD53BC" w:rsidRPr="009F1D43">
        <w:rPr>
          <w:rFonts w:ascii="Times New Roman" w:hAnsi="Times New Roman" w:cs="Times New Roman"/>
          <w:color w:val="000000"/>
          <w:sz w:val="22"/>
          <w:szCs w:val="22"/>
        </w:rPr>
        <w:t xml:space="preserve"> encontra-se no </w:t>
      </w:r>
      <w:r w:rsidR="00BD53BC">
        <w:rPr>
          <w:rFonts w:ascii="Times New Roman" w:hAnsi="Times New Roman" w:cs="Times New Roman"/>
          <w:color w:val="000000"/>
          <w:sz w:val="22"/>
          <w:szCs w:val="22"/>
        </w:rPr>
        <w:t xml:space="preserve">Anexo </w:t>
      </w:r>
      <w:r w:rsidR="00B05AC2">
        <w:rPr>
          <w:rFonts w:ascii="Times New Roman" w:hAnsi="Times New Roman" w:cs="Times New Roman"/>
          <w:color w:val="000000"/>
          <w:sz w:val="22"/>
          <w:szCs w:val="22"/>
        </w:rPr>
        <w:t xml:space="preserve">I-D do Termo de Referência </w:t>
      </w:r>
      <w:r w:rsidR="00BD53BC" w:rsidRPr="009F1D43">
        <w:rPr>
          <w:rFonts w:ascii="Times New Roman" w:hAnsi="Times New Roman" w:cs="Times New Roman"/>
          <w:color w:val="000000"/>
          <w:sz w:val="22"/>
          <w:szCs w:val="22"/>
        </w:rPr>
        <w:t> A cada mês da prestação de serviços, Formulários de Avaliação dos Serviços de Limpeza (</w:t>
      </w:r>
      <w:r w:rsidR="00B05AC2">
        <w:rPr>
          <w:rFonts w:ascii="Times New Roman" w:hAnsi="Times New Roman" w:cs="Times New Roman"/>
          <w:color w:val="000000"/>
          <w:sz w:val="22"/>
          <w:szCs w:val="22"/>
        </w:rPr>
        <w:t>Anexo I-E</w:t>
      </w:r>
      <w:r>
        <w:rPr>
          <w:rFonts w:ascii="Times New Roman" w:hAnsi="Times New Roman" w:cs="Times New Roman"/>
          <w:color w:val="000000"/>
          <w:sz w:val="22"/>
          <w:szCs w:val="22"/>
        </w:rPr>
        <w:t xml:space="preserve"> do Termo de Referência</w:t>
      </w:r>
      <w:r w:rsidR="00BD53BC" w:rsidRPr="009F1D43">
        <w:rPr>
          <w:rFonts w:ascii="Times New Roman" w:hAnsi="Times New Roman" w:cs="Times New Roman"/>
          <w:b/>
          <w:bCs/>
          <w:color w:val="000000"/>
          <w:sz w:val="22"/>
          <w:szCs w:val="22"/>
        </w:rPr>
        <w:t>)</w:t>
      </w:r>
      <w:r w:rsidR="00BD53BC" w:rsidRPr="009F1D43">
        <w:rPr>
          <w:rFonts w:ascii="Times New Roman" w:hAnsi="Times New Roman" w:cs="Times New Roman"/>
          <w:color w:val="000000"/>
          <w:sz w:val="22"/>
          <w:szCs w:val="22"/>
        </w:rPr>
        <w:t xml:space="preserve"> serão distribuídos pelo Escritório Regional da </w:t>
      </w:r>
      <w:proofErr w:type="spellStart"/>
      <w:r w:rsidR="00BD53BC" w:rsidRPr="009F1D43">
        <w:rPr>
          <w:rFonts w:ascii="Times New Roman" w:hAnsi="Times New Roman" w:cs="Times New Roman"/>
          <w:color w:val="000000"/>
          <w:sz w:val="22"/>
          <w:szCs w:val="22"/>
        </w:rPr>
        <w:t>Ancine</w:t>
      </w:r>
      <w:proofErr w:type="spellEnd"/>
      <w:r w:rsidR="00BD53BC" w:rsidRPr="009F1D43">
        <w:rPr>
          <w:rFonts w:ascii="Times New Roman" w:hAnsi="Times New Roman" w:cs="Times New Roman"/>
          <w:color w:val="000000"/>
          <w:sz w:val="22"/>
          <w:szCs w:val="22"/>
        </w:rPr>
        <w:t xml:space="preserve"> em São Paulo, os quais serão preenchidos por servidores da Agência e devolvidos ao fiscal do contrato para consolidação. Uma vez calculada a nota final dos serviços prestados pela Contratada, o pagamento será efetuado com os devidos ajustes, conforme os parâmetros constantes do ANS.</w:t>
      </w:r>
    </w:p>
    <w:p w14:paraId="0913081B" w14:textId="33F3062D" w:rsidR="00BD53BC" w:rsidRPr="00BD53BC" w:rsidRDefault="00BD53BC" w:rsidP="00BD53BC">
      <w:pPr>
        <w:pStyle w:val="Nivel01Titulo"/>
        <w:ind w:left="0" w:firstLine="0"/>
        <w:rPr>
          <w:rFonts w:ascii="Times New Roman" w:hAnsi="Times New Roman" w:cs="Times New Roman"/>
          <w:color w:val="auto"/>
          <w:sz w:val="22"/>
          <w:szCs w:val="22"/>
        </w:rPr>
      </w:pPr>
      <w:r>
        <w:rPr>
          <w:rFonts w:ascii="Times New Roman" w:hAnsi="Times New Roman" w:cs="Times New Roman"/>
          <w:color w:val="auto"/>
          <w:sz w:val="22"/>
          <w:szCs w:val="22"/>
        </w:rPr>
        <w:t>16.</w:t>
      </w:r>
      <w:r w:rsidR="00232D0C" w:rsidRPr="009806F8">
        <w:rPr>
          <w:rFonts w:ascii="Times New Roman" w:hAnsi="Times New Roman" w:cs="Times New Roman"/>
          <w:color w:val="auto"/>
          <w:sz w:val="22"/>
          <w:szCs w:val="22"/>
        </w:rPr>
        <w:t xml:space="preserve">CLÁUSULA DÉCIMA </w:t>
      </w:r>
      <w:r w:rsidR="001A0F51">
        <w:rPr>
          <w:rFonts w:ascii="Times New Roman" w:hAnsi="Times New Roman" w:cs="Times New Roman"/>
          <w:color w:val="auto"/>
          <w:sz w:val="22"/>
          <w:szCs w:val="22"/>
        </w:rPr>
        <w:t>OITAVA</w:t>
      </w:r>
      <w:r w:rsidR="00232D0C" w:rsidRPr="009806F8">
        <w:rPr>
          <w:rFonts w:ascii="Times New Roman" w:hAnsi="Times New Roman" w:cs="Times New Roman"/>
          <w:color w:val="auto"/>
          <w:sz w:val="22"/>
          <w:szCs w:val="22"/>
        </w:rPr>
        <w:t xml:space="preserve"> – PUBLICAÇÃO</w:t>
      </w:r>
    </w:p>
    <w:p w14:paraId="14CE2AB6" w14:textId="77777777" w:rsidR="00BD53BC" w:rsidRPr="00BD53BC" w:rsidRDefault="00BD53BC" w:rsidP="00BD53BC">
      <w:pPr>
        <w:pStyle w:val="PargrafodaLista"/>
        <w:numPr>
          <w:ilvl w:val="0"/>
          <w:numId w:val="2"/>
        </w:numPr>
        <w:spacing w:before="120" w:after="120" w:line="276" w:lineRule="auto"/>
        <w:contextualSpacing w:val="0"/>
        <w:jc w:val="both"/>
        <w:rPr>
          <w:rFonts w:ascii="Times New Roman" w:hAnsi="Times New Roman" w:cs="Times New Roman"/>
          <w:vanish/>
          <w:sz w:val="22"/>
          <w:szCs w:val="22"/>
        </w:rPr>
      </w:pPr>
    </w:p>
    <w:p w14:paraId="17DF138B" w14:textId="320C16A9" w:rsidR="00232D0C" w:rsidRPr="009806F8" w:rsidRDefault="00232D0C" w:rsidP="00BD53BC">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Incumbirá à CONTRATANTE providenciar a publicação deste instrumento, por extrato, no Diário Oficial da União, no prazo previsto na Lei nº 8.666, de 1993.</w:t>
      </w:r>
    </w:p>
    <w:p w14:paraId="63FD8274" w14:textId="0B395C7A" w:rsidR="00232D0C" w:rsidRPr="009806F8" w:rsidRDefault="001A0F51" w:rsidP="004B2967">
      <w:pPr>
        <w:pStyle w:val="Nivel01Titulo"/>
        <w:numPr>
          <w:ilvl w:val="0"/>
          <w:numId w:val="2"/>
        </w:numPr>
        <w:ind w:left="360" w:hanging="360"/>
        <w:rPr>
          <w:rFonts w:ascii="Times New Roman" w:hAnsi="Times New Roman" w:cs="Times New Roman"/>
          <w:color w:val="auto"/>
          <w:sz w:val="22"/>
          <w:szCs w:val="22"/>
        </w:rPr>
      </w:pPr>
      <w:r>
        <w:rPr>
          <w:rFonts w:ascii="Times New Roman" w:hAnsi="Times New Roman" w:cs="Times New Roman"/>
          <w:color w:val="auto"/>
          <w:sz w:val="22"/>
          <w:szCs w:val="22"/>
        </w:rPr>
        <w:t>CLÁUSULA DÉCIMA NONA</w:t>
      </w:r>
      <w:r w:rsidR="00232D0C" w:rsidRPr="009806F8">
        <w:rPr>
          <w:rFonts w:ascii="Times New Roman" w:hAnsi="Times New Roman" w:cs="Times New Roman"/>
          <w:color w:val="auto"/>
          <w:sz w:val="22"/>
          <w:szCs w:val="22"/>
        </w:rPr>
        <w:t xml:space="preserve"> – FORO</w:t>
      </w:r>
    </w:p>
    <w:p w14:paraId="0F827682" w14:textId="77777777" w:rsidR="00232D0C" w:rsidRPr="009806F8" w:rsidRDefault="00232D0C" w:rsidP="004B2967">
      <w:pPr>
        <w:numPr>
          <w:ilvl w:val="1"/>
          <w:numId w:val="2"/>
        </w:numPr>
        <w:spacing w:before="120" w:after="120" w:line="276" w:lineRule="auto"/>
        <w:ind w:left="425"/>
        <w:jc w:val="both"/>
        <w:rPr>
          <w:rFonts w:ascii="Times New Roman" w:hAnsi="Times New Roman" w:cs="Times New Roman"/>
          <w:sz w:val="22"/>
          <w:szCs w:val="22"/>
        </w:rPr>
      </w:pPr>
      <w:r w:rsidRPr="009806F8">
        <w:rPr>
          <w:rFonts w:ascii="Times New Roman" w:hAnsi="Times New Roman" w:cs="Times New Roman"/>
          <w:sz w:val="22"/>
          <w:szCs w:val="22"/>
        </w:rPr>
        <w:t>O Foro para solucionar os litígios que decorrerem da execução deste Termo de Contrato será o da Seção Judiciária de Rio de Janeiro - Justiça Federal.</w:t>
      </w:r>
    </w:p>
    <w:p w14:paraId="458F632F" w14:textId="77777777" w:rsidR="00232D0C" w:rsidRPr="009806F8" w:rsidRDefault="00232D0C" w:rsidP="00232D0C">
      <w:pPr>
        <w:spacing w:after="120" w:line="360" w:lineRule="auto"/>
        <w:ind w:right="-15" w:firstLine="540"/>
        <w:jc w:val="both"/>
        <w:rPr>
          <w:rFonts w:ascii="Times New Roman" w:hAnsi="Times New Roman" w:cs="Times New Roman"/>
          <w:sz w:val="22"/>
          <w:szCs w:val="22"/>
        </w:rPr>
      </w:pPr>
      <w:r w:rsidRPr="009806F8">
        <w:rPr>
          <w:rFonts w:ascii="Times New Roman" w:hAnsi="Times New Roman" w:cs="Times New Roman"/>
          <w:sz w:val="22"/>
          <w:szCs w:val="22"/>
        </w:rPr>
        <w:t xml:space="preserve">Para firmeza e validade do pactuado, o presente Termo de Contrato foi lavrado em duas (duas) vias de igual teor, que, depois de lido e achado em ordem, vai assinado pelos contraentes. </w:t>
      </w:r>
    </w:p>
    <w:p w14:paraId="28DCD2EC" w14:textId="4B8A4250" w:rsidR="00232D0C" w:rsidRPr="009806F8" w:rsidRDefault="00232D0C" w:rsidP="00232D0C">
      <w:pPr>
        <w:spacing w:after="120" w:line="360" w:lineRule="auto"/>
        <w:ind w:right="-15"/>
        <w:jc w:val="both"/>
        <w:rPr>
          <w:rFonts w:ascii="Times New Roman" w:hAnsi="Times New Roman" w:cs="Times New Roman"/>
          <w:sz w:val="22"/>
          <w:szCs w:val="22"/>
        </w:rPr>
      </w:pPr>
      <w:r w:rsidRPr="009806F8">
        <w:rPr>
          <w:rFonts w:ascii="Times New Roman" w:hAnsi="Times New Roman" w:cs="Times New Roman"/>
          <w:sz w:val="22"/>
          <w:szCs w:val="22"/>
        </w:rPr>
        <w:t>...........................................,  .......... de.................</w:t>
      </w:r>
      <w:r w:rsidR="001A0F51">
        <w:rPr>
          <w:rFonts w:ascii="Times New Roman" w:hAnsi="Times New Roman" w:cs="Times New Roman"/>
          <w:sz w:val="22"/>
          <w:szCs w:val="22"/>
        </w:rPr>
        <w:t>......................... de 2017</w:t>
      </w:r>
    </w:p>
    <w:p w14:paraId="3A948133" w14:textId="77777777" w:rsidR="00232D0C" w:rsidRPr="009806F8" w:rsidRDefault="00232D0C" w:rsidP="00232D0C">
      <w:pPr>
        <w:spacing w:after="120"/>
        <w:jc w:val="both"/>
        <w:rPr>
          <w:rFonts w:ascii="Times New Roman" w:hAnsi="Times New Roman" w:cs="Times New Roman"/>
          <w:bCs/>
          <w:sz w:val="22"/>
          <w:szCs w:val="22"/>
        </w:rPr>
      </w:pPr>
    </w:p>
    <w:p w14:paraId="6E2D56B8" w14:textId="77777777" w:rsidR="00232D0C" w:rsidRPr="009806F8" w:rsidRDefault="00232D0C" w:rsidP="00232D0C">
      <w:pPr>
        <w:spacing w:after="120"/>
        <w:jc w:val="center"/>
        <w:rPr>
          <w:rFonts w:ascii="Times New Roman" w:hAnsi="Times New Roman" w:cs="Times New Roman"/>
          <w:bCs/>
          <w:sz w:val="22"/>
          <w:szCs w:val="22"/>
        </w:rPr>
      </w:pPr>
      <w:r w:rsidRPr="009806F8">
        <w:rPr>
          <w:rFonts w:ascii="Times New Roman" w:hAnsi="Times New Roman" w:cs="Times New Roman"/>
          <w:bCs/>
          <w:sz w:val="22"/>
          <w:szCs w:val="22"/>
        </w:rPr>
        <w:t>_________________________</w:t>
      </w:r>
    </w:p>
    <w:p w14:paraId="5C64BED6" w14:textId="77777777" w:rsidR="00232D0C" w:rsidRPr="009806F8" w:rsidRDefault="00232D0C" w:rsidP="00232D0C">
      <w:pPr>
        <w:spacing w:after="120"/>
        <w:jc w:val="center"/>
        <w:rPr>
          <w:rFonts w:ascii="Times New Roman" w:hAnsi="Times New Roman" w:cs="Times New Roman"/>
          <w:bCs/>
          <w:sz w:val="22"/>
          <w:szCs w:val="22"/>
        </w:rPr>
      </w:pPr>
      <w:r w:rsidRPr="009806F8">
        <w:rPr>
          <w:rFonts w:ascii="Times New Roman" w:hAnsi="Times New Roman" w:cs="Times New Roman"/>
          <w:bCs/>
          <w:sz w:val="22"/>
          <w:szCs w:val="22"/>
        </w:rPr>
        <w:t>Representante legal da CONTRATANTE</w:t>
      </w:r>
    </w:p>
    <w:p w14:paraId="1FFA0A76" w14:textId="77777777" w:rsidR="00232D0C" w:rsidRPr="009806F8" w:rsidRDefault="00232D0C" w:rsidP="00232D0C">
      <w:pPr>
        <w:spacing w:after="120"/>
        <w:jc w:val="center"/>
        <w:rPr>
          <w:rFonts w:ascii="Times New Roman" w:hAnsi="Times New Roman" w:cs="Times New Roman"/>
          <w:sz w:val="22"/>
          <w:szCs w:val="22"/>
        </w:rPr>
      </w:pPr>
      <w:r w:rsidRPr="009806F8">
        <w:rPr>
          <w:rFonts w:ascii="Times New Roman" w:hAnsi="Times New Roman" w:cs="Times New Roman"/>
          <w:sz w:val="22"/>
          <w:szCs w:val="22"/>
        </w:rPr>
        <w:t>_________________________</w:t>
      </w:r>
    </w:p>
    <w:p w14:paraId="567007DD" w14:textId="77777777" w:rsidR="00232D0C" w:rsidRPr="009806F8" w:rsidRDefault="00232D0C" w:rsidP="00232D0C">
      <w:pPr>
        <w:spacing w:after="120"/>
        <w:jc w:val="center"/>
        <w:rPr>
          <w:rFonts w:ascii="Times New Roman" w:hAnsi="Times New Roman" w:cs="Times New Roman"/>
          <w:sz w:val="22"/>
          <w:szCs w:val="22"/>
        </w:rPr>
      </w:pPr>
      <w:r w:rsidRPr="009806F8">
        <w:rPr>
          <w:rFonts w:ascii="Times New Roman" w:hAnsi="Times New Roman" w:cs="Times New Roman"/>
          <w:bCs/>
          <w:sz w:val="22"/>
          <w:szCs w:val="22"/>
        </w:rPr>
        <w:t>Representante</w:t>
      </w:r>
      <w:r w:rsidRPr="009806F8">
        <w:rPr>
          <w:rFonts w:ascii="Times New Roman" w:hAnsi="Times New Roman" w:cs="Times New Roman"/>
          <w:sz w:val="22"/>
          <w:szCs w:val="22"/>
        </w:rPr>
        <w:t xml:space="preserve"> legal da CONTRATADA</w:t>
      </w:r>
    </w:p>
    <w:p w14:paraId="22EA8F90"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TESTEMUNHAS:</w:t>
      </w:r>
    </w:p>
    <w:p w14:paraId="1B925ED5"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594CCAD9" w14:textId="77777777" w:rsidR="00232D0C" w:rsidRPr="009806F8" w:rsidRDefault="00232D0C" w:rsidP="00232D0C">
      <w:pPr>
        <w:spacing w:after="240"/>
        <w:jc w:val="center"/>
        <w:rPr>
          <w:rFonts w:ascii="Times New Roman" w:hAnsi="Times New Roman" w:cs="Times New Roman"/>
          <w:b/>
          <w:bCs/>
          <w:sz w:val="22"/>
          <w:szCs w:val="22"/>
          <w:u w:val="single"/>
        </w:rPr>
      </w:pPr>
      <w:r w:rsidRPr="009806F8">
        <w:rPr>
          <w:rFonts w:ascii="Times New Roman" w:hAnsi="Times New Roman" w:cs="Times New Roman"/>
          <w:b/>
          <w:bCs/>
          <w:sz w:val="22"/>
          <w:szCs w:val="22"/>
          <w:u w:val="single"/>
        </w:rPr>
        <w:lastRenderedPageBreak/>
        <w:t>ANEXO II-A</w:t>
      </w:r>
    </w:p>
    <w:p w14:paraId="720ECCE2" w14:textId="77777777" w:rsidR="00232D0C" w:rsidRPr="009806F8" w:rsidRDefault="00232D0C" w:rsidP="00232D0C">
      <w:pPr>
        <w:spacing w:after="240"/>
        <w:jc w:val="center"/>
        <w:rPr>
          <w:rFonts w:ascii="Times New Roman" w:hAnsi="Times New Roman" w:cs="Times New Roman"/>
          <w:b/>
          <w:bCs/>
          <w:sz w:val="22"/>
          <w:szCs w:val="22"/>
        </w:rPr>
      </w:pPr>
      <w:r w:rsidRPr="009806F8">
        <w:rPr>
          <w:rFonts w:ascii="Times New Roman" w:hAnsi="Times New Roman" w:cs="Times New Roman"/>
          <w:b/>
          <w:bCs/>
          <w:sz w:val="22"/>
          <w:szCs w:val="22"/>
          <w:u w:val="single"/>
        </w:rPr>
        <w:t xml:space="preserve">AUTORIZAÇÃO COMPLEMENTAR AO CONTRATO N° XXXX </w:t>
      </w:r>
    </w:p>
    <w:p w14:paraId="3CD6E314" w14:textId="77777777" w:rsidR="00232D0C" w:rsidRPr="009806F8" w:rsidRDefault="00232D0C" w:rsidP="00232D0C">
      <w:pPr>
        <w:pStyle w:val="Corpodetexto21"/>
        <w:spacing w:after="240"/>
        <w:ind w:firstLine="1418"/>
        <w:rPr>
          <w:rFonts w:ascii="Times New Roman" w:eastAsia="Arial" w:hAnsi="Times New Roman"/>
          <w:sz w:val="22"/>
          <w:szCs w:val="22"/>
        </w:rPr>
      </w:pPr>
      <w:r w:rsidRPr="009806F8">
        <w:rPr>
          <w:rFonts w:ascii="Times New Roman" w:eastAsia="Arial" w:hAnsi="Times New Roman"/>
          <w:bCs/>
          <w:sz w:val="22"/>
          <w:szCs w:val="22"/>
        </w:rPr>
        <w:softHyphen/>
        <w:t>______________________________________________</w:t>
      </w:r>
      <w:r w:rsidRPr="009806F8">
        <w:rPr>
          <w:rFonts w:ascii="Times New Roman" w:eastAsia="Arial" w:hAnsi="Times New Roman"/>
          <w:sz w:val="22"/>
          <w:szCs w:val="22"/>
        </w:rPr>
        <w:t xml:space="preserve"> (</w:t>
      </w:r>
      <w:r w:rsidRPr="009806F8">
        <w:rPr>
          <w:rFonts w:ascii="Times New Roman" w:eastAsia="Arial" w:hAnsi="Times New Roman"/>
          <w:i/>
          <w:iCs/>
          <w:sz w:val="22"/>
          <w:szCs w:val="22"/>
        </w:rPr>
        <w:t>identificação do licitante</w:t>
      </w:r>
      <w:r w:rsidRPr="009806F8">
        <w:rPr>
          <w:rFonts w:ascii="Times New Roman" w:eastAsia="Arial" w:hAnsi="Times New Roman"/>
          <w:sz w:val="22"/>
          <w:szCs w:val="22"/>
        </w:rPr>
        <w:t xml:space="preserve">), inscrita no CNPJ nº _______________, por intermédio de seu representante legal, o Sr. </w:t>
      </w:r>
      <w:r w:rsidRPr="009806F8">
        <w:rPr>
          <w:rFonts w:ascii="Times New Roman" w:eastAsia="Arial" w:hAnsi="Times New Roman"/>
          <w:bCs/>
          <w:sz w:val="22"/>
          <w:szCs w:val="22"/>
        </w:rPr>
        <w:t>___________________________</w:t>
      </w:r>
      <w:r w:rsidRPr="009806F8">
        <w:rPr>
          <w:rFonts w:ascii="Times New Roman" w:eastAsia="Arial" w:hAnsi="Times New Roman"/>
          <w:sz w:val="22"/>
          <w:szCs w:val="22"/>
        </w:rPr>
        <w:t xml:space="preserve"> (</w:t>
      </w:r>
      <w:r w:rsidRPr="009806F8">
        <w:rPr>
          <w:rFonts w:ascii="Times New Roman" w:eastAsia="Arial" w:hAnsi="Times New Roman"/>
          <w:i/>
          <w:iCs/>
          <w:sz w:val="22"/>
          <w:szCs w:val="22"/>
        </w:rPr>
        <w:t>nome do representante</w:t>
      </w:r>
      <w:r w:rsidRPr="009806F8">
        <w:rPr>
          <w:rFonts w:ascii="Times New Roman" w:eastAsia="Arial" w:hAnsi="Times New Roman"/>
          <w:sz w:val="22"/>
          <w:szCs w:val="22"/>
        </w:rPr>
        <w:t xml:space="preserve">), portador da Cédula de Identidade RG nº _______________ e do CPF nº _______________, </w:t>
      </w:r>
      <w:r w:rsidRPr="009806F8">
        <w:rPr>
          <w:rFonts w:ascii="Times New Roman" w:eastAsia="Arial" w:hAnsi="Times New Roman"/>
          <w:b/>
          <w:sz w:val="22"/>
          <w:szCs w:val="22"/>
          <w:u w:val="single"/>
        </w:rPr>
        <w:t>AUTORIZA</w:t>
      </w:r>
      <w:r w:rsidRPr="009806F8">
        <w:rPr>
          <w:rFonts w:ascii="Times New Roman" w:eastAsia="Arial" w:hAnsi="Times New Roman"/>
          <w:sz w:val="22"/>
          <w:szCs w:val="22"/>
        </w:rPr>
        <w:t xml:space="preserve"> o(a) </w:t>
      </w:r>
      <w:r w:rsidRPr="009806F8">
        <w:rPr>
          <w:rFonts w:ascii="Times New Roman" w:eastAsia="Arial" w:hAnsi="Times New Roman"/>
          <w:b/>
          <w:i/>
          <w:sz w:val="22"/>
          <w:szCs w:val="22"/>
        </w:rPr>
        <w:t>(Nome do Órgão ou Entidade promotora da licitação)</w:t>
      </w:r>
      <w:r w:rsidRPr="009806F8">
        <w:rPr>
          <w:rFonts w:ascii="Times New Roman" w:eastAsia="Arial" w:hAnsi="Times New Roman"/>
          <w:sz w:val="22"/>
          <w:szCs w:val="22"/>
        </w:rPr>
        <w:t>, para os fins dos artigos 19-A e 35 da Instrução Normativa n° 02, de 30/04/2008, da Secretaria de Logística e Tecnologia da Informação do Ministério do Planejamento, Orçamento e Gestão, e dos dispositivos correspondentes do Edital do Pregão n. XXX/20XX:</w:t>
      </w:r>
    </w:p>
    <w:p w14:paraId="1AD23C2D" w14:textId="77777777" w:rsidR="00232D0C" w:rsidRPr="009806F8" w:rsidRDefault="00232D0C" w:rsidP="00232D0C">
      <w:pPr>
        <w:autoSpaceDE w:val="0"/>
        <w:autoSpaceDN w:val="0"/>
        <w:adjustRightInd w:val="0"/>
        <w:spacing w:after="240"/>
        <w:ind w:firstLine="1418"/>
        <w:jc w:val="both"/>
        <w:rPr>
          <w:rFonts w:ascii="Times New Roman" w:hAnsi="Times New Roman" w:cs="Times New Roman"/>
          <w:sz w:val="22"/>
          <w:szCs w:val="22"/>
        </w:rPr>
      </w:pPr>
      <w:r w:rsidRPr="009806F8">
        <w:rPr>
          <w:rFonts w:ascii="Times New Roman" w:hAnsi="Times New Roman" w:cs="Times New Roman"/>
          <w:sz w:val="22"/>
          <w:szCs w:val="22"/>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conforme o artigo 19-A, inciso V, da Instrução Normativa SLTI/MPOG n° 2/2008; </w:t>
      </w:r>
    </w:p>
    <w:p w14:paraId="0E5B4FE2" w14:textId="77777777" w:rsidR="00232D0C" w:rsidRPr="009806F8" w:rsidRDefault="00232D0C" w:rsidP="00232D0C">
      <w:pPr>
        <w:autoSpaceDE w:val="0"/>
        <w:autoSpaceDN w:val="0"/>
        <w:adjustRightInd w:val="0"/>
        <w:spacing w:after="240"/>
        <w:ind w:firstLine="1418"/>
        <w:jc w:val="both"/>
        <w:rPr>
          <w:rFonts w:ascii="Times New Roman" w:hAnsi="Times New Roman" w:cs="Times New Roman"/>
          <w:sz w:val="22"/>
          <w:szCs w:val="22"/>
        </w:rPr>
      </w:pPr>
      <w:r w:rsidRPr="009806F8">
        <w:rPr>
          <w:rFonts w:ascii="Times New Roman" w:hAnsi="Times New Roman" w:cs="Times New Roman"/>
          <w:sz w:val="22"/>
          <w:szCs w:val="22"/>
        </w:rPr>
        <w:t xml:space="preserve">2) que sejam provisionados valores para o pagamento dos trabalhadores alocados na execução do contrato e depositados em conta corrente vinculada, bloqueada para movimentação, e aberta em nome da empresa </w:t>
      </w:r>
      <w:r w:rsidRPr="009806F8">
        <w:rPr>
          <w:rFonts w:ascii="Times New Roman" w:hAnsi="Times New Roman" w:cs="Times New Roman"/>
          <w:b/>
          <w:i/>
          <w:sz w:val="22"/>
          <w:szCs w:val="22"/>
        </w:rPr>
        <w:t>(indicar o nome da empresa)</w:t>
      </w:r>
      <w:r w:rsidRPr="009806F8">
        <w:rPr>
          <w:rFonts w:ascii="Times New Roman" w:hAnsi="Times New Roman" w:cs="Times New Roman"/>
          <w:sz w:val="22"/>
          <w:szCs w:val="22"/>
        </w:rPr>
        <w:t xml:space="preserve"> junto a instituição bancária oficial, conforme o artigo 19-A, inciso I, e Anexo VII, da Instrução Normativa SLTI/MPOG n° 2/2008, cuja movimentação dependerá de autorização prévia da(o) </w:t>
      </w:r>
      <w:r w:rsidRPr="009806F8">
        <w:rPr>
          <w:rFonts w:ascii="Times New Roman" w:eastAsia="Arial" w:hAnsi="Times New Roman" w:cs="Times New Roman"/>
          <w:b/>
          <w:i/>
          <w:sz w:val="22"/>
          <w:szCs w:val="22"/>
        </w:rPr>
        <w:t>(Nome do Órgão ou Entidade promotora da licitação)</w:t>
      </w:r>
      <w:r w:rsidRPr="009806F8">
        <w:rPr>
          <w:rFonts w:ascii="Times New Roman" w:eastAsia="Arial" w:hAnsi="Times New Roman" w:cs="Times New Roman"/>
          <w:sz w:val="22"/>
          <w:szCs w:val="22"/>
        </w:rPr>
        <w:t>,</w:t>
      </w:r>
      <w:r w:rsidRPr="009806F8">
        <w:rPr>
          <w:rFonts w:ascii="Times New Roman" w:hAnsi="Times New Roman" w:cs="Times New Roman"/>
          <w:sz w:val="22"/>
          <w:szCs w:val="22"/>
        </w:rPr>
        <w:t xml:space="preserve"> que também terá permanente autorização para acessar e conhecer os respectivos saldos e extratos, independentemente de qualquer intervenção da titular da conta. </w:t>
      </w:r>
    </w:p>
    <w:p w14:paraId="60145A28" w14:textId="77777777" w:rsidR="00232D0C" w:rsidRPr="009806F8" w:rsidRDefault="00232D0C" w:rsidP="00232D0C">
      <w:pPr>
        <w:autoSpaceDE w:val="0"/>
        <w:autoSpaceDN w:val="0"/>
        <w:adjustRightInd w:val="0"/>
        <w:spacing w:after="240"/>
        <w:ind w:firstLine="1418"/>
        <w:jc w:val="both"/>
        <w:rPr>
          <w:rFonts w:ascii="Times New Roman" w:hAnsi="Times New Roman" w:cs="Times New Roman"/>
          <w:sz w:val="22"/>
          <w:szCs w:val="22"/>
        </w:rPr>
      </w:pPr>
      <w:r w:rsidRPr="009806F8">
        <w:rPr>
          <w:rFonts w:ascii="Times New Roman" w:hAnsi="Times New Roman" w:cs="Times New Roman"/>
          <w:sz w:val="22"/>
          <w:szCs w:val="22"/>
        </w:rPr>
        <w:t>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conforme artigos 19, XIX, e 35, da Instrução Normativa SLTI/MPOG n° 2/2008.</w:t>
      </w:r>
    </w:p>
    <w:p w14:paraId="07D38E32" w14:textId="77777777" w:rsidR="00232D0C" w:rsidRPr="009806F8" w:rsidRDefault="00232D0C" w:rsidP="00232D0C">
      <w:pPr>
        <w:autoSpaceDE w:val="0"/>
        <w:autoSpaceDN w:val="0"/>
        <w:adjustRightInd w:val="0"/>
        <w:spacing w:after="240"/>
        <w:jc w:val="both"/>
        <w:rPr>
          <w:rFonts w:ascii="Times New Roman" w:hAnsi="Times New Roman" w:cs="Times New Roman"/>
          <w:sz w:val="22"/>
          <w:szCs w:val="22"/>
          <w:lang w:val="x-none"/>
        </w:rPr>
      </w:pPr>
    </w:p>
    <w:p w14:paraId="5A02C996" w14:textId="235DBB1A" w:rsidR="00232D0C" w:rsidRPr="009806F8" w:rsidRDefault="00232D0C" w:rsidP="00232D0C">
      <w:pPr>
        <w:spacing w:after="120" w:line="360" w:lineRule="auto"/>
        <w:ind w:right="-15"/>
        <w:jc w:val="both"/>
        <w:rPr>
          <w:rFonts w:ascii="Times New Roman" w:hAnsi="Times New Roman" w:cs="Times New Roman"/>
          <w:sz w:val="22"/>
          <w:szCs w:val="22"/>
        </w:rPr>
      </w:pPr>
      <w:r w:rsidRPr="009806F8">
        <w:rPr>
          <w:rFonts w:ascii="Times New Roman" w:hAnsi="Times New Roman" w:cs="Times New Roman"/>
          <w:sz w:val="22"/>
          <w:szCs w:val="22"/>
        </w:rPr>
        <w:t>...........................................,  .......... de.......................................... de 20</w:t>
      </w:r>
      <w:r w:rsidR="00580B19">
        <w:rPr>
          <w:rFonts w:ascii="Times New Roman" w:hAnsi="Times New Roman" w:cs="Times New Roman"/>
          <w:sz w:val="22"/>
          <w:szCs w:val="22"/>
        </w:rPr>
        <w:t>17</w:t>
      </w:r>
    </w:p>
    <w:p w14:paraId="37FC6CE3" w14:textId="77777777" w:rsidR="00232D0C" w:rsidRPr="009806F8" w:rsidRDefault="00232D0C" w:rsidP="00232D0C">
      <w:pPr>
        <w:autoSpaceDE w:val="0"/>
        <w:autoSpaceDN w:val="0"/>
        <w:adjustRightInd w:val="0"/>
        <w:spacing w:after="240"/>
        <w:jc w:val="both"/>
        <w:rPr>
          <w:rFonts w:ascii="Times New Roman" w:hAnsi="Times New Roman" w:cs="Times New Roman"/>
          <w:sz w:val="22"/>
          <w:szCs w:val="22"/>
        </w:rPr>
      </w:pPr>
    </w:p>
    <w:p w14:paraId="69EA21CB" w14:textId="77777777" w:rsidR="00232D0C" w:rsidRPr="009806F8" w:rsidRDefault="00232D0C" w:rsidP="00232D0C">
      <w:pPr>
        <w:autoSpaceDE w:val="0"/>
        <w:autoSpaceDN w:val="0"/>
        <w:adjustRightInd w:val="0"/>
        <w:spacing w:after="240"/>
        <w:jc w:val="center"/>
        <w:rPr>
          <w:rFonts w:ascii="Times New Roman" w:hAnsi="Times New Roman" w:cs="Times New Roman"/>
          <w:sz w:val="22"/>
          <w:szCs w:val="22"/>
        </w:rPr>
      </w:pPr>
      <w:r w:rsidRPr="009806F8">
        <w:rPr>
          <w:rFonts w:ascii="Times New Roman" w:hAnsi="Times New Roman" w:cs="Times New Roman"/>
          <w:sz w:val="22"/>
          <w:szCs w:val="22"/>
        </w:rPr>
        <w:t>________________________________________</w:t>
      </w:r>
    </w:p>
    <w:p w14:paraId="561F6713" w14:textId="7D652659" w:rsidR="00232D0C" w:rsidRPr="009806F8" w:rsidRDefault="00232D0C" w:rsidP="00232D0C">
      <w:pPr>
        <w:autoSpaceDE w:val="0"/>
        <w:autoSpaceDN w:val="0"/>
        <w:adjustRightInd w:val="0"/>
        <w:spacing w:after="240"/>
        <w:jc w:val="center"/>
        <w:rPr>
          <w:rFonts w:ascii="Times New Roman" w:hAnsi="Times New Roman" w:cs="Times New Roman"/>
          <w:i/>
          <w:sz w:val="22"/>
          <w:szCs w:val="22"/>
        </w:rPr>
      </w:pPr>
      <w:r w:rsidRPr="009806F8">
        <w:rPr>
          <w:rFonts w:ascii="Times New Roman" w:hAnsi="Times New Roman" w:cs="Times New Roman"/>
          <w:i/>
          <w:sz w:val="22"/>
          <w:szCs w:val="22"/>
        </w:rPr>
        <w:t>(assinatura do representante legal do licitante)</w:t>
      </w:r>
    </w:p>
    <w:p w14:paraId="2C7D0E82" w14:textId="77777777" w:rsidR="00232D0C" w:rsidRPr="009806F8" w:rsidRDefault="00232D0C">
      <w:pPr>
        <w:rPr>
          <w:rFonts w:ascii="Times New Roman" w:hAnsi="Times New Roman" w:cs="Times New Roman"/>
          <w:i/>
          <w:sz w:val="22"/>
          <w:szCs w:val="22"/>
        </w:rPr>
      </w:pPr>
      <w:r w:rsidRPr="009806F8">
        <w:rPr>
          <w:rFonts w:ascii="Times New Roman" w:hAnsi="Times New Roman" w:cs="Times New Roman"/>
          <w:i/>
          <w:sz w:val="22"/>
          <w:szCs w:val="22"/>
        </w:rPr>
        <w:br w:type="page"/>
      </w:r>
    </w:p>
    <w:p w14:paraId="5CF71D48" w14:textId="77777777" w:rsidR="00232D0C" w:rsidRPr="009806F8" w:rsidRDefault="00232D0C" w:rsidP="00232D0C">
      <w:pPr>
        <w:jc w:val="center"/>
        <w:rPr>
          <w:rFonts w:ascii="Times New Roman" w:hAnsi="Times New Roman" w:cs="Times New Roman"/>
          <w:b/>
          <w:sz w:val="22"/>
          <w:szCs w:val="22"/>
        </w:rPr>
      </w:pPr>
      <w:r w:rsidRPr="009806F8">
        <w:rPr>
          <w:rFonts w:ascii="Times New Roman" w:hAnsi="Times New Roman" w:cs="Times New Roman"/>
          <w:b/>
          <w:sz w:val="22"/>
          <w:szCs w:val="22"/>
        </w:rPr>
        <w:lastRenderedPageBreak/>
        <w:t>ANEXO III</w:t>
      </w:r>
    </w:p>
    <w:p w14:paraId="0F2B3611" w14:textId="77777777" w:rsidR="00232D0C" w:rsidRPr="009806F8" w:rsidRDefault="00232D0C" w:rsidP="00232D0C">
      <w:pPr>
        <w:jc w:val="center"/>
        <w:rPr>
          <w:rFonts w:ascii="Times New Roman" w:hAnsi="Times New Roman" w:cs="Times New Roman"/>
          <w:b/>
          <w:sz w:val="22"/>
          <w:szCs w:val="22"/>
        </w:rPr>
      </w:pPr>
      <w:r w:rsidRPr="009806F8">
        <w:rPr>
          <w:rFonts w:ascii="Times New Roman" w:hAnsi="Times New Roman" w:cs="Times New Roman"/>
          <w:b/>
          <w:sz w:val="22"/>
          <w:szCs w:val="22"/>
        </w:rPr>
        <w:t>TERMO DE CONCILIAÇÃO JUDICIAL FIRMADO ENTRE O MINISTÉRIO PÚBLICO DO TRABALHO E A UNIÃO</w:t>
      </w:r>
    </w:p>
    <w:p w14:paraId="07C5D4AA" w14:textId="77777777" w:rsidR="00232D0C" w:rsidRPr="009806F8" w:rsidRDefault="00232D0C" w:rsidP="00232D0C">
      <w:pPr>
        <w:jc w:val="center"/>
        <w:rPr>
          <w:rFonts w:ascii="Times New Roman" w:hAnsi="Times New Roman" w:cs="Times New Roman"/>
          <w:b/>
          <w:sz w:val="22"/>
          <w:szCs w:val="22"/>
        </w:rPr>
      </w:pPr>
    </w:p>
    <w:p w14:paraId="4B7C30DC"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Acordo entre MPT e AGU impede União de contratar trabalhadores por meio de cooperativas de mão-de-obra</w:t>
      </w:r>
    </w:p>
    <w:p w14:paraId="766B3D1D" w14:textId="77777777" w:rsidR="00232D0C" w:rsidRPr="009806F8" w:rsidRDefault="00232D0C" w:rsidP="00232D0C">
      <w:pPr>
        <w:spacing w:after="120"/>
        <w:jc w:val="center"/>
        <w:rPr>
          <w:rFonts w:ascii="Times New Roman" w:hAnsi="Times New Roman" w:cs="Times New Roman"/>
          <w:sz w:val="22"/>
          <w:szCs w:val="22"/>
        </w:rPr>
      </w:pPr>
      <w:r w:rsidRPr="009806F8">
        <w:rPr>
          <w:rFonts w:ascii="Times New Roman" w:hAnsi="Times New Roman" w:cs="Times New Roman"/>
          <w:sz w:val="22"/>
          <w:szCs w:val="22"/>
        </w:rPr>
        <w:t>Termo de Conciliação Judicial</w:t>
      </w:r>
    </w:p>
    <w:p w14:paraId="0B146F89"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 xml:space="preserve">O </w:t>
      </w:r>
      <w:r w:rsidRPr="009806F8">
        <w:rPr>
          <w:rFonts w:ascii="Times New Roman" w:hAnsi="Times New Roman" w:cs="Times New Roman"/>
          <w:b/>
          <w:sz w:val="22"/>
          <w:szCs w:val="22"/>
        </w:rPr>
        <w:t>MINISTÉRIO PÚBLICO DO TRABALHO</w:t>
      </w:r>
      <w:r w:rsidRPr="009806F8">
        <w:rPr>
          <w:rFonts w:ascii="Times New Roman" w:hAnsi="Times New Roman" w:cs="Times New Roman"/>
          <w:sz w:val="22"/>
          <w:szCs w:val="22"/>
        </w:rPr>
        <w:t xml:space="preserve">, neste ato representado pelo Procurador-Geral do Trabalho, Dr. Guilherme </w:t>
      </w:r>
      <w:proofErr w:type="spellStart"/>
      <w:r w:rsidRPr="009806F8">
        <w:rPr>
          <w:rFonts w:ascii="Times New Roman" w:hAnsi="Times New Roman" w:cs="Times New Roman"/>
          <w:sz w:val="22"/>
          <w:szCs w:val="22"/>
        </w:rPr>
        <w:t>Mastrichi</w:t>
      </w:r>
      <w:proofErr w:type="spellEnd"/>
      <w:r w:rsidRPr="009806F8">
        <w:rPr>
          <w:rFonts w:ascii="Times New Roman" w:hAnsi="Times New Roman" w:cs="Times New Roman"/>
          <w:sz w:val="22"/>
          <w:szCs w:val="22"/>
        </w:rPr>
        <w:t xml:space="preserve"> Basso, pela Vice-Procuradora-Geral do Trabalho, Dra. Guiomar Rechia Gomes, pelo Procurador-Chefe da PRT da 10ª Região, Dr. Brasilino Santos Ramos e pelo Procurador do Trabalho Dr. Fábio Leal Cardoso, e a </w:t>
      </w:r>
      <w:r w:rsidRPr="009806F8">
        <w:rPr>
          <w:rFonts w:ascii="Times New Roman" w:hAnsi="Times New Roman" w:cs="Times New Roman"/>
          <w:b/>
          <w:sz w:val="22"/>
          <w:szCs w:val="22"/>
        </w:rPr>
        <w:t>UNIÃO</w:t>
      </w:r>
      <w:r w:rsidRPr="009806F8">
        <w:rPr>
          <w:rFonts w:ascii="Times New Roman" w:hAnsi="Times New Roman" w:cs="Times New Roman"/>
          <w:sz w:val="22"/>
          <w:szCs w:val="22"/>
        </w:rPr>
        <w:t xml:space="preserve">, neste ato representada pelo Procurador-Geral da União, Dr. Moacir Antonio da Silva Machado, pela Sub Procuradora Regional da União - 1ª Região, Dra. </w:t>
      </w:r>
      <w:proofErr w:type="spellStart"/>
      <w:r w:rsidRPr="009806F8">
        <w:rPr>
          <w:rFonts w:ascii="Times New Roman" w:hAnsi="Times New Roman" w:cs="Times New Roman"/>
          <w:sz w:val="22"/>
          <w:szCs w:val="22"/>
        </w:rPr>
        <w:t>Helia</w:t>
      </w:r>
      <w:proofErr w:type="spellEnd"/>
      <w:r w:rsidRPr="009806F8">
        <w:rPr>
          <w:rFonts w:ascii="Times New Roman" w:hAnsi="Times New Roman" w:cs="Times New Roman"/>
          <w:sz w:val="22"/>
          <w:szCs w:val="22"/>
        </w:rPr>
        <w:t xml:space="preserve"> Maria de Oliveira </w:t>
      </w:r>
      <w:proofErr w:type="spellStart"/>
      <w:r w:rsidRPr="009806F8">
        <w:rPr>
          <w:rFonts w:ascii="Times New Roman" w:hAnsi="Times New Roman" w:cs="Times New Roman"/>
          <w:sz w:val="22"/>
          <w:szCs w:val="22"/>
        </w:rPr>
        <w:t>Bettero</w:t>
      </w:r>
      <w:proofErr w:type="spellEnd"/>
      <w:r w:rsidRPr="009806F8">
        <w:rPr>
          <w:rFonts w:ascii="Times New Roman" w:hAnsi="Times New Roman" w:cs="Times New Roman"/>
          <w:sz w:val="22"/>
          <w:szCs w:val="22"/>
        </w:rPr>
        <w:t xml:space="preserve"> e pelo Advogado da União, Dr. Mário Luiz Guerreiro;</w:t>
      </w:r>
    </w:p>
    <w:p w14:paraId="2A0780C3"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14:paraId="7CE36FD5"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a legislação consolidada em seu art. 9º, comina de nulidade absoluta todos os atos praticados com o intuito de desvirtuar, impedir ou fraudar a aplicação da lei trabalhista;</w:t>
      </w:r>
    </w:p>
    <w:p w14:paraId="3C464B05"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as sociedades cooperativas, segundo a Lei n. 5.764, de 16.12.1971, art. 4º, "(...) são sociedades de pessoas, com forma e natureza jurídica próprias, de natureza civil, não sujeitas à falência, constituídas para prestar serviços aos associados".</w:t>
      </w:r>
    </w:p>
    <w:p w14:paraId="6FB8D668"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as cooperativas podem prestar serviços a não associados somente em caráter excepcional e desde que tal faculdade atenda aos objetivos sociais previstos na sua norma estatutária, (art. 86, da Lei n. 5.764, de 16.12.1971), aspecto legal que revela a patente impossibilidade jurídica das cooperativas funcionarem como agências de locação de mão-de-obra terceirizada;</w:t>
      </w:r>
    </w:p>
    <w:p w14:paraId="21063A96"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a administração pública está inexoravelmente jungida ao princípio da legalidade, e que a prática do </w:t>
      </w:r>
      <w:proofErr w:type="spellStart"/>
      <w:r w:rsidRPr="009806F8">
        <w:rPr>
          <w:rFonts w:ascii="Times New Roman" w:hAnsi="Times New Roman" w:cs="Times New Roman"/>
          <w:sz w:val="22"/>
          <w:szCs w:val="22"/>
        </w:rPr>
        <w:t>merchandage</w:t>
      </w:r>
      <w:proofErr w:type="spellEnd"/>
      <w:r w:rsidRPr="009806F8">
        <w:rPr>
          <w:rFonts w:ascii="Times New Roman" w:hAnsi="Times New Roman" w:cs="Times New Roman"/>
          <w:sz w:val="22"/>
          <w:szCs w:val="22"/>
        </w:rPr>
        <w:t xml:space="preserve"> é vedada pelo art. 3º, da CLT e repelida pela jurisprudência sumulada do C. TST (</w:t>
      </w:r>
      <w:proofErr w:type="spellStart"/>
      <w:r w:rsidRPr="009806F8">
        <w:rPr>
          <w:rFonts w:ascii="Times New Roman" w:hAnsi="Times New Roman" w:cs="Times New Roman"/>
          <w:sz w:val="22"/>
          <w:szCs w:val="22"/>
        </w:rPr>
        <w:t>En</w:t>
      </w:r>
      <w:proofErr w:type="spellEnd"/>
      <w:r w:rsidRPr="009806F8">
        <w:rPr>
          <w:rFonts w:ascii="Times New Roman" w:hAnsi="Times New Roman" w:cs="Times New Roman"/>
          <w:sz w:val="22"/>
          <w:szCs w:val="22"/>
        </w:rPr>
        <w:t>. 331);</w:t>
      </w:r>
    </w:p>
    <w:p w14:paraId="07024810"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9806F8">
        <w:rPr>
          <w:rFonts w:ascii="Times New Roman" w:hAnsi="Times New Roman" w:cs="Times New Roman"/>
          <w:sz w:val="22"/>
          <w:szCs w:val="22"/>
        </w:rPr>
        <w:t>arts</w:t>
      </w:r>
      <w:proofErr w:type="spellEnd"/>
      <w:r w:rsidRPr="009806F8">
        <w:rPr>
          <w:rFonts w:ascii="Times New Roman" w:hAnsi="Times New Roman" w:cs="Times New Roman"/>
          <w:sz w:val="22"/>
          <w:szCs w:val="22"/>
        </w:rPr>
        <w:t>. 5º, caput e Pregão 06/2009 311º, III e IV da Constituição Federal);</w:t>
      </w:r>
    </w:p>
    <w:p w14:paraId="7D9350CC"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14:paraId="178F8AC9"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CONSIDERANDO</w:t>
      </w:r>
      <w:r w:rsidRPr="009806F8">
        <w:rPr>
          <w:rFonts w:ascii="Times New Roman" w:hAnsi="Times New Roman" w:cs="Times New Roman"/>
          <w:sz w:val="22"/>
          <w:szCs w:val="22"/>
        </w:rPr>
        <w:t xml:space="preserve"> o teor da Recomendação Para a Promoção das Cooperativas aprovada na 90ª sessão, da OIT – Organização Internacional do Trabalho, em junho de 2002, dispondo que os Estados devem implementar políticas nos sentido de:</w:t>
      </w:r>
    </w:p>
    <w:p w14:paraId="78CC116A"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 xml:space="preserve">"8.1.b Garantir que as cooperativas não sejam criadas para, ou direcionadas a, o não cumprimento das lei do trabalho ou usadas para estabelecer relações de emprego disfarçados, e combater </w:t>
      </w:r>
      <w:proofErr w:type="spellStart"/>
      <w:r w:rsidRPr="009806F8">
        <w:rPr>
          <w:rFonts w:ascii="Times New Roman" w:hAnsi="Times New Roman" w:cs="Times New Roman"/>
          <w:sz w:val="22"/>
          <w:szCs w:val="22"/>
        </w:rPr>
        <w:t>pseudocooperativas</w:t>
      </w:r>
      <w:proofErr w:type="spellEnd"/>
      <w:r w:rsidRPr="009806F8">
        <w:rPr>
          <w:rFonts w:ascii="Times New Roman" w:hAnsi="Times New Roman" w:cs="Times New Roman"/>
          <w:sz w:val="22"/>
          <w:szCs w:val="22"/>
        </w:rPr>
        <w:t xml:space="preserve"> que violam os direitos dos trabalhadores velando para que a lei trabalhista seja aplicada em todas as empresas."</w:t>
      </w:r>
    </w:p>
    <w:p w14:paraId="47C50BE3" w14:textId="77777777" w:rsidR="00232D0C" w:rsidRPr="009806F8" w:rsidRDefault="00232D0C" w:rsidP="00232D0C">
      <w:pPr>
        <w:spacing w:after="120"/>
        <w:jc w:val="both"/>
        <w:rPr>
          <w:rFonts w:ascii="Times New Roman" w:hAnsi="Times New Roman" w:cs="Times New Roman"/>
          <w:b/>
          <w:sz w:val="22"/>
          <w:szCs w:val="22"/>
        </w:rPr>
      </w:pPr>
      <w:r w:rsidRPr="009806F8">
        <w:rPr>
          <w:rFonts w:ascii="Times New Roman" w:hAnsi="Times New Roman" w:cs="Times New Roman"/>
          <w:b/>
          <w:sz w:val="22"/>
          <w:szCs w:val="22"/>
        </w:rPr>
        <w:lastRenderedPageBreak/>
        <w:t>RESOLVEM</w:t>
      </w:r>
    </w:p>
    <w:p w14:paraId="6D65F162"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 xml:space="preserve">Celebrar </w:t>
      </w:r>
      <w:r w:rsidRPr="009806F8">
        <w:rPr>
          <w:rFonts w:ascii="Times New Roman" w:hAnsi="Times New Roman" w:cs="Times New Roman"/>
          <w:b/>
          <w:sz w:val="22"/>
          <w:szCs w:val="22"/>
        </w:rPr>
        <w:t>CONCILIAÇÃO</w:t>
      </w:r>
      <w:r w:rsidRPr="009806F8">
        <w:rPr>
          <w:rFonts w:ascii="Times New Roman" w:hAnsi="Times New Roman" w:cs="Times New Roman"/>
          <w:sz w:val="22"/>
          <w:szCs w:val="22"/>
        </w:rPr>
        <w:t xml:space="preserve"> nos autos do Processo 01082-2002-020-10-00-0, em tramitação perante a MM. Vigésima Vara do Trabalho de Brasília-DF, mediante os seguintes termos:</w:t>
      </w:r>
    </w:p>
    <w:p w14:paraId="7AEA2858"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Primeira</w:t>
      </w:r>
      <w:r w:rsidRPr="009806F8">
        <w:rPr>
          <w:rFonts w:ascii="Times New Roman" w:hAnsi="Times New Roman" w:cs="Times New Roman"/>
          <w:sz w:val="22"/>
          <w:szCs w:val="22"/>
        </w:rPr>
        <w:t xml:space="preserve">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14:paraId="041ABFF8"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a) – Serviços de limpeza;</w:t>
      </w:r>
    </w:p>
    <w:p w14:paraId="11433449"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b) – Serviços de conservação;</w:t>
      </w:r>
    </w:p>
    <w:p w14:paraId="5A3987EB"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c) – Serviços de segurança, de vigilância e de portaria;</w:t>
      </w:r>
    </w:p>
    <w:p w14:paraId="6C20336F"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d) – Serviços de recepção;</w:t>
      </w:r>
    </w:p>
    <w:p w14:paraId="2A622D33"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 xml:space="preserve">e) – Serviços de </w:t>
      </w:r>
      <w:proofErr w:type="spellStart"/>
      <w:r w:rsidRPr="009806F8">
        <w:rPr>
          <w:rFonts w:ascii="Times New Roman" w:hAnsi="Times New Roman" w:cs="Times New Roman"/>
          <w:sz w:val="22"/>
          <w:szCs w:val="22"/>
        </w:rPr>
        <w:t>copeiragem</w:t>
      </w:r>
      <w:proofErr w:type="spellEnd"/>
      <w:r w:rsidRPr="009806F8">
        <w:rPr>
          <w:rFonts w:ascii="Times New Roman" w:hAnsi="Times New Roman" w:cs="Times New Roman"/>
          <w:sz w:val="22"/>
          <w:szCs w:val="22"/>
        </w:rPr>
        <w:t>;</w:t>
      </w:r>
    </w:p>
    <w:p w14:paraId="136CCB62"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f) – Serviços de reprografia;</w:t>
      </w:r>
    </w:p>
    <w:p w14:paraId="4FC31783"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g) – Serviços de telefonia;</w:t>
      </w:r>
    </w:p>
    <w:p w14:paraId="0A69DD2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h) – Serviços de manutenção de prédios, de equipamentos, de veículos e</w:t>
      </w:r>
    </w:p>
    <w:p w14:paraId="1A56BFFF"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de instalações;</w:t>
      </w:r>
    </w:p>
    <w:p w14:paraId="0D105967"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i) – Serviços de secretariado e secretariado executivo;</w:t>
      </w:r>
    </w:p>
    <w:p w14:paraId="47428DFF"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j) – Serviços de auxiliar de escritório;</w:t>
      </w:r>
    </w:p>
    <w:p w14:paraId="5F4E57B6"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k) – Serviços de auxiliar administrativo;</w:t>
      </w:r>
    </w:p>
    <w:p w14:paraId="5B87C66B"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l) – Serviços de office boy (contínuo);</w:t>
      </w:r>
    </w:p>
    <w:p w14:paraId="02D3E6E5"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m) – Serviços de digitação;</w:t>
      </w:r>
    </w:p>
    <w:p w14:paraId="164D8183"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n) – Serviços de assessoria de imprensa e de relações públicas;</w:t>
      </w:r>
    </w:p>
    <w:p w14:paraId="366E3969"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o) – Serviços de motorista, no caso de os veículos serem fornecidos pelo</w:t>
      </w:r>
    </w:p>
    <w:p w14:paraId="3D9D522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próprio órgão licitante;</w:t>
      </w:r>
    </w:p>
    <w:p w14:paraId="57666AC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 – Serviços de ascensorista;</w:t>
      </w:r>
    </w:p>
    <w:p w14:paraId="0F1C2E3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q) – Serviços de enfermagem; e</w:t>
      </w:r>
    </w:p>
    <w:p w14:paraId="4726A5F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r) – Serviços de agentes comunitários de saúde.</w:t>
      </w:r>
    </w:p>
    <w:p w14:paraId="30BAADDB"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Primeiro – O disposto nesta Cláusula não autoriza outras formas de terceirização sem previsão legal.</w:t>
      </w:r>
    </w:p>
    <w:p w14:paraId="04AC8753"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Segundo – As partes podem, a qualquer momento, mediante comunicação e acordos prévios, ampliar o rol de serviços elencados no caput.</w:t>
      </w:r>
    </w:p>
    <w:p w14:paraId="69D029AE"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Segunda</w:t>
      </w:r>
      <w:r w:rsidRPr="009806F8">
        <w:rPr>
          <w:rFonts w:ascii="Times New Roman" w:hAnsi="Times New Roman" w:cs="Times New Roman"/>
          <w:sz w:val="22"/>
          <w:szCs w:val="22"/>
        </w:rPr>
        <w:t xml:space="preserve"> - Considera-se cooperativa de mão-de-obra, aquela associação cuja atividade precípua seja a mera intermediação individual de trabalhadores uma ou várias profissões (inexistindo assim vínculo de solidariedade entre seus associados), que não detenham qualquer meio de produção, e cujos serviços sejam prestados a terceiros, de forma individual (e não coletiva), pelos seus associados.</w:t>
      </w:r>
    </w:p>
    <w:p w14:paraId="71DBF0B1"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Terceira</w:t>
      </w:r>
      <w:r w:rsidRPr="009806F8">
        <w:rPr>
          <w:rFonts w:ascii="Times New Roman" w:hAnsi="Times New Roman" w:cs="Times New Roman"/>
          <w:sz w:val="22"/>
          <w:szCs w:val="22"/>
        </w:rPr>
        <w:t xml:space="preserve"> - A UNIÃO obriga-se a estabelecer regras claras nos editais de licitação, a fim de esclarecer a natureza dos serviços licitados, determinando, por conseguinte, se os mesmos podem ser prestados por empresas prestadoras de serviços (trabalhadores subordinados), cooperativas de trabalho, trabalhadores autônomos, avulsos ou eventuais;</w:t>
      </w:r>
    </w:p>
    <w:p w14:paraId="1DADB981"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lastRenderedPageBreak/>
        <w:t xml:space="preserve">Parágrafo Primeiro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w:t>
      </w:r>
      <w:proofErr w:type="spellStart"/>
      <w:r w:rsidRPr="009806F8">
        <w:rPr>
          <w:rFonts w:ascii="Times New Roman" w:hAnsi="Times New Roman" w:cs="Times New Roman"/>
          <w:sz w:val="22"/>
          <w:szCs w:val="22"/>
        </w:rPr>
        <w:t>mão-deobra</w:t>
      </w:r>
      <w:proofErr w:type="spellEnd"/>
      <w:r w:rsidRPr="009806F8">
        <w:rPr>
          <w:rFonts w:ascii="Times New Roman" w:hAnsi="Times New Roman" w:cs="Times New Roman"/>
          <w:sz w:val="22"/>
          <w:szCs w:val="22"/>
        </w:rPr>
        <w:t>) de trabalhadores a órgãos públicos por cooperativas de qualquer natureza.</w:t>
      </w:r>
    </w:p>
    <w:p w14:paraId="2CB23F70"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Segundo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14:paraId="4D3880A8"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Terceiro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14:paraId="0BAC8620" w14:textId="77777777" w:rsidR="00232D0C" w:rsidRPr="009806F8" w:rsidRDefault="00232D0C" w:rsidP="00232D0C">
      <w:pPr>
        <w:spacing w:after="120"/>
        <w:jc w:val="both"/>
        <w:rPr>
          <w:rFonts w:ascii="Times New Roman" w:hAnsi="Times New Roman" w:cs="Times New Roman"/>
          <w:b/>
          <w:sz w:val="22"/>
          <w:szCs w:val="22"/>
        </w:rPr>
      </w:pPr>
      <w:r w:rsidRPr="009806F8">
        <w:rPr>
          <w:rFonts w:ascii="Times New Roman" w:hAnsi="Times New Roman" w:cs="Times New Roman"/>
          <w:b/>
          <w:sz w:val="22"/>
          <w:szCs w:val="22"/>
        </w:rPr>
        <w:t>DAS SANÇÕES PELO DESCUMPRIMENTO</w:t>
      </w:r>
    </w:p>
    <w:p w14:paraId="74A22BF9"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Quarta</w:t>
      </w:r>
      <w:r w:rsidRPr="009806F8">
        <w:rPr>
          <w:rFonts w:ascii="Times New Roman" w:hAnsi="Times New Roman" w:cs="Times New Roman"/>
          <w:sz w:val="22"/>
          <w:szCs w:val="22"/>
        </w:rPr>
        <w:t xml:space="preserve"> – A UNIÃO obriga-se ao pagamento de multa (</w:t>
      </w:r>
      <w:proofErr w:type="spellStart"/>
      <w:r w:rsidRPr="009806F8">
        <w:rPr>
          <w:rFonts w:ascii="Times New Roman" w:hAnsi="Times New Roman" w:cs="Times New Roman"/>
          <w:sz w:val="22"/>
          <w:szCs w:val="22"/>
        </w:rPr>
        <w:t>astreinte</w:t>
      </w:r>
      <w:proofErr w:type="spellEnd"/>
      <w:r w:rsidRPr="009806F8">
        <w:rPr>
          <w:rFonts w:ascii="Times New Roman" w:hAnsi="Times New Roman" w:cs="Times New Roman"/>
          <w:sz w:val="22"/>
          <w:szCs w:val="22"/>
        </w:rPr>
        <w:t>) correspondente a R$ 1.000,00 (um mil reais) por trabalhador que esteja em desacordo com as condições estabelecidas no presente Termo de Conciliação, sendo a mesma reversível ao Fundo de Amparo ao Trabalhador (FAT).</w:t>
      </w:r>
    </w:p>
    <w:p w14:paraId="0C7DF20F"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Primeiro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14:paraId="56BBF400"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Segundo – Em caso de notícia de descumprimento dos termos firmados neste ajuste, a UNIÃO, depois de intimada, terá prazo de 20 (vinte) dias para apresentar sua justificativa perante o Ministério Público do Trabalho.</w:t>
      </w:r>
    </w:p>
    <w:p w14:paraId="038C99F1" w14:textId="77777777" w:rsidR="00232D0C" w:rsidRPr="009806F8" w:rsidRDefault="00232D0C" w:rsidP="00232D0C">
      <w:pPr>
        <w:spacing w:after="120"/>
        <w:jc w:val="both"/>
        <w:rPr>
          <w:rFonts w:ascii="Times New Roman" w:hAnsi="Times New Roman" w:cs="Times New Roman"/>
          <w:b/>
          <w:sz w:val="22"/>
          <w:szCs w:val="22"/>
        </w:rPr>
      </w:pPr>
      <w:r w:rsidRPr="009806F8">
        <w:rPr>
          <w:rFonts w:ascii="Times New Roman" w:hAnsi="Times New Roman" w:cs="Times New Roman"/>
          <w:b/>
          <w:sz w:val="22"/>
          <w:szCs w:val="22"/>
        </w:rPr>
        <w:t>DA EXTENSÃO DO AJUSTE À ADMINISTRAÇÃO PÚBLICA INDIRETA</w:t>
      </w:r>
    </w:p>
    <w:p w14:paraId="43FA6248"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Quinta</w:t>
      </w:r>
      <w:r w:rsidRPr="009806F8">
        <w:rPr>
          <w:rFonts w:ascii="Times New Roman" w:hAnsi="Times New Roman" w:cs="Times New Roman"/>
          <w:sz w:val="22"/>
          <w:szCs w:val="22"/>
        </w:rPr>
        <w:t xml:space="preserve">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14:paraId="779932AE" w14:textId="77777777" w:rsidR="00232D0C" w:rsidRPr="009806F8" w:rsidRDefault="00232D0C" w:rsidP="00232D0C">
      <w:pPr>
        <w:spacing w:after="120"/>
        <w:jc w:val="both"/>
        <w:rPr>
          <w:rFonts w:ascii="Times New Roman" w:hAnsi="Times New Roman" w:cs="Times New Roman"/>
          <w:b/>
          <w:sz w:val="22"/>
          <w:szCs w:val="22"/>
        </w:rPr>
      </w:pPr>
      <w:r w:rsidRPr="009806F8">
        <w:rPr>
          <w:rFonts w:ascii="Times New Roman" w:hAnsi="Times New Roman" w:cs="Times New Roman"/>
          <w:b/>
          <w:sz w:val="22"/>
          <w:szCs w:val="22"/>
        </w:rPr>
        <w:t>DA HOMOLOGAÇÃO JUDICIAL DO AJUSTE</w:t>
      </w:r>
    </w:p>
    <w:p w14:paraId="4B3A24D6"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Sexta</w:t>
      </w:r>
      <w:r w:rsidRPr="009806F8">
        <w:rPr>
          <w:rFonts w:ascii="Times New Roman" w:hAnsi="Times New Roman" w:cs="Times New Roman"/>
          <w:sz w:val="22"/>
          <w:szCs w:val="22"/>
        </w:rPr>
        <w:t xml:space="preserve"> – - As partes submetem os termos da presente conciliação à homologação do Juiz da MM. Vigésima Vara do Trabalho, para que o ajuste gere os seus efeitos jurídicos.</w:t>
      </w:r>
    </w:p>
    <w:p w14:paraId="10A407A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Sétima</w:t>
      </w:r>
      <w:r w:rsidRPr="009806F8">
        <w:rPr>
          <w:rFonts w:ascii="Times New Roman" w:hAnsi="Times New Roman" w:cs="Times New Roman"/>
          <w:sz w:val="22"/>
          <w:szCs w:val="22"/>
        </w:rPr>
        <w:t xml:space="preserve"> - Os termos da presente avença gerarão seus efeitos jurídicos a partir da data de sua homologação judicial.</w:t>
      </w:r>
    </w:p>
    <w:p w14:paraId="7FC73AD4"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Parágrafo único – Os contratos em vigor entre a UNIÃO e as Cooperativas, que contrariem o presente acordo, não serão renovados ou prorrogados.</w:t>
      </w:r>
    </w:p>
    <w:p w14:paraId="1928E60E"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b/>
          <w:sz w:val="22"/>
          <w:szCs w:val="22"/>
        </w:rPr>
        <w:t>Cláusula Oitava</w:t>
      </w:r>
      <w:r w:rsidRPr="009806F8">
        <w:rPr>
          <w:rFonts w:ascii="Times New Roman" w:hAnsi="Times New Roman" w:cs="Times New Roman"/>
          <w:sz w:val="22"/>
          <w:szCs w:val="22"/>
        </w:rPr>
        <w:t xml:space="preserve"> -A presente conciliação extingue o processo com exame do mérito apenas em relação à UNIÃO, prosseguindo o feito quanto aos demais réus.</w:t>
      </w:r>
    </w:p>
    <w:p w14:paraId="510E777C"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lastRenderedPageBreak/>
        <w:t>Dito isto, por estarem as partes ajustadas e compromissadas, firmam a presente conciliação em cinco vias, a qual terá eficácia de título judicial, nos termos dos artigos 831, parágrafo único, e 876, caput, da CLT.</w:t>
      </w:r>
    </w:p>
    <w:p w14:paraId="330AA611"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Brasília, 05 de junho de 2003.</w:t>
      </w:r>
    </w:p>
    <w:p w14:paraId="3A91A1BC"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GUILHERME MASTRICHI BASSO GUIOMAR RECHIA GOMES</w:t>
      </w:r>
    </w:p>
    <w:p w14:paraId="7FF66EA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Procurador-Geral do Trabalho Vice-Procuradora-Geral do Trabalho</w:t>
      </w:r>
    </w:p>
    <w:p w14:paraId="2C00EAB2"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BRASILINO SANTOS RAMOS FÁBIO LEAL CARDOSO</w:t>
      </w:r>
    </w:p>
    <w:p w14:paraId="3A386E47"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Procurador-Chefe/PRT 10ª Região Procurador do Trabalho</w:t>
      </w:r>
    </w:p>
    <w:p w14:paraId="21EB7BCD" w14:textId="77777777" w:rsidR="00232D0C" w:rsidRPr="009806F8" w:rsidRDefault="00232D0C" w:rsidP="00232D0C">
      <w:pPr>
        <w:spacing w:after="120"/>
        <w:jc w:val="both"/>
        <w:rPr>
          <w:rFonts w:ascii="Times New Roman" w:hAnsi="Times New Roman" w:cs="Times New Roman"/>
          <w:sz w:val="22"/>
          <w:szCs w:val="22"/>
        </w:rPr>
      </w:pPr>
      <w:r w:rsidRPr="009806F8">
        <w:rPr>
          <w:rFonts w:ascii="Times New Roman" w:hAnsi="Times New Roman" w:cs="Times New Roman"/>
          <w:sz w:val="22"/>
          <w:szCs w:val="22"/>
        </w:rPr>
        <w:t>MOACIR ANTONIO DA SILVA MACHADO</w:t>
      </w:r>
    </w:p>
    <w:p w14:paraId="61F9316D"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Procurador-Geral da União</w:t>
      </w:r>
    </w:p>
    <w:p w14:paraId="2FEA0727"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HELIA MARIA DE OLIVEIRA BETTERO MÁRIOLUIZ GUERREIRO</w:t>
      </w:r>
    </w:p>
    <w:p w14:paraId="402133DE"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Sub-Procuradora-Regional da União–1ª Região Advogado da União</w:t>
      </w:r>
    </w:p>
    <w:p w14:paraId="54CF972D"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Testemunhas:</w:t>
      </w:r>
    </w:p>
    <w:p w14:paraId="3AE776C9"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_________________________________________________</w:t>
      </w:r>
    </w:p>
    <w:p w14:paraId="5CC4C3E6"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GRIJALBO FERNANDES COUTINHO</w:t>
      </w:r>
    </w:p>
    <w:p w14:paraId="039C4851"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Presidente da Associação Nacional dos Magistrados</w:t>
      </w:r>
    </w:p>
    <w:p w14:paraId="1D8F0546"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da Justiça do Trabalho – ANAMATRA</w:t>
      </w:r>
    </w:p>
    <w:p w14:paraId="12CA0A9A"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_________________________________________________</w:t>
      </w:r>
    </w:p>
    <w:p w14:paraId="6C0563F3"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PAULO SÉRGIO DOMINGUES</w:t>
      </w:r>
    </w:p>
    <w:p w14:paraId="25D84F59"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Presidente da Associação dos Juízes Federais</w:t>
      </w:r>
    </w:p>
    <w:p w14:paraId="7668DCB9"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do Brasil - AJUFE</w:t>
      </w:r>
    </w:p>
    <w:p w14:paraId="2FE8ABC8"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_________________________________________________</w:t>
      </w:r>
    </w:p>
    <w:p w14:paraId="0C12D3D4"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REGINA BUTRUS</w:t>
      </w:r>
    </w:p>
    <w:p w14:paraId="49551A05" w14:textId="77777777" w:rsidR="00232D0C" w:rsidRPr="009806F8" w:rsidRDefault="00232D0C" w:rsidP="004B2967">
      <w:pPr>
        <w:jc w:val="both"/>
        <w:rPr>
          <w:rFonts w:ascii="Times New Roman" w:hAnsi="Times New Roman" w:cs="Times New Roman"/>
          <w:sz w:val="22"/>
          <w:szCs w:val="22"/>
        </w:rPr>
      </w:pPr>
      <w:r w:rsidRPr="009806F8">
        <w:rPr>
          <w:rFonts w:ascii="Times New Roman" w:hAnsi="Times New Roman" w:cs="Times New Roman"/>
          <w:sz w:val="22"/>
          <w:szCs w:val="22"/>
        </w:rPr>
        <w:t>Presidente da Associação Nacional dos Procuradores</w:t>
      </w:r>
    </w:p>
    <w:p w14:paraId="60D41FE2" w14:textId="77777777" w:rsidR="00232D0C" w:rsidRPr="009806F8" w:rsidRDefault="00232D0C" w:rsidP="004B2967">
      <w:pPr>
        <w:jc w:val="both"/>
        <w:rPr>
          <w:rFonts w:ascii="Times New Roman" w:hAnsi="Times New Roman" w:cs="Times New Roman"/>
          <w:b/>
          <w:sz w:val="22"/>
          <w:szCs w:val="22"/>
        </w:rPr>
      </w:pPr>
      <w:r w:rsidRPr="009806F8">
        <w:rPr>
          <w:rFonts w:ascii="Times New Roman" w:hAnsi="Times New Roman" w:cs="Times New Roman"/>
          <w:sz w:val="22"/>
          <w:szCs w:val="22"/>
        </w:rPr>
        <w:t>do Trabalho - ANPT</w:t>
      </w:r>
    </w:p>
    <w:p w14:paraId="1F967D48" w14:textId="09A972D9" w:rsidR="00D17E6D" w:rsidRDefault="00232D0C" w:rsidP="004B2967">
      <w:pPr>
        <w:jc w:val="center"/>
        <w:rPr>
          <w:rFonts w:ascii="Times New Roman" w:hAnsi="Times New Roman" w:cs="Times New Roman"/>
          <w:b/>
          <w:sz w:val="22"/>
          <w:szCs w:val="22"/>
        </w:rPr>
      </w:pPr>
      <w:r w:rsidRPr="009806F8">
        <w:rPr>
          <w:rFonts w:ascii="Times New Roman" w:hAnsi="Times New Roman" w:cs="Times New Roman"/>
          <w:i/>
          <w:sz w:val="22"/>
          <w:szCs w:val="22"/>
        </w:rPr>
        <w:br w:type="page"/>
      </w:r>
      <w:r w:rsidRPr="009806F8">
        <w:rPr>
          <w:rFonts w:ascii="Times New Roman" w:hAnsi="Times New Roman" w:cs="Times New Roman"/>
          <w:b/>
          <w:sz w:val="22"/>
          <w:szCs w:val="22"/>
        </w:rPr>
        <w:lastRenderedPageBreak/>
        <w:t>ANEXO IV</w:t>
      </w:r>
    </w:p>
    <w:p w14:paraId="19310C16" w14:textId="77777777" w:rsidR="00D17E6D" w:rsidRDefault="00D17E6D" w:rsidP="004B2967">
      <w:pPr>
        <w:jc w:val="center"/>
        <w:rPr>
          <w:rFonts w:ascii="Times New Roman" w:hAnsi="Times New Roman" w:cs="Times New Roman"/>
          <w:b/>
          <w:sz w:val="22"/>
          <w:szCs w:val="22"/>
        </w:rPr>
      </w:pPr>
    </w:p>
    <w:p w14:paraId="19FA67F2" w14:textId="6B50E368" w:rsidR="00232D0C" w:rsidRPr="009806F8" w:rsidRDefault="00232D0C" w:rsidP="004B2967">
      <w:pPr>
        <w:jc w:val="center"/>
        <w:rPr>
          <w:rFonts w:ascii="Times New Roman" w:hAnsi="Times New Roman" w:cs="Times New Roman"/>
          <w:b/>
          <w:sz w:val="22"/>
          <w:szCs w:val="22"/>
        </w:rPr>
      </w:pPr>
      <w:r w:rsidRPr="009806F8">
        <w:rPr>
          <w:rFonts w:ascii="Times New Roman" w:hAnsi="Times New Roman" w:cs="Times New Roman"/>
          <w:b/>
          <w:sz w:val="22"/>
          <w:szCs w:val="22"/>
        </w:rPr>
        <w:t xml:space="preserve"> PLANILHA DE CUSTOS E FORMAÇÃO DE PREÇOS</w:t>
      </w:r>
    </w:p>
    <w:p w14:paraId="6CE1FDDD" w14:textId="77777777" w:rsidR="00D17E6D" w:rsidRDefault="00D17E6D" w:rsidP="00232D0C">
      <w:pPr>
        <w:spacing w:before="100" w:beforeAutospacing="1" w:after="100" w:afterAutospacing="1"/>
        <w:jc w:val="center"/>
        <w:rPr>
          <w:rFonts w:ascii="Times New Roman" w:hAnsi="Times New Roman" w:cs="Times New Roman"/>
          <w:b/>
          <w:sz w:val="22"/>
          <w:szCs w:val="22"/>
        </w:rPr>
      </w:pPr>
    </w:p>
    <w:tbl>
      <w:tblPr>
        <w:tblW w:w="0" w:type="auto"/>
        <w:shd w:val="clear" w:color="auto" w:fill="FFFFFF"/>
        <w:tblCellMar>
          <w:left w:w="0" w:type="dxa"/>
          <w:right w:w="0" w:type="dxa"/>
        </w:tblCellMar>
        <w:tblLook w:val="04A0" w:firstRow="1" w:lastRow="0" w:firstColumn="1" w:lastColumn="0" w:noHBand="0" w:noVBand="1"/>
      </w:tblPr>
      <w:tblGrid>
        <w:gridCol w:w="535"/>
        <w:gridCol w:w="1873"/>
        <w:gridCol w:w="2595"/>
      </w:tblGrid>
      <w:tr w:rsidR="00D17E6D" w:rsidRPr="00D17E6D" w14:paraId="372E3BAB" w14:textId="77777777" w:rsidTr="00D17E6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48BD750F"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740A4C8"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Nº do Processo</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5FE4872" w14:textId="44A7B3EA"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r>
              <w:rPr>
                <w:rFonts w:ascii="Times New Roman" w:hAnsi="Times New Roman" w:cs="Times New Roman"/>
                <w:b/>
                <w:sz w:val="22"/>
                <w:szCs w:val="22"/>
              </w:rPr>
              <w:t>01416.000028/2015-12</w:t>
            </w:r>
          </w:p>
        </w:tc>
      </w:tr>
      <w:tr w:rsidR="00D17E6D" w:rsidRPr="00D17E6D" w14:paraId="71959F4C" w14:textId="77777777" w:rsidTr="00D17E6D">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03B3EB83"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85EB2A5"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Licitação Nº</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3F8244E" w14:textId="0E58157B" w:rsidR="00D17E6D" w:rsidRPr="00D17E6D" w:rsidRDefault="00D17E6D" w:rsidP="000B2C84">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sz w:val="22"/>
                <w:szCs w:val="22"/>
              </w:rPr>
              <w:t>PE 00</w:t>
            </w:r>
            <w:r w:rsidR="000B2C84">
              <w:rPr>
                <w:rFonts w:ascii="Times New Roman" w:hAnsi="Times New Roman" w:cs="Times New Roman"/>
                <w:b/>
                <w:sz w:val="22"/>
                <w:szCs w:val="22"/>
              </w:rPr>
              <w:t>0</w:t>
            </w:r>
            <w:r>
              <w:rPr>
                <w:rFonts w:ascii="Times New Roman" w:hAnsi="Times New Roman" w:cs="Times New Roman"/>
                <w:b/>
                <w:sz w:val="22"/>
                <w:szCs w:val="22"/>
              </w:rPr>
              <w:t>/2016</w:t>
            </w:r>
            <w:r w:rsidRPr="00D17E6D">
              <w:rPr>
                <w:rFonts w:ascii="Times New Roman" w:hAnsi="Times New Roman" w:cs="Times New Roman"/>
                <w:b/>
                <w:sz w:val="22"/>
                <w:szCs w:val="22"/>
              </w:rPr>
              <w:t> </w:t>
            </w:r>
          </w:p>
        </w:tc>
      </w:tr>
    </w:tbl>
    <w:p w14:paraId="140D1415"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Dia ___/___/_____ às ___:___ horas</w:t>
      </w:r>
    </w:p>
    <w:p w14:paraId="54C82BA4"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bCs/>
          <w:sz w:val="22"/>
          <w:szCs w:val="22"/>
        </w:rPr>
        <w:t>DISCRIMINAÇÃO DOS SERVIÇOS (DADOS REFERENTES À CONTRATAÇÃO)</w:t>
      </w:r>
    </w:p>
    <w:tbl>
      <w:tblPr>
        <w:tblW w:w="4670" w:type="pct"/>
        <w:shd w:val="clear" w:color="auto" w:fill="FFFFFF"/>
        <w:tblCellMar>
          <w:left w:w="0" w:type="dxa"/>
          <w:right w:w="0" w:type="dxa"/>
        </w:tblCellMar>
        <w:tblLook w:val="04A0" w:firstRow="1" w:lastRow="0" w:firstColumn="1" w:lastColumn="0" w:noHBand="0" w:noVBand="1"/>
      </w:tblPr>
      <w:tblGrid>
        <w:gridCol w:w="639"/>
        <w:gridCol w:w="5961"/>
        <w:gridCol w:w="2329"/>
      </w:tblGrid>
      <w:tr w:rsidR="00D17E6D" w:rsidRPr="00D17E6D" w14:paraId="1A2D247A" w14:textId="77777777" w:rsidTr="00D17E6D">
        <w:trPr>
          <w:trHeight w:val="260"/>
        </w:trPr>
        <w:tc>
          <w:tcPr>
            <w:tcW w:w="334"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E3F0D65"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A</w:t>
            </w:r>
          </w:p>
        </w:tc>
        <w:tc>
          <w:tcPr>
            <w:tcW w:w="335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3F194DC"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Data de apresentação da proposta (dia/mês/ano)</w:t>
            </w:r>
          </w:p>
        </w:tc>
        <w:tc>
          <w:tcPr>
            <w:tcW w:w="1316"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5E8AC78"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r>
      <w:tr w:rsidR="00D17E6D" w:rsidRPr="00D17E6D" w14:paraId="7F7EADEB" w14:textId="77777777" w:rsidTr="00D17E6D">
        <w:trPr>
          <w:trHeight w:val="260"/>
        </w:trPr>
        <w:tc>
          <w:tcPr>
            <w:tcW w:w="334"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0DD2E97"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B</w:t>
            </w:r>
          </w:p>
        </w:tc>
        <w:tc>
          <w:tcPr>
            <w:tcW w:w="335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05141A1"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Município/UF</w:t>
            </w:r>
          </w:p>
        </w:tc>
        <w:tc>
          <w:tcPr>
            <w:tcW w:w="1316"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84F911B"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r>
      <w:tr w:rsidR="00D17E6D" w:rsidRPr="00D17E6D" w14:paraId="24A9E052" w14:textId="77777777" w:rsidTr="00D17E6D">
        <w:trPr>
          <w:trHeight w:val="520"/>
        </w:trPr>
        <w:tc>
          <w:tcPr>
            <w:tcW w:w="334"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39E30CE7"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C</w:t>
            </w:r>
          </w:p>
        </w:tc>
        <w:tc>
          <w:tcPr>
            <w:tcW w:w="335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672CF8F"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Ano do acordo coletivo, convenção coletiva ou sentença normativa em dissídio coletivo</w:t>
            </w:r>
          </w:p>
        </w:tc>
        <w:tc>
          <w:tcPr>
            <w:tcW w:w="1316"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0D919265"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r>
      <w:tr w:rsidR="00D17E6D" w:rsidRPr="00D17E6D" w14:paraId="18574DB2" w14:textId="77777777" w:rsidTr="00D17E6D">
        <w:trPr>
          <w:trHeight w:val="260"/>
        </w:trPr>
        <w:tc>
          <w:tcPr>
            <w:tcW w:w="334"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40F6309"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D</w:t>
            </w:r>
          </w:p>
        </w:tc>
        <w:tc>
          <w:tcPr>
            <w:tcW w:w="3350"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D57216A"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Número de meses de execução contratual</w:t>
            </w:r>
          </w:p>
        </w:tc>
        <w:tc>
          <w:tcPr>
            <w:tcW w:w="1316" w:type="pct"/>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2A9D4D9"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tc>
      </w:tr>
    </w:tbl>
    <w:p w14:paraId="684C565E"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sz w:val="22"/>
          <w:szCs w:val="22"/>
        </w:rPr>
        <w:t> </w:t>
      </w:r>
    </w:p>
    <w:p w14:paraId="539A3089"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bCs/>
          <w:sz w:val="22"/>
          <w:szCs w:val="22"/>
        </w:rPr>
        <w:t>IDENTIFICAÇÃO DO SERVIÇO</w:t>
      </w:r>
    </w:p>
    <w:tbl>
      <w:tblPr>
        <w:tblW w:w="8734" w:type="dxa"/>
        <w:shd w:val="clear" w:color="auto" w:fill="FFFFFF"/>
        <w:tblCellMar>
          <w:left w:w="0" w:type="dxa"/>
          <w:right w:w="0" w:type="dxa"/>
        </w:tblCellMar>
        <w:tblLook w:val="04A0" w:firstRow="1" w:lastRow="0" w:firstColumn="1" w:lastColumn="0" w:noHBand="0" w:noVBand="1"/>
      </w:tblPr>
      <w:tblGrid>
        <w:gridCol w:w="1981"/>
        <w:gridCol w:w="1702"/>
        <w:gridCol w:w="5051"/>
      </w:tblGrid>
      <w:tr w:rsidR="00D17E6D" w:rsidRPr="00D17E6D" w14:paraId="41313FCB" w14:textId="77777777" w:rsidTr="00D17E6D">
        <w:trPr>
          <w:trHeight w:val="480"/>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D44D02F"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bCs/>
                <w:sz w:val="22"/>
                <w:szCs w:val="22"/>
              </w:rPr>
              <w:t>Tipo de serviço</w:t>
            </w:r>
          </w:p>
        </w:tc>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33F381CD"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bCs/>
                <w:sz w:val="22"/>
                <w:szCs w:val="22"/>
              </w:rPr>
              <w:t>Unidade de medida</w:t>
            </w:r>
          </w:p>
        </w:tc>
        <w:tc>
          <w:tcPr>
            <w:tcW w:w="505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FC77070" w14:textId="77777777" w:rsidR="00D17E6D" w:rsidRPr="00D17E6D" w:rsidRDefault="00D17E6D" w:rsidP="00D17E6D">
            <w:pPr>
              <w:spacing w:before="100" w:beforeAutospacing="1" w:after="100" w:afterAutospacing="1"/>
              <w:jc w:val="center"/>
              <w:rPr>
                <w:rFonts w:ascii="Times New Roman" w:hAnsi="Times New Roman" w:cs="Times New Roman"/>
                <w:b/>
                <w:sz w:val="22"/>
                <w:szCs w:val="22"/>
              </w:rPr>
            </w:pPr>
            <w:r w:rsidRPr="00D17E6D">
              <w:rPr>
                <w:rFonts w:ascii="Times New Roman" w:hAnsi="Times New Roman" w:cs="Times New Roman"/>
                <w:b/>
                <w:bCs/>
                <w:sz w:val="22"/>
                <w:szCs w:val="22"/>
              </w:rPr>
              <w:t>Quantidade total a contratar (em função da unidade de medida)</w:t>
            </w:r>
          </w:p>
        </w:tc>
      </w:tr>
      <w:tr w:rsidR="00D17E6D" w:rsidRPr="00D17E6D" w14:paraId="751AADD0" w14:textId="77777777" w:rsidTr="00D17E6D">
        <w:trPr>
          <w:trHeight w:val="495"/>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969370D" w14:textId="3AE6255F" w:rsidR="00D17E6D" w:rsidRPr="00D17E6D" w:rsidRDefault="00D17E6D" w:rsidP="00D17E6D">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bCs/>
                <w:sz w:val="22"/>
                <w:szCs w:val="22"/>
              </w:rPr>
              <w:t>Limpeza e Conservação</w:t>
            </w:r>
            <w:r w:rsidRPr="00D17E6D">
              <w:rPr>
                <w:rFonts w:ascii="Times New Roman" w:hAnsi="Times New Roman" w:cs="Times New Roman"/>
                <w:b/>
                <w:bCs/>
                <w:sz w:val="22"/>
                <w:szCs w:val="22"/>
              </w:rPr>
              <w:t> </w:t>
            </w:r>
          </w:p>
        </w:tc>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4719B34" w14:textId="3AE628A1" w:rsidR="00D17E6D" w:rsidRPr="00D17E6D" w:rsidRDefault="00D17E6D" w:rsidP="00D17E6D">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sz w:val="22"/>
                <w:szCs w:val="22"/>
              </w:rPr>
              <w:t>m</w:t>
            </w:r>
            <w:r>
              <w:rPr>
                <w:rFonts w:ascii="Times New Roman" w:hAnsi="Times New Roman" w:cs="Times New Roman"/>
                <w:b/>
                <w:sz w:val="22"/>
                <w:szCs w:val="22"/>
                <w:vertAlign w:val="superscript"/>
              </w:rPr>
              <w:t>2</w:t>
            </w:r>
            <w:r w:rsidRPr="00D17E6D">
              <w:rPr>
                <w:rFonts w:ascii="Times New Roman" w:hAnsi="Times New Roman" w:cs="Times New Roman"/>
                <w:b/>
                <w:sz w:val="22"/>
                <w:szCs w:val="22"/>
              </w:rPr>
              <w:t> </w:t>
            </w:r>
          </w:p>
        </w:tc>
        <w:tc>
          <w:tcPr>
            <w:tcW w:w="505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AA68D37" w14:textId="77777777" w:rsidR="00D17E6D" w:rsidRDefault="004E36AF" w:rsidP="004E36AF">
            <w:pPr>
              <w:spacing w:before="100" w:beforeAutospacing="1" w:after="100" w:afterAutospacing="1"/>
              <w:jc w:val="center"/>
              <w:rPr>
                <w:rFonts w:ascii="Times New Roman" w:hAnsi="Times New Roman" w:cs="Times New Roman"/>
                <w:b/>
                <w:sz w:val="22"/>
                <w:szCs w:val="22"/>
              </w:rPr>
            </w:pPr>
            <w:proofErr w:type="spellStart"/>
            <w:r>
              <w:rPr>
                <w:rFonts w:ascii="Times New Roman" w:hAnsi="Times New Roman" w:cs="Times New Roman"/>
                <w:b/>
                <w:sz w:val="22"/>
                <w:szCs w:val="22"/>
              </w:rPr>
              <w:t>Area</w:t>
            </w:r>
            <w:proofErr w:type="spellEnd"/>
            <w:r>
              <w:rPr>
                <w:rFonts w:ascii="Times New Roman" w:hAnsi="Times New Roman" w:cs="Times New Roman"/>
                <w:b/>
                <w:sz w:val="22"/>
                <w:szCs w:val="22"/>
              </w:rPr>
              <w:t xml:space="preserve"> Interna – 800m</w:t>
            </w:r>
            <w:r>
              <w:rPr>
                <w:rFonts w:ascii="Times New Roman" w:hAnsi="Times New Roman" w:cs="Times New Roman"/>
                <w:b/>
                <w:sz w:val="22"/>
                <w:szCs w:val="22"/>
                <w:vertAlign w:val="superscript"/>
              </w:rPr>
              <w:t>2</w:t>
            </w:r>
          </w:p>
          <w:p w14:paraId="455BFD8C" w14:textId="5B9B21F3" w:rsidR="004E36AF" w:rsidRPr="004E36AF" w:rsidRDefault="004E36AF" w:rsidP="004E36AF">
            <w:pPr>
              <w:spacing w:before="100" w:beforeAutospacing="1" w:after="100" w:afterAutospacing="1"/>
              <w:jc w:val="center"/>
              <w:rPr>
                <w:rFonts w:ascii="Times New Roman" w:hAnsi="Times New Roman" w:cs="Times New Roman"/>
                <w:b/>
                <w:sz w:val="22"/>
                <w:szCs w:val="22"/>
                <w:vertAlign w:val="superscript"/>
              </w:rPr>
            </w:pPr>
          </w:p>
        </w:tc>
      </w:tr>
      <w:tr w:rsidR="004E36AF" w:rsidRPr="00D17E6D" w14:paraId="34B6AC64" w14:textId="77777777" w:rsidTr="00D17E6D">
        <w:trPr>
          <w:trHeight w:val="247"/>
        </w:trPr>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B8AE91E" w14:textId="302EAE2B" w:rsidR="004E36AF" w:rsidRPr="00D17E6D" w:rsidRDefault="004E36AF" w:rsidP="00D17E6D">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bCs/>
                <w:sz w:val="22"/>
                <w:szCs w:val="22"/>
              </w:rPr>
              <w:t>Limpeza e Conservação</w:t>
            </w:r>
            <w:r w:rsidRPr="00D17E6D">
              <w:rPr>
                <w:rFonts w:ascii="Times New Roman" w:hAnsi="Times New Roman" w:cs="Times New Roman"/>
                <w:b/>
                <w:bCs/>
                <w:sz w:val="22"/>
                <w:szCs w:val="22"/>
              </w:rPr>
              <w:t> </w:t>
            </w:r>
          </w:p>
        </w:tc>
        <w:tc>
          <w:tcPr>
            <w:tcW w:w="1702"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3B1DF4BF" w14:textId="66F5B05D" w:rsidR="004E36AF" w:rsidRPr="00D17E6D" w:rsidRDefault="004E36AF" w:rsidP="00D17E6D">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sz w:val="22"/>
                <w:szCs w:val="22"/>
              </w:rPr>
              <w:t>m</w:t>
            </w:r>
            <w:r>
              <w:rPr>
                <w:rFonts w:ascii="Times New Roman" w:hAnsi="Times New Roman" w:cs="Times New Roman"/>
                <w:b/>
                <w:sz w:val="22"/>
                <w:szCs w:val="22"/>
                <w:vertAlign w:val="superscript"/>
              </w:rPr>
              <w:t>2</w:t>
            </w:r>
            <w:r w:rsidRPr="00D17E6D">
              <w:rPr>
                <w:rFonts w:ascii="Times New Roman" w:hAnsi="Times New Roman" w:cs="Times New Roman"/>
                <w:b/>
                <w:sz w:val="22"/>
                <w:szCs w:val="22"/>
              </w:rPr>
              <w:t> </w:t>
            </w:r>
          </w:p>
        </w:tc>
        <w:tc>
          <w:tcPr>
            <w:tcW w:w="5051"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8BAD337" w14:textId="1E4A20AA" w:rsidR="004E36AF" w:rsidRDefault="004E36AF" w:rsidP="004E36AF">
            <w:pPr>
              <w:spacing w:before="100" w:beforeAutospacing="1" w:after="100" w:afterAutospacing="1"/>
              <w:jc w:val="center"/>
              <w:rPr>
                <w:rFonts w:ascii="Times New Roman" w:hAnsi="Times New Roman" w:cs="Times New Roman"/>
                <w:b/>
                <w:sz w:val="22"/>
                <w:szCs w:val="22"/>
              </w:rPr>
            </w:pPr>
            <w:r>
              <w:rPr>
                <w:rFonts w:ascii="Times New Roman" w:hAnsi="Times New Roman" w:cs="Times New Roman"/>
                <w:b/>
                <w:sz w:val="22"/>
                <w:szCs w:val="22"/>
              </w:rPr>
              <w:t>Esquadrias (Face Interna e Externa) – 160m</w:t>
            </w:r>
            <w:r>
              <w:rPr>
                <w:rFonts w:ascii="Times New Roman" w:hAnsi="Times New Roman" w:cs="Times New Roman"/>
                <w:b/>
                <w:sz w:val="22"/>
                <w:szCs w:val="22"/>
                <w:vertAlign w:val="superscript"/>
              </w:rPr>
              <w:t>2</w:t>
            </w:r>
          </w:p>
          <w:p w14:paraId="07431CDB" w14:textId="7A7BC17D" w:rsidR="004E36AF" w:rsidRPr="00D17E6D" w:rsidRDefault="004E36AF" w:rsidP="00D17E6D">
            <w:pPr>
              <w:spacing w:before="100" w:beforeAutospacing="1" w:after="100" w:afterAutospacing="1"/>
              <w:jc w:val="center"/>
              <w:rPr>
                <w:rFonts w:ascii="Times New Roman" w:hAnsi="Times New Roman" w:cs="Times New Roman"/>
                <w:b/>
                <w:sz w:val="22"/>
                <w:szCs w:val="22"/>
              </w:rPr>
            </w:pPr>
          </w:p>
        </w:tc>
      </w:tr>
    </w:tbl>
    <w:p w14:paraId="34D4E89E" w14:textId="77777777" w:rsidR="00D17E6D" w:rsidRDefault="00D17E6D" w:rsidP="00232D0C">
      <w:pPr>
        <w:spacing w:before="100" w:beforeAutospacing="1" w:after="100" w:afterAutospacing="1"/>
        <w:jc w:val="center"/>
        <w:rPr>
          <w:rFonts w:ascii="Times New Roman" w:hAnsi="Times New Roman" w:cs="Times New Roman"/>
          <w:b/>
          <w:sz w:val="22"/>
          <w:szCs w:val="22"/>
        </w:rPr>
      </w:pPr>
    </w:p>
    <w:p w14:paraId="367270C7" w14:textId="77777777" w:rsidR="00232D0C" w:rsidRPr="009806F8" w:rsidRDefault="00232D0C" w:rsidP="00232D0C">
      <w:pPr>
        <w:spacing w:before="100" w:beforeAutospacing="1" w:after="100" w:afterAutospacing="1"/>
        <w:jc w:val="center"/>
        <w:rPr>
          <w:rFonts w:ascii="Times New Roman" w:hAnsi="Times New Roman" w:cs="Times New Roman"/>
          <w:b/>
          <w:sz w:val="22"/>
          <w:szCs w:val="22"/>
        </w:rPr>
      </w:pPr>
      <w:r w:rsidRPr="009806F8">
        <w:rPr>
          <w:rFonts w:ascii="Times New Roman" w:hAnsi="Times New Roman" w:cs="Times New Roman"/>
          <w:b/>
          <w:sz w:val="22"/>
          <w:szCs w:val="22"/>
        </w:rPr>
        <w:t>Mão de obra vinculada à execução contratual</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97"/>
        <w:gridCol w:w="6627"/>
        <w:gridCol w:w="1079"/>
      </w:tblGrid>
      <w:tr w:rsidR="00232D0C" w:rsidRPr="009806F8" w14:paraId="19B30C66" w14:textId="77777777" w:rsidTr="00232D0C">
        <w:trPr>
          <w:tblCellSpacing w:w="15" w:type="dxa"/>
          <w:jc w:val="center"/>
        </w:trPr>
        <w:tc>
          <w:tcPr>
            <w:tcW w:w="8243" w:type="dxa"/>
            <w:gridSpan w:val="3"/>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F5D4F2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Dados complementares para composição dos custos referente à mão-de-obra</w:t>
            </w:r>
          </w:p>
        </w:tc>
      </w:tr>
      <w:tr w:rsidR="00232D0C" w:rsidRPr="009806F8" w14:paraId="0A7401D2" w14:textId="77777777" w:rsidTr="00232D0C">
        <w:trPr>
          <w:tblCellSpacing w:w="15" w:type="dxa"/>
          <w:jc w:val="center"/>
        </w:trPr>
        <w:tc>
          <w:tcPr>
            <w:tcW w:w="55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4EF6E7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1</w:t>
            </w:r>
          </w:p>
        </w:tc>
        <w:tc>
          <w:tcPr>
            <w:tcW w:w="659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06E652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Tipo de serviço (mesmo serviço com características distintas)</w:t>
            </w:r>
          </w:p>
        </w:tc>
        <w:tc>
          <w:tcPr>
            <w:tcW w:w="103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62CA99E"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01701C6" w14:textId="77777777" w:rsidTr="00232D0C">
        <w:trPr>
          <w:tblCellSpacing w:w="15" w:type="dxa"/>
          <w:jc w:val="center"/>
        </w:trPr>
        <w:tc>
          <w:tcPr>
            <w:tcW w:w="55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F768C97"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2</w:t>
            </w:r>
          </w:p>
        </w:tc>
        <w:tc>
          <w:tcPr>
            <w:tcW w:w="659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1FC324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Salário Normativo da Categoria Profissional</w:t>
            </w:r>
          </w:p>
        </w:tc>
        <w:tc>
          <w:tcPr>
            <w:tcW w:w="103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21BB3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CFD5490" w14:textId="77777777" w:rsidTr="00232D0C">
        <w:trPr>
          <w:tblCellSpacing w:w="15" w:type="dxa"/>
          <w:jc w:val="center"/>
        </w:trPr>
        <w:tc>
          <w:tcPr>
            <w:tcW w:w="55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DABBA89"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3</w:t>
            </w:r>
          </w:p>
        </w:tc>
        <w:tc>
          <w:tcPr>
            <w:tcW w:w="659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01FD6B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Categoria profissional (vinculada à execução contratual)</w:t>
            </w:r>
          </w:p>
        </w:tc>
        <w:tc>
          <w:tcPr>
            <w:tcW w:w="103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07BEB4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FA2D6DD" w14:textId="77777777" w:rsidTr="00232D0C">
        <w:trPr>
          <w:tblCellSpacing w:w="15" w:type="dxa"/>
          <w:jc w:val="center"/>
        </w:trPr>
        <w:tc>
          <w:tcPr>
            <w:tcW w:w="55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DA1EF6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lastRenderedPageBreak/>
              <w:t>4</w:t>
            </w:r>
          </w:p>
        </w:tc>
        <w:tc>
          <w:tcPr>
            <w:tcW w:w="6597"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6938A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Data base da categoria (dia/mês/ano)</w:t>
            </w:r>
          </w:p>
        </w:tc>
        <w:tc>
          <w:tcPr>
            <w:tcW w:w="103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7AE2A8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451990E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Nota: Deverá ser elaborado um quadro para cada tipo de serviço.</w:t>
      </w:r>
    </w:p>
    <w:p w14:paraId="00D81B9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Deverá ser elaborado um quadro para cada posto.</w:t>
      </w:r>
    </w:p>
    <w:p w14:paraId="7DA69856" w14:textId="77777777" w:rsidR="00232D0C" w:rsidRPr="009806F8" w:rsidRDefault="00232D0C" w:rsidP="00232D0C">
      <w:pPr>
        <w:spacing w:before="100" w:beforeAutospacing="1" w:after="100" w:afterAutospacing="1"/>
        <w:rPr>
          <w:rFonts w:ascii="Times New Roman" w:hAnsi="Times New Roman" w:cs="Times New Roman"/>
          <w:b/>
          <w:bCs/>
          <w:sz w:val="22"/>
          <w:szCs w:val="22"/>
        </w:rPr>
      </w:pPr>
      <w:r w:rsidRPr="009806F8">
        <w:rPr>
          <w:rFonts w:ascii="Times New Roman" w:hAnsi="Times New Roman" w:cs="Times New Roman"/>
          <w:sz w:val="22"/>
          <w:szCs w:val="22"/>
        </w:rPr>
        <w:t> </w:t>
      </w:r>
      <w:r w:rsidRPr="009806F8">
        <w:rPr>
          <w:rFonts w:ascii="Times New Roman" w:hAnsi="Times New Roman" w:cs="Times New Roman"/>
          <w:b/>
          <w:bCs/>
          <w:sz w:val="22"/>
          <w:szCs w:val="22"/>
        </w:rPr>
        <w:t>Módulo 1: Composição da remuneração</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6"/>
        <w:gridCol w:w="4118"/>
        <w:gridCol w:w="1564"/>
      </w:tblGrid>
      <w:tr w:rsidR="00232D0C" w:rsidRPr="009806F8" w14:paraId="584C4091"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B2F1573"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 1</w:t>
            </w:r>
          </w:p>
          <w:p w14:paraId="5856CC0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 </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4DEB829" w14:textId="77777777" w:rsidR="00232D0C" w:rsidRPr="009806F8" w:rsidRDefault="00232D0C" w:rsidP="00232D0C">
            <w:pPr>
              <w:jc w:val="center"/>
              <w:rPr>
                <w:rFonts w:ascii="Times New Roman" w:hAnsi="Times New Roman" w:cs="Times New Roman"/>
                <w:sz w:val="22"/>
                <w:szCs w:val="22"/>
              </w:rPr>
            </w:pPr>
            <w:r w:rsidRPr="009806F8">
              <w:rPr>
                <w:rFonts w:ascii="Times New Roman" w:hAnsi="Times New Roman" w:cs="Times New Roman"/>
                <w:b/>
                <w:bCs/>
                <w:sz w:val="22"/>
                <w:szCs w:val="22"/>
              </w:rPr>
              <w:t>Composição da remuneração</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F4BC187"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4EFFE8EA"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055E36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02A3E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Salário base</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2562CC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5604AC8"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973C10"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E8109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Adicional de periculosidade</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FD18ECE"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F1065BF"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219B3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64D896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Adicional de insalubridade</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79CA26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C4489BC"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1C4008"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DD13F1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Adicional noturno</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F6EE49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2A8CE84"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C64EE6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71BB29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Hora noturna adicional</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CA074A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7B8B5D8"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076450"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F</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A01A0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Adicional de hora extra</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13EEB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A19060D"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4250C7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G</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5CFC4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Outros (especificar)</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64682E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81AADF1" w14:textId="77777777" w:rsidTr="00232D0C">
        <w:trPr>
          <w:tblCellSpacing w:w="15" w:type="dxa"/>
          <w:jc w:val="center"/>
        </w:trPr>
        <w:tc>
          <w:tcPr>
            <w:tcW w:w="137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D09FFA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4088"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3A1AF31"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 DA REMUNERAÇÃO</w:t>
            </w:r>
          </w:p>
        </w:tc>
        <w:tc>
          <w:tcPr>
            <w:tcW w:w="1519"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CCAB8A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628FD72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r w:rsidRPr="009806F8">
        <w:rPr>
          <w:rFonts w:ascii="Times New Roman" w:hAnsi="Times New Roman" w:cs="Times New Roman"/>
          <w:b/>
          <w:bCs/>
          <w:sz w:val="22"/>
          <w:szCs w:val="22"/>
        </w:rPr>
        <w:t>Módulo 2: Benefícios mensais e diários</w:t>
      </w:r>
    </w:p>
    <w:tbl>
      <w:tblPr>
        <w:tblW w:w="0" w:type="auto"/>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4"/>
        <w:gridCol w:w="4853"/>
        <w:gridCol w:w="1124"/>
      </w:tblGrid>
      <w:tr w:rsidR="00232D0C" w:rsidRPr="009806F8" w14:paraId="67A1638C"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33D125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2</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8F6398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Benefícios mensais e diários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90A9FC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61BDFD1E"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74D72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E6F2FE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Transporte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A8DECB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83F7953"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0A4584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BDBFA6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Auxílio alimentação (vales, cesta básica, entre outros)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22345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CA136EB"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1E3F1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16647D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Assistência médica e familiar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BDDF23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879661B"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FC4854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38C4B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Auxílio creche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9DF598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5D9F1E6"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44EF525"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1F766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Seguro de vida, invalidez e funeral</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60DAE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7D3E690"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521D69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F</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E32A7C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Outros (especificar)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85CB68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4677E43"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740E3B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6D2000"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 de Benefícios mensais e diários</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717A2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3163993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Nota: o valor informado deverá ser o custo real do insumo (descontado o valor eventualmente pago pelo empregado).</w:t>
      </w:r>
    </w:p>
    <w:p w14:paraId="54FAD59C" w14:textId="77777777" w:rsidR="00232D0C" w:rsidRPr="009806F8" w:rsidRDefault="00232D0C" w:rsidP="00232D0C">
      <w:pPr>
        <w:spacing w:before="100" w:beforeAutospacing="1" w:after="100" w:afterAutospacing="1"/>
        <w:rPr>
          <w:rFonts w:ascii="Times New Roman" w:hAnsi="Times New Roman" w:cs="Times New Roman"/>
          <w:sz w:val="22"/>
          <w:szCs w:val="22"/>
        </w:rPr>
      </w:pPr>
    </w:p>
    <w:p w14:paraId="35E1A5B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Módulo 3: Insumos diversos</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66"/>
        <w:gridCol w:w="3572"/>
        <w:gridCol w:w="1477"/>
      </w:tblGrid>
      <w:tr w:rsidR="00232D0C" w:rsidRPr="009806F8" w14:paraId="626863D4"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C9EB0AD"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3</w:t>
            </w:r>
            <w:r w:rsidRPr="009806F8">
              <w:rPr>
                <w:rFonts w:ascii="Times New Roman" w:hAnsi="Times New Roman" w:cs="Times New Roman"/>
                <w:sz w:val="22"/>
                <w:szCs w:val="22"/>
              </w:rPr>
              <w:t xml:space="preserve"> </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EEC9ED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Insumos diversos</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69738B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0B092E52"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CAAC8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4ABD0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Uniformes</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14339B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317872B"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42AC4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AD8C0E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Materiais</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86D45B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8347F92"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8A95DB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47D920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Equipamentos</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056ACE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37334A1"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0EF9D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lastRenderedPageBreak/>
              <w:t>D</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693022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Outros (especificar)</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0C728C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DFAA421" w14:textId="77777777" w:rsidTr="00232D0C">
        <w:trPr>
          <w:tblCellSpacing w:w="15" w:type="dxa"/>
          <w:jc w:val="center"/>
        </w:trPr>
        <w:tc>
          <w:tcPr>
            <w:tcW w:w="1221"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5B6C70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
        </w:tc>
        <w:tc>
          <w:tcPr>
            <w:tcW w:w="354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FFE1667"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 de Insumos Diversos</w:t>
            </w:r>
            <w:r w:rsidRPr="009806F8">
              <w:rPr>
                <w:rFonts w:ascii="Times New Roman" w:hAnsi="Times New Roman" w:cs="Times New Roman"/>
                <w:sz w:val="22"/>
                <w:szCs w:val="22"/>
              </w:rPr>
              <w:t xml:space="preserve"> </w:t>
            </w:r>
          </w:p>
        </w:tc>
        <w:tc>
          <w:tcPr>
            <w:tcW w:w="1432"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AE7CE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03774349" w14:textId="77777777" w:rsidR="00232D0C" w:rsidRPr="009806F8" w:rsidRDefault="00232D0C" w:rsidP="00232D0C">
      <w:pPr>
        <w:spacing w:after="100" w:afterAutospacing="1"/>
        <w:rPr>
          <w:rFonts w:ascii="Times New Roman" w:hAnsi="Times New Roman" w:cs="Times New Roman"/>
          <w:sz w:val="22"/>
          <w:szCs w:val="22"/>
        </w:rPr>
      </w:pPr>
      <w:r w:rsidRPr="009806F8">
        <w:rPr>
          <w:rFonts w:ascii="Times New Roman" w:hAnsi="Times New Roman" w:cs="Times New Roman"/>
          <w:sz w:val="22"/>
          <w:szCs w:val="22"/>
        </w:rPr>
        <w:t>Nota: Valores mensais por empregado.</w:t>
      </w:r>
    </w:p>
    <w:p w14:paraId="115CEAF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Módulo 4: Encargos sociais e trabalhistas</w:t>
      </w:r>
    </w:p>
    <w:p w14:paraId="34AEB5FC" w14:textId="77777777" w:rsidR="00232D0C" w:rsidRPr="009806F8" w:rsidRDefault="00232D0C" w:rsidP="00232D0C">
      <w:pPr>
        <w:spacing w:before="100" w:beforeAutospacing="1" w:after="100" w:afterAutospacing="1"/>
        <w:rPr>
          <w:rFonts w:ascii="Times New Roman" w:hAnsi="Times New Roman" w:cs="Times New Roman"/>
          <w:sz w:val="22"/>
          <w:szCs w:val="22"/>
        </w:rPr>
      </w:pPr>
      <w:proofErr w:type="spellStart"/>
      <w:r w:rsidRPr="009806F8">
        <w:rPr>
          <w:rFonts w:ascii="Times New Roman" w:hAnsi="Times New Roman" w:cs="Times New Roman"/>
          <w:b/>
          <w:bCs/>
          <w:sz w:val="22"/>
          <w:szCs w:val="22"/>
        </w:rPr>
        <w:t>Submódulo</w:t>
      </w:r>
      <w:proofErr w:type="spellEnd"/>
      <w:r w:rsidRPr="009806F8">
        <w:rPr>
          <w:rFonts w:ascii="Times New Roman" w:hAnsi="Times New Roman" w:cs="Times New Roman"/>
          <w:b/>
          <w:bCs/>
          <w:sz w:val="22"/>
          <w:szCs w:val="22"/>
        </w:rPr>
        <w:t xml:space="preserve"> 4.1: Encargos previdenciários, FGTS e outras contribuições:</w:t>
      </w:r>
    </w:p>
    <w:tbl>
      <w:tblPr>
        <w:tblW w:w="0" w:type="auto"/>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5295"/>
        <w:gridCol w:w="1536"/>
        <w:gridCol w:w="1124"/>
      </w:tblGrid>
      <w:tr w:rsidR="00232D0C" w:rsidRPr="009806F8" w14:paraId="20F91A19"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D885D7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4.1</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774F3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Encargos previdenciários, FGTS e outras contribuições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325C8E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Percentual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B99A91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16F29D50"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6AE7C8"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4AAE1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INSS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3045D7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981E31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7552EF1"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489CE5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5BED0D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SESI ou SESC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45F19D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F6EC3A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6ABA8F7"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9F6B9C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940F1A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SENAI ou SENAC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B83C45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910702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7A4A941"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27DDDE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1B7B0E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INCRA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0A65A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CEAD2C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C8B1CC6"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2FE0CB7"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73A83B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Salário educação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ADD2A3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1A9DCD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5363BE5"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DB8F87"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F</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1DFF5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FGTS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AD9898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67D6FC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21464CE"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CA4C42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G</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8056DF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Seguro acidente do trabalho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358BB9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E20F99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67A63C3"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36C273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H</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728ACD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SEBRAE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E7A86D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D94F4A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65B2695"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052196A"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8A5CEB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BF8798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11E3E33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Nota 1: Os percentuais dos encargos previdenciários, do  FGTS e demais contribuições são aqueles estabelecidos pela legislação vigente.</w:t>
      </w:r>
    </w:p>
    <w:p w14:paraId="6E91957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Nota 2: Percentuais incidentes sobre a remuneração.</w:t>
      </w:r>
    </w:p>
    <w:p w14:paraId="621EFAA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roofErr w:type="spellStart"/>
      <w:r w:rsidRPr="009806F8">
        <w:rPr>
          <w:rFonts w:ascii="Times New Roman" w:hAnsi="Times New Roman" w:cs="Times New Roman"/>
          <w:b/>
          <w:bCs/>
          <w:sz w:val="22"/>
          <w:szCs w:val="22"/>
        </w:rPr>
        <w:t>Submódulo</w:t>
      </w:r>
      <w:proofErr w:type="spellEnd"/>
      <w:r w:rsidRPr="009806F8">
        <w:rPr>
          <w:rFonts w:ascii="Times New Roman" w:hAnsi="Times New Roman" w:cs="Times New Roman"/>
          <w:b/>
          <w:bCs/>
          <w:sz w:val="22"/>
          <w:szCs w:val="22"/>
        </w:rPr>
        <w:t xml:space="preserve"> 4.2: 13º (décimo terceiro) salário</w:t>
      </w:r>
    </w:p>
    <w:tbl>
      <w:tblPr>
        <w:tblW w:w="0" w:type="auto"/>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7756"/>
        <w:gridCol w:w="1064"/>
      </w:tblGrid>
      <w:tr w:rsidR="00232D0C" w:rsidRPr="009806F8" w14:paraId="0A34C0B3"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83849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4.2</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5830C4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13º (décimo terceiro) salário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F7A845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Valor (R$)</w:t>
            </w:r>
          </w:p>
        </w:tc>
      </w:tr>
      <w:tr w:rsidR="00232D0C" w:rsidRPr="009806F8" w14:paraId="4170FC74"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D14F7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E385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13º (décimo terceiro) salário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72C80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C4ACD60"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91B94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Subtotal</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F7E533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00F617D"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B5D3C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689AB4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Incidência dos encargos previstos no </w:t>
            </w:r>
            <w:proofErr w:type="spellStart"/>
            <w:r w:rsidRPr="009806F8">
              <w:rPr>
                <w:rFonts w:ascii="Times New Roman" w:hAnsi="Times New Roman" w:cs="Times New Roman"/>
                <w:sz w:val="22"/>
                <w:szCs w:val="22"/>
              </w:rPr>
              <w:t>Submódulo</w:t>
            </w:r>
            <w:proofErr w:type="spellEnd"/>
            <w:r w:rsidRPr="009806F8">
              <w:rPr>
                <w:rFonts w:ascii="Times New Roman" w:hAnsi="Times New Roman" w:cs="Times New Roman"/>
                <w:sz w:val="22"/>
                <w:szCs w:val="22"/>
              </w:rPr>
              <w:t xml:space="preserve"> 4.1 sobre 13º</w:t>
            </w:r>
            <w:r w:rsidRPr="009806F8">
              <w:rPr>
                <w:rFonts w:ascii="Times New Roman" w:hAnsi="Times New Roman" w:cs="Times New Roman"/>
                <w:b/>
                <w:bCs/>
                <w:sz w:val="22"/>
                <w:szCs w:val="22"/>
              </w:rPr>
              <w:t xml:space="preserve"> (décimo terceiro) </w:t>
            </w:r>
            <w:r w:rsidRPr="009806F8">
              <w:rPr>
                <w:rFonts w:ascii="Times New Roman" w:hAnsi="Times New Roman" w:cs="Times New Roman"/>
                <w:sz w:val="22"/>
                <w:szCs w:val="22"/>
              </w:rPr>
              <w:t>salário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A7D32B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4CA750F"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91BA511"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49860E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35F96CB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w:t>
      </w:r>
      <w:proofErr w:type="spellStart"/>
      <w:r w:rsidRPr="009806F8">
        <w:rPr>
          <w:rFonts w:ascii="Times New Roman" w:hAnsi="Times New Roman" w:cs="Times New Roman"/>
          <w:b/>
          <w:bCs/>
          <w:sz w:val="22"/>
          <w:szCs w:val="22"/>
        </w:rPr>
        <w:t>Submódulo</w:t>
      </w:r>
      <w:proofErr w:type="spellEnd"/>
      <w:r w:rsidRPr="009806F8">
        <w:rPr>
          <w:rFonts w:ascii="Times New Roman" w:hAnsi="Times New Roman" w:cs="Times New Roman"/>
          <w:b/>
          <w:bCs/>
          <w:sz w:val="22"/>
          <w:szCs w:val="22"/>
        </w:rPr>
        <w:t xml:space="preserve"> 4.3:  Afastamento Maternidade</w:t>
      </w:r>
    </w:p>
    <w:tbl>
      <w:tblPr>
        <w:tblW w:w="0" w:type="auto"/>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6729"/>
        <w:gridCol w:w="1124"/>
      </w:tblGrid>
      <w:tr w:rsidR="00232D0C" w:rsidRPr="009806F8" w14:paraId="3E6F8AC3"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CCD292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4.3</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5B1D57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Afastamento Maternidade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25693C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374B77E2"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82B3C65"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DB8DB9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Afastamento Maternidade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7CBFA3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30BC4C2"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542F9C2"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5746D7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Incidência dos encargos do </w:t>
            </w:r>
            <w:proofErr w:type="spellStart"/>
            <w:r w:rsidRPr="009806F8">
              <w:rPr>
                <w:rFonts w:ascii="Times New Roman" w:hAnsi="Times New Roman" w:cs="Times New Roman"/>
                <w:sz w:val="22"/>
                <w:szCs w:val="22"/>
              </w:rPr>
              <w:t>submódulo</w:t>
            </w:r>
            <w:proofErr w:type="spellEnd"/>
            <w:r w:rsidRPr="009806F8">
              <w:rPr>
                <w:rFonts w:ascii="Times New Roman" w:hAnsi="Times New Roman" w:cs="Times New Roman"/>
                <w:sz w:val="22"/>
                <w:szCs w:val="22"/>
              </w:rPr>
              <w:t xml:space="preserve"> 4.1 sobre Afastamento Maternidade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E97DD2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69C49BA"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5882B1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TOTAL</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3EA8279"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2AB17571" w14:textId="77777777" w:rsidR="00D17E6D" w:rsidRDefault="00232D0C" w:rsidP="00232D0C">
      <w:pPr>
        <w:spacing w:before="100" w:beforeAutospacing="1" w:after="100" w:afterAutospacing="1"/>
        <w:rPr>
          <w:rFonts w:ascii="Times New Roman" w:hAnsi="Times New Roman" w:cs="Times New Roman"/>
          <w:b/>
          <w:bCs/>
          <w:sz w:val="22"/>
          <w:szCs w:val="22"/>
        </w:rPr>
      </w:pPr>
      <w:r w:rsidRPr="009806F8">
        <w:rPr>
          <w:rFonts w:ascii="Times New Roman" w:hAnsi="Times New Roman" w:cs="Times New Roman"/>
          <w:b/>
          <w:bCs/>
          <w:sz w:val="22"/>
          <w:szCs w:val="22"/>
        </w:rPr>
        <w:t> </w:t>
      </w:r>
    </w:p>
    <w:p w14:paraId="31C8BFA2" w14:textId="77777777" w:rsidR="00D17E6D" w:rsidRDefault="00D17E6D" w:rsidP="00232D0C">
      <w:pPr>
        <w:spacing w:before="100" w:beforeAutospacing="1" w:after="100" w:afterAutospacing="1"/>
        <w:rPr>
          <w:rFonts w:ascii="Times New Roman" w:hAnsi="Times New Roman" w:cs="Times New Roman"/>
          <w:b/>
          <w:bCs/>
          <w:sz w:val="22"/>
          <w:szCs w:val="22"/>
        </w:rPr>
      </w:pPr>
    </w:p>
    <w:p w14:paraId="14C54262" w14:textId="74F3386E" w:rsidR="00232D0C" w:rsidRPr="009806F8" w:rsidRDefault="00232D0C" w:rsidP="00232D0C">
      <w:pPr>
        <w:spacing w:before="100" w:beforeAutospacing="1" w:after="100" w:afterAutospacing="1"/>
        <w:rPr>
          <w:rFonts w:ascii="Times New Roman" w:hAnsi="Times New Roman" w:cs="Times New Roman"/>
          <w:sz w:val="22"/>
          <w:szCs w:val="22"/>
        </w:rPr>
      </w:pPr>
      <w:proofErr w:type="spellStart"/>
      <w:r w:rsidRPr="009806F8">
        <w:rPr>
          <w:rFonts w:ascii="Times New Roman" w:hAnsi="Times New Roman" w:cs="Times New Roman"/>
          <w:b/>
          <w:bCs/>
          <w:sz w:val="22"/>
          <w:szCs w:val="22"/>
        </w:rPr>
        <w:t>Submódulo</w:t>
      </w:r>
      <w:proofErr w:type="spellEnd"/>
      <w:r w:rsidRPr="009806F8">
        <w:rPr>
          <w:rFonts w:ascii="Times New Roman" w:hAnsi="Times New Roman" w:cs="Times New Roman"/>
          <w:b/>
          <w:bCs/>
          <w:sz w:val="22"/>
          <w:szCs w:val="22"/>
        </w:rPr>
        <w:t xml:space="preserve"> 4.4: Provisão para rescisão</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6668"/>
        <w:gridCol w:w="1124"/>
      </w:tblGrid>
      <w:tr w:rsidR="00232D0C" w:rsidRPr="009806F8" w14:paraId="2A6AD7B8"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E906CF6"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4.4</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B0FE85" w14:textId="77777777" w:rsidR="00232D0C" w:rsidRPr="009806F8" w:rsidRDefault="00232D0C" w:rsidP="00232D0C">
            <w:pPr>
              <w:jc w:val="center"/>
              <w:rPr>
                <w:rFonts w:ascii="Times New Roman" w:hAnsi="Times New Roman" w:cs="Times New Roman"/>
                <w:sz w:val="22"/>
                <w:szCs w:val="22"/>
              </w:rPr>
            </w:pPr>
            <w:r w:rsidRPr="009806F8">
              <w:rPr>
                <w:rFonts w:ascii="Times New Roman" w:hAnsi="Times New Roman" w:cs="Times New Roman"/>
                <w:b/>
                <w:bCs/>
                <w:sz w:val="22"/>
                <w:szCs w:val="22"/>
              </w:rPr>
              <w:t>Provisão para rescisão</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221168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7048B58E"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FE28608"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3CD91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Aviso prévio indenizado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9612EA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8D1DD57"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069FB7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CE0562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Incidência do FGTS sobre aviso prévio indenizado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555D4CE"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61A79EB"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255236"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0CFA1F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Multa sobre FGTS e contribuições sociais sobre o aviso prévio indenizado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885F52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941212E"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0C3D369"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3922EF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Aviso prévio trabalhado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A20D96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D6B600C"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2A2B69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7442A6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Incidência dos encargos do </w:t>
            </w:r>
            <w:proofErr w:type="spellStart"/>
            <w:r w:rsidRPr="009806F8">
              <w:rPr>
                <w:rFonts w:ascii="Times New Roman" w:hAnsi="Times New Roman" w:cs="Times New Roman"/>
                <w:sz w:val="22"/>
                <w:szCs w:val="22"/>
              </w:rPr>
              <w:t>submódulo</w:t>
            </w:r>
            <w:proofErr w:type="spellEnd"/>
            <w:r w:rsidRPr="009806F8">
              <w:rPr>
                <w:rFonts w:ascii="Times New Roman" w:hAnsi="Times New Roman" w:cs="Times New Roman"/>
                <w:sz w:val="22"/>
                <w:szCs w:val="22"/>
              </w:rPr>
              <w:t xml:space="preserve"> 4.1 sobre o aviso prévio trabalhado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D1C9AC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140556B"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50815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F</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A7E4C9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Multa sobre FGTS e contribuições sociais sobre o aviso prévio trabalhado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4DAF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E3A3339" w14:textId="77777777" w:rsidTr="00232D0C">
        <w:trPr>
          <w:tblCellSpacing w:w="15" w:type="dxa"/>
          <w:jc w:val="center"/>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C19B46C"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12B892C"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49CC148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roofErr w:type="spellStart"/>
      <w:r w:rsidRPr="009806F8">
        <w:rPr>
          <w:rFonts w:ascii="Times New Roman" w:hAnsi="Times New Roman" w:cs="Times New Roman"/>
          <w:b/>
          <w:bCs/>
          <w:sz w:val="22"/>
          <w:szCs w:val="22"/>
        </w:rPr>
        <w:t>Submódulo</w:t>
      </w:r>
      <w:proofErr w:type="spellEnd"/>
      <w:r w:rsidRPr="009806F8">
        <w:rPr>
          <w:rFonts w:ascii="Times New Roman" w:hAnsi="Times New Roman" w:cs="Times New Roman"/>
          <w:b/>
          <w:bCs/>
          <w:sz w:val="22"/>
          <w:szCs w:val="22"/>
        </w:rPr>
        <w:t xml:space="preserve"> 4.5: Custo de reposição do profissional ausente</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7780"/>
        <w:gridCol w:w="1040"/>
      </w:tblGrid>
      <w:tr w:rsidR="00232D0C" w:rsidRPr="009806F8" w14:paraId="7359BF50"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3C84F1"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4.5</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DC4DBB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Composição do custo de reposição do profissional ausente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42E680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Valor (R$)</w:t>
            </w:r>
          </w:p>
        </w:tc>
      </w:tr>
      <w:tr w:rsidR="00232D0C" w:rsidRPr="009806F8" w14:paraId="68F33C3F"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50D5A0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C444D1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Férias e terço constitucional de férias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4F015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1EAAD1C"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65B2E54"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30D268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Ausência por doença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8B027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33A65C5"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2FFCAC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A13630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Licença paternidade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4CACD7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7BEC83B"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25EE7D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DF21D6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Ausências legais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C5F86B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04E6AD1"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D146568"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2834F2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Ausência por acidente de trabalho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280551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D1387B1"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B64A49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F</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F0C59A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Outros (especificar)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7D8391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1548153" w14:textId="77777777" w:rsidTr="00232D0C">
        <w:trPr>
          <w:tblCellSpacing w:w="15" w:type="dxa"/>
          <w:jc w:val="center"/>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14964D9"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Subtotal</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7AEA09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9F0B1CA"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F22246"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G</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19981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xml:space="preserve">Incidência dos encargos do </w:t>
            </w:r>
            <w:proofErr w:type="spellStart"/>
            <w:r w:rsidRPr="009806F8">
              <w:rPr>
                <w:rFonts w:ascii="Times New Roman" w:hAnsi="Times New Roman" w:cs="Times New Roman"/>
                <w:sz w:val="22"/>
                <w:szCs w:val="22"/>
              </w:rPr>
              <w:t>submódulo</w:t>
            </w:r>
            <w:proofErr w:type="spellEnd"/>
            <w:r w:rsidRPr="009806F8">
              <w:rPr>
                <w:rFonts w:ascii="Times New Roman" w:hAnsi="Times New Roman" w:cs="Times New Roman"/>
                <w:sz w:val="22"/>
                <w:szCs w:val="22"/>
              </w:rPr>
              <w:t xml:space="preserve"> 4.1 sobre o custo de reposição do profissional ausente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DECA13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C01ED53" w14:textId="77777777" w:rsidTr="00232D0C">
        <w:trPr>
          <w:tblCellSpacing w:w="15" w:type="dxa"/>
          <w:jc w:val="center"/>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1E155D2"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CA61F0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 </w:t>
            </w:r>
          </w:p>
        </w:tc>
      </w:tr>
    </w:tbl>
    <w:p w14:paraId="40FA343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Quadro-Resumo do Módulo 4: Encargos sociais e trabalhistas</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90"/>
        <w:gridCol w:w="4964"/>
        <w:gridCol w:w="1124"/>
      </w:tblGrid>
      <w:tr w:rsidR="00232D0C" w:rsidRPr="009806F8" w14:paraId="71465BCF"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B2CCA5"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4</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61B088" w14:textId="77777777" w:rsidR="00232D0C" w:rsidRPr="009806F8" w:rsidRDefault="00232D0C" w:rsidP="00232D0C">
            <w:pPr>
              <w:jc w:val="center"/>
              <w:rPr>
                <w:rFonts w:ascii="Times New Roman" w:hAnsi="Times New Roman" w:cs="Times New Roman"/>
                <w:sz w:val="22"/>
                <w:szCs w:val="22"/>
              </w:rPr>
            </w:pPr>
            <w:r w:rsidRPr="009806F8">
              <w:rPr>
                <w:rFonts w:ascii="Times New Roman" w:hAnsi="Times New Roman" w:cs="Times New Roman"/>
                <w:b/>
                <w:bCs/>
                <w:sz w:val="22"/>
                <w:szCs w:val="22"/>
              </w:rPr>
              <w:t>Módulo 4: Encargos sociais e trabalhistas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DBE1C0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3574081B"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33D0C89"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4.1</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816B2D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Encargos previdenciários, FGTS e outras contribuições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9D6EDF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67A363D"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F67B273"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4.2</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835B9E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13º (décimo-terceiro) salário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2A6BE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0FB012F1"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7F9A46"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4.3</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4E60A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Afastamento maternidade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CDE856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426501F"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0D35135"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4.4</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5DF5E2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Custo de rescisão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52C00C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CDF6B54"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CDC84D6"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4.5</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2E0DBD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Custo de reposição do profissional ausente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75E6F4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3CD7D28" w14:textId="77777777" w:rsidTr="00232D0C">
        <w:trPr>
          <w:tblCellSpacing w:w="15" w:type="dxa"/>
          <w:jc w:val="center"/>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2255760"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4.6</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D95B9E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Outros (especificar)</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4094CA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9B5871C" w14:textId="77777777" w:rsidTr="00232D0C">
        <w:trPr>
          <w:tblCellSpacing w:w="15" w:type="dxa"/>
          <w:jc w:val="center"/>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D4711A4"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7C9D9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240D294C" w14:textId="77777777" w:rsidR="00232D0C"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p w14:paraId="7D6C8470" w14:textId="77777777" w:rsidR="00D17E6D" w:rsidRPr="009806F8" w:rsidRDefault="00D17E6D" w:rsidP="00232D0C">
      <w:pPr>
        <w:spacing w:before="100" w:beforeAutospacing="1" w:after="100" w:afterAutospacing="1"/>
        <w:rPr>
          <w:rFonts w:ascii="Times New Roman" w:hAnsi="Times New Roman" w:cs="Times New Roman"/>
          <w:sz w:val="22"/>
          <w:szCs w:val="22"/>
        </w:rPr>
      </w:pPr>
    </w:p>
    <w:p w14:paraId="27F6003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Módulo 5: Custos indiretos, tributos e lucro</w:t>
      </w:r>
    </w:p>
    <w:tbl>
      <w:tblPr>
        <w:tblW w:w="0" w:type="auto"/>
        <w:jc w:val="center"/>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659"/>
        <w:gridCol w:w="4120"/>
        <w:gridCol w:w="1293"/>
        <w:gridCol w:w="1124"/>
      </w:tblGrid>
      <w:tr w:rsidR="00232D0C" w:rsidRPr="009806F8" w14:paraId="7C22DD39"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372C28E"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 5</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49E7823"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Custos indiretos, tributos e lucro</w:t>
            </w:r>
            <w:r w:rsidRPr="009806F8">
              <w:rPr>
                <w:rFonts w:ascii="Times New Roman" w:hAnsi="Times New Roman" w:cs="Times New Roman"/>
                <w:sz w:val="22"/>
                <w:szCs w:val="22"/>
              </w:rPr>
              <w:t xml:space="preserve"> </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E73932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Percentual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2E23BF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b/>
                <w:bCs/>
                <w:sz w:val="22"/>
                <w:szCs w:val="22"/>
              </w:rPr>
              <w:t>Valor (R$)</w:t>
            </w:r>
          </w:p>
        </w:tc>
      </w:tr>
      <w:tr w:rsidR="00232D0C" w:rsidRPr="009806F8" w14:paraId="11E8B133"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08DCEE3"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B46CBFB"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Custos indiretos</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0C3D2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E92699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16DA199"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E2BCF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378BFA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Lucro</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A5D34AC"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4BA7D8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04C165F"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DD14FE"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D7B26C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Tributos</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88B2CE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E45A15D"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7568775"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2030D1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A19BEE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C.1. Tributos federais (especificar)</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8BDDA2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6668DB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7D307D69"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D976A4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4D4BFF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C.2  Tributos estaduais (especificar)</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0D4697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FDE460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BDB895B"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848184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D96F9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C.3  Tributos municipais (especificar)</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09A7BA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18664F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6D310BAA" w14:textId="77777777" w:rsidTr="00232D0C">
        <w:trPr>
          <w:tblCellSpacing w:w="15" w:type="dxa"/>
          <w:jc w:val="center"/>
        </w:trPr>
        <w:tc>
          <w:tcPr>
            <w:tcW w:w="614"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0314D84"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4090"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E77722E"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Total</w:t>
            </w:r>
          </w:p>
        </w:tc>
        <w:tc>
          <w:tcPr>
            <w:tcW w:w="1263" w:type="dxa"/>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764358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65C48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0D99617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Nota 1: Custos indiretos, tributos e lucro por empregado.</w:t>
      </w:r>
    </w:p>
    <w:p w14:paraId="503BAFB9"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Nota 2: O valor referente a tributos é obtido aplicando-se o percentual sobre o valor do faturamento.</w:t>
      </w:r>
    </w:p>
    <w:p w14:paraId="1CD1223A"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Quadro-Resumo do custo por empregado</w:t>
      </w:r>
    </w:p>
    <w:tbl>
      <w:tblPr>
        <w:tblW w:w="0" w:type="auto"/>
        <w:tblCellSpacing w:w="1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74"/>
        <w:gridCol w:w="6816"/>
        <w:gridCol w:w="531"/>
      </w:tblGrid>
      <w:tr w:rsidR="00232D0C" w:rsidRPr="009806F8" w14:paraId="62D84AAD"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E1AD2A1"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60F2FE0"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Mão-de-obra vinculada à execução contratual (valor por empregado)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0FAC5F7F"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b/>
                <w:bCs/>
                <w:sz w:val="22"/>
                <w:szCs w:val="22"/>
              </w:rPr>
              <w:t>(R$)</w:t>
            </w:r>
          </w:p>
        </w:tc>
      </w:tr>
      <w:tr w:rsidR="00232D0C" w:rsidRPr="009806F8" w14:paraId="59580A48"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EB5A9E3"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A</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43378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Módulo 1 – Composição da remuneração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FB68D50"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6E0229D"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18F4C4B"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B</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16E8E73"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Módulo 2 – Benefícios mensais e diários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595B83E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48F5199B"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F9CB7E0"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C</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A46FA38"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Módulo 3 – Insumos diversos (uniformes, materiais, equipamentos e outros)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FFA1B46"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55D022AB"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7DE42C97"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58FA287"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Módulo 4 – Encargos sociais e trabalhistas</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25AF0AE"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1F027410"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CCEE3B2"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Subtotal (A + B +C+ D)</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801FAE2"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36113BB5" w14:textId="77777777" w:rsidTr="00232D0C">
        <w:trPr>
          <w:tblCellSpacing w:w="15" w:type="dxa"/>
        </w:trPr>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3C2B59FD" w14:textId="77777777" w:rsidR="00232D0C" w:rsidRPr="009806F8" w:rsidRDefault="00232D0C" w:rsidP="00232D0C">
            <w:pPr>
              <w:spacing w:before="100" w:beforeAutospacing="1" w:after="100" w:afterAutospacing="1"/>
              <w:jc w:val="center"/>
              <w:rPr>
                <w:rFonts w:ascii="Times New Roman" w:hAnsi="Times New Roman" w:cs="Times New Roman"/>
                <w:sz w:val="22"/>
                <w:szCs w:val="22"/>
              </w:rPr>
            </w:pPr>
            <w:r w:rsidRPr="009806F8">
              <w:rPr>
                <w:rFonts w:ascii="Times New Roman" w:hAnsi="Times New Roman" w:cs="Times New Roman"/>
                <w:sz w:val="22"/>
                <w:szCs w:val="22"/>
              </w:rPr>
              <w:t>E</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66280005"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Módulo 5 – Custos indiretos, tributos e lucro</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2795BA1A"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r w:rsidR="00232D0C" w:rsidRPr="009806F8" w14:paraId="21559FA2" w14:textId="77777777" w:rsidTr="00232D0C">
        <w:trPr>
          <w:tblCellSpacing w:w="15" w:type="dxa"/>
        </w:trPr>
        <w:tc>
          <w:tcPr>
            <w:tcW w:w="0" w:type="auto"/>
            <w:gridSpan w:val="2"/>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4E2C5470" w14:textId="77777777" w:rsidR="00232D0C" w:rsidRPr="009806F8" w:rsidRDefault="00232D0C" w:rsidP="00232D0C">
            <w:pPr>
              <w:rPr>
                <w:rFonts w:ascii="Times New Roman" w:hAnsi="Times New Roman" w:cs="Times New Roman"/>
                <w:sz w:val="22"/>
                <w:szCs w:val="22"/>
              </w:rPr>
            </w:pPr>
            <w:r w:rsidRPr="009806F8">
              <w:rPr>
                <w:rFonts w:ascii="Times New Roman" w:hAnsi="Times New Roman" w:cs="Times New Roman"/>
                <w:b/>
                <w:bCs/>
                <w:sz w:val="22"/>
                <w:szCs w:val="22"/>
              </w:rPr>
              <w:t>Valor por Empregado</w:t>
            </w:r>
            <w:r w:rsidRPr="009806F8">
              <w:rPr>
                <w:rFonts w:ascii="Times New Roman" w:hAnsi="Times New Roman" w:cs="Times New Roman"/>
                <w:sz w:val="22"/>
                <w:szCs w:val="22"/>
              </w:rPr>
              <w:t xml:space="preserve"> </w:t>
            </w:r>
          </w:p>
        </w:tc>
        <w:tc>
          <w:tcPr>
            <w:tcW w:w="0" w:type="auto"/>
            <w:tcBorders>
              <w:top w:val="single" w:sz="8" w:space="0" w:color="auto"/>
              <w:left w:val="single" w:sz="8" w:space="0" w:color="auto"/>
              <w:bottom w:val="single" w:sz="8" w:space="0" w:color="auto"/>
              <w:right w:val="single" w:sz="8" w:space="0" w:color="auto"/>
            </w:tcBorders>
            <w:tcMar>
              <w:top w:w="15" w:type="dxa"/>
              <w:left w:w="15" w:type="dxa"/>
              <w:bottom w:w="15" w:type="dxa"/>
              <w:right w:w="15" w:type="dxa"/>
            </w:tcMar>
            <w:vAlign w:val="center"/>
            <w:hideMark/>
          </w:tcPr>
          <w:p w14:paraId="15B023AF" w14:textId="77777777" w:rsidR="00232D0C" w:rsidRPr="009806F8" w:rsidRDefault="00232D0C" w:rsidP="00232D0C">
            <w:pPr>
              <w:spacing w:before="100" w:beforeAutospacing="1" w:after="100" w:afterAutospacing="1"/>
              <w:rPr>
                <w:rFonts w:ascii="Times New Roman" w:hAnsi="Times New Roman" w:cs="Times New Roman"/>
                <w:sz w:val="22"/>
                <w:szCs w:val="22"/>
              </w:rPr>
            </w:pPr>
            <w:r w:rsidRPr="009806F8">
              <w:rPr>
                <w:rFonts w:ascii="Times New Roman" w:hAnsi="Times New Roman" w:cs="Times New Roman"/>
                <w:sz w:val="22"/>
                <w:szCs w:val="22"/>
              </w:rPr>
              <w:t> </w:t>
            </w:r>
          </w:p>
        </w:tc>
      </w:tr>
    </w:tbl>
    <w:p w14:paraId="6CD9C006" w14:textId="77777777" w:rsidR="00232D0C" w:rsidRPr="009806F8" w:rsidRDefault="00232D0C" w:rsidP="00232D0C">
      <w:pPr>
        <w:tabs>
          <w:tab w:val="left" w:pos="4950"/>
        </w:tabs>
        <w:rPr>
          <w:rFonts w:ascii="Times New Roman" w:hAnsi="Times New Roman" w:cs="Times New Roman"/>
          <w:sz w:val="22"/>
          <w:szCs w:val="22"/>
        </w:rPr>
      </w:pPr>
    </w:p>
    <w:p w14:paraId="78A88C87" w14:textId="77777777" w:rsidR="00232D0C" w:rsidRPr="009806F8" w:rsidRDefault="00232D0C" w:rsidP="00232D0C">
      <w:pPr>
        <w:tabs>
          <w:tab w:val="left" w:pos="4950"/>
        </w:tabs>
        <w:rPr>
          <w:rFonts w:ascii="Times New Roman" w:hAnsi="Times New Roman" w:cs="Times New Roman"/>
          <w:sz w:val="22"/>
          <w:szCs w:val="22"/>
        </w:rPr>
      </w:pPr>
    </w:p>
    <w:p w14:paraId="75241C0A" w14:textId="77777777" w:rsidR="00232D0C" w:rsidRPr="009806F8" w:rsidRDefault="00232D0C" w:rsidP="00232D0C">
      <w:pPr>
        <w:rPr>
          <w:rFonts w:ascii="Times New Roman" w:hAnsi="Times New Roman" w:cs="Times New Roman"/>
          <w:sz w:val="22"/>
          <w:szCs w:val="22"/>
        </w:rPr>
      </w:pPr>
    </w:p>
    <w:p w14:paraId="6819307C" w14:textId="1038FAF0" w:rsidR="00E91911" w:rsidRDefault="004E36AF" w:rsidP="00E91911">
      <w:pPr>
        <w:pStyle w:val="NormalWeb"/>
        <w:shd w:val="clear" w:color="auto" w:fill="FFFFFF"/>
        <w:spacing w:before="0" w:beforeAutospacing="0" w:after="0" w:afterAutospacing="0" w:line="432" w:lineRule="atLeast"/>
        <w:jc w:val="center"/>
        <w:textAlignment w:val="baseline"/>
        <w:rPr>
          <w:rFonts w:ascii="Arial" w:hAnsi="Arial" w:cs="Arial"/>
          <w:color w:val="000000"/>
          <w:sz w:val="21"/>
          <w:szCs w:val="21"/>
        </w:rPr>
      </w:pPr>
      <w:r>
        <w:rPr>
          <w:sz w:val="22"/>
          <w:szCs w:val="22"/>
        </w:rPr>
        <w:br w:type="page"/>
      </w:r>
      <w:r w:rsidR="00E91911">
        <w:rPr>
          <w:rFonts w:ascii="Arial" w:hAnsi="Arial" w:cs="Arial"/>
          <w:b/>
          <w:bCs/>
          <w:color w:val="000000"/>
          <w:sz w:val="21"/>
          <w:szCs w:val="21"/>
        </w:rPr>
        <w:lastRenderedPageBreak/>
        <w:t>ANEXO IV- (continuação)</w:t>
      </w:r>
    </w:p>
    <w:p w14:paraId="2965FDFC" w14:textId="77777777" w:rsidR="00E91911" w:rsidRDefault="00E91911" w:rsidP="00E91911">
      <w:pPr>
        <w:pStyle w:val="estilo1"/>
        <w:shd w:val="clear" w:color="auto" w:fill="FFFFFF"/>
        <w:spacing w:before="0" w:beforeAutospacing="0" w:after="0" w:afterAutospacing="0" w:line="432" w:lineRule="atLeast"/>
        <w:jc w:val="center"/>
        <w:textAlignment w:val="baseline"/>
        <w:rPr>
          <w:rFonts w:ascii="Arial" w:hAnsi="Arial" w:cs="Arial"/>
          <w:color w:val="000000"/>
          <w:sz w:val="21"/>
          <w:szCs w:val="21"/>
        </w:rPr>
      </w:pPr>
      <w:r>
        <w:rPr>
          <w:rFonts w:ascii="Arial" w:hAnsi="Arial" w:cs="Arial"/>
          <w:b/>
          <w:bCs/>
          <w:color w:val="000000"/>
          <w:sz w:val="21"/>
          <w:szCs w:val="21"/>
        </w:rPr>
        <w:t>(Redação dada pela Instrução Normativa nº 6, de 23 de dezembro de 2013)</w:t>
      </w:r>
    </w:p>
    <w:p w14:paraId="48CD6677" w14:textId="77777777" w:rsidR="00E91911" w:rsidRDefault="00E91911" w:rsidP="00E91911">
      <w:pPr>
        <w:pStyle w:val="NormalWeb"/>
        <w:shd w:val="clear" w:color="auto" w:fill="FFFFFF"/>
        <w:spacing w:before="0" w:beforeAutospacing="0" w:after="240" w:afterAutospacing="0" w:line="432" w:lineRule="atLeast"/>
        <w:jc w:val="both"/>
        <w:textAlignment w:val="baseline"/>
        <w:rPr>
          <w:rFonts w:ascii="Arial" w:hAnsi="Arial" w:cs="Arial"/>
          <w:color w:val="000000"/>
          <w:sz w:val="21"/>
          <w:szCs w:val="21"/>
        </w:rPr>
      </w:pPr>
      <w:r>
        <w:rPr>
          <w:rFonts w:ascii="Arial" w:hAnsi="Arial" w:cs="Arial"/>
          <w:color w:val="000000"/>
          <w:sz w:val="21"/>
          <w:szCs w:val="21"/>
        </w:rPr>
        <w:t>Complemento dos serviços de limpeza e conservação</w:t>
      </w:r>
    </w:p>
    <w:p w14:paraId="6D1AF22E" w14:textId="2BB1A6A1" w:rsidR="00E91911" w:rsidRDefault="00E91911" w:rsidP="00E91911">
      <w:pPr>
        <w:pStyle w:val="NormalWeb"/>
        <w:shd w:val="clear" w:color="auto" w:fill="FFFFFF"/>
        <w:spacing w:before="0" w:beforeAutospacing="0" w:after="240" w:afterAutospacing="0" w:line="432" w:lineRule="atLeast"/>
        <w:jc w:val="both"/>
        <w:textAlignment w:val="baseline"/>
        <w:rPr>
          <w:rFonts w:ascii="Arial" w:hAnsi="Arial" w:cs="Arial"/>
          <w:color w:val="000000"/>
          <w:sz w:val="21"/>
          <w:szCs w:val="21"/>
        </w:rPr>
      </w:pPr>
      <w:r>
        <w:rPr>
          <w:rStyle w:val="Forte"/>
          <w:rFonts w:ascii="Arial" w:hAnsi="Arial" w:cs="Arial"/>
          <w:color w:val="000000"/>
          <w:sz w:val="21"/>
          <w:szCs w:val="21"/>
        </w:rPr>
        <w:t>PREÇO MENSAL UNITÁRIO POR M²  (metro quadrado)</w:t>
      </w:r>
    </w:p>
    <w:p w14:paraId="3DC9BD28" w14:textId="77777777" w:rsidR="00E91911" w:rsidRDefault="00E91911" w:rsidP="00E91911">
      <w:pPr>
        <w:pStyle w:val="NormalWeb"/>
        <w:shd w:val="clear" w:color="auto" w:fill="FFFFFF"/>
        <w:spacing w:before="0" w:beforeAutospacing="0" w:after="0" w:afterAutospacing="0" w:line="432" w:lineRule="atLeast"/>
        <w:jc w:val="both"/>
        <w:textAlignment w:val="baseline"/>
        <w:rPr>
          <w:rFonts w:ascii="Arial" w:hAnsi="Arial" w:cs="Arial"/>
          <w:color w:val="000000"/>
          <w:sz w:val="21"/>
          <w:szCs w:val="21"/>
        </w:rPr>
      </w:pPr>
      <w:r>
        <w:rPr>
          <w:rFonts w:ascii="Arial" w:hAnsi="Arial" w:cs="Arial"/>
          <w:b/>
          <w:bCs/>
          <w:color w:val="000000"/>
          <w:sz w:val="21"/>
          <w:szCs w:val="21"/>
        </w:rPr>
        <w:t>ÁREA INTERNA</w:t>
      </w:r>
      <w:r>
        <w:rPr>
          <w:rStyle w:val="apple-converted-space"/>
          <w:rFonts w:ascii="Arial" w:hAnsi="Arial" w:cs="Arial"/>
          <w:color w:val="000000"/>
          <w:sz w:val="21"/>
          <w:szCs w:val="21"/>
        </w:rPr>
        <w:t> </w:t>
      </w:r>
      <w:r>
        <w:rPr>
          <w:rFonts w:ascii="Arial" w:hAnsi="Arial" w:cs="Arial"/>
          <w:color w:val="000000"/>
          <w:sz w:val="21"/>
          <w:szCs w:val="21"/>
        </w:rPr>
        <w:t>– (Fórmulas exemplificativas de cálculo para área interna - alíneas “a” e “b” do inciso I do artigo 44; para as demais alíneas, deverão ser incluídos novos campos na planilha com a metragem adequada).</w:t>
      </w:r>
    </w:p>
    <w:p w14:paraId="1A6723B1" w14:textId="77777777" w:rsidR="00E91911" w:rsidRDefault="00E91911" w:rsidP="00E91911">
      <w:pPr>
        <w:pStyle w:val="NormalWeb"/>
        <w:shd w:val="clear" w:color="auto" w:fill="FFFFFF"/>
        <w:spacing w:before="0" w:beforeAutospacing="0" w:after="0" w:afterAutospacing="0" w:line="432" w:lineRule="atLeast"/>
        <w:jc w:val="both"/>
        <w:textAlignment w:val="baseline"/>
        <w:rPr>
          <w:rFonts w:ascii="Arial" w:hAnsi="Arial" w:cs="Arial"/>
          <w:color w:val="000000"/>
          <w:sz w:val="21"/>
          <w:szCs w:val="21"/>
        </w:rPr>
      </w:pPr>
    </w:p>
    <w:tbl>
      <w:tblPr>
        <w:tblW w:w="0" w:type="auto"/>
        <w:jc w:val="center"/>
        <w:shd w:val="clear" w:color="auto" w:fill="FFFFFF"/>
        <w:tblCellMar>
          <w:left w:w="0" w:type="dxa"/>
          <w:right w:w="0" w:type="dxa"/>
        </w:tblCellMar>
        <w:tblLook w:val="04A0" w:firstRow="1" w:lastRow="0" w:firstColumn="1" w:lastColumn="0" w:noHBand="0" w:noVBand="1"/>
      </w:tblPr>
      <w:tblGrid>
        <w:gridCol w:w="1559"/>
        <w:gridCol w:w="2136"/>
        <w:gridCol w:w="2678"/>
        <w:gridCol w:w="1844"/>
      </w:tblGrid>
      <w:tr w:rsidR="00E91911" w:rsidRPr="00E91911" w14:paraId="4B30B80B" w14:textId="77777777" w:rsidTr="00E91911">
        <w:trPr>
          <w:trHeight w:val="868"/>
          <w:jc w:val="center"/>
        </w:trPr>
        <w:tc>
          <w:tcPr>
            <w:tcW w:w="15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F6A777A" w14:textId="77777777" w:rsidR="00E91911" w:rsidRPr="00E91911" w:rsidRDefault="00E91911" w:rsidP="00E91911">
            <w:pPr>
              <w:pStyle w:val="NormalWeb"/>
              <w:spacing w:before="0" w:beforeAutospacing="0" w:after="0" w:afterAutospacing="0"/>
              <w:textAlignment w:val="baseline"/>
              <w:rPr>
                <w:rFonts w:ascii="Arial" w:hAnsi="Arial" w:cs="Arial"/>
                <w:color w:val="000000"/>
                <w:szCs w:val="20"/>
              </w:rPr>
            </w:pPr>
            <w:r w:rsidRPr="00E91911">
              <w:rPr>
                <w:rFonts w:ascii="Arial" w:hAnsi="Arial" w:cs="Arial"/>
                <w:b/>
                <w:bCs/>
                <w:color w:val="000000"/>
                <w:szCs w:val="20"/>
              </w:rPr>
              <w:t> </w:t>
            </w:r>
          </w:p>
          <w:p w14:paraId="32767C41" w14:textId="77777777" w:rsidR="00E91911" w:rsidRPr="00E91911" w:rsidRDefault="00E91911" w:rsidP="00E91911">
            <w:pPr>
              <w:pStyle w:val="Ttulo4"/>
              <w:spacing w:before="0"/>
              <w:textAlignment w:val="baseline"/>
              <w:rPr>
                <w:rFonts w:ascii="Arial" w:hAnsi="Arial" w:cs="Arial"/>
                <w:bCs w:val="0"/>
                <w:color w:val="231F20"/>
                <w:szCs w:val="20"/>
              </w:rPr>
            </w:pPr>
            <w:r w:rsidRPr="00E91911">
              <w:rPr>
                <w:rFonts w:ascii="Arial" w:hAnsi="Arial" w:cs="Arial"/>
                <w:bCs w:val="0"/>
                <w:color w:val="231F20"/>
                <w:szCs w:val="20"/>
              </w:rPr>
              <w:t>MÃO DE OBRA</w:t>
            </w:r>
          </w:p>
        </w:tc>
        <w:tc>
          <w:tcPr>
            <w:tcW w:w="2136"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A5F7E1F" w14:textId="77777777" w:rsidR="00E91911" w:rsidRDefault="00E91911" w:rsidP="00E91911">
            <w:pPr>
              <w:pStyle w:val="NormalWeb"/>
              <w:spacing w:before="0" w:beforeAutospacing="0" w:after="0" w:afterAutospacing="0"/>
              <w:jc w:val="center"/>
              <w:textAlignment w:val="baseline"/>
              <w:rPr>
                <w:rFonts w:ascii="Arial" w:hAnsi="Arial" w:cs="Arial"/>
                <w:b/>
                <w:bCs/>
                <w:color w:val="000000"/>
                <w:szCs w:val="20"/>
              </w:rPr>
            </w:pPr>
            <w:r w:rsidRPr="00E91911">
              <w:rPr>
                <w:rFonts w:ascii="Arial" w:hAnsi="Arial" w:cs="Arial"/>
                <w:b/>
                <w:bCs/>
                <w:color w:val="000000"/>
                <w:szCs w:val="20"/>
              </w:rPr>
              <w:t>(1)</w:t>
            </w:r>
            <w:r>
              <w:rPr>
                <w:rFonts w:ascii="Arial" w:hAnsi="Arial" w:cs="Arial"/>
                <w:b/>
                <w:bCs/>
                <w:color w:val="000000"/>
                <w:szCs w:val="20"/>
              </w:rPr>
              <w:t xml:space="preserve"> </w:t>
            </w:r>
          </w:p>
          <w:p w14:paraId="6A4D5F6E" w14:textId="068012D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PRODUTIVIDADE</w:t>
            </w:r>
          </w:p>
          <w:p w14:paraId="3552ED55"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(1/M²)</w:t>
            </w:r>
          </w:p>
        </w:tc>
        <w:tc>
          <w:tcPr>
            <w:tcW w:w="2678"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49679EB5"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(2)</w:t>
            </w:r>
          </w:p>
          <w:p w14:paraId="274074E0"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PREÇO HOMEM-MÊS</w:t>
            </w:r>
          </w:p>
          <w:p w14:paraId="6ED07729"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(R$)</w:t>
            </w:r>
          </w:p>
        </w:tc>
        <w:tc>
          <w:tcPr>
            <w:tcW w:w="1844"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4E784C2A"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(1x2)</w:t>
            </w:r>
          </w:p>
          <w:p w14:paraId="780ED33A"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SUBTOTAL</w:t>
            </w:r>
          </w:p>
          <w:p w14:paraId="6BCA4E74"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(R$/M²)</w:t>
            </w:r>
          </w:p>
        </w:tc>
      </w:tr>
      <w:tr w:rsidR="00E91911" w:rsidRPr="00E91911" w14:paraId="4696F196" w14:textId="77777777" w:rsidTr="00E91911">
        <w:trPr>
          <w:jc w:val="center"/>
        </w:trPr>
        <w:tc>
          <w:tcPr>
            <w:tcW w:w="1559"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0AB60F6" w14:textId="3C76580F" w:rsidR="00E91911" w:rsidRPr="00E91911" w:rsidRDefault="00E91911" w:rsidP="00E91911">
            <w:pPr>
              <w:pStyle w:val="NormalWeb"/>
              <w:spacing w:before="0" w:beforeAutospacing="0" w:after="240" w:afterAutospacing="0"/>
              <w:textAlignment w:val="baseline"/>
              <w:rPr>
                <w:rFonts w:ascii="Arial" w:hAnsi="Arial" w:cs="Arial"/>
                <w:color w:val="000000"/>
                <w:szCs w:val="20"/>
              </w:rPr>
            </w:pPr>
            <w:r w:rsidRPr="00E91911">
              <w:rPr>
                <w:rFonts w:ascii="Arial" w:hAnsi="Arial" w:cs="Arial"/>
                <w:color w:val="000000"/>
                <w:szCs w:val="20"/>
              </w:rPr>
              <w:t>SERVENTE</w:t>
            </w:r>
          </w:p>
        </w:tc>
        <w:tc>
          <w:tcPr>
            <w:tcW w:w="2136"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69B37363"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color w:val="000000"/>
                <w:szCs w:val="20"/>
              </w:rPr>
              <w:t>__1__</w:t>
            </w:r>
          </w:p>
          <w:p w14:paraId="245E9BBF" w14:textId="77777777" w:rsidR="00E91911" w:rsidRPr="00E91911" w:rsidRDefault="00E91911" w:rsidP="00E91911">
            <w:pPr>
              <w:pStyle w:val="NormalWeb"/>
              <w:spacing w:before="0" w:beforeAutospacing="0" w:after="240" w:afterAutospacing="0"/>
              <w:jc w:val="center"/>
              <w:textAlignment w:val="baseline"/>
              <w:rPr>
                <w:rFonts w:ascii="Arial" w:hAnsi="Arial" w:cs="Arial"/>
                <w:color w:val="000000"/>
                <w:szCs w:val="20"/>
              </w:rPr>
            </w:pPr>
            <w:r w:rsidRPr="00E91911">
              <w:rPr>
                <w:rFonts w:ascii="Arial" w:hAnsi="Arial" w:cs="Arial"/>
                <w:color w:val="000000"/>
                <w:szCs w:val="20"/>
              </w:rPr>
              <w:t>600*</w:t>
            </w:r>
          </w:p>
        </w:tc>
        <w:tc>
          <w:tcPr>
            <w:tcW w:w="2678"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5C89AEC0" w14:textId="77777777" w:rsidR="00E91911" w:rsidRPr="00E91911" w:rsidRDefault="00E91911" w:rsidP="00E91911">
            <w:pPr>
              <w:pStyle w:val="NormalWeb"/>
              <w:spacing w:before="0" w:beforeAutospacing="0" w:after="240" w:afterAutospacing="0"/>
              <w:textAlignment w:val="baseline"/>
              <w:rPr>
                <w:rFonts w:ascii="Arial" w:hAnsi="Arial" w:cs="Arial"/>
                <w:color w:val="000000"/>
                <w:szCs w:val="20"/>
              </w:rPr>
            </w:pPr>
            <w:r w:rsidRPr="00E91911">
              <w:rPr>
                <w:rFonts w:ascii="Arial" w:hAnsi="Arial" w:cs="Arial"/>
                <w:color w:val="000000"/>
                <w:szCs w:val="20"/>
              </w:rPr>
              <w:t> </w:t>
            </w:r>
          </w:p>
        </w:tc>
        <w:tc>
          <w:tcPr>
            <w:tcW w:w="1844"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901D6B7" w14:textId="77777777" w:rsidR="00E91911" w:rsidRPr="00E91911" w:rsidRDefault="00E91911" w:rsidP="00E91911">
            <w:pPr>
              <w:pStyle w:val="NormalWeb"/>
              <w:spacing w:before="0" w:beforeAutospacing="0" w:after="240" w:afterAutospacing="0"/>
              <w:textAlignment w:val="baseline"/>
              <w:rPr>
                <w:rFonts w:ascii="Arial" w:hAnsi="Arial" w:cs="Arial"/>
                <w:color w:val="000000"/>
                <w:szCs w:val="20"/>
              </w:rPr>
            </w:pPr>
            <w:r w:rsidRPr="00E91911">
              <w:rPr>
                <w:rFonts w:ascii="Arial" w:hAnsi="Arial" w:cs="Arial"/>
                <w:color w:val="000000"/>
                <w:szCs w:val="20"/>
              </w:rPr>
              <w:t> </w:t>
            </w:r>
          </w:p>
        </w:tc>
      </w:tr>
      <w:tr w:rsidR="00E91911" w:rsidRPr="00E91911" w14:paraId="61900E82" w14:textId="77777777" w:rsidTr="00E91911">
        <w:trPr>
          <w:jc w:val="center"/>
        </w:trPr>
        <w:tc>
          <w:tcPr>
            <w:tcW w:w="6373" w:type="dxa"/>
            <w:gridSpan w:val="3"/>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7BEEFCB"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TOTAL</w:t>
            </w:r>
          </w:p>
        </w:tc>
        <w:tc>
          <w:tcPr>
            <w:tcW w:w="1844" w:type="dxa"/>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63021297" w14:textId="77777777" w:rsidR="00E91911" w:rsidRPr="00E91911" w:rsidRDefault="00E91911" w:rsidP="00E91911">
            <w:pPr>
              <w:pStyle w:val="NormalWeb"/>
              <w:spacing w:before="0" w:beforeAutospacing="0" w:after="0" w:afterAutospacing="0"/>
              <w:jc w:val="center"/>
              <w:textAlignment w:val="baseline"/>
              <w:rPr>
                <w:rFonts w:ascii="Arial" w:hAnsi="Arial" w:cs="Arial"/>
                <w:color w:val="000000"/>
                <w:szCs w:val="20"/>
              </w:rPr>
            </w:pPr>
            <w:r w:rsidRPr="00E91911">
              <w:rPr>
                <w:rFonts w:ascii="Arial" w:hAnsi="Arial" w:cs="Arial"/>
                <w:b/>
                <w:bCs/>
                <w:color w:val="000000"/>
                <w:szCs w:val="20"/>
              </w:rPr>
              <w:t> </w:t>
            </w:r>
          </w:p>
        </w:tc>
      </w:tr>
    </w:tbl>
    <w:p w14:paraId="31886A43" w14:textId="1CD3CEBC" w:rsidR="004E36AF" w:rsidRDefault="004E36AF">
      <w:pPr>
        <w:rPr>
          <w:rFonts w:ascii="Times New Roman" w:hAnsi="Times New Roman" w:cs="Times New Roman"/>
          <w:sz w:val="22"/>
          <w:szCs w:val="22"/>
        </w:rPr>
      </w:pPr>
    </w:p>
    <w:p w14:paraId="01D10396" w14:textId="77777777" w:rsidR="00E91911" w:rsidRDefault="00E91911">
      <w:pPr>
        <w:rPr>
          <w:rFonts w:ascii="Times New Roman" w:hAnsi="Times New Roman" w:cs="Times New Roman"/>
          <w:sz w:val="22"/>
          <w:szCs w:val="22"/>
        </w:rPr>
      </w:pPr>
    </w:p>
    <w:p w14:paraId="34218F37" w14:textId="77777777" w:rsidR="00E91911" w:rsidRDefault="00E91911">
      <w:pPr>
        <w:rPr>
          <w:rFonts w:ascii="Times New Roman" w:hAnsi="Times New Roman" w:cs="Times New Roman"/>
          <w:sz w:val="22"/>
          <w:szCs w:val="22"/>
        </w:rPr>
      </w:pPr>
    </w:p>
    <w:p w14:paraId="5CD3D12E" w14:textId="77777777" w:rsidR="00E91911" w:rsidRPr="00E91911" w:rsidRDefault="00E91911" w:rsidP="00E91911">
      <w:pPr>
        <w:shd w:val="clear" w:color="auto" w:fill="FFFFFF"/>
        <w:spacing w:line="432" w:lineRule="atLeast"/>
        <w:jc w:val="both"/>
        <w:textAlignment w:val="baseline"/>
        <w:rPr>
          <w:rFonts w:cs="Arial"/>
          <w:color w:val="000000"/>
          <w:sz w:val="21"/>
          <w:szCs w:val="21"/>
        </w:rPr>
      </w:pPr>
      <w:r w:rsidRPr="00E91911">
        <w:rPr>
          <w:rFonts w:cs="Arial"/>
          <w:b/>
          <w:bCs/>
          <w:color w:val="000000"/>
          <w:sz w:val="21"/>
          <w:szCs w:val="21"/>
        </w:rPr>
        <w:t>ESQUADRIA EXTERNA</w:t>
      </w:r>
      <w:r w:rsidRPr="00E91911">
        <w:rPr>
          <w:rFonts w:cs="Arial"/>
          <w:color w:val="000000"/>
          <w:sz w:val="21"/>
          <w:szCs w:val="21"/>
        </w:rPr>
        <w:t> (Fórmulas exemplificativas de cálculo para área externa - alíneas “b” e “c” do inciso III do artigo 44; para as demais alíneas, deverão ser incluídos novos campos na planilha com a metragem adequada).</w:t>
      </w:r>
    </w:p>
    <w:p w14:paraId="450CBD3C" w14:textId="77777777" w:rsidR="00E91911" w:rsidRPr="00E91911" w:rsidRDefault="00E91911" w:rsidP="00E91911">
      <w:pPr>
        <w:shd w:val="clear" w:color="auto" w:fill="FFFFFF"/>
        <w:spacing w:after="240" w:line="432" w:lineRule="atLeast"/>
        <w:jc w:val="both"/>
        <w:textAlignment w:val="baseline"/>
        <w:rPr>
          <w:rFonts w:cs="Arial"/>
          <w:color w:val="000000"/>
          <w:sz w:val="21"/>
          <w:szCs w:val="21"/>
        </w:rPr>
      </w:pPr>
      <w:r w:rsidRPr="00E91911">
        <w:rPr>
          <w:rFonts w:cs="Arial"/>
          <w:color w:val="000000"/>
          <w:sz w:val="21"/>
          <w:szCs w:val="21"/>
        </w:rPr>
        <w:t> </w:t>
      </w:r>
    </w:p>
    <w:tbl>
      <w:tblPr>
        <w:tblW w:w="0" w:type="auto"/>
        <w:shd w:val="clear" w:color="auto" w:fill="FFFFFF"/>
        <w:tblCellMar>
          <w:left w:w="0" w:type="dxa"/>
          <w:right w:w="0" w:type="dxa"/>
        </w:tblCellMar>
        <w:tblLook w:val="04A0" w:firstRow="1" w:lastRow="0" w:firstColumn="1" w:lastColumn="0" w:noHBand="0" w:noVBand="1"/>
      </w:tblPr>
      <w:tblGrid>
        <w:gridCol w:w="1368"/>
        <w:gridCol w:w="1844"/>
        <w:gridCol w:w="1570"/>
        <w:gridCol w:w="1405"/>
        <w:gridCol w:w="1168"/>
        <w:gridCol w:w="1167"/>
        <w:gridCol w:w="1038"/>
      </w:tblGrid>
      <w:tr w:rsidR="00E91911" w:rsidRPr="00E91911" w14:paraId="25334401" w14:textId="77777777" w:rsidTr="00E91911">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4C47360" w14:textId="77777777" w:rsidR="00E91911" w:rsidRPr="00E91911" w:rsidRDefault="00E91911" w:rsidP="00E91911">
            <w:pPr>
              <w:textAlignment w:val="baseline"/>
              <w:rPr>
                <w:rFonts w:cs="Arial"/>
                <w:color w:val="000000"/>
                <w:szCs w:val="20"/>
              </w:rPr>
            </w:pPr>
            <w:r w:rsidRPr="00E91911">
              <w:rPr>
                <w:rFonts w:cs="Arial"/>
                <w:b/>
                <w:bCs/>
                <w:color w:val="000000"/>
                <w:szCs w:val="20"/>
              </w:rPr>
              <w:t> </w:t>
            </w:r>
          </w:p>
          <w:p w14:paraId="4F8AF5C7" w14:textId="77777777" w:rsidR="00E91911" w:rsidRPr="00E91911" w:rsidRDefault="00E91911" w:rsidP="00E91911">
            <w:pPr>
              <w:textAlignment w:val="baseline"/>
              <w:rPr>
                <w:rFonts w:cs="Arial"/>
                <w:color w:val="000000"/>
                <w:szCs w:val="20"/>
              </w:rPr>
            </w:pPr>
            <w:r w:rsidRPr="00E91911">
              <w:rPr>
                <w:rFonts w:cs="Arial"/>
                <w:b/>
                <w:bCs/>
                <w:color w:val="000000"/>
                <w:szCs w:val="20"/>
              </w:rPr>
              <w:t>MÃO DE OBRA</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2103AD36"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(1)</w:t>
            </w:r>
          </w:p>
          <w:p w14:paraId="2518A2E5" w14:textId="77777777" w:rsidR="00E91911" w:rsidRPr="00E91911" w:rsidRDefault="00E91911" w:rsidP="00E91911">
            <w:pPr>
              <w:textAlignment w:val="baseline"/>
              <w:rPr>
                <w:rFonts w:cs="Arial"/>
                <w:color w:val="000000"/>
                <w:szCs w:val="20"/>
              </w:rPr>
            </w:pPr>
            <w:r w:rsidRPr="00E91911">
              <w:rPr>
                <w:rFonts w:cs="Arial"/>
                <w:b/>
                <w:bCs/>
                <w:color w:val="000000"/>
                <w:szCs w:val="20"/>
              </w:rPr>
              <w:t> </w:t>
            </w:r>
          </w:p>
          <w:p w14:paraId="3D2E0076" w14:textId="77777777" w:rsidR="00E91911" w:rsidRPr="00E91911" w:rsidRDefault="00E91911" w:rsidP="00E91911">
            <w:pPr>
              <w:textAlignment w:val="baseline"/>
              <w:rPr>
                <w:rFonts w:cs="Arial"/>
                <w:color w:val="000000"/>
                <w:szCs w:val="20"/>
              </w:rPr>
            </w:pPr>
            <w:r w:rsidRPr="00E91911">
              <w:rPr>
                <w:rFonts w:cs="Arial"/>
                <w:b/>
                <w:bCs/>
                <w:color w:val="000000"/>
                <w:szCs w:val="20"/>
              </w:rPr>
              <w:t>PRODUTIVIDADE</w:t>
            </w:r>
          </w:p>
          <w:p w14:paraId="28D47D78"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(1/M²)</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ADE2CD2"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(2)</w:t>
            </w:r>
          </w:p>
          <w:p w14:paraId="386A7863"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 </w:t>
            </w:r>
          </w:p>
          <w:p w14:paraId="679950CB"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FREQÜÊNCIA NO MÊS (HORAS)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FBD6BFC"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(3)</w:t>
            </w:r>
          </w:p>
          <w:p w14:paraId="20E4A67F"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JORNADA DE TRABALHO NO MÊS (HORAS)</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ED42B07"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(4)</w:t>
            </w:r>
          </w:p>
          <w:p w14:paraId="2C83A407"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 </w:t>
            </w:r>
          </w:p>
          <w:p w14:paraId="51387D61"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=(1x2x3)</w:t>
            </w:r>
          </w:p>
          <w:p w14:paraId="7F2ECE19"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Ki****</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41A58972"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(5)</w:t>
            </w:r>
          </w:p>
          <w:p w14:paraId="0696B7B4"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 </w:t>
            </w:r>
          </w:p>
          <w:p w14:paraId="5F122D56"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PREÇO HOMEM-MÊS</w:t>
            </w:r>
          </w:p>
          <w:p w14:paraId="576217E1"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(R$)</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693AF232"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(4x5)</w:t>
            </w:r>
          </w:p>
          <w:p w14:paraId="156A51BE"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 </w:t>
            </w:r>
          </w:p>
          <w:p w14:paraId="2ACE96E1"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SUB-</w:t>
            </w:r>
          </w:p>
          <w:p w14:paraId="527EF9B3"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TOTAL</w:t>
            </w:r>
          </w:p>
          <w:p w14:paraId="6C3E1833" w14:textId="77777777" w:rsidR="00E91911" w:rsidRPr="00E91911" w:rsidRDefault="00E91911" w:rsidP="00E91911">
            <w:pPr>
              <w:jc w:val="center"/>
              <w:textAlignment w:val="baseline"/>
              <w:rPr>
                <w:rFonts w:cs="Arial"/>
                <w:color w:val="000000"/>
                <w:szCs w:val="20"/>
              </w:rPr>
            </w:pPr>
            <w:r w:rsidRPr="00E91911">
              <w:rPr>
                <w:rFonts w:cs="Arial"/>
                <w:b/>
                <w:bCs/>
                <w:color w:val="000000"/>
                <w:szCs w:val="20"/>
              </w:rPr>
              <w:t>(R$/M²)</w:t>
            </w:r>
          </w:p>
        </w:tc>
      </w:tr>
      <w:tr w:rsidR="00E91911" w:rsidRPr="00E91911" w14:paraId="03F6E3CE" w14:textId="77777777" w:rsidTr="00E91911">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679C518E" w14:textId="77777777" w:rsidR="00E91911" w:rsidRPr="00E91911" w:rsidRDefault="00E91911" w:rsidP="00E91911">
            <w:pPr>
              <w:spacing w:after="240"/>
              <w:textAlignment w:val="baseline"/>
              <w:rPr>
                <w:rFonts w:cs="Arial"/>
                <w:color w:val="000000"/>
                <w:szCs w:val="20"/>
              </w:rPr>
            </w:pPr>
            <w:r w:rsidRPr="00E91911">
              <w:rPr>
                <w:rFonts w:cs="Arial"/>
                <w:color w:val="000000"/>
                <w:szCs w:val="20"/>
              </w:rPr>
              <w:t>SERVENTE</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2F19E02" w14:textId="77777777" w:rsidR="00E91911" w:rsidRPr="00E91911" w:rsidRDefault="00E91911" w:rsidP="00E91911">
            <w:pPr>
              <w:jc w:val="center"/>
              <w:textAlignment w:val="baseline"/>
              <w:rPr>
                <w:rFonts w:cs="Arial"/>
                <w:color w:val="000000"/>
                <w:szCs w:val="20"/>
              </w:rPr>
            </w:pPr>
            <w:r w:rsidRPr="00E91911">
              <w:rPr>
                <w:rFonts w:cs="Arial"/>
                <w:color w:val="000000"/>
                <w:szCs w:val="20"/>
              </w:rPr>
              <w:t>_1__</w:t>
            </w:r>
          </w:p>
          <w:p w14:paraId="3A47A25F" w14:textId="77777777" w:rsidR="00E91911" w:rsidRPr="00E91911" w:rsidRDefault="00E91911" w:rsidP="00E91911">
            <w:pPr>
              <w:spacing w:after="240"/>
              <w:jc w:val="center"/>
              <w:textAlignment w:val="baseline"/>
              <w:rPr>
                <w:rFonts w:cs="Arial"/>
                <w:color w:val="000000"/>
                <w:szCs w:val="20"/>
              </w:rPr>
            </w:pPr>
            <w:r w:rsidRPr="00E91911">
              <w:rPr>
                <w:rFonts w:cs="Arial"/>
                <w:color w:val="000000"/>
                <w:szCs w:val="20"/>
              </w:rPr>
              <w:t>220*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692CE2DD" w14:textId="77777777" w:rsidR="00E91911" w:rsidRPr="00E91911" w:rsidRDefault="00E91911" w:rsidP="00E91911">
            <w:pPr>
              <w:spacing w:after="240"/>
              <w:jc w:val="center"/>
              <w:textAlignment w:val="baseline"/>
              <w:rPr>
                <w:rFonts w:cs="Arial"/>
                <w:color w:val="000000"/>
                <w:szCs w:val="20"/>
              </w:rPr>
            </w:pPr>
            <w:r w:rsidRPr="00E91911">
              <w:rPr>
                <w:rFonts w:cs="Arial"/>
                <w:color w:val="000000"/>
                <w:szCs w:val="20"/>
              </w:rPr>
              <w:t>16***</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A0815A5" w14:textId="77777777" w:rsidR="00E91911" w:rsidRPr="00E91911" w:rsidRDefault="00E91911" w:rsidP="00E91911">
            <w:pPr>
              <w:jc w:val="center"/>
              <w:textAlignment w:val="baseline"/>
              <w:rPr>
                <w:rFonts w:cs="Arial"/>
                <w:color w:val="000000"/>
                <w:szCs w:val="20"/>
              </w:rPr>
            </w:pPr>
            <w:r w:rsidRPr="00E91911">
              <w:rPr>
                <w:rFonts w:cs="Arial"/>
                <w:color w:val="000000"/>
                <w:szCs w:val="20"/>
              </w:rPr>
              <w:t>__1__</w:t>
            </w:r>
          </w:p>
          <w:p w14:paraId="23334138" w14:textId="77777777" w:rsidR="00E91911" w:rsidRPr="00E91911" w:rsidRDefault="00E91911" w:rsidP="00E91911">
            <w:pPr>
              <w:spacing w:after="240"/>
              <w:jc w:val="center"/>
              <w:textAlignment w:val="baseline"/>
              <w:rPr>
                <w:rFonts w:cs="Arial"/>
                <w:color w:val="000000"/>
                <w:szCs w:val="20"/>
              </w:rPr>
            </w:pPr>
            <w:r w:rsidRPr="00E91911">
              <w:rPr>
                <w:rFonts w:cs="Arial"/>
                <w:color w:val="000000"/>
                <w:szCs w:val="20"/>
              </w:rPr>
              <w:t>191,40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0059D8F0" w14:textId="77777777" w:rsidR="00E91911" w:rsidRPr="00E91911" w:rsidRDefault="00E91911" w:rsidP="00E91911">
            <w:pPr>
              <w:spacing w:after="240"/>
              <w:jc w:val="center"/>
              <w:textAlignment w:val="baseline"/>
              <w:rPr>
                <w:rFonts w:cs="Arial"/>
                <w:color w:val="000000"/>
                <w:szCs w:val="20"/>
              </w:rPr>
            </w:pPr>
            <w:r w:rsidRPr="00E91911">
              <w:rPr>
                <w:rFonts w:cs="Arial"/>
                <w:color w:val="000000"/>
                <w:szCs w:val="20"/>
              </w:rPr>
              <w:t>0,000380</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11E42FA1" w14:textId="77777777" w:rsidR="00E91911" w:rsidRPr="00E91911" w:rsidRDefault="00E91911" w:rsidP="00E91911">
            <w:pPr>
              <w:spacing w:after="240"/>
              <w:textAlignment w:val="baseline"/>
              <w:rPr>
                <w:rFonts w:cs="Arial"/>
                <w:color w:val="000000"/>
                <w:szCs w:val="20"/>
              </w:rPr>
            </w:pPr>
            <w:r w:rsidRPr="00E91911">
              <w:rPr>
                <w:rFonts w:cs="Arial"/>
                <w:color w:val="000000"/>
                <w:szCs w:val="20"/>
              </w:rPr>
              <w:t> </w:t>
            </w:r>
          </w:p>
        </w:tc>
        <w:tc>
          <w:tcPr>
            <w:tcW w:w="0" w:type="auto"/>
            <w:tcBorders>
              <w:top w:val="single" w:sz="6" w:space="0" w:color="DDDDDD"/>
              <w:left w:val="single" w:sz="6" w:space="0" w:color="DDDDDD"/>
              <w:bottom w:val="single" w:sz="6" w:space="0" w:color="DDDDDD"/>
              <w:right w:val="single" w:sz="6" w:space="0" w:color="DDDDDD"/>
            </w:tcBorders>
            <w:shd w:val="clear" w:color="auto" w:fill="FFFFFF"/>
            <w:tcMar>
              <w:top w:w="120" w:type="dxa"/>
              <w:left w:w="240" w:type="dxa"/>
              <w:bottom w:w="120" w:type="dxa"/>
              <w:right w:w="240" w:type="dxa"/>
            </w:tcMar>
            <w:hideMark/>
          </w:tcPr>
          <w:p w14:paraId="7A03EF0E" w14:textId="77777777" w:rsidR="00E91911" w:rsidRPr="00E91911" w:rsidRDefault="00E91911" w:rsidP="00E91911">
            <w:pPr>
              <w:spacing w:after="240"/>
              <w:textAlignment w:val="baseline"/>
              <w:rPr>
                <w:rFonts w:cs="Arial"/>
                <w:color w:val="000000"/>
                <w:szCs w:val="20"/>
              </w:rPr>
            </w:pPr>
            <w:r w:rsidRPr="00E91911">
              <w:rPr>
                <w:rFonts w:cs="Arial"/>
                <w:color w:val="000000"/>
                <w:szCs w:val="20"/>
              </w:rPr>
              <w:t> </w:t>
            </w:r>
          </w:p>
        </w:tc>
      </w:tr>
    </w:tbl>
    <w:p w14:paraId="04AEC5E3" w14:textId="74FF7FF5" w:rsidR="00E91911" w:rsidRDefault="00E91911">
      <w:pPr>
        <w:rPr>
          <w:rFonts w:ascii="Times New Roman" w:hAnsi="Times New Roman" w:cs="Times New Roman"/>
          <w:sz w:val="22"/>
          <w:szCs w:val="22"/>
        </w:rPr>
      </w:pPr>
      <w:r>
        <w:rPr>
          <w:rFonts w:ascii="Times New Roman" w:hAnsi="Times New Roman" w:cs="Times New Roman"/>
          <w:sz w:val="22"/>
          <w:szCs w:val="22"/>
        </w:rPr>
        <w:br w:type="page"/>
      </w:r>
    </w:p>
    <w:p w14:paraId="08DCD1BE" w14:textId="77777777" w:rsidR="00232D0C" w:rsidRPr="004E36AF" w:rsidRDefault="00232D0C">
      <w:pPr>
        <w:rPr>
          <w:rFonts w:ascii="Times New Roman" w:hAnsi="Times New Roman" w:cs="Times New Roman"/>
          <w:sz w:val="22"/>
          <w:szCs w:val="22"/>
        </w:rPr>
      </w:pPr>
    </w:p>
    <w:p w14:paraId="70F0CA98" w14:textId="2DD9029F" w:rsidR="00232D0C" w:rsidRPr="009806F8" w:rsidRDefault="00232D0C" w:rsidP="00232D0C">
      <w:pPr>
        <w:jc w:val="center"/>
        <w:rPr>
          <w:rFonts w:ascii="Times New Roman" w:hAnsi="Times New Roman" w:cs="Times New Roman"/>
          <w:b/>
          <w:bCs/>
          <w:iCs/>
          <w:color w:val="000000"/>
          <w:sz w:val="22"/>
          <w:szCs w:val="22"/>
        </w:rPr>
      </w:pPr>
      <w:r w:rsidRPr="009806F8">
        <w:rPr>
          <w:rFonts w:ascii="Times New Roman" w:hAnsi="Times New Roman" w:cs="Times New Roman"/>
          <w:b/>
          <w:bCs/>
          <w:iCs/>
          <w:color w:val="000000"/>
          <w:sz w:val="22"/>
          <w:szCs w:val="22"/>
        </w:rPr>
        <w:t>ANEXO V</w:t>
      </w:r>
      <w:r w:rsidR="00F67FF6">
        <w:rPr>
          <w:rFonts w:ascii="Times New Roman" w:hAnsi="Times New Roman" w:cs="Times New Roman"/>
          <w:b/>
          <w:bCs/>
          <w:iCs/>
          <w:color w:val="000000"/>
          <w:sz w:val="22"/>
          <w:szCs w:val="22"/>
        </w:rPr>
        <w:t>-MODELO DE</w:t>
      </w:r>
      <w:r w:rsidR="006963E9">
        <w:rPr>
          <w:rFonts w:ascii="Times New Roman" w:hAnsi="Times New Roman" w:cs="Times New Roman"/>
          <w:b/>
          <w:bCs/>
          <w:iCs/>
          <w:color w:val="000000"/>
          <w:sz w:val="22"/>
          <w:szCs w:val="22"/>
        </w:rPr>
        <w:t xml:space="preserve"> TERMO DE </w:t>
      </w:r>
      <w:r w:rsidR="00F67FF6">
        <w:rPr>
          <w:rFonts w:ascii="Times New Roman" w:hAnsi="Times New Roman" w:cs="Times New Roman"/>
          <w:b/>
          <w:bCs/>
          <w:iCs/>
          <w:color w:val="000000"/>
          <w:sz w:val="22"/>
          <w:szCs w:val="22"/>
        </w:rPr>
        <w:t xml:space="preserve"> VISTORIA</w:t>
      </w:r>
    </w:p>
    <w:p w14:paraId="60991F3B" w14:textId="77777777" w:rsidR="00232D0C" w:rsidRPr="009806F8" w:rsidRDefault="00232D0C" w:rsidP="00232D0C">
      <w:pPr>
        <w:rPr>
          <w:rFonts w:ascii="Times New Roman" w:hAnsi="Times New Roman" w:cs="Times New Roman"/>
          <w:b/>
          <w:bCs/>
          <w:iCs/>
          <w:color w:val="000000"/>
          <w:sz w:val="22"/>
          <w:szCs w:val="22"/>
        </w:rPr>
      </w:pPr>
    </w:p>
    <w:p w14:paraId="6D4FF791" w14:textId="21118127" w:rsidR="00232D0C" w:rsidRPr="009806F8" w:rsidRDefault="00232D0C" w:rsidP="00232D0C">
      <w:pPr>
        <w:rPr>
          <w:rFonts w:ascii="Times New Roman" w:hAnsi="Times New Roman" w:cs="Times New Roman"/>
          <w:b/>
          <w:bCs/>
          <w:iCs/>
          <w:color w:val="000000"/>
          <w:sz w:val="22"/>
          <w:szCs w:val="22"/>
        </w:rPr>
      </w:pPr>
      <w:r w:rsidRPr="009806F8">
        <w:rPr>
          <w:rFonts w:ascii="Times New Roman" w:hAnsi="Times New Roman" w:cs="Times New Roman"/>
          <w:b/>
          <w:bCs/>
          <w:iCs/>
          <w:color w:val="000000"/>
          <w:sz w:val="22"/>
          <w:szCs w:val="22"/>
        </w:rPr>
        <w:t xml:space="preserve">Pregão Eletrônico nº </w:t>
      </w:r>
      <w:r w:rsidR="002E27AB">
        <w:rPr>
          <w:rFonts w:ascii="Times New Roman" w:hAnsi="Times New Roman" w:cs="Times New Roman"/>
          <w:b/>
          <w:bCs/>
          <w:iCs/>
          <w:color w:val="000000"/>
          <w:sz w:val="22"/>
          <w:szCs w:val="22"/>
        </w:rPr>
        <w:t>05</w:t>
      </w:r>
      <w:r w:rsidRPr="009806F8">
        <w:rPr>
          <w:rFonts w:ascii="Times New Roman" w:hAnsi="Times New Roman" w:cs="Times New Roman"/>
          <w:b/>
          <w:bCs/>
          <w:iCs/>
          <w:color w:val="000000"/>
          <w:sz w:val="22"/>
          <w:szCs w:val="22"/>
        </w:rPr>
        <w:t>/</w:t>
      </w:r>
      <w:r w:rsidR="00E75AC2">
        <w:rPr>
          <w:rFonts w:ascii="Times New Roman" w:hAnsi="Times New Roman" w:cs="Times New Roman"/>
          <w:b/>
          <w:bCs/>
          <w:iCs/>
          <w:color w:val="000000"/>
          <w:sz w:val="22"/>
          <w:szCs w:val="22"/>
        </w:rPr>
        <w:t>2017</w:t>
      </w:r>
    </w:p>
    <w:p w14:paraId="2FD96D6A" w14:textId="4137068B" w:rsidR="00232D0C" w:rsidRPr="009806F8" w:rsidRDefault="00232D0C" w:rsidP="00232D0C">
      <w:pPr>
        <w:rPr>
          <w:rFonts w:ascii="Times New Roman" w:hAnsi="Times New Roman" w:cs="Times New Roman"/>
          <w:b/>
          <w:bCs/>
          <w:iCs/>
          <w:color w:val="000000"/>
          <w:sz w:val="22"/>
          <w:szCs w:val="22"/>
        </w:rPr>
      </w:pPr>
      <w:r w:rsidRPr="009806F8">
        <w:rPr>
          <w:rFonts w:ascii="Times New Roman" w:hAnsi="Times New Roman" w:cs="Times New Roman"/>
          <w:b/>
          <w:bCs/>
          <w:iCs/>
          <w:color w:val="000000"/>
          <w:sz w:val="22"/>
          <w:szCs w:val="22"/>
        </w:rPr>
        <w:t xml:space="preserve">Processo Administrativo: </w:t>
      </w:r>
      <w:r w:rsidR="00E75AC2" w:rsidRPr="00E75AC2">
        <w:rPr>
          <w:rFonts w:ascii="Times New Roman" w:hAnsi="Times New Roman" w:cs="Times New Roman"/>
          <w:b/>
          <w:bCs/>
          <w:iCs/>
          <w:color w:val="000000"/>
          <w:sz w:val="22"/>
          <w:szCs w:val="22"/>
        </w:rPr>
        <w:t>01416.010811/2016-75</w:t>
      </w:r>
    </w:p>
    <w:p w14:paraId="4347392D" w14:textId="77777777" w:rsidR="00232D0C" w:rsidRPr="009806F8" w:rsidRDefault="00232D0C" w:rsidP="00232D0C">
      <w:pPr>
        <w:jc w:val="center"/>
        <w:rPr>
          <w:rFonts w:ascii="Times New Roman" w:hAnsi="Times New Roman" w:cs="Times New Roman"/>
          <w:b/>
          <w:sz w:val="22"/>
          <w:szCs w:val="22"/>
        </w:rPr>
      </w:pPr>
    </w:p>
    <w:p w14:paraId="1E6939A2"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 xml:space="preserve">Declaramos, em atendimento ao previsto no Termo de Referência, do processo supracitado, que, por intermédio do(a) </w:t>
      </w:r>
      <w:proofErr w:type="spellStart"/>
      <w:r w:rsidRPr="009806F8">
        <w:rPr>
          <w:rFonts w:ascii="Times New Roman" w:hAnsi="Times New Roman" w:cs="Times New Roman"/>
          <w:sz w:val="22"/>
          <w:szCs w:val="22"/>
        </w:rPr>
        <w:t>Sr</w:t>
      </w:r>
      <w:proofErr w:type="spellEnd"/>
      <w:r w:rsidRPr="009806F8">
        <w:rPr>
          <w:rFonts w:ascii="Times New Roman" w:hAnsi="Times New Roman" w:cs="Times New Roman"/>
          <w:sz w:val="22"/>
          <w:szCs w:val="22"/>
        </w:rPr>
        <w:t xml:space="preserve">(a) ______________________________________________, portador(a) do CPF(MF) nº ________________________, devidamente credenciado(a) por nossa empresa ______________________________________________________, foram vistoriados os locais que serão objeto dos serviços e que estamos cientes e de acordo com todas as especificações técnicas, tendo ainda dirimido todas as dúvidas quanto às interpretações do Termo de Referência. </w:t>
      </w:r>
    </w:p>
    <w:p w14:paraId="45D4BDDD"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Declaramos, ainda, que não alegaremos posteriormente o desconhecimento de fatos evidentes à época da vistoria para solicitar qualquer alteração do valor do contrato que viermos a celebrar, caso a nossa empresa seja a vencedora.</w:t>
      </w:r>
    </w:p>
    <w:p w14:paraId="0D84A21A"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344B789E"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Endereço:________________________________________________________________________________________________________________________________________</w:t>
      </w:r>
    </w:p>
    <w:p w14:paraId="4E5F0F94"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2FE573DD"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Telefone:____________________</w:t>
      </w:r>
    </w:p>
    <w:p w14:paraId="109AA99F"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186A056B"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Fax:___________________</w:t>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r>
      <w:r w:rsidRPr="009806F8">
        <w:rPr>
          <w:rFonts w:ascii="Times New Roman" w:hAnsi="Times New Roman" w:cs="Times New Roman"/>
          <w:sz w:val="22"/>
          <w:szCs w:val="22"/>
        </w:rPr>
        <w:softHyphen/>
        <w:t>______</w:t>
      </w:r>
    </w:p>
    <w:p w14:paraId="365E8661"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63560D08"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E-mail (se houver):________________________________________________________</w:t>
      </w:r>
    </w:p>
    <w:p w14:paraId="773EC4EB"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3E15637B"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5596461E" w14:textId="77777777" w:rsidR="00232D0C" w:rsidRPr="009806F8" w:rsidRDefault="00232D0C" w:rsidP="00232D0C">
      <w:pPr>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sz w:val="22"/>
          <w:szCs w:val="22"/>
        </w:rPr>
        <w:t>LOCAL E DATA</w:t>
      </w:r>
    </w:p>
    <w:p w14:paraId="010CBDFA" w14:textId="77777777" w:rsidR="00232D0C" w:rsidRPr="009806F8" w:rsidRDefault="00232D0C" w:rsidP="00232D0C">
      <w:pPr>
        <w:autoSpaceDE w:val="0"/>
        <w:autoSpaceDN w:val="0"/>
        <w:adjustRightInd w:val="0"/>
        <w:jc w:val="center"/>
        <w:rPr>
          <w:rFonts w:ascii="Times New Roman" w:hAnsi="Times New Roman" w:cs="Times New Roman"/>
          <w:sz w:val="22"/>
          <w:szCs w:val="22"/>
        </w:rPr>
      </w:pPr>
    </w:p>
    <w:p w14:paraId="60E0C176" w14:textId="77777777" w:rsidR="00232D0C" w:rsidRPr="009806F8" w:rsidRDefault="00232D0C" w:rsidP="00232D0C">
      <w:pPr>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sz w:val="22"/>
          <w:szCs w:val="22"/>
        </w:rPr>
        <w:t>ASSINATURA E CARIMBO DO PROFISSIONAL</w:t>
      </w:r>
    </w:p>
    <w:p w14:paraId="296ABB10" w14:textId="77777777" w:rsidR="00232D0C" w:rsidRPr="009806F8" w:rsidRDefault="00232D0C" w:rsidP="00232D0C">
      <w:pPr>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sz w:val="22"/>
          <w:szCs w:val="22"/>
        </w:rPr>
        <w:t>(REPRESENTANTE CREDENCIADO)</w:t>
      </w:r>
    </w:p>
    <w:p w14:paraId="7E972907" w14:textId="77777777" w:rsidR="00232D0C" w:rsidRPr="009806F8" w:rsidRDefault="00232D0C" w:rsidP="00232D0C">
      <w:pPr>
        <w:autoSpaceDE w:val="0"/>
        <w:autoSpaceDN w:val="0"/>
        <w:adjustRightInd w:val="0"/>
        <w:jc w:val="both"/>
        <w:rPr>
          <w:rFonts w:ascii="Times New Roman" w:hAnsi="Times New Roman" w:cs="Times New Roman"/>
          <w:b/>
          <w:sz w:val="22"/>
          <w:szCs w:val="22"/>
        </w:rPr>
      </w:pPr>
    </w:p>
    <w:p w14:paraId="080DF80B" w14:textId="77777777" w:rsidR="00232D0C" w:rsidRPr="009806F8" w:rsidRDefault="00232D0C" w:rsidP="00232D0C">
      <w:pPr>
        <w:autoSpaceDE w:val="0"/>
        <w:autoSpaceDN w:val="0"/>
        <w:adjustRightInd w:val="0"/>
        <w:jc w:val="both"/>
        <w:rPr>
          <w:rFonts w:ascii="Times New Roman" w:hAnsi="Times New Roman" w:cs="Times New Roman"/>
          <w:b/>
          <w:sz w:val="22"/>
          <w:szCs w:val="22"/>
        </w:rPr>
      </w:pPr>
    </w:p>
    <w:p w14:paraId="1AF17346"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3BDFFD87" w14:textId="77777777" w:rsidR="00232D0C" w:rsidRPr="009806F8" w:rsidRDefault="00232D0C" w:rsidP="00232D0C">
      <w:pPr>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sz w:val="22"/>
          <w:szCs w:val="22"/>
        </w:rPr>
        <w:t>Visto:</w:t>
      </w:r>
    </w:p>
    <w:p w14:paraId="1B0DE742" w14:textId="77777777" w:rsidR="00232D0C" w:rsidRPr="009806F8" w:rsidRDefault="00232D0C" w:rsidP="00232D0C">
      <w:pPr>
        <w:autoSpaceDE w:val="0"/>
        <w:autoSpaceDN w:val="0"/>
        <w:adjustRightInd w:val="0"/>
        <w:jc w:val="both"/>
        <w:rPr>
          <w:rFonts w:ascii="Times New Roman" w:hAnsi="Times New Roman" w:cs="Times New Roman"/>
          <w:sz w:val="22"/>
          <w:szCs w:val="22"/>
        </w:rPr>
      </w:pPr>
    </w:p>
    <w:p w14:paraId="7F6D7FD4" w14:textId="1231A526" w:rsidR="00232D0C" w:rsidRDefault="00232D0C" w:rsidP="00232D0C">
      <w:pPr>
        <w:autoSpaceDE w:val="0"/>
        <w:autoSpaceDN w:val="0"/>
        <w:adjustRightInd w:val="0"/>
        <w:ind w:left="142" w:hanging="142"/>
        <w:jc w:val="center"/>
        <w:rPr>
          <w:rFonts w:ascii="Times New Roman" w:hAnsi="Times New Roman" w:cs="Times New Roman"/>
          <w:sz w:val="22"/>
          <w:szCs w:val="22"/>
        </w:rPr>
      </w:pPr>
      <w:r w:rsidRPr="009806F8">
        <w:rPr>
          <w:rFonts w:ascii="Times New Roman" w:hAnsi="Times New Roman" w:cs="Times New Roman"/>
          <w:sz w:val="22"/>
          <w:szCs w:val="22"/>
        </w:rPr>
        <w:t xml:space="preserve">NOME E ASSINATURA DO SERVIDOR DA </w:t>
      </w:r>
      <w:r w:rsidR="00296880">
        <w:rPr>
          <w:rFonts w:ascii="Times New Roman" w:hAnsi="Times New Roman" w:cs="Times New Roman"/>
          <w:sz w:val="22"/>
          <w:szCs w:val="22"/>
        </w:rPr>
        <w:t>ANCINE</w:t>
      </w:r>
    </w:p>
    <w:p w14:paraId="2BCAE0DE" w14:textId="21217CFE" w:rsidR="00291442" w:rsidRDefault="00291442">
      <w:pPr>
        <w:rPr>
          <w:rFonts w:ascii="Times New Roman" w:hAnsi="Times New Roman" w:cs="Times New Roman"/>
          <w:sz w:val="22"/>
          <w:szCs w:val="22"/>
        </w:rPr>
      </w:pPr>
      <w:r>
        <w:rPr>
          <w:rFonts w:ascii="Times New Roman" w:hAnsi="Times New Roman" w:cs="Times New Roman"/>
          <w:sz w:val="22"/>
          <w:szCs w:val="22"/>
        </w:rPr>
        <w:br w:type="page"/>
      </w:r>
    </w:p>
    <w:p w14:paraId="4645E034" w14:textId="77777777" w:rsidR="00291442" w:rsidRDefault="00291442" w:rsidP="00291442">
      <w:pPr>
        <w:spacing w:after="200" w:line="276" w:lineRule="auto"/>
        <w:jc w:val="center"/>
        <w:rPr>
          <w:rFonts w:ascii="Times New Roman" w:hAnsi="Times New Roman" w:cs="Times New Roman"/>
          <w:b/>
          <w:sz w:val="22"/>
          <w:szCs w:val="22"/>
        </w:rPr>
      </w:pPr>
      <w:r w:rsidRPr="00C3558E">
        <w:rPr>
          <w:rFonts w:ascii="Times New Roman" w:hAnsi="Times New Roman" w:cs="Times New Roman"/>
          <w:b/>
          <w:sz w:val="22"/>
          <w:szCs w:val="22"/>
        </w:rPr>
        <w:lastRenderedPageBreak/>
        <w:t xml:space="preserve">ANEXO </w:t>
      </w:r>
      <w:r>
        <w:rPr>
          <w:rFonts w:ascii="Times New Roman" w:hAnsi="Times New Roman" w:cs="Times New Roman"/>
          <w:b/>
          <w:sz w:val="22"/>
          <w:szCs w:val="22"/>
        </w:rPr>
        <w:t>V-A</w:t>
      </w:r>
    </w:p>
    <w:p w14:paraId="01B717FE" w14:textId="77777777" w:rsidR="00291442" w:rsidRPr="00C3558E" w:rsidRDefault="00291442" w:rsidP="00291442">
      <w:pPr>
        <w:spacing w:after="200" w:line="276" w:lineRule="auto"/>
        <w:jc w:val="center"/>
        <w:rPr>
          <w:rFonts w:ascii="Times New Roman" w:hAnsi="Times New Roman" w:cs="Times New Roman"/>
          <w:sz w:val="22"/>
          <w:szCs w:val="22"/>
        </w:rPr>
      </w:pPr>
    </w:p>
    <w:p w14:paraId="68200A5E" w14:textId="77777777" w:rsidR="00291442" w:rsidRPr="00C3558E" w:rsidRDefault="00291442" w:rsidP="00291442">
      <w:pPr>
        <w:jc w:val="center"/>
        <w:rPr>
          <w:rFonts w:ascii="Times New Roman" w:hAnsi="Times New Roman" w:cs="Times New Roman"/>
          <w:b/>
          <w:sz w:val="22"/>
          <w:szCs w:val="22"/>
        </w:rPr>
      </w:pPr>
      <w:r w:rsidRPr="00C3558E">
        <w:rPr>
          <w:rFonts w:ascii="Times New Roman" w:hAnsi="Times New Roman" w:cs="Times New Roman"/>
          <w:b/>
          <w:sz w:val="22"/>
          <w:szCs w:val="22"/>
        </w:rPr>
        <w:t>MODELO DE DECLARAÇÃO DE DISPENSA DE VISTORIA</w:t>
      </w:r>
    </w:p>
    <w:p w14:paraId="303AA09A" w14:textId="77777777" w:rsidR="00291442" w:rsidRPr="00C3558E" w:rsidRDefault="00291442" w:rsidP="00291442">
      <w:pPr>
        <w:jc w:val="center"/>
        <w:rPr>
          <w:rFonts w:ascii="Times New Roman" w:hAnsi="Times New Roman" w:cs="Times New Roman"/>
          <w:sz w:val="22"/>
          <w:szCs w:val="22"/>
        </w:rPr>
      </w:pPr>
    </w:p>
    <w:p w14:paraId="5430065E" w14:textId="6469DDDC" w:rsidR="00291442" w:rsidRPr="00C3558E" w:rsidRDefault="00291442" w:rsidP="00291442">
      <w:pPr>
        <w:jc w:val="center"/>
        <w:rPr>
          <w:rFonts w:ascii="Times New Roman" w:hAnsi="Times New Roman" w:cs="Times New Roman"/>
          <w:b/>
          <w:sz w:val="22"/>
          <w:szCs w:val="22"/>
        </w:rPr>
      </w:pPr>
      <w:r w:rsidRPr="00C3558E">
        <w:rPr>
          <w:rFonts w:ascii="Times New Roman" w:hAnsi="Times New Roman" w:cs="Times New Roman"/>
          <w:b/>
          <w:bCs/>
          <w:sz w:val="22"/>
          <w:szCs w:val="22"/>
        </w:rPr>
        <w:t xml:space="preserve">Processo Administrativo n° </w:t>
      </w:r>
      <w:r w:rsidR="00E75AC2">
        <w:rPr>
          <w:rStyle w:val="Forte"/>
          <w:rFonts w:eastAsiaTheme="majorEastAsia"/>
        </w:rPr>
        <w:t>01416.010811/2016-75</w:t>
      </w:r>
      <w:r w:rsidRPr="00C3558E">
        <w:rPr>
          <w:rFonts w:ascii="Times New Roman" w:hAnsi="Times New Roman" w:cs="Times New Roman"/>
          <w:b/>
          <w:sz w:val="22"/>
          <w:szCs w:val="22"/>
        </w:rPr>
        <w:br/>
      </w:r>
    </w:p>
    <w:p w14:paraId="5171167E" w14:textId="4C7C0D75" w:rsidR="00291442" w:rsidRPr="00C3558E" w:rsidRDefault="002E27AB" w:rsidP="00291442">
      <w:pPr>
        <w:jc w:val="center"/>
        <w:rPr>
          <w:rFonts w:ascii="Times New Roman" w:hAnsi="Times New Roman" w:cs="Times New Roman"/>
          <w:b/>
          <w:bCs/>
          <w:sz w:val="22"/>
          <w:szCs w:val="22"/>
        </w:rPr>
      </w:pPr>
      <w:r>
        <w:rPr>
          <w:rFonts w:ascii="Times New Roman" w:hAnsi="Times New Roman" w:cs="Times New Roman"/>
          <w:b/>
          <w:sz w:val="22"/>
          <w:szCs w:val="22"/>
        </w:rPr>
        <w:t>PREGÃO ELETRÔNICO n° 05</w:t>
      </w:r>
      <w:r w:rsidR="00291442" w:rsidRPr="00C3558E">
        <w:rPr>
          <w:rFonts w:ascii="Times New Roman" w:hAnsi="Times New Roman" w:cs="Times New Roman"/>
          <w:b/>
          <w:sz w:val="22"/>
          <w:szCs w:val="22"/>
        </w:rPr>
        <w:t>/201</w:t>
      </w:r>
      <w:r w:rsidR="00E75AC2">
        <w:rPr>
          <w:rFonts w:ascii="Times New Roman" w:hAnsi="Times New Roman" w:cs="Times New Roman"/>
          <w:b/>
          <w:sz w:val="22"/>
          <w:szCs w:val="22"/>
        </w:rPr>
        <w:t>7</w:t>
      </w:r>
    </w:p>
    <w:p w14:paraId="7A78D183" w14:textId="77777777" w:rsidR="00291442" w:rsidRPr="00C3558E" w:rsidRDefault="00291442" w:rsidP="00291442">
      <w:pPr>
        <w:spacing w:line="360" w:lineRule="auto"/>
        <w:jc w:val="both"/>
        <w:rPr>
          <w:rFonts w:ascii="Times New Roman" w:hAnsi="Times New Roman" w:cs="Times New Roman"/>
          <w:b/>
          <w:sz w:val="22"/>
          <w:szCs w:val="22"/>
        </w:rPr>
      </w:pPr>
      <w:r w:rsidRPr="00C3558E">
        <w:rPr>
          <w:rFonts w:ascii="Times New Roman" w:hAnsi="Times New Roman" w:cs="Times New Roman"/>
          <w:b/>
          <w:sz w:val="22"/>
          <w:szCs w:val="22"/>
        </w:rPr>
        <w:br/>
      </w:r>
    </w:p>
    <w:p w14:paraId="080A8475" w14:textId="77777777" w:rsidR="00291442" w:rsidRPr="00C3558E" w:rsidRDefault="00291442" w:rsidP="00291442">
      <w:pPr>
        <w:spacing w:line="360" w:lineRule="auto"/>
        <w:jc w:val="both"/>
        <w:rPr>
          <w:rFonts w:ascii="Times New Roman" w:hAnsi="Times New Roman" w:cs="Times New Roman"/>
          <w:sz w:val="22"/>
          <w:szCs w:val="22"/>
        </w:rPr>
      </w:pPr>
      <w:r w:rsidRPr="00C3558E">
        <w:rPr>
          <w:rFonts w:ascii="Times New Roman" w:hAnsi="Times New Roman" w:cs="Times New Roman"/>
          <w:b/>
          <w:sz w:val="22"/>
          <w:szCs w:val="22"/>
        </w:rPr>
        <w:br/>
      </w:r>
      <w:r w:rsidRPr="00C3558E">
        <w:rPr>
          <w:rFonts w:ascii="Times New Roman" w:hAnsi="Times New Roman" w:cs="Times New Roman"/>
          <w:sz w:val="22"/>
          <w:szCs w:val="22"/>
          <w:lang w:eastAsia="en-US"/>
        </w:rPr>
        <w:t>(Empresa razão social) ______________________, inscrita no CNPJ sob o n.º ____________________</w:t>
      </w:r>
      <w:r w:rsidRPr="00C3558E">
        <w:rPr>
          <w:rFonts w:ascii="Times New Roman" w:hAnsi="Times New Roman" w:cs="Times New Roman"/>
          <w:b/>
          <w:sz w:val="22"/>
          <w:szCs w:val="22"/>
        </w:rPr>
        <w:t xml:space="preserve">, </w:t>
      </w:r>
      <w:r w:rsidRPr="00C3558E">
        <w:rPr>
          <w:rFonts w:ascii="Times New Roman" w:hAnsi="Times New Roman" w:cs="Times New Roman"/>
          <w:sz w:val="22"/>
          <w:szCs w:val="22"/>
        </w:rPr>
        <w:t xml:space="preserve">neste ato representada por (Representante Da Empresa E Qualificação Do Mesmo) </w:t>
      </w:r>
      <w:r w:rsidRPr="00C3558E">
        <w:rPr>
          <w:rFonts w:ascii="Times New Roman" w:hAnsi="Times New Roman" w:cs="Times New Roman"/>
          <w:sz w:val="22"/>
          <w:szCs w:val="22"/>
          <w:lang w:eastAsia="en-US"/>
        </w:rPr>
        <w:t>______________________</w:t>
      </w:r>
      <w:r w:rsidRPr="00C3558E">
        <w:rPr>
          <w:rFonts w:ascii="Times New Roman" w:hAnsi="Times New Roman" w:cs="Times New Roman"/>
          <w:sz w:val="22"/>
          <w:szCs w:val="22"/>
        </w:rPr>
        <w:t>, DECLARAMOS que temos ciência das condições de execução dos serviços nos termos do Art. 30, III, da Lei 8.666/93, bem como das condições locais para o cumprimento das obrigações a serem contratadas e NOS COMPROMETEMOS a prestar fielmente os serviços de acordo com os termos do Edital e de seus Anexos.</w:t>
      </w:r>
    </w:p>
    <w:p w14:paraId="16882558" w14:textId="77777777" w:rsidR="00291442" w:rsidRPr="00C3558E" w:rsidRDefault="00291442" w:rsidP="00291442">
      <w:pPr>
        <w:jc w:val="both"/>
        <w:rPr>
          <w:rFonts w:ascii="Times New Roman" w:hAnsi="Times New Roman" w:cs="Times New Roman"/>
          <w:b/>
          <w:sz w:val="22"/>
          <w:szCs w:val="22"/>
        </w:rPr>
      </w:pPr>
    </w:p>
    <w:p w14:paraId="000D5439" w14:textId="77777777" w:rsidR="00291442" w:rsidRPr="00C3558E" w:rsidRDefault="00291442" w:rsidP="00291442">
      <w:pPr>
        <w:jc w:val="both"/>
        <w:rPr>
          <w:rFonts w:ascii="Times New Roman" w:hAnsi="Times New Roman" w:cs="Times New Roman"/>
          <w:b/>
          <w:sz w:val="22"/>
          <w:szCs w:val="22"/>
        </w:rPr>
      </w:pPr>
    </w:p>
    <w:p w14:paraId="1A64CB7A" w14:textId="77777777" w:rsidR="00291442" w:rsidRPr="00C3558E" w:rsidRDefault="00291442" w:rsidP="00291442">
      <w:pPr>
        <w:jc w:val="both"/>
        <w:rPr>
          <w:rFonts w:ascii="Times New Roman" w:hAnsi="Times New Roman" w:cs="Times New Roman"/>
          <w:b/>
          <w:sz w:val="22"/>
          <w:szCs w:val="22"/>
        </w:rPr>
      </w:pPr>
    </w:p>
    <w:p w14:paraId="27DEC6B6" w14:textId="77777777" w:rsidR="00291442" w:rsidRPr="00C3558E" w:rsidRDefault="00291442" w:rsidP="00291442">
      <w:pPr>
        <w:jc w:val="both"/>
        <w:rPr>
          <w:rFonts w:ascii="Times New Roman" w:hAnsi="Times New Roman" w:cs="Times New Roman"/>
          <w:b/>
          <w:sz w:val="22"/>
          <w:szCs w:val="22"/>
        </w:rPr>
      </w:pPr>
    </w:p>
    <w:p w14:paraId="287A0EE0" w14:textId="77777777" w:rsidR="00291442" w:rsidRPr="00C3558E" w:rsidRDefault="00291442" w:rsidP="00291442">
      <w:pPr>
        <w:jc w:val="both"/>
        <w:rPr>
          <w:rFonts w:ascii="Times New Roman" w:hAnsi="Times New Roman" w:cs="Times New Roman"/>
          <w:b/>
          <w:sz w:val="22"/>
          <w:szCs w:val="22"/>
        </w:rPr>
      </w:pPr>
    </w:p>
    <w:p w14:paraId="6D99781C" w14:textId="77777777" w:rsidR="00291442" w:rsidRPr="00C3558E" w:rsidRDefault="00291442" w:rsidP="00291442">
      <w:pPr>
        <w:jc w:val="both"/>
        <w:rPr>
          <w:rFonts w:ascii="Times New Roman" w:hAnsi="Times New Roman" w:cs="Times New Roman"/>
          <w:b/>
          <w:sz w:val="22"/>
          <w:szCs w:val="22"/>
        </w:rPr>
      </w:pPr>
    </w:p>
    <w:p w14:paraId="33A1AC5E" w14:textId="77777777" w:rsidR="00291442" w:rsidRPr="00C3558E" w:rsidRDefault="00291442" w:rsidP="00291442">
      <w:pPr>
        <w:jc w:val="both"/>
        <w:rPr>
          <w:rFonts w:ascii="Times New Roman" w:hAnsi="Times New Roman" w:cs="Times New Roman"/>
          <w:b/>
          <w:sz w:val="22"/>
          <w:szCs w:val="22"/>
        </w:rPr>
      </w:pPr>
    </w:p>
    <w:p w14:paraId="5C5E5A4E" w14:textId="77777777" w:rsidR="00291442" w:rsidRPr="00C3558E" w:rsidRDefault="00291442" w:rsidP="00291442">
      <w:pPr>
        <w:jc w:val="both"/>
        <w:rPr>
          <w:rFonts w:ascii="Times New Roman" w:hAnsi="Times New Roman" w:cs="Times New Roman"/>
          <w:b/>
          <w:sz w:val="22"/>
          <w:szCs w:val="22"/>
        </w:rPr>
      </w:pPr>
    </w:p>
    <w:p w14:paraId="2ABB391B" w14:textId="76D75163" w:rsidR="00291442" w:rsidRPr="00C3558E" w:rsidRDefault="00291442" w:rsidP="00291442">
      <w:pPr>
        <w:jc w:val="right"/>
        <w:rPr>
          <w:rFonts w:ascii="Times New Roman" w:hAnsi="Times New Roman" w:cs="Times New Roman"/>
          <w:b/>
          <w:sz w:val="22"/>
          <w:szCs w:val="22"/>
        </w:rPr>
      </w:pPr>
      <w:r w:rsidRPr="00C3558E">
        <w:rPr>
          <w:rFonts w:ascii="Times New Roman" w:hAnsi="Times New Roman" w:cs="Times New Roman"/>
          <w:b/>
          <w:sz w:val="22"/>
          <w:szCs w:val="22"/>
        </w:rPr>
        <w:t>UF, ____ de ____________de 201</w:t>
      </w:r>
      <w:r w:rsidR="00E75AC2">
        <w:rPr>
          <w:rFonts w:ascii="Times New Roman" w:hAnsi="Times New Roman" w:cs="Times New Roman"/>
          <w:b/>
          <w:sz w:val="22"/>
          <w:szCs w:val="22"/>
        </w:rPr>
        <w:t>7</w:t>
      </w:r>
      <w:r w:rsidRPr="00C3558E">
        <w:rPr>
          <w:rFonts w:ascii="Times New Roman" w:hAnsi="Times New Roman" w:cs="Times New Roman"/>
          <w:b/>
          <w:sz w:val="22"/>
          <w:szCs w:val="22"/>
        </w:rPr>
        <w:t>.</w:t>
      </w:r>
    </w:p>
    <w:p w14:paraId="6B8A8152" w14:textId="77777777" w:rsidR="00291442" w:rsidRPr="00C3558E" w:rsidRDefault="00291442" w:rsidP="00291442">
      <w:pPr>
        <w:ind w:left="708" w:firstLine="708"/>
        <w:jc w:val="center"/>
        <w:rPr>
          <w:rFonts w:ascii="Times New Roman" w:hAnsi="Times New Roman" w:cs="Times New Roman"/>
          <w:b/>
          <w:sz w:val="22"/>
          <w:szCs w:val="22"/>
        </w:rPr>
      </w:pPr>
    </w:p>
    <w:p w14:paraId="3B900FB0" w14:textId="77777777" w:rsidR="00291442" w:rsidRPr="00C3558E" w:rsidRDefault="00291442" w:rsidP="00291442">
      <w:pPr>
        <w:ind w:left="708" w:firstLine="708"/>
        <w:jc w:val="center"/>
        <w:rPr>
          <w:rFonts w:ascii="Times New Roman" w:hAnsi="Times New Roman" w:cs="Times New Roman"/>
          <w:b/>
          <w:sz w:val="22"/>
          <w:szCs w:val="22"/>
        </w:rPr>
      </w:pPr>
    </w:p>
    <w:p w14:paraId="20B6B82B" w14:textId="77777777" w:rsidR="00291442" w:rsidRPr="00C3558E" w:rsidRDefault="00291442" w:rsidP="00291442">
      <w:pPr>
        <w:ind w:left="708" w:firstLine="708"/>
        <w:rPr>
          <w:rFonts w:ascii="Times New Roman" w:hAnsi="Times New Roman" w:cs="Times New Roman"/>
          <w:b/>
          <w:sz w:val="22"/>
          <w:szCs w:val="22"/>
        </w:rPr>
      </w:pPr>
    </w:p>
    <w:p w14:paraId="1CC40C4F" w14:textId="77777777" w:rsidR="00291442" w:rsidRPr="00C3558E" w:rsidRDefault="00291442" w:rsidP="00291442">
      <w:pPr>
        <w:ind w:left="708" w:firstLine="708"/>
        <w:jc w:val="center"/>
        <w:rPr>
          <w:rFonts w:ascii="Times New Roman" w:hAnsi="Times New Roman" w:cs="Times New Roman"/>
          <w:b/>
          <w:sz w:val="22"/>
          <w:szCs w:val="22"/>
        </w:rPr>
      </w:pPr>
    </w:p>
    <w:p w14:paraId="2818FF81" w14:textId="77777777" w:rsidR="00291442" w:rsidRPr="00C3558E" w:rsidRDefault="00291442" w:rsidP="00291442">
      <w:pPr>
        <w:jc w:val="center"/>
        <w:rPr>
          <w:rFonts w:ascii="Times New Roman" w:hAnsi="Times New Roman" w:cs="Times New Roman"/>
          <w:b/>
          <w:sz w:val="22"/>
          <w:szCs w:val="22"/>
        </w:rPr>
      </w:pPr>
      <w:r w:rsidRPr="00C3558E">
        <w:rPr>
          <w:rFonts w:ascii="Times New Roman" w:hAnsi="Times New Roman" w:cs="Times New Roman"/>
          <w:b/>
          <w:sz w:val="22"/>
          <w:szCs w:val="22"/>
        </w:rPr>
        <w:t>___________________________________</w:t>
      </w:r>
    </w:p>
    <w:p w14:paraId="620EB24E" w14:textId="77777777" w:rsidR="00291442" w:rsidRPr="00C3558E" w:rsidRDefault="00291442" w:rsidP="00291442">
      <w:pPr>
        <w:jc w:val="center"/>
        <w:rPr>
          <w:rFonts w:ascii="Times New Roman" w:hAnsi="Times New Roman" w:cs="Times New Roman"/>
          <w:b/>
          <w:sz w:val="22"/>
          <w:szCs w:val="22"/>
        </w:rPr>
      </w:pPr>
      <w:r w:rsidRPr="00C3558E">
        <w:rPr>
          <w:rFonts w:ascii="Times New Roman" w:hAnsi="Times New Roman" w:cs="Times New Roman"/>
          <w:b/>
          <w:sz w:val="22"/>
          <w:szCs w:val="22"/>
        </w:rPr>
        <w:t>Representante do Licitante</w:t>
      </w:r>
    </w:p>
    <w:p w14:paraId="68DB4E3F" w14:textId="77777777" w:rsidR="00291442" w:rsidRPr="00225EF4" w:rsidRDefault="00291442" w:rsidP="00291442">
      <w:pPr>
        <w:jc w:val="center"/>
        <w:rPr>
          <w:rFonts w:ascii="Times New Roman" w:hAnsi="Times New Roman" w:cs="Times New Roman"/>
          <w:sz w:val="22"/>
          <w:szCs w:val="22"/>
        </w:rPr>
      </w:pPr>
    </w:p>
    <w:p w14:paraId="1CC4D5AC" w14:textId="77777777" w:rsidR="00291442" w:rsidRPr="009806F8" w:rsidRDefault="00291442" w:rsidP="00232D0C">
      <w:pPr>
        <w:autoSpaceDE w:val="0"/>
        <w:autoSpaceDN w:val="0"/>
        <w:adjustRightInd w:val="0"/>
        <w:ind w:left="142" w:hanging="142"/>
        <w:jc w:val="center"/>
        <w:rPr>
          <w:rFonts w:ascii="Times New Roman" w:hAnsi="Times New Roman" w:cs="Times New Roman"/>
          <w:sz w:val="22"/>
          <w:szCs w:val="22"/>
        </w:rPr>
      </w:pPr>
    </w:p>
    <w:p w14:paraId="04B3E47C" w14:textId="77777777" w:rsidR="00232D0C" w:rsidRPr="009806F8" w:rsidRDefault="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320C0A45" w14:textId="784CB079" w:rsidR="00232D0C" w:rsidRPr="009806F8" w:rsidRDefault="004B2967" w:rsidP="00232D0C">
      <w:pPr>
        <w:pStyle w:val="Standard"/>
        <w:spacing w:line="360" w:lineRule="auto"/>
        <w:jc w:val="center"/>
        <w:rPr>
          <w:rFonts w:cs="Times New Roman"/>
          <w:b/>
          <w:sz w:val="22"/>
          <w:szCs w:val="22"/>
        </w:rPr>
      </w:pPr>
      <w:r w:rsidRPr="009806F8">
        <w:rPr>
          <w:rFonts w:cs="Times New Roman"/>
          <w:b/>
          <w:sz w:val="22"/>
          <w:szCs w:val="22"/>
        </w:rPr>
        <w:lastRenderedPageBreak/>
        <w:t>ANEXO VI</w:t>
      </w:r>
    </w:p>
    <w:p w14:paraId="12F2CA11" w14:textId="39C8D4B6" w:rsidR="00232D0C" w:rsidRPr="009806F8" w:rsidRDefault="00232D0C" w:rsidP="00232D0C">
      <w:pPr>
        <w:pStyle w:val="Standard"/>
        <w:spacing w:line="360" w:lineRule="auto"/>
        <w:jc w:val="center"/>
        <w:rPr>
          <w:rFonts w:cs="Times New Roman"/>
          <w:b/>
          <w:sz w:val="22"/>
          <w:szCs w:val="22"/>
        </w:rPr>
      </w:pPr>
      <w:r w:rsidRPr="009806F8">
        <w:rPr>
          <w:rFonts w:cs="Times New Roman"/>
          <w:b/>
          <w:sz w:val="22"/>
          <w:szCs w:val="22"/>
        </w:rPr>
        <w:t xml:space="preserve">TERMO DE COOPERAÇÃO TÉCNICA 09/2014, FIRMADO ENTRE A </w:t>
      </w:r>
      <w:r w:rsidR="00296880">
        <w:rPr>
          <w:rFonts w:cs="Times New Roman"/>
          <w:b/>
          <w:sz w:val="22"/>
          <w:szCs w:val="22"/>
        </w:rPr>
        <w:t>ANCINE</w:t>
      </w:r>
      <w:r w:rsidRPr="009806F8">
        <w:rPr>
          <w:rFonts w:cs="Times New Roman"/>
          <w:b/>
          <w:sz w:val="22"/>
          <w:szCs w:val="22"/>
        </w:rPr>
        <w:t xml:space="preserve"> E O BANCO DO BRASIL</w:t>
      </w:r>
    </w:p>
    <w:p w14:paraId="073EAF38" w14:textId="77777777" w:rsidR="00232D0C" w:rsidRPr="009806F8" w:rsidRDefault="00232D0C" w:rsidP="00232D0C">
      <w:pPr>
        <w:jc w:val="center"/>
        <w:rPr>
          <w:rFonts w:ascii="Times New Roman" w:hAnsi="Times New Roman" w:cs="Times New Roman"/>
          <w:sz w:val="22"/>
          <w:szCs w:val="22"/>
        </w:rPr>
      </w:pPr>
    </w:p>
    <w:p w14:paraId="0AD49DEF" w14:textId="77777777" w:rsidR="00232D0C" w:rsidRPr="009806F8" w:rsidRDefault="00232D0C" w:rsidP="00232D0C">
      <w:pPr>
        <w:widowControl w:val="0"/>
        <w:autoSpaceDE w:val="0"/>
        <w:autoSpaceDN w:val="0"/>
        <w:adjustRightInd w:val="0"/>
        <w:ind w:left="1740"/>
        <w:rPr>
          <w:rFonts w:ascii="Times New Roman" w:hAnsi="Times New Roman" w:cs="Times New Roman"/>
          <w:sz w:val="22"/>
          <w:szCs w:val="22"/>
        </w:rPr>
      </w:pPr>
      <w:r w:rsidRPr="009806F8">
        <w:rPr>
          <w:rFonts w:ascii="Times New Roman" w:hAnsi="Times New Roman" w:cs="Times New Roman"/>
          <w:b/>
          <w:bCs/>
          <w:sz w:val="22"/>
          <w:szCs w:val="22"/>
        </w:rPr>
        <w:t>TERMO DE COOPERAÇÃO TÉCNICA Nº 009/2014</w:t>
      </w:r>
    </w:p>
    <w:p w14:paraId="19BBA235"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E4A909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D98BED4"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07DD8EAE" w14:textId="3D7A1533" w:rsidR="00232D0C" w:rsidRPr="009806F8" w:rsidRDefault="00232D0C" w:rsidP="00232D0C">
      <w:pPr>
        <w:widowControl w:val="0"/>
        <w:autoSpaceDE w:val="0"/>
        <w:autoSpaceDN w:val="0"/>
        <w:adjustRightInd w:val="0"/>
        <w:ind w:left="4380" w:right="129"/>
        <w:jc w:val="both"/>
        <w:rPr>
          <w:rFonts w:ascii="Times New Roman" w:hAnsi="Times New Roman" w:cs="Times New Roman"/>
          <w:sz w:val="22"/>
          <w:szCs w:val="22"/>
        </w:rPr>
      </w:pPr>
      <w:r w:rsidRPr="009806F8">
        <w:rPr>
          <w:rFonts w:ascii="Times New Roman" w:hAnsi="Times New Roman" w:cs="Times New Roman"/>
          <w:b/>
          <w:bCs/>
          <w:sz w:val="22"/>
          <w:szCs w:val="22"/>
        </w:rPr>
        <w:t>TERMO</w:t>
      </w:r>
      <w:r w:rsidR="0021207C" w:rsidRPr="009806F8">
        <w:rPr>
          <w:rFonts w:ascii="Times New Roman" w:hAnsi="Times New Roman" w:cs="Times New Roman"/>
          <w:b/>
          <w:bCs/>
          <w:sz w:val="22"/>
          <w:szCs w:val="22"/>
        </w:rPr>
        <w:t xml:space="preserve"> </w:t>
      </w:r>
      <w:r w:rsidRPr="009806F8">
        <w:rPr>
          <w:rFonts w:ascii="Times New Roman" w:hAnsi="Times New Roman" w:cs="Times New Roman"/>
          <w:b/>
          <w:bCs/>
          <w:sz w:val="22"/>
          <w:szCs w:val="22"/>
        </w:rPr>
        <w:t>DE  COOPERAÇÃO  TÉCNICA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QUE ENTRE SI CELEBRAM A AGÊNCIA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NACIONAL DO CINEMA – </w:t>
      </w:r>
      <w:r w:rsidR="00296880">
        <w:rPr>
          <w:rFonts w:ascii="Times New Roman" w:hAnsi="Times New Roman" w:cs="Times New Roman"/>
          <w:b/>
          <w:bCs/>
          <w:sz w:val="22"/>
          <w:szCs w:val="22"/>
        </w:rPr>
        <w:t>ANCINE</w:t>
      </w:r>
      <w:r w:rsidRPr="009806F8">
        <w:rPr>
          <w:rFonts w:ascii="Times New Roman" w:hAnsi="Times New Roman" w:cs="Times New Roman"/>
          <w:b/>
          <w:bCs/>
          <w:sz w:val="22"/>
          <w:szCs w:val="22"/>
        </w:rPr>
        <w:t xml:space="preserve"> E 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BANCO  BRASIL  S/A,  VISANDO  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OPERACIONALIZAÇÃO DO “DEPÓSITO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EM</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GARANTIA”, VINCULADO 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OBRIGAÇÕES, NOS   TERMOS DA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INSTRUÇÃO NORMATIVA SLTI/MP Nº 02,</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DE</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30  DE  ABRIL  DE  2008  E</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ALTERAÇÕES POSTERIORES.</w:t>
      </w:r>
    </w:p>
    <w:p w14:paraId="59B75D8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A8B3C2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A90CFDB" w14:textId="77777777" w:rsidR="00232D0C" w:rsidRPr="009806F8" w:rsidRDefault="00232D0C" w:rsidP="00232D0C">
      <w:pPr>
        <w:widowControl w:val="0"/>
        <w:autoSpaceDE w:val="0"/>
        <w:autoSpaceDN w:val="0"/>
        <w:adjustRightInd w:val="0"/>
        <w:spacing w:line="371" w:lineRule="exact"/>
        <w:rPr>
          <w:rFonts w:ascii="Times New Roman" w:hAnsi="Times New Roman" w:cs="Times New Roman"/>
          <w:sz w:val="22"/>
          <w:szCs w:val="22"/>
        </w:rPr>
      </w:pPr>
    </w:p>
    <w:p w14:paraId="2082FD45" w14:textId="0F42B7D0" w:rsidR="00232D0C" w:rsidRPr="009806F8" w:rsidRDefault="00232D0C" w:rsidP="00232D0C">
      <w:pPr>
        <w:widowControl w:val="0"/>
        <w:overflowPunct w:val="0"/>
        <w:autoSpaceDE w:val="0"/>
        <w:autoSpaceDN w:val="0"/>
        <w:adjustRightInd w:val="0"/>
        <w:spacing w:line="298"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A </w:t>
      </w:r>
      <w:r w:rsidRPr="009806F8">
        <w:rPr>
          <w:rFonts w:ascii="Times New Roman" w:hAnsi="Times New Roman" w:cs="Times New Roman"/>
          <w:b/>
          <w:bCs/>
          <w:sz w:val="22"/>
          <w:szCs w:val="22"/>
        </w:rPr>
        <w:t xml:space="preserve">AGÊNCIA NACIONAL DO CINEMA – </w:t>
      </w:r>
      <w:r w:rsidR="00296880">
        <w:rPr>
          <w:rFonts w:ascii="Times New Roman" w:hAnsi="Times New Roman" w:cs="Times New Roman"/>
          <w:b/>
          <w:bCs/>
          <w:sz w:val="22"/>
          <w:szCs w:val="22"/>
        </w:rPr>
        <w:t>ANCINE</w:t>
      </w:r>
      <w:r w:rsidRPr="009806F8">
        <w:rPr>
          <w:rFonts w:ascii="Times New Roman" w:hAnsi="Times New Roman" w:cs="Times New Roman"/>
          <w:sz w:val="22"/>
          <w:szCs w:val="22"/>
        </w:rPr>
        <w:t xml:space="preserve">, autarquia federal de natureza especial, instituída pela Medida Provisória n° 2228-1, de 06 de setembro de 2001, com Escritório Central na Cidade do Rio de Janeiro/RJ, na Avenida Graça Aranha n.º 35, Centro, CEP 20030-002, inscrito no CNPJ/MF sob o n.º 04.884.574/0001-20, neste ato representada por seu Secretário de Gestão Interna RICARDO CALMON REIS DE SOUZA SOARES, Carteira de Identidade nº. 3289093, expedida pelo IFP/RJ, e inscrito no CPF nº. 725.663.887-68, conforme Portaria nº. 281, de 27 de outubro de 2009, residente e domiciliado nesta Cidade, doravante denominada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e o</w:t>
      </w:r>
      <w:r w:rsidRPr="009806F8">
        <w:rPr>
          <w:rFonts w:ascii="Times New Roman" w:hAnsi="Times New Roman" w:cs="Times New Roman"/>
          <w:b/>
          <w:bCs/>
          <w:sz w:val="22"/>
          <w:szCs w:val="22"/>
        </w:rPr>
        <w:t xml:space="preserve"> BANCO DO BRASIL S/A</w:t>
      </w:r>
      <w:r w:rsidRPr="009806F8">
        <w:rPr>
          <w:rFonts w:ascii="Times New Roman" w:hAnsi="Times New Roman" w:cs="Times New Roman"/>
          <w:sz w:val="22"/>
          <w:szCs w:val="22"/>
        </w:rPr>
        <w:t>, Agência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2234-9 S.PUBLICO R.JANEIRO RJ, inscrito no CNPJ/MF sob o nº 00.000.000/4906-95, estabelecida na Praça XV de Novembro, nº 20, 13º andar, Centro, Rio de Janeiro RJ – CEP: 20.010-010, neste ato representado pelo seu Gerente Geral Sr. Alcides </w:t>
      </w:r>
      <w:proofErr w:type="spellStart"/>
      <w:r w:rsidRPr="009806F8">
        <w:rPr>
          <w:rFonts w:ascii="Times New Roman" w:hAnsi="Times New Roman" w:cs="Times New Roman"/>
          <w:sz w:val="22"/>
          <w:szCs w:val="22"/>
        </w:rPr>
        <w:t>Pegorer</w:t>
      </w:r>
      <w:proofErr w:type="spellEnd"/>
      <w:r w:rsidRPr="009806F8">
        <w:rPr>
          <w:rFonts w:ascii="Times New Roman" w:hAnsi="Times New Roman" w:cs="Times New Roman"/>
          <w:sz w:val="22"/>
          <w:szCs w:val="22"/>
        </w:rPr>
        <w:t xml:space="preserve"> Junior, brasileiro, casado, CNH nº 00769565808, expedido pelo DETRAN-RJ, CPF nº 569.486.979-68, doravante denominado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resolvem celebrar o presente </w:t>
      </w:r>
      <w:r w:rsidRPr="009806F8">
        <w:rPr>
          <w:rFonts w:ascii="Times New Roman" w:hAnsi="Times New Roman" w:cs="Times New Roman"/>
          <w:b/>
          <w:bCs/>
          <w:sz w:val="22"/>
          <w:szCs w:val="22"/>
        </w:rPr>
        <w:t>TERMO DE COOPERAÇÃO TÉCNICA</w:t>
      </w:r>
      <w:r w:rsidRPr="009806F8">
        <w:rPr>
          <w:rFonts w:ascii="Times New Roman" w:hAnsi="Times New Roman" w:cs="Times New Roman"/>
          <w:sz w:val="22"/>
          <w:szCs w:val="22"/>
        </w:rPr>
        <w:t xml:space="preserve">, para gerenciamento de depósitos para Garantias de Contratos Administrativos, nos termos da Instrução Normativa SLTI/MP nº 02, de 30 de abril de 2008 e alterações posteriores, por meio do denominado </w:t>
      </w:r>
      <w:r w:rsidRPr="009806F8">
        <w:rPr>
          <w:rFonts w:ascii="Times New Roman" w:hAnsi="Times New Roman" w:cs="Times New Roman"/>
          <w:b/>
          <w:bCs/>
          <w:sz w:val="22"/>
          <w:szCs w:val="22"/>
        </w:rPr>
        <w:t>DEPÓSITO EM GARANTIA</w:t>
      </w:r>
      <w:r w:rsidRPr="009806F8">
        <w:rPr>
          <w:rFonts w:ascii="Times New Roman" w:hAnsi="Times New Roman" w:cs="Times New Roman"/>
          <w:sz w:val="22"/>
          <w:szCs w:val="22"/>
        </w:rPr>
        <w:t>, e das demais normas pertinentes, mediante as seguintes condições:</w:t>
      </w:r>
    </w:p>
    <w:p w14:paraId="5C3B0B85"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035C3C8"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2" w:name="page2"/>
      <w:bookmarkEnd w:id="2"/>
    </w:p>
    <w:p w14:paraId="09A4C107" w14:textId="77777777" w:rsidR="00232D0C" w:rsidRPr="009806F8" w:rsidRDefault="00232D0C" w:rsidP="00232D0C">
      <w:pPr>
        <w:widowControl w:val="0"/>
        <w:autoSpaceDE w:val="0"/>
        <w:autoSpaceDN w:val="0"/>
        <w:adjustRightInd w:val="0"/>
        <w:ind w:left="3260"/>
        <w:rPr>
          <w:rFonts w:ascii="Times New Roman" w:hAnsi="Times New Roman" w:cs="Times New Roman"/>
          <w:sz w:val="22"/>
          <w:szCs w:val="22"/>
        </w:rPr>
      </w:pPr>
      <w:r w:rsidRPr="009806F8">
        <w:rPr>
          <w:rFonts w:ascii="Times New Roman" w:hAnsi="Times New Roman" w:cs="Times New Roman"/>
          <w:b/>
          <w:bCs/>
          <w:sz w:val="22"/>
          <w:szCs w:val="22"/>
        </w:rPr>
        <w:t>CLÁUSULA PRIMEIRA</w:t>
      </w:r>
    </w:p>
    <w:p w14:paraId="108DD634" w14:textId="77777777" w:rsidR="00232D0C" w:rsidRPr="009806F8" w:rsidRDefault="00232D0C" w:rsidP="00232D0C">
      <w:pPr>
        <w:widowControl w:val="0"/>
        <w:autoSpaceDE w:val="0"/>
        <w:autoSpaceDN w:val="0"/>
        <w:adjustRightInd w:val="0"/>
        <w:spacing w:line="346" w:lineRule="exact"/>
        <w:rPr>
          <w:rFonts w:ascii="Times New Roman" w:hAnsi="Times New Roman" w:cs="Times New Roman"/>
          <w:sz w:val="22"/>
          <w:szCs w:val="22"/>
        </w:rPr>
      </w:pPr>
    </w:p>
    <w:p w14:paraId="2C5F4642" w14:textId="77777777" w:rsidR="00232D0C" w:rsidRPr="009806F8" w:rsidRDefault="00232D0C" w:rsidP="00232D0C">
      <w:pPr>
        <w:widowControl w:val="0"/>
        <w:autoSpaceDE w:val="0"/>
        <w:autoSpaceDN w:val="0"/>
        <w:adjustRightInd w:val="0"/>
        <w:ind w:left="700"/>
        <w:rPr>
          <w:rFonts w:ascii="Times New Roman" w:hAnsi="Times New Roman" w:cs="Times New Roman"/>
          <w:sz w:val="22"/>
          <w:szCs w:val="22"/>
        </w:rPr>
      </w:pPr>
      <w:r w:rsidRPr="009806F8">
        <w:rPr>
          <w:rFonts w:ascii="Times New Roman" w:hAnsi="Times New Roman" w:cs="Times New Roman"/>
          <w:sz w:val="22"/>
          <w:szCs w:val="22"/>
        </w:rPr>
        <w:t>Para efeito deste Termo de Cooperação Técnica entende-se por:</w:t>
      </w:r>
    </w:p>
    <w:p w14:paraId="5E1722B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89CF23F"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78063433" w14:textId="77777777" w:rsidR="00232D0C" w:rsidRPr="009806F8" w:rsidRDefault="00232D0C" w:rsidP="004B2967">
      <w:pPr>
        <w:widowControl w:val="0"/>
        <w:numPr>
          <w:ilvl w:val="0"/>
          <w:numId w:val="5"/>
        </w:numPr>
        <w:tabs>
          <w:tab w:val="clear" w:pos="720"/>
          <w:tab w:val="num" w:pos="260"/>
        </w:tabs>
        <w:overflowPunct w:val="0"/>
        <w:autoSpaceDE w:val="0"/>
        <w:autoSpaceDN w:val="0"/>
        <w:adjustRightInd w:val="0"/>
        <w:ind w:left="260" w:hanging="26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CLT </w:t>
      </w:r>
      <w:r w:rsidRPr="009806F8">
        <w:rPr>
          <w:rFonts w:ascii="Times New Roman" w:hAnsi="Times New Roman" w:cs="Times New Roman"/>
          <w:sz w:val="22"/>
          <w:szCs w:val="22"/>
        </w:rPr>
        <w:t>- Consolidação das Leis do Trabalho.</w:t>
      </w:r>
      <w:r w:rsidRPr="009806F8">
        <w:rPr>
          <w:rFonts w:ascii="Times New Roman" w:hAnsi="Times New Roman" w:cs="Times New Roman"/>
          <w:b/>
          <w:bCs/>
          <w:sz w:val="22"/>
          <w:szCs w:val="22"/>
        </w:rPr>
        <w:t xml:space="preserve"> </w:t>
      </w:r>
    </w:p>
    <w:p w14:paraId="210D7626" w14:textId="77777777" w:rsidR="00232D0C" w:rsidRPr="009806F8" w:rsidRDefault="00232D0C" w:rsidP="00232D0C">
      <w:pPr>
        <w:widowControl w:val="0"/>
        <w:autoSpaceDE w:val="0"/>
        <w:autoSpaceDN w:val="0"/>
        <w:adjustRightInd w:val="0"/>
        <w:spacing w:line="79" w:lineRule="exact"/>
        <w:rPr>
          <w:rFonts w:ascii="Times New Roman" w:hAnsi="Times New Roman" w:cs="Times New Roman"/>
          <w:b/>
          <w:bCs/>
          <w:sz w:val="22"/>
          <w:szCs w:val="22"/>
        </w:rPr>
      </w:pPr>
    </w:p>
    <w:p w14:paraId="1C7A5FC1" w14:textId="77777777" w:rsidR="00232D0C" w:rsidRPr="009806F8" w:rsidRDefault="00232D0C" w:rsidP="004B2967">
      <w:pPr>
        <w:widowControl w:val="0"/>
        <w:numPr>
          <w:ilvl w:val="0"/>
          <w:numId w:val="5"/>
        </w:numPr>
        <w:tabs>
          <w:tab w:val="clear" w:pos="720"/>
          <w:tab w:val="num" w:pos="300"/>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Prestador de Serviços </w:t>
      </w:r>
      <w:r w:rsidRPr="009806F8">
        <w:rPr>
          <w:rFonts w:ascii="Times New Roman" w:hAnsi="Times New Roman" w:cs="Times New Roman"/>
          <w:sz w:val="22"/>
          <w:szCs w:val="22"/>
        </w:rPr>
        <w:t>- pessoa física ou jurídica que possui Contrato firmado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com 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1DB841B0"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40BCB6DB" w14:textId="77777777" w:rsidR="00232D0C" w:rsidRPr="009806F8" w:rsidRDefault="00232D0C" w:rsidP="004B2967">
      <w:pPr>
        <w:widowControl w:val="0"/>
        <w:numPr>
          <w:ilvl w:val="0"/>
          <w:numId w:val="5"/>
        </w:numPr>
        <w:tabs>
          <w:tab w:val="clear" w:pos="720"/>
          <w:tab w:val="num" w:pos="281"/>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lastRenderedPageBreak/>
        <w:t xml:space="preserve">Rubricas </w:t>
      </w:r>
      <w:r w:rsidRPr="009806F8">
        <w:rPr>
          <w:rFonts w:ascii="Times New Roman" w:hAnsi="Times New Roman" w:cs="Times New Roman"/>
          <w:sz w:val="22"/>
          <w:szCs w:val="22"/>
        </w:rPr>
        <w:t>- itens que compõem a planilha de custos e de formação de preços de</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contratos firmados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22BFD90F"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34F6E4B3" w14:textId="77777777" w:rsidR="00232D0C" w:rsidRPr="009806F8" w:rsidRDefault="00232D0C" w:rsidP="004B2967">
      <w:pPr>
        <w:widowControl w:val="0"/>
        <w:numPr>
          <w:ilvl w:val="0"/>
          <w:numId w:val="5"/>
        </w:numPr>
        <w:tabs>
          <w:tab w:val="clear" w:pos="720"/>
          <w:tab w:val="num" w:pos="350"/>
        </w:tabs>
        <w:overflowPunct w:val="0"/>
        <w:autoSpaceDE w:val="0"/>
        <w:autoSpaceDN w:val="0"/>
        <w:adjustRightInd w:val="0"/>
        <w:spacing w:line="298"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Depósito em Garantia </w:t>
      </w:r>
      <w:r w:rsidRPr="009806F8">
        <w:rPr>
          <w:rFonts w:ascii="Times New Roman" w:hAnsi="Times New Roman" w:cs="Times New Roman"/>
          <w:sz w:val="22"/>
          <w:szCs w:val="22"/>
        </w:rPr>
        <w:t>-</w:t>
      </w:r>
      <w:r w:rsidRPr="009806F8">
        <w:rPr>
          <w:rFonts w:ascii="Times New Roman" w:hAnsi="Times New Roman" w:cs="Times New Roman"/>
          <w:b/>
          <w:bCs/>
          <w:sz w:val="22"/>
          <w:szCs w:val="22"/>
        </w:rPr>
        <w:t xml:space="preserve"> bloqueado para movimentação – </w:t>
      </w:r>
      <w:r w:rsidRPr="009806F8">
        <w:rPr>
          <w:rFonts w:ascii="Times New Roman" w:hAnsi="Times New Roman" w:cs="Times New Roman"/>
          <w:sz w:val="22"/>
          <w:szCs w:val="22"/>
        </w:rPr>
        <w:t>são depósitos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efetuados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a título de garantia do cumprimento das obrigações trabalhistas, previdenciárias e outras a serem provisionados às empresas contratadas para prestação de serviços terceirizados com dedicação exclusiva de mão de obra na forma da Instrução Normativa/SLTI/MP nº 2 de 30 de abril de 2008 e alterações posteriores. </w:t>
      </w:r>
    </w:p>
    <w:p w14:paraId="7EB06F1B" w14:textId="77777777" w:rsidR="00232D0C" w:rsidRPr="009806F8" w:rsidRDefault="00232D0C" w:rsidP="00232D0C">
      <w:pPr>
        <w:widowControl w:val="0"/>
        <w:autoSpaceDE w:val="0"/>
        <w:autoSpaceDN w:val="0"/>
        <w:adjustRightInd w:val="0"/>
        <w:spacing w:line="13" w:lineRule="exact"/>
        <w:rPr>
          <w:rFonts w:ascii="Times New Roman" w:hAnsi="Times New Roman" w:cs="Times New Roman"/>
          <w:b/>
          <w:bCs/>
          <w:sz w:val="22"/>
          <w:szCs w:val="22"/>
        </w:rPr>
      </w:pPr>
    </w:p>
    <w:p w14:paraId="51A354F8" w14:textId="77777777" w:rsidR="00232D0C" w:rsidRPr="009806F8" w:rsidRDefault="00232D0C" w:rsidP="004B2967">
      <w:pPr>
        <w:widowControl w:val="0"/>
        <w:numPr>
          <w:ilvl w:val="0"/>
          <w:numId w:val="5"/>
        </w:numPr>
        <w:tabs>
          <w:tab w:val="clear" w:pos="720"/>
          <w:tab w:val="num" w:pos="342"/>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Contratos </w:t>
      </w:r>
      <w:r w:rsidRPr="009806F8">
        <w:rPr>
          <w:rFonts w:ascii="Times New Roman" w:hAnsi="Times New Roman" w:cs="Times New Roman"/>
          <w:sz w:val="22"/>
          <w:szCs w:val="22"/>
        </w:rPr>
        <w:t xml:space="preserve">– instrumento </w:t>
      </w:r>
      <w:proofErr w:type="spellStart"/>
      <w:r w:rsidRPr="009806F8">
        <w:rPr>
          <w:rFonts w:ascii="Times New Roman" w:hAnsi="Times New Roman" w:cs="Times New Roman"/>
          <w:sz w:val="22"/>
          <w:szCs w:val="22"/>
        </w:rPr>
        <w:t>formalizador</w:t>
      </w:r>
      <w:proofErr w:type="spellEnd"/>
      <w:r w:rsidRPr="009806F8">
        <w:rPr>
          <w:rFonts w:ascii="Times New Roman" w:hAnsi="Times New Roman" w:cs="Times New Roman"/>
          <w:sz w:val="22"/>
          <w:szCs w:val="22"/>
        </w:rPr>
        <w:t xml:space="preserve"> do vínculo entre 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e o</w:t>
      </w:r>
      <w:r w:rsidRPr="009806F8">
        <w:rPr>
          <w:rFonts w:ascii="Times New Roman" w:hAnsi="Times New Roman" w:cs="Times New Roman"/>
          <w:b/>
          <w:bCs/>
          <w:sz w:val="22"/>
          <w:szCs w:val="22"/>
        </w:rPr>
        <w:t xml:space="preserve"> Prestador de Serviços </w:t>
      </w:r>
      <w:r w:rsidRPr="009806F8">
        <w:rPr>
          <w:rFonts w:ascii="Times New Roman" w:hAnsi="Times New Roman" w:cs="Times New Roman"/>
          <w:sz w:val="22"/>
          <w:szCs w:val="22"/>
        </w:rPr>
        <w:t>materializado pelo sistema do</w:t>
      </w:r>
      <w:r w:rsidRPr="009806F8">
        <w:rPr>
          <w:rFonts w:ascii="Times New Roman" w:hAnsi="Times New Roman" w:cs="Times New Roman"/>
          <w:b/>
          <w:bCs/>
          <w:sz w:val="22"/>
          <w:szCs w:val="22"/>
        </w:rPr>
        <w:t xml:space="preserve"> </w:t>
      </w:r>
    </w:p>
    <w:p w14:paraId="01FF992C"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45A3CFC0" w14:textId="77777777" w:rsidR="00232D0C" w:rsidRPr="009806F8" w:rsidRDefault="00232D0C" w:rsidP="00232D0C">
      <w:pPr>
        <w:widowControl w:val="0"/>
        <w:overflowPunct w:val="0"/>
        <w:autoSpaceDE w:val="0"/>
        <w:autoSpaceDN w:val="0"/>
        <w:adjustRightInd w:val="0"/>
        <w:spacing w:line="290" w:lineRule="auto"/>
        <w:ind w:right="2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BANCO </w:t>
      </w:r>
      <w:r w:rsidRPr="009806F8">
        <w:rPr>
          <w:rFonts w:ascii="Times New Roman" w:hAnsi="Times New Roman" w:cs="Times New Roman"/>
          <w:sz w:val="22"/>
          <w:szCs w:val="22"/>
        </w:rPr>
        <w:t>por um “Evento” o qual possibilita à</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a individualização dos depósitos e a gestão de cada contrato.</w:t>
      </w:r>
      <w:r w:rsidRPr="009806F8">
        <w:rPr>
          <w:rFonts w:ascii="Times New Roman" w:hAnsi="Times New Roman" w:cs="Times New Roman"/>
          <w:b/>
          <w:bCs/>
          <w:sz w:val="22"/>
          <w:szCs w:val="22"/>
        </w:rPr>
        <w:t xml:space="preserve"> </w:t>
      </w:r>
    </w:p>
    <w:p w14:paraId="3865DD62" w14:textId="77777777" w:rsidR="00232D0C" w:rsidRPr="009806F8" w:rsidRDefault="00232D0C" w:rsidP="00232D0C">
      <w:pPr>
        <w:widowControl w:val="0"/>
        <w:autoSpaceDE w:val="0"/>
        <w:autoSpaceDN w:val="0"/>
        <w:adjustRightInd w:val="0"/>
        <w:spacing w:line="11" w:lineRule="exact"/>
        <w:rPr>
          <w:rFonts w:ascii="Times New Roman" w:hAnsi="Times New Roman" w:cs="Times New Roman"/>
          <w:b/>
          <w:bCs/>
          <w:sz w:val="22"/>
          <w:szCs w:val="22"/>
        </w:rPr>
      </w:pPr>
    </w:p>
    <w:p w14:paraId="36EAC0E9" w14:textId="77777777" w:rsidR="00232D0C" w:rsidRPr="009806F8" w:rsidRDefault="00232D0C" w:rsidP="004B2967">
      <w:pPr>
        <w:widowControl w:val="0"/>
        <w:numPr>
          <w:ilvl w:val="0"/>
          <w:numId w:val="5"/>
        </w:numPr>
        <w:tabs>
          <w:tab w:val="clear" w:pos="720"/>
          <w:tab w:val="num" w:pos="360"/>
        </w:tabs>
        <w:overflowPunct w:val="0"/>
        <w:autoSpaceDE w:val="0"/>
        <w:autoSpaceDN w:val="0"/>
        <w:adjustRightInd w:val="0"/>
        <w:ind w:left="36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Evento - </w:t>
      </w:r>
      <w:r w:rsidRPr="009806F8">
        <w:rPr>
          <w:rFonts w:ascii="Times New Roman" w:hAnsi="Times New Roman" w:cs="Times New Roman"/>
          <w:sz w:val="22"/>
          <w:szCs w:val="22"/>
        </w:rPr>
        <w:t>é a representação no sistema do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do Contrato entre a</w:t>
      </w:r>
      <w:r w:rsidRPr="009806F8">
        <w:rPr>
          <w:rFonts w:ascii="Times New Roman" w:hAnsi="Times New Roman" w:cs="Times New Roman"/>
          <w:b/>
          <w:bCs/>
          <w:sz w:val="22"/>
          <w:szCs w:val="22"/>
        </w:rPr>
        <w:t xml:space="preserve"> </w:t>
      </w:r>
    </w:p>
    <w:p w14:paraId="66F768FC" w14:textId="77777777" w:rsidR="00232D0C" w:rsidRPr="009806F8" w:rsidRDefault="00232D0C" w:rsidP="00232D0C">
      <w:pPr>
        <w:widowControl w:val="0"/>
        <w:autoSpaceDE w:val="0"/>
        <w:autoSpaceDN w:val="0"/>
        <w:adjustRightInd w:val="0"/>
        <w:spacing w:line="80" w:lineRule="exact"/>
        <w:rPr>
          <w:rFonts w:ascii="Times New Roman" w:hAnsi="Times New Roman" w:cs="Times New Roman"/>
          <w:b/>
          <w:bCs/>
          <w:sz w:val="22"/>
          <w:szCs w:val="22"/>
        </w:rPr>
      </w:pPr>
    </w:p>
    <w:p w14:paraId="3C836A2F" w14:textId="77777777" w:rsidR="00232D0C" w:rsidRPr="009806F8" w:rsidRDefault="00232D0C" w:rsidP="00232D0C">
      <w:pPr>
        <w:widowControl w:val="0"/>
        <w:overflowPunct w:val="0"/>
        <w:autoSpaceDE w:val="0"/>
        <w:autoSpaceDN w:val="0"/>
        <w:adjustRightInd w:val="0"/>
        <w:spacing w:line="289" w:lineRule="auto"/>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e o</w:t>
      </w:r>
      <w:r w:rsidRPr="009806F8">
        <w:rPr>
          <w:rFonts w:ascii="Times New Roman" w:hAnsi="Times New Roman" w:cs="Times New Roman"/>
          <w:b/>
          <w:bCs/>
          <w:sz w:val="22"/>
          <w:szCs w:val="22"/>
        </w:rPr>
        <w:t xml:space="preserve"> Prestador de Serviços, </w:t>
      </w:r>
      <w:r w:rsidRPr="009806F8">
        <w:rPr>
          <w:rFonts w:ascii="Times New Roman" w:hAnsi="Times New Roman" w:cs="Times New Roman"/>
          <w:sz w:val="22"/>
          <w:szCs w:val="22"/>
        </w:rPr>
        <w:t>onde é</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abrigado 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188D505D" w14:textId="77777777" w:rsidR="00232D0C" w:rsidRPr="009806F8" w:rsidRDefault="00232D0C" w:rsidP="00232D0C">
      <w:pPr>
        <w:widowControl w:val="0"/>
        <w:autoSpaceDE w:val="0"/>
        <w:autoSpaceDN w:val="0"/>
        <w:adjustRightInd w:val="0"/>
        <w:spacing w:line="25" w:lineRule="exact"/>
        <w:rPr>
          <w:rFonts w:ascii="Times New Roman" w:hAnsi="Times New Roman" w:cs="Times New Roman"/>
          <w:b/>
          <w:bCs/>
          <w:sz w:val="22"/>
          <w:szCs w:val="22"/>
        </w:rPr>
      </w:pPr>
    </w:p>
    <w:p w14:paraId="0050B79C" w14:textId="77777777" w:rsidR="00232D0C" w:rsidRPr="009806F8" w:rsidRDefault="00232D0C" w:rsidP="004B2967">
      <w:pPr>
        <w:widowControl w:val="0"/>
        <w:numPr>
          <w:ilvl w:val="0"/>
          <w:numId w:val="5"/>
        </w:numPr>
        <w:tabs>
          <w:tab w:val="clear" w:pos="720"/>
          <w:tab w:val="num" w:pos="304"/>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Usuário(s) </w:t>
      </w:r>
      <w:r w:rsidRPr="009806F8">
        <w:rPr>
          <w:rFonts w:ascii="Times New Roman" w:hAnsi="Times New Roman" w:cs="Times New Roman"/>
          <w:sz w:val="22"/>
          <w:szCs w:val="22"/>
        </w:rPr>
        <w:t>- servidor(es) da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e por ele</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formalmente indicado(s), com conhecimento das chaves e senhas para acesso aos aplicativos instalados nos sistemas de Autoatendimento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w:t>
      </w:r>
    </w:p>
    <w:p w14:paraId="33A09B83" w14:textId="77777777" w:rsidR="00232D0C" w:rsidRPr="009806F8" w:rsidRDefault="00232D0C" w:rsidP="00232D0C">
      <w:pPr>
        <w:widowControl w:val="0"/>
        <w:autoSpaceDE w:val="0"/>
        <w:autoSpaceDN w:val="0"/>
        <w:adjustRightInd w:val="0"/>
        <w:spacing w:line="16" w:lineRule="exact"/>
        <w:rPr>
          <w:rFonts w:ascii="Times New Roman" w:hAnsi="Times New Roman" w:cs="Times New Roman"/>
          <w:b/>
          <w:bCs/>
          <w:sz w:val="22"/>
          <w:szCs w:val="22"/>
        </w:rPr>
      </w:pPr>
    </w:p>
    <w:p w14:paraId="337AC124" w14:textId="77777777" w:rsidR="00232D0C" w:rsidRPr="009806F8" w:rsidRDefault="00232D0C" w:rsidP="004B2967">
      <w:pPr>
        <w:widowControl w:val="0"/>
        <w:numPr>
          <w:ilvl w:val="0"/>
          <w:numId w:val="5"/>
        </w:numPr>
        <w:tabs>
          <w:tab w:val="clear" w:pos="720"/>
          <w:tab w:val="num" w:pos="336"/>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 Administração Direta e Indireta da União,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abrangendo inclusive as entidades com personalidade jurídica de direito privado sob controle do poder público e das fundações por ele instituídas ou mantidas. </w:t>
      </w:r>
    </w:p>
    <w:p w14:paraId="07504E0F"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b/>
          <w:bCs/>
          <w:sz w:val="22"/>
          <w:szCs w:val="22"/>
        </w:rPr>
      </w:pPr>
    </w:p>
    <w:p w14:paraId="2ECF4FF8" w14:textId="77777777" w:rsidR="00232D0C" w:rsidRPr="009806F8" w:rsidRDefault="00232D0C" w:rsidP="004B2967">
      <w:pPr>
        <w:widowControl w:val="0"/>
        <w:numPr>
          <w:ilvl w:val="0"/>
          <w:numId w:val="5"/>
        </w:numPr>
        <w:tabs>
          <w:tab w:val="clear" w:pos="720"/>
          <w:tab w:val="num" w:pos="309"/>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ID Depósito: </w:t>
      </w:r>
      <w:r w:rsidRPr="009806F8">
        <w:rPr>
          <w:rFonts w:ascii="Times New Roman" w:hAnsi="Times New Roman" w:cs="Times New Roman"/>
          <w:sz w:val="22"/>
          <w:szCs w:val="22"/>
        </w:rPr>
        <w:t xml:space="preserve">é o número que identifica o </w:t>
      </w:r>
      <w:proofErr w:type="spellStart"/>
      <w:r w:rsidRPr="009806F8">
        <w:rPr>
          <w:rFonts w:ascii="Times New Roman" w:hAnsi="Times New Roman" w:cs="Times New Roman"/>
          <w:sz w:val="22"/>
          <w:szCs w:val="22"/>
        </w:rPr>
        <w:t>pré</w:t>
      </w:r>
      <w:proofErr w:type="spellEnd"/>
      <w:r w:rsidRPr="009806F8">
        <w:rPr>
          <w:rFonts w:ascii="Times New Roman" w:hAnsi="Times New Roman" w:cs="Times New Roman"/>
          <w:sz w:val="22"/>
          <w:szCs w:val="22"/>
        </w:rPr>
        <w:t>-cadastramento do</w:t>
      </w:r>
      <w:r w:rsidRPr="009806F8">
        <w:rPr>
          <w:rFonts w:ascii="Times New Roman" w:hAnsi="Times New Roman" w:cs="Times New Roman"/>
          <w:b/>
          <w:bCs/>
          <w:sz w:val="22"/>
          <w:szCs w:val="22"/>
        </w:rPr>
        <w:t xml:space="preserve"> Depósito em Garantia – bloqueado para movimentação</w:t>
      </w:r>
      <w:r w:rsidRPr="009806F8">
        <w:rPr>
          <w:rFonts w:ascii="Times New Roman" w:hAnsi="Times New Roman" w:cs="Times New Roman"/>
          <w:sz w:val="22"/>
          <w:szCs w:val="22"/>
        </w:rPr>
        <w:t>, que dará origem ao depósito após 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envio dos recursos pelo depositante. </w:t>
      </w:r>
    </w:p>
    <w:p w14:paraId="623BB19C" w14:textId="77777777" w:rsidR="00232D0C" w:rsidRPr="009806F8" w:rsidRDefault="00232D0C" w:rsidP="00232D0C">
      <w:pPr>
        <w:widowControl w:val="0"/>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b/>
          <w:bCs/>
          <w:sz w:val="22"/>
          <w:szCs w:val="22"/>
        </w:rPr>
        <w:t>CLÁUSULA SEGUNDA</w:t>
      </w:r>
    </w:p>
    <w:p w14:paraId="2719A9AE"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E8F434B" w14:textId="77777777" w:rsidR="00232D0C" w:rsidRPr="009806F8" w:rsidRDefault="00232D0C" w:rsidP="00232D0C">
      <w:pPr>
        <w:widowControl w:val="0"/>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b/>
          <w:bCs/>
          <w:sz w:val="22"/>
          <w:szCs w:val="22"/>
        </w:rPr>
        <w:t>DO OBJETO</w:t>
      </w:r>
    </w:p>
    <w:p w14:paraId="791547D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073159F"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1A1145E9" w14:textId="77777777" w:rsidR="00232D0C" w:rsidRPr="009806F8" w:rsidRDefault="00232D0C" w:rsidP="00232D0C">
      <w:pPr>
        <w:widowControl w:val="0"/>
        <w:overflowPunct w:val="0"/>
        <w:autoSpaceDE w:val="0"/>
        <w:autoSpaceDN w:val="0"/>
        <w:adjustRightInd w:val="0"/>
        <w:spacing w:line="294" w:lineRule="auto"/>
        <w:ind w:firstLine="708"/>
        <w:jc w:val="both"/>
        <w:rPr>
          <w:rFonts w:ascii="Times New Roman" w:hAnsi="Times New Roman" w:cs="Times New Roman"/>
          <w:sz w:val="22"/>
          <w:szCs w:val="22"/>
        </w:rPr>
      </w:pPr>
      <w:r w:rsidRPr="009806F8">
        <w:rPr>
          <w:rFonts w:ascii="Times New Roman" w:hAnsi="Times New Roman" w:cs="Times New Roman"/>
          <w:sz w:val="22"/>
          <w:szCs w:val="22"/>
        </w:rPr>
        <w:t xml:space="preserve">O presente instrumento tem por objetivo regulamentar o estabelecimento, pelo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dos critérios para abertura de </w:t>
      </w:r>
      <w:r w:rsidRPr="009806F8">
        <w:rPr>
          <w:rFonts w:ascii="Times New Roman" w:hAnsi="Times New Roman" w:cs="Times New Roman"/>
          <w:b/>
          <w:bCs/>
          <w:sz w:val="22"/>
          <w:szCs w:val="22"/>
        </w:rPr>
        <w:t>Depósito em Garantia</w:t>
      </w:r>
      <w:r w:rsidRPr="009806F8">
        <w:rPr>
          <w:rFonts w:ascii="Times New Roman" w:hAnsi="Times New Roman" w:cs="Times New Roman"/>
          <w:sz w:val="22"/>
          <w:szCs w:val="22"/>
        </w:rPr>
        <w:t xml:space="preserve"> - </w:t>
      </w:r>
      <w:r w:rsidRPr="009806F8">
        <w:rPr>
          <w:rFonts w:ascii="Times New Roman" w:hAnsi="Times New Roman" w:cs="Times New Roman"/>
          <w:b/>
          <w:bCs/>
          <w:sz w:val="22"/>
          <w:szCs w:val="22"/>
        </w:rPr>
        <w:t>bloqueado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para movimentação</w:t>
      </w:r>
      <w:r w:rsidRPr="009806F8">
        <w:rPr>
          <w:rFonts w:ascii="Times New Roman" w:hAnsi="Times New Roman" w:cs="Times New Roman"/>
          <w:sz w:val="22"/>
          <w:szCs w:val="22"/>
        </w:rPr>
        <w:t>, destinado a abrigar os recursos provisionados de rubricas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constantes da planilha de custos e formação de preços dos contratos firmados pela</w:t>
      </w:r>
    </w:p>
    <w:p w14:paraId="23B3CA9F" w14:textId="77777777" w:rsidR="00232D0C" w:rsidRPr="009806F8" w:rsidRDefault="00232D0C" w:rsidP="00232D0C">
      <w:pPr>
        <w:widowControl w:val="0"/>
        <w:autoSpaceDE w:val="0"/>
        <w:autoSpaceDN w:val="0"/>
        <w:adjustRightInd w:val="0"/>
        <w:spacing w:line="21" w:lineRule="exact"/>
        <w:rPr>
          <w:rFonts w:ascii="Times New Roman" w:hAnsi="Times New Roman" w:cs="Times New Roman"/>
          <w:sz w:val="22"/>
          <w:szCs w:val="22"/>
        </w:rPr>
      </w:pPr>
    </w:p>
    <w:p w14:paraId="4370FA79" w14:textId="77777777" w:rsidR="00232D0C" w:rsidRPr="009806F8" w:rsidRDefault="00232D0C" w:rsidP="00232D0C">
      <w:pPr>
        <w:widowControl w:val="0"/>
        <w:overflowPunct w:val="0"/>
        <w:autoSpaceDE w:val="0"/>
        <w:autoSpaceDN w:val="0"/>
        <w:adjustRightInd w:val="0"/>
        <w:spacing w:line="295" w:lineRule="auto"/>
        <w:jc w:val="both"/>
        <w:rPr>
          <w:rFonts w:ascii="Times New Roman" w:hAnsi="Times New Roman" w:cs="Times New Roman"/>
          <w:sz w:val="22"/>
          <w:szCs w:val="22"/>
        </w:rPr>
      </w:pP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bem como viabilizar o acesso da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aos saldos e extratos de todos os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“Eventos”.</w:t>
      </w:r>
    </w:p>
    <w:p w14:paraId="6045BD16"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sz w:val="22"/>
          <w:szCs w:val="22"/>
        </w:rPr>
      </w:pPr>
    </w:p>
    <w:p w14:paraId="6E73D99E" w14:textId="77777777" w:rsidR="00232D0C" w:rsidRPr="009806F8" w:rsidRDefault="00232D0C" w:rsidP="004B2967">
      <w:pPr>
        <w:widowControl w:val="0"/>
        <w:numPr>
          <w:ilvl w:val="0"/>
          <w:numId w:val="6"/>
        </w:numPr>
        <w:tabs>
          <w:tab w:val="clear" w:pos="720"/>
          <w:tab w:val="num" w:pos="332"/>
        </w:tabs>
        <w:overflowPunct w:val="0"/>
        <w:autoSpaceDE w:val="0"/>
        <w:autoSpaceDN w:val="0"/>
        <w:adjustRightInd w:val="0"/>
        <w:spacing w:line="295"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Os </w:t>
      </w:r>
      <w:r w:rsidRPr="009806F8">
        <w:rPr>
          <w:rFonts w:ascii="Times New Roman" w:hAnsi="Times New Roman" w:cs="Times New Roman"/>
          <w:b/>
          <w:bCs/>
          <w:sz w:val="22"/>
          <w:szCs w:val="22"/>
        </w:rPr>
        <w:t>Contratos</w:t>
      </w:r>
      <w:r w:rsidRPr="009806F8">
        <w:rPr>
          <w:rFonts w:ascii="Times New Roman" w:hAnsi="Times New Roman" w:cs="Times New Roman"/>
          <w:sz w:val="22"/>
          <w:szCs w:val="22"/>
        </w:rPr>
        <w:t xml:space="preserve"> firmados entre 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 a empresa terceirizada serão albergados pelo </w:t>
      </w:r>
      <w:r w:rsidRPr="009806F8">
        <w:rPr>
          <w:rFonts w:ascii="Times New Roman" w:hAnsi="Times New Roman" w:cs="Times New Roman"/>
          <w:b/>
          <w:bCs/>
          <w:sz w:val="22"/>
          <w:szCs w:val="22"/>
        </w:rPr>
        <w:t>Depósito em Garantia</w:t>
      </w:r>
      <w:r w:rsidRPr="009806F8">
        <w:rPr>
          <w:rFonts w:ascii="Times New Roman" w:hAnsi="Times New Roman" w:cs="Times New Roman"/>
          <w:sz w:val="22"/>
          <w:szCs w:val="22"/>
        </w:rPr>
        <w:t xml:space="preserve"> - </w:t>
      </w:r>
      <w:r w:rsidRPr="009806F8">
        <w:rPr>
          <w:rFonts w:ascii="Times New Roman" w:hAnsi="Times New Roman" w:cs="Times New Roman"/>
          <w:b/>
          <w:bCs/>
          <w:sz w:val="22"/>
          <w:szCs w:val="22"/>
        </w:rPr>
        <w:t>bloqueado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para movimentação</w:t>
      </w:r>
      <w:r w:rsidRPr="009806F8">
        <w:rPr>
          <w:rFonts w:ascii="Times New Roman" w:hAnsi="Times New Roman" w:cs="Times New Roman"/>
          <w:sz w:val="22"/>
          <w:szCs w:val="22"/>
        </w:rPr>
        <w:t>.</w:t>
      </w:r>
      <w:r w:rsidRPr="009806F8">
        <w:rPr>
          <w:rFonts w:ascii="Times New Roman" w:hAnsi="Times New Roman" w:cs="Times New Roman"/>
          <w:b/>
          <w:bCs/>
          <w:sz w:val="22"/>
          <w:szCs w:val="22"/>
        </w:rPr>
        <w:t xml:space="preserve"> </w:t>
      </w:r>
    </w:p>
    <w:p w14:paraId="6D70806D"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b/>
          <w:bCs/>
          <w:sz w:val="22"/>
          <w:szCs w:val="22"/>
        </w:rPr>
      </w:pPr>
    </w:p>
    <w:p w14:paraId="0FFBC385" w14:textId="77777777" w:rsidR="00232D0C" w:rsidRPr="009806F8" w:rsidRDefault="00232D0C" w:rsidP="004B2967">
      <w:pPr>
        <w:widowControl w:val="0"/>
        <w:numPr>
          <w:ilvl w:val="0"/>
          <w:numId w:val="6"/>
        </w:numPr>
        <w:tabs>
          <w:tab w:val="clear" w:pos="720"/>
          <w:tab w:val="num" w:pos="328"/>
        </w:tabs>
        <w:overflowPunct w:val="0"/>
        <w:autoSpaceDE w:val="0"/>
        <w:autoSpaceDN w:val="0"/>
        <w:adjustRightInd w:val="0"/>
        <w:spacing w:line="296"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 </w:t>
      </w:r>
      <w:r w:rsidRPr="009806F8">
        <w:rPr>
          <w:rFonts w:ascii="Times New Roman" w:hAnsi="Times New Roman" w:cs="Times New Roman"/>
          <w:b/>
          <w:bCs/>
          <w:sz w:val="22"/>
          <w:szCs w:val="22"/>
        </w:rPr>
        <w:t>Depósito em Garantia</w:t>
      </w:r>
      <w:r w:rsidRPr="009806F8">
        <w:rPr>
          <w:rFonts w:ascii="Times New Roman" w:hAnsi="Times New Roman" w:cs="Times New Roman"/>
          <w:sz w:val="22"/>
          <w:szCs w:val="22"/>
        </w:rPr>
        <w:t xml:space="preserve"> - </w:t>
      </w:r>
      <w:r w:rsidRPr="009806F8">
        <w:rPr>
          <w:rFonts w:ascii="Times New Roman" w:hAnsi="Times New Roman" w:cs="Times New Roman"/>
          <w:b/>
          <w:bCs/>
          <w:sz w:val="22"/>
          <w:szCs w:val="22"/>
        </w:rPr>
        <w:t>bloqueado para movimentação</w:t>
      </w:r>
      <w:r w:rsidRPr="009806F8">
        <w:rPr>
          <w:rFonts w:ascii="Times New Roman" w:hAnsi="Times New Roman" w:cs="Times New Roman"/>
          <w:sz w:val="22"/>
          <w:szCs w:val="22"/>
        </w:rPr>
        <w:t xml:space="preserve"> será destinado, exclusivamente, para recebimento dos recursos provisionados de rubricas constantes da planilha de custos e de formação de preços dos contratos firmados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48888AC6"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b/>
          <w:bCs/>
          <w:sz w:val="22"/>
          <w:szCs w:val="22"/>
        </w:rPr>
      </w:pPr>
    </w:p>
    <w:p w14:paraId="3940B661" w14:textId="77777777" w:rsidR="00232D0C" w:rsidRPr="009806F8" w:rsidRDefault="00232D0C" w:rsidP="004B2967">
      <w:pPr>
        <w:widowControl w:val="0"/>
        <w:numPr>
          <w:ilvl w:val="0"/>
          <w:numId w:val="6"/>
        </w:numPr>
        <w:tabs>
          <w:tab w:val="clear" w:pos="720"/>
          <w:tab w:val="num" w:pos="332"/>
        </w:tabs>
        <w:overflowPunct w:val="0"/>
        <w:autoSpaceDE w:val="0"/>
        <w:autoSpaceDN w:val="0"/>
        <w:adjustRightInd w:val="0"/>
        <w:spacing w:line="295"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Os recursos depositados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serão individualizados em Eventos específicos, abertas para cada contrato administrativo firmado com seus prestadores de serviços. </w:t>
      </w:r>
    </w:p>
    <w:p w14:paraId="02A18906"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0A12603C" w14:textId="77777777" w:rsidR="00232D0C" w:rsidRPr="009806F8" w:rsidRDefault="00232D0C" w:rsidP="004B2967">
      <w:pPr>
        <w:widowControl w:val="0"/>
        <w:numPr>
          <w:ilvl w:val="0"/>
          <w:numId w:val="6"/>
        </w:numPr>
        <w:tabs>
          <w:tab w:val="clear" w:pos="720"/>
          <w:tab w:val="num" w:pos="286"/>
        </w:tabs>
        <w:overflowPunct w:val="0"/>
        <w:autoSpaceDE w:val="0"/>
        <w:autoSpaceDN w:val="0"/>
        <w:adjustRightInd w:val="0"/>
        <w:spacing w:line="295"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A movimentação ou encerramento do Depósito em Garantia se dará unicamente mediante ordem expressa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 eventual saldo existente será debitado </w:t>
      </w:r>
      <w:r w:rsidRPr="009806F8">
        <w:rPr>
          <w:rFonts w:ascii="Times New Roman" w:hAnsi="Times New Roman" w:cs="Times New Roman"/>
          <w:sz w:val="22"/>
          <w:szCs w:val="22"/>
        </w:rPr>
        <w:lastRenderedPageBreak/>
        <w:t xml:space="preserve">visando à destinação definida pela </w:t>
      </w:r>
      <w:r w:rsidRPr="009806F8">
        <w:rPr>
          <w:rFonts w:ascii="Times New Roman" w:hAnsi="Times New Roman" w:cs="Times New Roman"/>
          <w:b/>
          <w:bCs/>
          <w:sz w:val="22"/>
          <w:szCs w:val="22"/>
        </w:rPr>
        <w:t>ADMINISTRAÇÃO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PÚBLICA FEDERAL</w:t>
      </w:r>
      <w:r w:rsidRPr="009806F8">
        <w:rPr>
          <w:rFonts w:ascii="Times New Roman" w:hAnsi="Times New Roman" w:cs="Times New Roman"/>
          <w:sz w:val="22"/>
          <w:szCs w:val="22"/>
        </w:rPr>
        <w:t>.</w:t>
      </w:r>
      <w:r w:rsidRPr="009806F8">
        <w:rPr>
          <w:rFonts w:ascii="Times New Roman" w:hAnsi="Times New Roman" w:cs="Times New Roman"/>
          <w:b/>
          <w:bCs/>
          <w:sz w:val="22"/>
          <w:szCs w:val="22"/>
        </w:rPr>
        <w:t xml:space="preserve"> </w:t>
      </w:r>
    </w:p>
    <w:p w14:paraId="7E0281FC" w14:textId="77777777" w:rsidR="00232D0C" w:rsidRPr="009806F8" w:rsidRDefault="00232D0C" w:rsidP="00232D0C">
      <w:pPr>
        <w:widowControl w:val="0"/>
        <w:autoSpaceDE w:val="0"/>
        <w:autoSpaceDN w:val="0"/>
        <w:adjustRightInd w:val="0"/>
        <w:spacing w:line="16" w:lineRule="exact"/>
        <w:rPr>
          <w:rFonts w:ascii="Times New Roman" w:hAnsi="Times New Roman" w:cs="Times New Roman"/>
          <w:b/>
          <w:bCs/>
          <w:sz w:val="22"/>
          <w:szCs w:val="22"/>
        </w:rPr>
      </w:pPr>
    </w:p>
    <w:p w14:paraId="4141AD7A" w14:textId="77777777" w:rsidR="00232D0C" w:rsidRPr="009806F8" w:rsidRDefault="00232D0C" w:rsidP="004B2967">
      <w:pPr>
        <w:widowControl w:val="0"/>
        <w:numPr>
          <w:ilvl w:val="0"/>
          <w:numId w:val="6"/>
        </w:numPr>
        <w:tabs>
          <w:tab w:val="clear" w:pos="720"/>
          <w:tab w:val="num" w:pos="368"/>
        </w:tabs>
        <w:overflowPunct w:val="0"/>
        <w:autoSpaceDE w:val="0"/>
        <w:autoSpaceDN w:val="0"/>
        <w:adjustRightInd w:val="0"/>
        <w:spacing w:line="260" w:lineRule="exact"/>
        <w:ind w:left="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Os recursos provisionados em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movimentação - </w:t>
      </w:r>
      <w:r w:rsidRPr="009806F8">
        <w:rPr>
          <w:rFonts w:ascii="Times New Roman" w:hAnsi="Times New Roman" w:cs="Times New Roman"/>
          <w:sz w:val="22"/>
          <w:szCs w:val="22"/>
        </w:rPr>
        <w:t>serão corrigidos automaticamente, pelo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conforme índice</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de remuneração da caderneta de poupança, na forma pró-rata die, ou outro índice que venha a substituí-lo.</w:t>
      </w:r>
      <w:bookmarkStart w:id="3" w:name="page4"/>
      <w:bookmarkEnd w:id="3"/>
    </w:p>
    <w:p w14:paraId="0FA90581" w14:textId="77777777" w:rsidR="00232D0C" w:rsidRPr="009806F8" w:rsidRDefault="00232D0C" w:rsidP="00232D0C">
      <w:pPr>
        <w:pStyle w:val="PargrafodaLista"/>
        <w:rPr>
          <w:rFonts w:ascii="Times New Roman" w:hAnsi="Times New Roman" w:cs="Times New Roman"/>
          <w:sz w:val="22"/>
          <w:szCs w:val="22"/>
        </w:rPr>
      </w:pPr>
    </w:p>
    <w:p w14:paraId="6244D3B8" w14:textId="77777777" w:rsidR="00232D0C" w:rsidRPr="009806F8" w:rsidRDefault="00232D0C" w:rsidP="00232D0C">
      <w:pPr>
        <w:widowControl w:val="0"/>
        <w:overflowPunct w:val="0"/>
        <w:autoSpaceDE w:val="0"/>
        <w:autoSpaceDN w:val="0"/>
        <w:adjustRightInd w:val="0"/>
        <w:spacing w:line="260" w:lineRule="exact"/>
        <w:jc w:val="both"/>
        <w:rPr>
          <w:rFonts w:ascii="Times New Roman" w:hAnsi="Times New Roman" w:cs="Times New Roman"/>
          <w:sz w:val="22"/>
          <w:szCs w:val="22"/>
        </w:rPr>
      </w:pPr>
    </w:p>
    <w:p w14:paraId="057B19FB" w14:textId="77777777" w:rsidR="00232D0C" w:rsidRPr="009806F8" w:rsidRDefault="00232D0C" w:rsidP="00232D0C">
      <w:pPr>
        <w:widowControl w:val="0"/>
        <w:autoSpaceDE w:val="0"/>
        <w:autoSpaceDN w:val="0"/>
        <w:adjustRightInd w:val="0"/>
        <w:ind w:left="3220"/>
        <w:rPr>
          <w:rFonts w:ascii="Times New Roman" w:hAnsi="Times New Roman" w:cs="Times New Roman"/>
          <w:sz w:val="22"/>
          <w:szCs w:val="22"/>
        </w:rPr>
      </w:pPr>
      <w:r w:rsidRPr="009806F8">
        <w:rPr>
          <w:rFonts w:ascii="Times New Roman" w:hAnsi="Times New Roman" w:cs="Times New Roman"/>
          <w:b/>
          <w:bCs/>
          <w:sz w:val="22"/>
          <w:szCs w:val="22"/>
        </w:rPr>
        <w:t>CLÁUSULA TERCEIRA</w:t>
      </w:r>
    </w:p>
    <w:p w14:paraId="5EA06762"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4AAAF317"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B3CA70E" w14:textId="77777777" w:rsidR="00232D0C" w:rsidRPr="009806F8" w:rsidRDefault="00232D0C" w:rsidP="00232D0C">
      <w:pPr>
        <w:widowControl w:val="0"/>
        <w:autoSpaceDE w:val="0"/>
        <w:autoSpaceDN w:val="0"/>
        <w:adjustRightInd w:val="0"/>
        <w:ind w:left="3000"/>
        <w:rPr>
          <w:rFonts w:ascii="Times New Roman" w:hAnsi="Times New Roman" w:cs="Times New Roman"/>
          <w:sz w:val="22"/>
          <w:szCs w:val="22"/>
        </w:rPr>
      </w:pPr>
      <w:r w:rsidRPr="009806F8">
        <w:rPr>
          <w:rFonts w:ascii="Times New Roman" w:hAnsi="Times New Roman" w:cs="Times New Roman"/>
          <w:b/>
          <w:bCs/>
          <w:sz w:val="22"/>
          <w:szCs w:val="22"/>
        </w:rPr>
        <w:t>DO FLUXO OPERACIONAL</w:t>
      </w:r>
    </w:p>
    <w:p w14:paraId="00E1749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441A628"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45903150" w14:textId="77777777" w:rsidR="00232D0C" w:rsidRPr="009806F8" w:rsidRDefault="00232D0C" w:rsidP="00232D0C">
      <w:pPr>
        <w:widowControl w:val="0"/>
        <w:overflowPunct w:val="0"/>
        <w:autoSpaceDE w:val="0"/>
        <w:autoSpaceDN w:val="0"/>
        <w:adjustRightInd w:val="0"/>
        <w:spacing w:line="283" w:lineRule="auto"/>
        <w:ind w:right="20" w:firstLine="708"/>
        <w:jc w:val="both"/>
        <w:rPr>
          <w:rFonts w:ascii="Times New Roman" w:hAnsi="Times New Roman" w:cs="Times New Roman"/>
          <w:sz w:val="22"/>
          <w:szCs w:val="22"/>
        </w:rPr>
      </w:pPr>
      <w:r w:rsidRPr="009806F8">
        <w:rPr>
          <w:rFonts w:ascii="Times New Roman" w:hAnsi="Times New Roman" w:cs="Times New Roman"/>
          <w:sz w:val="22"/>
          <w:szCs w:val="22"/>
        </w:rPr>
        <w:t>A abertura, captação e movimentação dos recursos dar-se-á conforme o fluxo operacional a seguir:</w:t>
      </w:r>
    </w:p>
    <w:p w14:paraId="47C094C4" w14:textId="77777777" w:rsidR="00232D0C" w:rsidRPr="009806F8" w:rsidRDefault="00232D0C" w:rsidP="00232D0C">
      <w:pPr>
        <w:widowControl w:val="0"/>
        <w:autoSpaceDE w:val="0"/>
        <w:autoSpaceDN w:val="0"/>
        <w:adjustRightInd w:val="0"/>
        <w:spacing w:line="377" w:lineRule="exact"/>
        <w:rPr>
          <w:rFonts w:ascii="Times New Roman" w:hAnsi="Times New Roman" w:cs="Times New Roman"/>
          <w:sz w:val="22"/>
          <w:szCs w:val="22"/>
        </w:rPr>
      </w:pPr>
    </w:p>
    <w:p w14:paraId="421800B7" w14:textId="77777777" w:rsidR="00232D0C" w:rsidRPr="009806F8" w:rsidRDefault="00232D0C" w:rsidP="00232D0C">
      <w:pPr>
        <w:widowControl w:val="0"/>
        <w:overflowPunct w:val="0"/>
        <w:autoSpaceDE w:val="0"/>
        <w:autoSpaceDN w:val="0"/>
        <w:adjustRightInd w:val="0"/>
        <w:spacing w:line="290"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1º) </w:t>
      </w:r>
      <w:r w:rsidRPr="009806F8">
        <w:rPr>
          <w:rFonts w:ascii="Times New Roman" w:hAnsi="Times New Roman" w:cs="Times New Roman"/>
          <w:sz w:val="22"/>
          <w:szCs w:val="22"/>
        </w:rPr>
        <w:t>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firma o</w:t>
      </w:r>
      <w:r w:rsidRPr="009806F8">
        <w:rPr>
          <w:rFonts w:ascii="Times New Roman" w:hAnsi="Times New Roman" w:cs="Times New Roman"/>
          <w:b/>
          <w:bCs/>
          <w:sz w:val="22"/>
          <w:szCs w:val="22"/>
        </w:rPr>
        <w:t xml:space="preserve"> Contrato </w:t>
      </w:r>
      <w:r w:rsidRPr="009806F8">
        <w:rPr>
          <w:rFonts w:ascii="Times New Roman" w:hAnsi="Times New Roman" w:cs="Times New Roman"/>
          <w:sz w:val="22"/>
          <w:szCs w:val="22"/>
        </w:rPr>
        <w:t>com o</w:t>
      </w:r>
      <w:r w:rsidRPr="009806F8">
        <w:rPr>
          <w:rFonts w:ascii="Times New Roman" w:hAnsi="Times New Roman" w:cs="Times New Roman"/>
          <w:b/>
          <w:bCs/>
          <w:sz w:val="22"/>
          <w:szCs w:val="22"/>
        </w:rPr>
        <w:t xml:space="preserve"> Prestador de serviços.</w:t>
      </w:r>
    </w:p>
    <w:p w14:paraId="2DE03A55"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sz w:val="22"/>
          <w:szCs w:val="22"/>
        </w:rPr>
      </w:pPr>
    </w:p>
    <w:p w14:paraId="0E2A9E28" w14:textId="77777777" w:rsidR="00232D0C" w:rsidRPr="009806F8" w:rsidRDefault="00232D0C" w:rsidP="00232D0C">
      <w:pPr>
        <w:widowControl w:val="0"/>
        <w:overflowPunct w:val="0"/>
        <w:autoSpaceDE w:val="0"/>
        <w:autoSpaceDN w:val="0"/>
        <w:adjustRightInd w:val="0"/>
        <w:spacing w:line="298"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2º) </w:t>
      </w:r>
      <w:r w:rsidRPr="009806F8">
        <w:rPr>
          <w:rFonts w:ascii="Times New Roman" w:hAnsi="Times New Roman" w:cs="Times New Roman"/>
          <w:sz w:val="22"/>
          <w:szCs w:val="22"/>
        </w:rPr>
        <w:t>A</w:t>
      </w:r>
      <w:r w:rsidRPr="009806F8">
        <w:rPr>
          <w:rFonts w:ascii="Times New Roman" w:hAnsi="Times New Roman" w:cs="Times New Roman"/>
          <w:b/>
          <w:bCs/>
          <w:sz w:val="22"/>
          <w:szCs w:val="22"/>
        </w:rPr>
        <w:t xml:space="preserve"> ADMINISTRAÇÃO PÚBLICA FEDERAL</w:t>
      </w:r>
      <w:r w:rsidRPr="009806F8">
        <w:rPr>
          <w:rFonts w:ascii="Times New Roman" w:hAnsi="Times New Roman" w:cs="Times New Roman"/>
          <w:sz w:val="22"/>
          <w:szCs w:val="22"/>
        </w:rPr>
        <w:t>, por meio do Ordenador de Despesas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ou do servidor previamente designado por este, envia ao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ofício, na forma do Anexo I do presente Termo, solicitando o cadastramento de Evento específico para acolhimento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que serão efetuados como provisionamento, em cumprimento ao que determina a Instrução Normativa/SLTI/MP nº 2 de 30 de abril de 2008 e alterações posteriores.</w:t>
      </w:r>
    </w:p>
    <w:p w14:paraId="14021EC1" w14:textId="77777777" w:rsidR="00232D0C" w:rsidRPr="009806F8" w:rsidRDefault="00232D0C" w:rsidP="00232D0C">
      <w:pPr>
        <w:widowControl w:val="0"/>
        <w:autoSpaceDE w:val="0"/>
        <w:autoSpaceDN w:val="0"/>
        <w:adjustRightInd w:val="0"/>
        <w:spacing w:line="14" w:lineRule="exact"/>
        <w:rPr>
          <w:rFonts w:ascii="Times New Roman" w:hAnsi="Times New Roman" w:cs="Times New Roman"/>
          <w:sz w:val="22"/>
          <w:szCs w:val="22"/>
        </w:rPr>
      </w:pPr>
    </w:p>
    <w:p w14:paraId="30628AC3" w14:textId="77777777" w:rsidR="00232D0C" w:rsidRPr="009806F8" w:rsidRDefault="00232D0C" w:rsidP="00232D0C">
      <w:pPr>
        <w:widowControl w:val="0"/>
        <w:overflowPunct w:val="0"/>
        <w:autoSpaceDE w:val="0"/>
        <w:autoSpaceDN w:val="0"/>
        <w:adjustRightInd w:val="0"/>
        <w:spacing w:line="295"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3º) </w:t>
      </w:r>
      <w:r w:rsidRPr="009806F8">
        <w:rPr>
          <w:rFonts w:ascii="Times New Roman" w:hAnsi="Times New Roman" w:cs="Times New Roman"/>
          <w:sz w:val="22"/>
          <w:szCs w:val="22"/>
        </w:rPr>
        <w:t>Após cadastramento do Evento, 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encaminha à</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ofício na forma do Anexo II, solicitando o comparecimento do</w:t>
      </w:r>
      <w:r w:rsidRPr="009806F8">
        <w:rPr>
          <w:rFonts w:ascii="Times New Roman" w:hAnsi="Times New Roman" w:cs="Times New Roman"/>
          <w:b/>
          <w:bCs/>
          <w:sz w:val="22"/>
          <w:szCs w:val="22"/>
        </w:rPr>
        <w:t xml:space="preserve"> Prestador de Serviços </w:t>
      </w:r>
      <w:r w:rsidRPr="009806F8">
        <w:rPr>
          <w:rFonts w:ascii="Times New Roman" w:hAnsi="Times New Roman" w:cs="Times New Roman"/>
          <w:sz w:val="22"/>
          <w:szCs w:val="22"/>
        </w:rPr>
        <w:t>para assinatura do contrato e entrega de documentação.</w:t>
      </w:r>
    </w:p>
    <w:p w14:paraId="4F721A9A"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sz w:val="22"/>
          <w:szCs w:val="22"/>
        </w:rPr>
      </w:pPr>
    </w:p>
    <w:p w14:paraId="677375E3" w14:textId="77777777" w:rsidR="00232D0C" w:rsidRPr="009806F8" w:rsidRDefault="00232D0C" w:rsidP="00232D0C">
      <w:pPr>
        <w:widowControl w:val="0"/>
        <w:overflowPunct w:val="0"/>
        <w:autoSpaceDE w:val="0"/>
        <w:autoSpaceDN w:val="0"/>
        <w:adjustRightInd w:val="0"/>
        <w:spacing w:line="295"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4º) </w:t>
      </w:r>
      <w:r w:rsidRPr="009806F8">
        <w:rPr>
          <w:rFonts w:ascii="Times New Roman" w:hAnsi="Times New Roman" w:cs="Times New Roman"/>
          <w:sz w:val="22"/>
          <w:szCs w:val="22"/>
        </w:rPr>
        <w:t>Após assinatura do contrato pelo</w:t>
      </w:r>
      <w:r w:rsidRPr="009806F8">
        <w:rPr>
          <w:rFonts w:ascii="Times New Roman" w:hAnsi="Times New Roman" w:cs="Times New Roman"/>
          <w:b/>
          <w:bCs/>
          <w:sz w:val="22"/>
          <w:szCs w:val="22"/>
        </w:rPr>
        <w:t xml:space="preserve"> Prestador de Serviços</w:t>
      </w:r>
      <w:r w:rsidRPr="009806F8">
        <w:rPr>
          <w:rFonts w:ascii="Times New Roman" w:hAnsi="Times New Roman" w:cs="Times New Roman"/>
          <w:sz w:val="22"/>
          <w:szCs w:val="22"/>
        </w:rPr>
        <w:t>, 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encaminha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à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ofício na forma do Anexo III do presente Termo informando os dados do Evento cadastrado.</w:t>
      </w:r>
    </w:p>
    <w:p w14:paraId="537E6D8A"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sz w:val="22"/>
          <w:szCs w:val="22"/>
        </w:rPr>
      </w:pPr>
    </w:p>
    <w:p w14:paraId="343D2C70" w14:textId="77777777" w:rsidR="00232D0C" w:rsidRPr="009806F8" w:rsidRDefault="00232D0C" w:rsidP="00232D0C">
      <w:pPr>
        <w:widowControl w:val="0"/>
        <w:overflowPunct w:val="0"/>
        <w:autoSpaceDE w:val="0"/>
        <w:autoSpaceDN w:val="0"/>
        <w:adjustRightInd w:val="0"/>
        <w:spacing w:line="290"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5º) </w:t>
      </w:r>
      <w:r w:rsidRPr="009806F8">
        <w:rPr>
          <w:rFonts w:ascii="Times New Roman" w:hAnsi="Times New Roman" w:cs="Times New Roman"/>
          <w:sz w:val="22"/>
          <w:szCs w:val="22"/>
        </w:rPr>
        <w:t>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gera o ID Depósito na internet no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endereço </w:t>
      </w:r>
      <w:r w:rsidRPr="009806F8">
        <w:rPr>
          <w:rFonts w:ascii="Times New Roman" w:hAnsi="Times New Roman" w:cs="Times New Roman"/>
          <w:sz w:val="22"/>
          <w:szCs w:val="22"/>
          <w:u w:val="single"/>
        </w:rPr>
        <w:t>www.bb.com.br</w:t>
      </w:r>
      <w:r w:rsidRPr="009806F8">
        <w:rPr>
          <w:rFonts w:ascii="Times New Roman" w:hAnsi="Times New Roman" w:cs="Times New Roman"/>
          <w:sz w:val="22"/>
          <w:szCs w:val="22"/>
        </w:rPr>
        <w:t xml:space="preserve"> ou o solicita à sua agência de relacionamento.</w:t>
      </w:r>
    </w:p>
    <w:p w14:paraId="29DE8E58"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sz w:val="22"/>
          <w:szCs w:val="22"/>
        </w:rPr>
      </w:pPr>
    </w:p>
    <w:p w14:paraId="5A078EA6" w14:textId="77777777" w:rsidR="00232D0C" w:rsidRPr="009806F8" w:rsidRDefault="00232D0C" w:rsidP="00232D0C">
      <w:pPr>
        <w:widowControl w:val="0"/>
        <w:overflowPunct w:val="0"/>
        <w:autoSpaceDE w:val="0"/>
        <w:autoSpaceDN w:val="0"/>
        <w:adjustRightInd w:val="0"/>
        <w:spacing w:line="295"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6º) </w:t>
      </w:r>
      <w:r w:rsidRPr="009806F8">
        <w:rPr>
          <w:rFonts w:ascii="Times New Roman" w:hAnsi="Times New Roman" w:cs="Times New Roman"/>
          <w:sz w:val="22"/>
          <w:szCs w:val="22"/>
        </w:rPr>
        <w:t>De posse do ID Depósito, a</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envia ao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Ordem Bancária para abertura do</w:t>
      </w:r>
      <w:r w:rsidRPr="009806F8">
        <w:rPr>
          <w:rFonts w:ascii="Times New Roman" w:hAnsi="Times New Roman" w:cs="Times New Roman"/>
          <w:b/>
          <w:bCs/>
          <w:sz w:val="22"/>
          <w:szCs w:val="22"/>
        </w:rPr>
        <w:t xml:space="preserve"> Depósito em Garantia - bloqueado para movimentação.</w:t>
      </w:r>
    </w:p>
    <w:p w14:paraId="6EF8577C"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sz w:val="22"/>
          <w:szCs w:val="22"/>
        </w:rPr>
      </w:pPr>
    </w:p>
    <w:p w14:paraId="48412070" w14:textId="77777777" w:rsidR="00232D0C" w:rsidRPr="009806F8" w:rsidRDefault="00232D0C" w:rsidP="00232D0C">
      <w:pPr>
        <w:widowControl w:val="0"/>
        <w:overflowPunct w:val="0"/>
        <w:autoSpaceDE w:val="0"/>
        <w:autoSpaceDN w:val="0"/>
        <w:adjustRightInd w:val="0"/>
        <w:spacing w:line="289" w:lineRule="auto"/>
        <w:ind w:left="700" w:right="20"/>
        <w:rPr>
          <w:rFonts w:ascii="Times New Roman" w:hAnsi="Times New Roman" w:cs="Times New Roman"/>
          <w:sz w:val="22"/>
          <w:szCs w:val="22"/>
        </w:rPr>
      </w:pPr>
      <w:r w:rsidRPr="009806F8">
        <w:rPr>
          <w:rFonts w:ascii="Times New Roman" w:hAnsi="Times New Roman" w:cs="Times New Roman"/>
          <w:b/>
          <w:bCs/>
          <w:sz w:val="22"/>
          <w:szCs w:val="22"/>
        </w:rPr>
        <w:t xml:space="preserve">6.1) </w:t>
      </w:r>
      <w:r w:rsidRPr="009806F8">
        <w:rPr>
          <w:rFonts w:ascii="Times New Roman" w:hAnsi="Times New Roman" w:cs="Times New Roman"/>
          <w:sz w:val="22"/>
          <w:szCs w:val="22"/>
        </w:rPr>
        <w:t>Após geração do primeiro ID Depósito, novos depósitos para um mesmo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Evento podem ser realizados da seguinte forma:</w:t>
      </w:r>
    </w:p>
    <w:p w14:paraId="05865437" w14:textId="77777777" w:rsidR="00232D0C" w:rsidRPr="009806F8" w:rsidRDefault="00232D0C" w:rsidP="00232D0C">
      <w:pPr>
        <w:widowControl w:val="0"/>
        <w:autoSpaceDE w:val="0"/>
        <w:autoSpaceDN w:val="0"/>
        <w:adjustRightInd w:val="0"/>
        <w:spacing w:line="25" w:lineRule="exact"/>
        <w:rPr>
          <w:rFonts w:ascii="Times New Roman" w:hAnsi="Times New Roman" w:cs="Times New Roman"/>
          <w:sz w:val="22"/>
          <w:szCs w:val="22"/>
        </w:rPr>
      </w:pPr>
    </w:p>
    <w:p w14:paraId="0D596833" w14:textId="77777777" w:rsidR="00232D0C" w:rsidRPr="009806F8" w:rsidRDefault="00232D0C" w:rsidP="00232D0C">
      <w:pPr>
        <w:widowControl w:val="0"/>
        <w:overflowPunct w:val="0"/>
        <w:autoSpaceDE w:val="0"/>
        <w:autoSpaceDN w:val="0"/>
        <w:adjustRightInd w:val="0"/>
        <w:spacing w:line="295" w:lineRule="auto"/>
        <w:ind w:left="1420"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6.1.1) </w:t>
      </w:r>
      <w:r w:rsidRPr="009806F8">
        <w:rPr>
          <w:rFonts w:ascii="Times New Roman" w:hAnsi="Times New Roman" w:cs="Times New Roman"/>
          <w:sz w:val="22"/>
          <w:szCs w:val="22"/>
        </w:rPr>
        <w:t>Para que os recursos sejam depositados no mesmo</w:t>
      </w:r>
      <w:r w:rsidRPr="009806F8">
        <w:rPr>
          <w:rFonts w:ascii="Times New Roman" w:hAnsi="Times New Roman" w:cs="Times New Roman"/>
          <w:b/>
          <w:bCs/>
          <w:sz w:val="22"/>
          <w:szCs w:val="22"/>
        </w:rPr>
        <w:t xml:space="preserve"> Depósito em Garantia – bloqueado para movimentação </w:t>
      </w:r>
      <w:r w:rsidRPr="009806F8">
        <w:rPr>
          <w:rFonts w:ascii="Times New Roman" w:hAnsi="Times New Roman" w:cs="Times New Roman"/>
          <w:sz w:val="22"/>
          <w:szCs w:val="22"/>
        </w:rPr>
        <w:t>(depósito em</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continuação): utilize o ID Depósito do primeiro depósito ou o número do</w:t>
      </w:r>
    </w:p>
    <w:p w14:paraId="39FF1211"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sz w:val="22"/>
          <w:szCs w:val="22"/>
        </w:rPr>
      </w:pPr>
    </w:p>
    <w:p w14:paraId="0964F018" w14:textId="77777777" w:rsidR="00232D0C" w:rsidRPr="009806F8" w:rsidRDefault="00232D0C" w:rsidP="00232D0C">
      <w:pPr>
        <w:widowControl w:val="0"/>
        <w:overflowPunct w:val="0"/>
        <w:autoSpaceDE w:val="0"/>
        <w:autoSpaceDN w:val="0"/>
        <w:adjustRightInd w:val="0"/>
        <w:spacing w:line="290" w:lineRule="auto"/>
        <w:ind w:left="1420"/>
        <w:jc w:val="both"/>
        <w:rPr>
          <w:rFonts w:ascii="Times New Roman" w:hAnsi="Times New Roman" w:cs="Times New Roman"/>
          <w:sz w:val="22"/>
          <w:szCs w:val="22"/>
        </w:rPr>
      </w:pPr>
      <w:r w:rsidRPr="009806F8">
        <w:rPr>
          <w:rFonts w:ascii="Times New Roman" w:hAnsi="Times New Roman" w:cs="Times New Roman"/>
          <w:b/>
          <w:bCs/>
          <w:sz w:val="22"/>
          <w:szCs w:val="22"/>
        </w:rPr>
        <w:t xml:space="preserve">Depósito em Garantia – bloqueado para movimentação </w:t>
      </w:r>
      <w:r w:rsidRPr="009806F8">
        <w:rPr>
          <w:rFonts w:ascii="Times New Roman" w:hAnsi="Times New Roman" w:cs="Times New Roman"/>
          <w:sz w:val="22"/>
          <w:szCs w:val="22"/>
        </w:rPr>
        <w:t>para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geração de novo ID Depósito;</w:t>
      </w:r>
    </w:p>
    <w:p w14:paraId="005B7B00"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sz w:val="22"/>
          <w:szCs w:val="22"/>
        </w:rPr>
      </w:pPr>
    </w:p>
    <w:p w14:paraId="508A5DE8" w14:textId="77777777" w:rsidR="00232D0C" w:rsidRPr="009806F8" w:rsidRDefault="00232D0C" w:rsidP="00232D0C">
      <w:pPr>
        <w:widowControl w:val="0"/>
        <w:overflowPunct w:val="0"/>
        <w:autoSpaceDE w:val="0"/>
        <w:autoSpaceDN w:val="0"/>
        <w:adjustRightInd w:val="0"/>
        <w:spacing w:line="295" w:lineRule="auto"/>
        <w:ind w:left="1420"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6.1.2) </w:t>
      </w:r>
      <w:r w:rsidRPr="009806F8">
        <w:rPr>
          <w:rFonts w:ascii="Times New Roman" w:hAnsi="Times New Roman" w:cs="Times New Roman"/>
          <w:sz w:val="22"/>
          <w:szCs w:val="22"/>
        </w:rPr>
        <w:t>Para que os recursos sejam depositados em</w:t>
      </w:r>
      <w:r w:rsidRPr="009806F8">
        <w:rPr>
          <w:rFonts w:ascii="Times New Roman" w:hAnsi="Times New Roman" w:cs="Times New Roman"/>
          <w:b/>
          <w:bCs/>
          <w:sz w:val="22"/>
          <w:szCs w:val="22"/>
        </w:rPr>
        <w:t xml:space="preserve"> Depósito em Garantia – bloqueados para movimentação </w:t>
      </w:r>
      <w:r w:rsidRPr="009806F8">
        <w:rPr>
          <w:rFonts w:ascii="Times New Roman" w:hAnsi="Times New Roman" w:cs="Times New Roman"/>
          <w:sz w:val="22"/>
          <w:szCs w:val="22"/>
        </w:rPr>
        <w:t>distintos: gere um novo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ID Depósito para cada depósito utilizando a opção “primeiro depósito”.</w:t>
      </w:r>
    </w:p>
    <w:p w14:paraId="67415BE1"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headerReference w:type="default" r:id="rId15"/>
          <w:pgSz w:w="11900" w:h="16840"/>
          <w:pgMar w:top="1440" w:right="1400" w:bottom="1440" w:left="1420" w:header="720" w:footer="720" w:gutter="0"/>
          <w:cols w:space="720" w:equalWidth="0">
            <w:col w:w="9080"/>
          </w:cols>
          <w:noEndnote/>
        </w:sectPr>
      </w:pPr>
    </w:p>
    <w:p w14:paraId="516EC3B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15742C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BA9E3C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F94ED9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p w14:paraId="7F6B839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10060" w:header="720" w:footer="720" w:gutter="0"/>
          <w:cols w:space="720" w:equalWidth="0">
            <w:col w:w="440"/>
          </w:cols>
          <w:noEndnote/>
        </w:sectPr>
      </w:pPr>
    </w:p>
    <w:p w14:paraId="5AA3E124"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4" w:name="page5"/>
      <w:bookmarkEnd w:id="4"/>
    </w:p>
    <w:p w14:paraId="5C00FF36" w14:textId="77777777" w:rsidR="00232D0C" w:rsidRPr="009806F8" w:rsidRDefault="00232D0C" w:rsidP="00232D0C">
      <w:pPr>
        <w:widowControl w:val="0"/>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b/>
          <w:bCs/>
          <w:sz w:val="22"/>
          <w:szCs w:val="22"/>
        </w:rPr>
        <w:t xml:space="preserve">7º)  </w:t>
      </w:r>
      <w:r w:rsidRPr="009806F8">
        <w:rPr>
          <w:rFonts w:ascii="Times New Roman" w:hAnsi="Times New Roman" w:cs="Times New Roman"/>
          <w:sz w:val="22"/>
          <w:szCs w:val="22"/>
        </w:rPr>
        <w:t>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recebe  a  Ordem  Bancária  transmitida  via  arquivo  pela</w:t>
      </w:r>
    </w:p>
    <w:p w14:paraId="2D4BB25B" w14:textId="77777777" w:rsidR="00232D0C" w:rsidRPr="009806F8" w:rsidRDefault="00232D0C" w:rsidP="00232D0C">
      <w:pPr>
        <w:widowControl w:val="0"/>
        <w:autoSpaceDE w:val="0"/>
        <w:autoSpaceDN w:val="0"/>
        <w:adjustRightInd w:val="0"/>
        <w:spacing w:line="70" w:lineRule="exact"/>
        <w:jc w:val="both"/>
        <w:rPr>
          <w:rFonts w:ascii="Times New Roman" w:hAnsi="Times New Roman" w:cs="Times New Roman"/>
          <w:sz w:val="22"/>
          <w:szCs w:val="22"/>
        </w:rPr>
      </w:pPr>
    </w:p>
    <w:p w14:paraId="4C060A93" w14:textId="77777777" w:rsidR="00232D0C" w:rsidRPr="009806F8" w:rsidRDefault="00232D0C" w:rsidP="00232D0C">
      <w:pPr>
        <w:widowControl w:val="0"/>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e efetua a abertura do</w:t>
      </w:r>
      <w:r w:rsidRPr="009806F8">
        <w:rPr>
          <w:rFonts w:ascii="Times New Roman" w:hAnsi="Times New Roman" w:cs="Times New Roman"/>
          <w:b/>
          <w:bCs/>
          <w:sz w:val="22"/>
          <w:szCs w:val="22"/>
        </w:rPr>
        <w:t xml:space="preserve"> Depósito em</w:t>
      </w:r>
    </w:p>
    <w:p w14:paraId="1ED0881D" w14:textId="77777777" w:rsidR="00232D0C" w:rsidRPr="009806F8" w:rsidRDefault="00232D0C" w:rsidP="00232D0C">
      <w:pPr>
        <w:widowControl w:val="0"/>
        <w:autoSpaceDE w:val="0"/>
        <w:autoSpaceDN w:val="0"/>
        <w:adjustRightInd w:val="0"/>
        <w:spacing w:line="68" w:lineRule="exact"/>
        <w:jc w:val="both"/>
        <w:rPr>
          <w:rFonts w:ascii="Times New Roman" w:hAnsi="Times New Roman" w:cs="Times New Roman"/>
          <w:sz w:val="22"/>
          <w:szCs w:val="22"/>
        </w:rPr>
      </w:pPr>
    </w:p>
    <w:p w14:paraId="41028ACA" w14:textId="77777777" w:rsidR="00232D0C" w:rsidRPr="009806F8" w:rsidRDefault="00232D0C" w:rsidP="00232D0C">
      <w:pPr>
        <w:widowControl w:val="0"/>
        <w:autoSpaceDE w:val="0"/>
        <w:autoSpaceDN w:val="0"/>
        <w:adjustRightInd w:val="0"/>
        <w:jc w:val="both"/>
        <w:rPr>
          <w:rFonts w:ascii="Times New Roman" w:hAnsi="Times New Roman" w:cs="Times New Roman"/>
          <w:sz w:val="22"/>
          <w:szCs w:val="22"/>
        </w:rPr>
      </w:pPr>
      <w:r w:rsidRPr="009806F8">
        <w:rPr>
          <w:rFonts w:ascii="Times New Roman" w:hAnsi="Times New Roman" w:cs="Times New Roman"/>
          <w:b/>
          <w:bCs/>
          <w:sz w:val="22"/>
          <w:szCs w:val="22"/>
        </w:rPr>
        <w:t>Garantia - bloqueado para movimentação.</w:t>
      </w:r>
    </w:p>
    <w:p w14:paraId="19934173" w14:textId="77777777" w:rsidR="00232D0C" w:rsidRPr="009806F8" w:rsidRDefault="00232D0C" w:rsidP="00232D0C">
      <w:pPr>
        <w:widowControl w:val="0"/>
        <w:autoSpaceDE w:val="0"/>
        <w:autoSpaceDN w:val="0"/>
        <w:adjustRightInd w:val="0"/>
        <w:spacing w:line="81" w:lineRule="exact"/>
        <w:rPr>
          <w:rFonts w:ascii="Times New Roman" w:hAnsi="Times New Roman" w:cs="Times New Roman"/>
          <w:sz w:val="22"/>
          <w:szCs w:val="22"/>
        </w:rPr>
      </w:pPr>
    </w:p>
    <w:p w14:paraId="414298FE" w14:textId="77777777" w:rsidR="00232D0C" w:rsidRPr="009806F8" w:rsidRDefault="00232D0C" w:rsidP="00232D0C">
      <w:pPr>
        <w:widowControl w:val="0"/>
        <w:overflowPunct w:val="0"/>
        <w:autoSpaceDE w:val="0"/>
        <w:autoSpaceDN w:val="0"/>
        <w:adjustRightInd w:val="0"/>
        <w:spacing w:line="295" w:lineRule="auto"/>
        <w:jc w:val="both"/>
        <w:rPr>
          <w:rFonts w:ascii="Times New Roman" w:hAnsi="Times New Roman" w:cs="Times New Roman"/>
          <w:sz w:val="22"/>
          <w:szCs w:val="22"/>
        </w:rPr>
      </w:pPr>
      <w:r w:rsidRPr="009806F8">
        <w:rPr>
          <w:rFonts w:ascii="Times New Roman" w:hAnsi="Times New Roman" w:cs="Times New Roman"/>
          <w:b/>
          <w:bCs/>
          <w:sz w:val="22"/>
          <w:szCs w:val="22"/>
        </w:rPr>
        <w:t xml:space="preserve">8º) </w:t>
      </w:r>
      <w:r w:rsidRPr="009806F8">
        <w:rPr>
          <w:rFonts w:ascii="Times New Roman" w:hAnsi="Times New Roman" w:cs="Times New Roman"/>
          <w:sz w:val="22"/>
          <w:szCs w:val="22"/>
        </w:rPr>
        <w:t>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envia à</w:t>
      </w:r>
      <w:r w:rsidRPr="009806F8">
        <w:rPr>
          <w:rFonts w:ascii="Times New Roman" w:hAnsi="Times New Roman" w:cs="Times New Roman"/>
          <w:b/>
          <w:bCs/>
          <w:sz w:val="22"/>
          <w:szCs w:val="22"/>
        </w:rPr>
        <w:t xml:space="preserve"> ADMINISTRAÇÃO PÚBLICA FEDERAL </w:t>
      </w:r>
      <w:r w:rsidRPr="009806F8">
        <w:rPr>
          <w:rFonts w:ascii="Times New Roman" w:hAnsi="Times New Roman" w:cs="Times New Roman"/>
          <w:sz w:val="22"/>
          <w:szCs w:val="22"/>
        </w:rPr>
        <w:t>arquivo retorno em</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leiaute específico, contendo o número do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movimentação </w:t>
      </w:r>
      <w:r w:rsidRPr="009806F8">
        <w:rPr>
          <w:rFonts w:ascii="Times New Roman" w:hAnsi="Times New Roman" w:cs="Times New Roman"/>
          <w:sz w:val="22"/>
          <w:szCs w:val="22"/>
        </w:rPr>
        <w:t>bem como as eventuais rejeições, indicando seus motivos.</w:t>
      </w:r>
    </w:p>
    <w:p w14:paraId="32F4154D" w14:textId="77777777" w:rsidR="00232D0C" w:rsidRPr="009806F8" w:rsidRDefault="00232D0C" w:rsidP="00232D0C">
      <w:pPr>
        <w:widowControl w:val="0"/>
        <w:autoSpaceDE w:val="0"/>
        <w:autoSpaceDN w:val="0"/>
        <w:adjustRightInd w:val="0"/>
        <w:spacing w:line="17" w:lineRule="exact"/>
        <w:rPr>
          <w:rFonts w:ascii="Times New Roman" w:hAnsi="Times New Roman" w:cs="Times New Roman"/>
          <w:sz w:val="22"/>
          <w:szCs w:val="22"/>
        </w:rPr>
      </w:pPr>
    </w:p>
    <w:p w14:paraId="58E1FA52" w14:textId="77777777" w:rsidR="00232D0C" w:rsidRPr="009806F8" w:rsidRDefault="00232D0C" w:rsidP="00232D0C">
      <w:pPr>
        <w:widowControl w:val="0"/>
        <w:overflowPunct w:val="0"/>
        <w:autoSpaceDE w:val="0"/>
        <w:autoSpaceDN w:val="0"/>
        <w:adjustRightInd w:val="0"/>
        <w:spacing w:line="295"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9º) A ADMINISTRAÇÃO PÚBLICA FEDERAL</w:t>
      </w:r>
      <w:r w:rsidRPr="009806F8">
        <w:rPr>
          <w:rFonts w:ascii="Times New Roman" w:hAnsi="Times New Roman" w:cs="Times New Roman"/>
          <w:sz w:val="22"/>
          <w:szCs w:val="22"/>
        </w:rPr>
        <w:t>, por meio do Ordenador de despesa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ou do servidor previamente designado por este, solicita ao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a movimentação dos recursos, na forma do Anexo IV do presente Termo.</w:t>
      </w:r>
    </w:p>
    <w:p w14:paraId="704D0356"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sz w:val="22"/>
          <w:szCs w:val="22"/>
        </w:rPr>
      </w:pPr>
    </w:p>
    <w:p w14:paraId="5585FB7E" w14:textId="77777777" w:rsidR="00232D0C" w:rsidRPr="009806F8" w:rsidRDefault="00232D0C" w:rsidP="004B2967">
      <w:pPr>
        <w:widowControl w:val="0"/>
        <w:numPr>
          <w:ilvl w:val="0"/>
          <w:numId w:val="7"/>
        </w:numPr>
        <w:tabs>
          <w:tab w:val="clear" w:pos="720"/>
          <w:tab w:val="num" w:pos="534"/>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acata solicitação de movimentação financeira efetuada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confirmando por meio de ofício, nos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moldes indicados no Anexo V deste Termo. </w:t>
      </w:r>
    </w:p>
    <w:p w14:paraId="100DF75B" w14:textId="77777777" w:rsidR="00232D0C" w:rsidRPr="009806F8" w:rsidRDefault="00232D0C" w:rsidP="00232D0C">
      <w:pPr>
        <w:widowControl w:val="0"/>
        <w:autoSpaceDE w:val="0"/>
        <w:autoSpaceDN w:val="0"/>
        <w:adjustRightInd w:val="0"/>
        <w:spacing w:line="16" w:lineRule="exact"/>
        <w:rPr>
          <w:rFonts w:ascii="Times New Roman" w:hAnsi="Times New Roman" w:cs="Times New Roman"/>
          <w:b/>
          <w:bCs/>
          <w:sz w:val="22"/>
          <w:szCs w:val="22"/>
        </w:rPr>
      </w:pPr>
    </w:p>
    <w:p w14:paraId="02D704BA" w14:textId="77777777" w:rsidR="00232D0C" w:rsidRPr="009806F8" w:rsidRDefault="00232D0C" w:rsidP="004B2967">
      <w:pPr>
        <w:widowControl w:val="0"/>
        <w:numPr>
          <w:ilvl w:val="0"/>
          <w:numId w:val="7"/>
        </w:numPr>
        <w:tabs>
          <w:tab w:val="clear" w:pos="720"/>
          <w:tab w:val="num" w:pos="414"/>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disponibiliza à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aplicativo, via internet, para consulta de saldos e extratos do </w:t>
      </w:r>
      <w:r w:rsidRPr="009806F8">
        <w:rPr>
          <w:rFonts w:ascii="Times New Roman" w:hAnsi="Times New Roman" w:cs="Times New Roman"/>
          <w:b/>
          <w:bCs/>
          <w:sz w:val="22"/>
          <w:szCs w:val="22"/>
        </w:rPr>
        <w:t>Depósito em Garantia - bloqueado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para movimentação. </w:t>
      </w:r>
    </w:p>
    <w:p w14:paraId="0DDCFC8F" w14:textId="77777777" w:rsidR="00232D0C" w:rsidRPr="009806F8" w:rsidRDefault="00232D0C" w:rsidP="00232D0C">
      <w:pPr>
        <w:widowControl w:val="0"/>
        <w:autoSpaceDE w:val="0"/>
        <w:autoSpaceDN w:val="0"/>
        <w:adjustRightInd w:val="0"/>
        <w:spacing w:line="351" w:lineRule="exact"/>
        <w:rPr>
          <w:rFonts w:ascii="Times New Roman" w:hAnsi="Times New Roman" w:cs="Times New Roman"/>
          <w:sz w:val="22"/>
          <w:szCs w:val="22"/>
        </w:rPr>
      </w:pPr>
    </w:p>
    <w:p w14:paraId="71D1BB23" w14:textId="77777777" w:rsidR="00232D0C" w:rsidRPr="009806F8" w:rsidRDefault="00232D0C" w:rsidP="00232D0C">
      <w:pPr>
        <w:widowControl w:val="0"/>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b/>
          <w:bCs/>
          <w:sz w:val="22"/>
          <w:szCs w:val="22"/>
        </w:rPr>
        <w:t>CLÁUSULA QUARTA</w:t>
      </w:r>
    </w:p>
    <w:p w14:paraId="16051F9C"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5D9A5ABE" w14:textId="77777777" w:rsidR="00232D0C" w:rsidRPr="009806F8" w:rsidRDefault="00232D0C" w:rsidP="00232D0C">
      <w:pPr>
        <w:widowControl w:val="0"/>
        <w:autoSpaceDE w:val="0"/>
        <w:autoSpaceDN w:val="0"/>
        <w:adjustRightInd w:val="0"/>
        <w:jc w:val="center"/>
        <w:rPr>
          <w:rFonts w:ascii="Times New Roman" w:hAnsi="Times New Roman" w:cs="Times New Roman"/>
          <w:sz w:val="22"/>
          <w:szCs w:val="22"/>
        </w:rPr>
      </w:pPr>
      <w:r w:rsidRPr="009806F8">
        <w:rPr>
          <w:rFonts w:ascii="Times New Roman" w:hAnsi="Times New Roman" w:cs="Times New Roman"/>
          <w:b/>
          <w:bCs/>
          <w:sz w:val="22"/>
          <w:szCs w:val="22"/>
        </w:rPr>
        <w:t>DAS COMPETÊNCIAS E RESPONSABILIDADES</w:t>
      </w:r>
    </w:p>
    <w:p w14:paraId="0598184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6E7E276"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78E7A912" w14:textId="77777777" w:rsidR="00232D0C" w:rsidRPr="009806F8" w:rsidRDefault="00232D0C" w:rsidP="004B2967">
      <w:pPr>
        <w:widowControl w:val="0"/>
        <w:numPr>
          <w:ilvl w:val="1"/>
          <w:numId w:val="8"/>
        </w:numPr>
        <w:tabs>
          <w:tab w:val="clear" w:pos="1440"/>
          <w:tab w:val="num" w:pos="940"/>
        </w:tabs>
        <w:overflowPunct w:val="0"/>
        <w:autoSpaceDE w:val="0"/>
        <w:autoSpaceDN w:val="0"/>
        <w:adjustRightInd w:val="0"/>
        <w:ind w:left="940" w:hanging="232"/>
        <w:jc w:val="both"/>
        <w:rPr>
          <w:rFonts w:ascii="Times New Roman" w:hAnsi="Times New Roman" w:cs="Times New Roman"/>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compete:</w:t>
      </w:r>
      <w:r w:rsidRPr="009806F8">
        <w:rPr>
          <w:rFonts w:ascii="Times New Roman" w:hAnsi="Times New Roman" w:cs="Times New Roman"/>
          <w:b/>
          <w:bCs/>
          <w:sz w:val="22"/>
          <w:szCs w:val="22"/>
        </w:rPr>
        <w:t xml:space="preserve"> </w:t>
      </w:r>
    </w:p>
    <w:p w14:paraId="6A4E206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23F16C5" w14:textId="77777777" w:rsidR="00232D0C" w:rsidRPr="009806F8" w:rsidRDefault="00232D0C" w:rsidP="00232D0C">
      <w:pPr>
        <w:widowControl w:val="0"/>
        <w:autoSpaceDE w:val="0"/>
        <w:autoSpaceDN w:val="0"/>
        <w:adjustRightInd w:val="0"/>
        <w:spacing w:line="225" w:lineRule="exact"/>
        <w:rPr>
          <w:rFonts w:ascii="Times New Roman" w:hAnsi="Times New Roman" w:cs="Times New Roman"/>
          <w:sz w:val="22"/>
          <w:szCs w:val="22"/>
        </w:rPr>
      </w:pPr>
    </w:p>
    <w:p w14:paraId="5959523D" w14:textId="77777777" w:rsidR="00232D0C" w:rsidRPr="009806F8" w:rsidRDefault="00232D0C" w:rsidP="004B2967">
      <w:pPr>
        <w:widowControl w:val="0"/>
        <w:numPr>
          <w:ilvl w:val="0"/>
          <w:numId w:val="8"/>
        </w:numPr>
        <w:tabs>
          <w:tab w:val="clear" w:pos="720"/>
          <w:tab w:val="num" w:pos="276"/>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Assinar o Termo de Adesão ao Regulamento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onde está estabelecido o vínculo jurídico com 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para amparar a utilização do aplicativo Autoatendimento Setor Público para consulta dos saldos/extratos pela internet. </w:t>
      </w:r>
    </w:p>
    <w:p w14:paraId="52B4E3B9"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009109D3" w14:textId="77777777" w:rsidR="00232D0C" w:rsidRPr="009806F8" w:rsidRDefault="00232D0C" w:rsidP="004B2967">
      <w:pPr>
        <w:widowControl w:val="0"/>
        <w:numPr>
          <w:ilvl w:val="0"/>
          <w:numId w:val="8"/>
        </w:numPr>
        <w:tabs>
          <w:tab w:val="clear" w:pos="720"/>
          <w:tab w:val="num" w:pos="348"/>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Designar, por meio de ofício, conforme Anexo VI do presente Instrumento, servidores para os quais 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concederá acesso aos aplicativos dos sistemas de Autoatendimento, com poderes para efetuarem consultas aos saldos e extratos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5732A06B" w14:textId="77777777" w:rsidR="00232D0C" w:rsidRPr="009806F8" w:rsidRDefault="00232D0C" w:rsidP="00232D0C">
      <w:pPr>
        <w:widowControl w:val="0"/>
        <w:autoSpaceDE w:val="0"/>
        <w:autoSpaceDN w:val="0"/>
        <w:adjustRightInd w:val="0"/>
        <w:spacing w:line="16" w:lineRule="exact"/>
        <w:rPr>
          <w:rFonts w:ascii="Times New Roman" w:hAnsi="Times New Roman" w:cs="Times New Roman"/>
          <w:b/>
          <w:bCs/>
          <w:sz w:val="22"/>
          <w:szCs w:val="22"/>
        </w:rPr>
      </w:pPr>
    </w:p>
    <w:p w14:paraId="4C410EA0" w14:textId="77777777" w:rsidR="00232D0C" w:rsidRPr="009806F8" w:rsidRDefault="00232D0C" w:rsidP="004B2967">
      <w:pPr>
        <w:widowControl w:val="0"/>
        <w:numPr>
          <w:ilvl w:val="0"/>
          <w:numId w:val="8"/>
        </w:numPr>
        <w:tabs>
          <w:tab w:val="clear" w:pos="720"/>
          <w:tab w:val="num" w:pos="305"/>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Remeter ofícios à Agência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solicitando o cadastramento do Evento que abrigará 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76DAE8B0"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471D9C9A" w14:textId="77777777" w:rsidR="00232D0C" w:rsidRPr="009806F8" w:rsidRDefault="00232D0C" w:rsidP="004B2967">
      <w:pPr>
        <w:widowControl w:val="0"/>
        <w:numPr>
          <w:ilvl w:val="0"/>
          <w:numId w:val="8"/>
        </w:numPr>
        <w:tabs>
          <w:tab w:val="clear" w:pos="720"/>
          <w:tab w:val="num" w:pos="294"/>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Remeter ao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arquivos de Ordem Bancária em leiaute específico, para a abertura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560D92BD"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61C351D9" w14:textId="77777777" w:rsidR="00232D0C" w:rsidRPr="009806F8" w:rsidRDefault="00232D0C" w:rsidP="004B2967">
      <w:pPr>
        <w:widowControl w:val="0"/>
        <w:numPr>
          <w:ilvl w:val="0"/>
          <w:numId w:val="8"/>
        </w:numPr>
        <w:tabs>
          <w:tab w:val="clear" w:pos="720"/>
          <w:tab w:val="num" w:pos="293"/>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Remeter ofícios à Agência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solicitando a movimentação de recursos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diretamente para a conta do </w:t>
      </w:r>
      <w:r w:rsidRPr="009806F8">
        <w:rPr>
          <w:rFonts w:ascii="Times New Roman" w:hAnsi="Times New Roman" w:cs="Times New Roman"/>
          <w:b/>
          <w:bCs/>
          <w:sz w:val="22"/>
          <w:szCs w:val="22"/>
        </w:rPr>
        <w:t>Prestador de Serviços</w:t>
      </w:r>
      <w:r w:rsidRPr="009806F8">
        <w:rPr>
          <w:rFonts w:ascii="Times New Roman" w:hAnsi="Times New Roman" w:cs="Times New Roman"/>
          <w:sz w:val="22"/>
          <w:szCs w:val="22"/>
        </w:rPr>
        <w:t xml:space="preserve">. </w:t>
      </w:r>
    </w:p>
    <w:p w14:paraId="1D27CEF8" w14:textId="77777777" w:rsidR="00232D0C" w:rsidRPr="009806F8" w:rsidRDefault="00232D0C" w:rsidP="00232D0C">
      <w:pPr>
        <w:widowControl w:val="0"/>
        <w:autoSpaceDE w:val="0"/>
        <w:autoSpaceDN w:val="0"/>
        <w:adjustRightInd w:val="0"/>
        <w:spacing w:line="6" w:lineRule="exact"/>
        <w:rPr>
          <w:rFonts w:ascii="Times New Roman" w:hAnsi="Times New Roman" w:cs="Times New Roman"/>
          <w:b/>
          <w:bCs/>
          <w:sz w:val="22"/>
          <w:szCs w:val="22"/>
        </w:rPr>
      </w:pPr>
    </w:p>
    <w:p w14:paraId="1B3BD178" w14:textId="77777777" w:rsidR="00232D0C" w:rsidRPr="009806F8" w:rsidRDefault="00232D0C" w:rsidP="004B2967">
      <w:pPr>
        <w:widowControl w:val="0"/>
        <w:numPr>
          <w:ilvl w:val="0"/>
          <w:numId w:val="8"/>
        </w:numPr>
        <w:tabs>
          <w:tab w:val="clear" w:pos="720"/>
          <w:tab w:val="num" w:pos="340"/>
        </w:tabs>
        <w:overflowPunct w:val="0"/>
        <w:autoSpaceDE w:val="0"/>
        <w:autoSpaceDN w:val="0"/>
        <w:adjustRightInd w:val="0"/>
        <w:ind w:left="340" w:hanging="340"/>
        <w:jc w:val="both"/>
        <w:rPr>
          <w:rFonts w:ascii="Times New Roman" w:hAnsi="Times New Roman" w:cs="Times New Roman"/>
          <w:b/>
          <w:bCs/>
          <w:sz w:val="22"/>
          <w:szCs w:val="22"/>
        </w:rPr>
      </w:pPr>
      <w:r w:rsidRPr="009806F8">
        <w:rPr>
          <w:rFonts w:ascii="Times New Roman" w:hAnsi="Times New Roman" w:cs="Times New Roman"/>
          <w:sz w:val="22"/>
          <w:szCs w:val="22"/>
        </w:rPr>
        <w:t xml:space="preserve">Comunicar ao </w:t>
      </w:r>
      <w:r w:rsidRPr="009806F8">
        <w:rPr>
          <w:rFonts w:ascii="Times New Roman" w:hAnsi="Times New Roman" w:cs="Times New Roman"/>
          <w:b/>
          <w:bCs/>
          <w:sz w:val="22"/>
          <w:szCs w:val="22"/>
        </w:rPr>
        <w:t>Prestador de Serviços</w:t>
      </w:r>
      <w:r w:rsidRPr="009806F8">
        <w:rPr>
          <w:rFonts w:ascii="Times New Roman" w:hAnsi="Times New Roman" w:cs="Times New Roman"/>
          <w:sz w:val="22"/>
          <w:szCs w:val="22"/>
        </w:rPr>
        <w:t xml:space="preserve">, na forma do Anexo VII do presente </w:t>
      </w:r>
    </w:p>
    <w:p w14:paraId="60DFA61C"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7EF45EE1"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 xml:space="preserve">instrumento,  a  abertura  do  </w:t>
      </w:r>
      <w:r w:rsidRPr="009806F8">
        <w:rPr>
          <w:rFonts w:ascii="Times New Roman" w:hAnsi="Times New Roman" w:cs="Times New Roman"/>
          <w:b/>
          <w:bCs/>
          <w:sz w:val="22"/>
          <w:szCs w:val="22"/>
        </w:rPr>
        <w:t>Depósito  em  Garantia  -  bloqueado  para</w:t>
      </w:r>
      <w:bookmarkStart w:id="5" w:name="page6"/>
      <w:bookmarkEnd w:id="5"/>
      <w:r w:rsidRPr="009806F8">
        <w:rPr>
          <w:rFonts w:ascii="Times New Roman" w:hAnsi="Times New Roman" w:cs="Times New Roman"/>
          <w:b/>
          <w:bCs/>
          <w:sz w:val="22"/>
          <w:szCs w:val="22"/>
        </w:rPr>
        <w:t xml:space="preserve"> movimentação</w:t>
      </w:r>
      <w:r w:rsidRPr="009806F8">
        <w:rPr>
          <w:rFonts w:ascii="Times New Roman" w:hAnsi="Times New Roman" w:cs="Times New Roman"/>
          <w:sz w:val="22"/>
          <w:szCs w:val="22"/>
        </w:rPr>
        <w:t>, orientando-o a comparecer à Agência do</w:t>
      </w:r>
      <w:r w:rsidRPr="009806F8">
        <w:rPr>
          <w:rFonts w:ascii="Times New Roman" w:hAnsi="Times New Roman" w:cs="Times New Roman"/>
          <w:b/>
          <w:bCs/>
          <w:sz w:val="22"/>
          <w:szCs w:val="22"/>
        </w:rPr>
        <w:t xml:space="preserve"> BANCO</w:t>
      </w:r>
      <w:r w:rsidRPr="009806F8">
        <w:rPr>
          <w:rFonts w:ascii="Times New Roman" w:hAnsi="Times New Roman" w:cs="Times New Roman"/>
          <w:sz w:val="22"/>
          <w:szCs w:val="22"/>
        </w:rPr>
        <w:t>, para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providenciar entrega de documentos e assinatura do contrato, em caráter irrevogável e irretratável.</w:t>
      </w:r>
    </w:p>
    <w:p w14:paraId="7FE8CE5A" w14:textId="77777777" w:rsidR="00232D0C" w:rsidRPr="009806F8" w:rsidRDefault="00232D0C" w:rsidP="00232D0C">
      <w:pPr>
        <w:widowControl w:val="0"/>
        <w:autoSpaceDE w:val="0"/>
        <w:autoSpaceDN w:val="0"/>
        <w:adjustRightInd w:val="0"/>
        <w:spacing w:line="24" w:lineRule="exact"/>
        <w:rPr>
          <w:rFonts w:ascii="Times New Roman" w:hAnsi="Times New Roman" w:cs="Times New Roman"/>
          <w:sz w:val="22"/>
          <w:szCs w:val="22"/>
        </w:rPr>
      </w:pPr>
    </w:p>
    <w:p w14:paraId="21415333" w14:textId="77777777" w:rsidR="00232D0C" w:rsidRPr="009806F8" w:rsidRDefault="00232D0C" w:rsidP="004B2967">
      <w:pPr>
        <w:widowControl w:val="0"/>
        <w:numPr>
          <w:ilvl w:val="0"/>
          <w:numId w:val="9"/>
        </w:numPr>
        <w:tabs>
          <w:tab w:val="clear" w:pos="720"/>
          <w:tab w:val="num" w:pos="279"/>
        </w:tabs>
        <w:overflowPunct w:val="0"/>
        <w:autoSpaceDE w:val="0"/>
        <w:autoSpaceDN w:val="0"/>
        <w:adjustRightInd w:val="0"/>
        <w:spacing w:line="292"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Prover os ajustes técnicos de tecnologia da informação para possibilitar o acesso aos sistemas de Autoatendimento, por intermédio do qual será viabilizado o acesso aos saldos e extratos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622192C8" w14:textId="77777777" w:rsidR="00232D0C" w:rsidRPr="009806F8" w:rsidRDefault="00232D0C" w:rsidP="00232D0C">
      <w:pPr>
        <w:widowControl w:val="0"/>
        <w:autoSpaceDE w:val="0"/>
        <w:autoSpaceDN w:val="0"/>
        <w:adjustRightInd w:val="0"/>
        <w:spacing w:line="9" w:lineRule="exact"/>
        <w:rPr>
          <w:rFonts w:ascii="Times New Roman" w:hAnsi="Times New Roman" w:cs="Times New Roman"/>
          <w:b/>
          <w:bCs/>
          <w:sz w:val="22"/>
          <w:szCs w:val="22"/>
        </w:rPr>
      </w:pPr>
    </w:p>
    <w:p w14:paraId="3D08F8E5" w14:textId="77777777" w:rsidR="00232D0C" w:rsidRPr="009806F8" w:rsidRDefault="00232D0C" w:rsidP="004B2967">
      <w:pPr>
        <w:widowControl w:val="0"/>
        <w:numPr>
          <w:ilvl w:val="0"/>
          <w:numId w:val="9"/>
        </w:numPr>
        <w:tabs>
          <w:tab w:val="clear" w:pos="720"/>
          <w:tab w:val="num" w:pos="260"/>
        </w:tabs>
        <w:overflowPunct w:val="0"/>
        <w:autoSpaceDE w:val="0"/>
        <w:autoSpaceDN w:val="0"/>
        <w:adjustRightInd w:val="0"/>
        <w:ind w:left="260" w:hanging="260"/>
        <w:jc w:val="both"/>
        <w:rPr>
          <w:rFonts w:ascii="Times New Roman" w:hAnsi="Times New Roman" w:cs="Times New Roman"/>
          <w:b/>
          <w:bCs/>
          <w:sz w:val="22"/>
          <w:szCs w:val="22"/>
        </w:rPr>
      </w:pPr>
      <w:r w:rsidRPr="009806F8">
        <w:rPr>
          <w:rFonts w:ascii="Times New Roman" w:hAnsi="Times New Roman" w:cs="Times New Roman"/>
          <w:sz w:val="22"/>
          <w:szCs w:val="22"/>
        </w:rPr>
        <w:t xml:space="preserve">Adequar-se a eventuais alterações nos serviços oferecidos pelo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w:t>
      </w:r>
    </w:p>
    <w:p w14:paraId="1C4134CC" w14:textId="77777777" w:rsidR="00232D0C" w:rsidRPr="009806F8" w:rsidRDefault="00232D0C" w:rsidP="00232D0C">
      <w:pPr>
        <w:widowControl w:val="0"/>
        <w:autoSpaceDE w:val="0"/>
        <w:autoSpaceDN w:val="0"/>
        <w:adjustRightInd w:val="0"/>
        <w:spacing w:line="87" w:lineRule="exact"/>
        <w:rPr>
          <w:rFonts w:ascii="Times New Roman" w:hAnsi="Times New Roman" w:cs="Times New Roman"/>
          <w:b/>
          <w:bCs/>
          <w:sz w:val="22"/>
          <w:szCs w:val="22"/>
        </w:rPr>
      </w:pPr>
    </w:p>
    <w:p w14:paraId="0C933427" w14:textId="77777777" w:rsidR="00232D0C" w:rsidRPr="009806F8" w:rsidRDefault="00232D0C" w:rsidP="004B2967">
      <w:pPr>
        <w:widowControl w:val="0"/>
        <w:numPr>
          <w:ilvl w:val="0"/>
          <w:numId w:val="9"/>
        </w:numPr>
        <w:tabs>
          <w:tab w:val="clear" w:pos="720"/>
          <w:tab w:val="num" w:pos="342"/>
        </w:tabs>
        <w:overflowPunct w:val="0"/>
        <w:autoSpaceDE w:val="0"/>
        <w:autoSpaceDN w:val="0"/>
        <w:adjustRightInd w:val="0"/>
        <w:spacing w:line="283"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Instruir os usuários sobre forma de acesso às transações dos sistemas de Autoatendimento do </w:t>
      </w:r>
      <w:r w:rsidRPr="009806F8">
        <w:rPr>
          <w:rFonts w:ascii="Times New Roman" w:hAnsi="Times New Roman" w:cs="Times New Roman"/>
          <w:b/>
          <w:bCs/>
          <w:sz w:val="22"/>
          <w:szCs w:val="22"/>
        </w:rPr>
        <w:lastRenderedPageBreak/>
        <w:t>BANCO.</w:t>
      </w:r>
      <w:r w:rsidRPr="009806F8">
        <w:rPr>
          <w:rFonts w:ascii="Times New Roman" w:hAnsi="Times New Roman" w:cs="Times New Roman"/>
          <w:sz w:val="22"/>
          <w:szCs w:val="22"/>
        </w:rPr>
        <w:t xml:space="preserve"> </w:t>
      </w:r>
    </w:p>
    <w:p w14:paraId="06447EEF" w14:textId="77777777" w:rsidR="00232D0C" w:rsidRPr="009806F8" w:rsidRDefault="00232D0C" w:rsidP="00232D0C">
      <w:pPr>
        <w:widowControl w:val="0"/>
        <w:autoSpaceDE w:val="0"/>
        <w:autoSpaceDN w:val="0"/>
        <w:adjustRightInd w:val="0"/>
        <w:spacing w:line="39" w:lineRule="exact"/>
        <w:rPr>
          <w:rFonts w:ascii="Times New Roman" w:hAnsi="Times New Roman" w:cs="Times New Roman"/>
          <w:b/>
          <w:bCs/>
          <w:sz w:val="22"/>
          <w:szCs w:val="22"/>
        </w:rPr>
      </w:pPr>
    </w:p>
    <w:p w14:paraId="0CC6443C" w14:textId="77777777" w:rsidR="00232D0C" w:rsidRPr="009806F8" w:rsidRDefault="00232D0C" w:rsidP="004B2967">
      <w:pPr>
        <w:widowControl w:val="0"/>
        <w:numPr>
          <w:ilvl w:val="0"/>
          <w:numId w:val="9"/>
        </w:numPr>
        <w:tabs>
          <w:tab w:val="clear" w:pos="720"/>
          <w:tab w:val="num" w:pos="446"/>
        </w:tabs>
        <w:overflowPunct w:val="0"/>
        <w:autoSpaceDE w:val="0"/>
        <w:autoSpaceDN w:val="0"/>
        <w:adjustRightInd w:val="0"/>
        <w:spacing w:line="283"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Manter rígido controle de segurança das senhas de acesso aos sistemas de Autoatendimento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w:t>
      </w:r>
    </w:p>
    <w:p w14:paraId="2D34681F" w14:textId="77777777" w:rsidR="00232D0C" w:rsidRPr="009806F8" w:rsidRDefault="00232D0C" w:rsidP="00232D0C">
      <w:pPr>
        <w:widowControl w:val="0"/>
        <w:autoSpaceDE w:val="0"/>
        <w:autoSpaceDN w:val="0"/>
        <w:adjustRightInd w:val="0"/>
        <w:spacing w:line="39" w:lineRule="exact"/>
        <w:rPr>
          <w:rFonts w:ascii="Times New Roman" w:hAnsi="Times New Roman" w:cs="Times New Roman"/>
          <w:b/>
          <w:bCs/>
          <w:sz w:val="22"/>
          <w:szCs w:val="22"/>
        </w:rPr>
      </w:pPr>
    </w:p>
    <w:p w14:paraId="4E8B3B30" w14:textId="77777777" w:rsidR="00232D0C" w:rsidRPr="009806F8" w:rsidRDefault="00232D0C" w:rsidP="004B2967">
      <w:pPr>
        <w:widowControl w:val="0"/>
        <w:numPr>
          <w:ilvl w:val="0"/>
          <w:numId w:val="9"/>
        </w:numPr>
        <w:tabs>
          <w:tab w:val="clear" w:pos="720"/>
          <w:tab w:val="num" w:pos="426"/>
        </w:tabs>
        <w:overflowPunct w:val="0"/>
        <w:autoSpaceDE w:val="0"/>
        <w:autoSpaceDN w:val="0"/>
        <w:adjustRightInd w:val="0"/>
        <w:spacing w:line="296"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Assumir como de sua inteira responsabilidade os prejuízos que decorrerem do mau uso ou da quebra de sigilo das senhas dos servidores devidamente cadastrados nos sistemas de Autoatendimento, conforme item 2 desta cláusula, cuidando de substituí-las, imediatamente, caso suspeite de que tenham se tornado de conhecimento de terceiros não autorizados. </w:t>
      </w:r>
    </w:p>
    <w:p w14:paraId="4E6A76AE" w14:textId="77777777" w:rsidR="00232D0C" w:rsidRPr="009806F8" w:rsidRDefault="00232D0C" w:rsidP="00232D0C">
      <w:pPr>
        <w:widowControl w:val="0"/>
        <w:autoSpaceDE w:val="0"/>
        <w:autoSpaceDN w:val="0"/>
        <w:adjustRightInd w:val="0"/>
        <w:spacing w:line="22" w:lineRule="exact"/>
        <w:rPr>
          <w:rFonts w:ascii="Times New Roman" w:hAnsi="Times New Roman" w:cs="Times New Roman"/>
          <w:b/>
          <w:bCs/>
          <w:sz w:val="22"/>
          <w:szCs w:val="22"/>
        </w:rPr>
      </w:pPr>
    </w:p>
    <w:p w14:paraId="6557CDAC" w14:textId="77777777" w:rsidR="00232D0C" w:rsidRPr="009806F8" w:rsidRDefault="00232D0C" w:rsidP="004B2967">
      <w:pPr>
        <w:widowControl w:val="0"/>
        <w:numPr>
          <w:ilvl w:val="0"/>
          <w:numId w:val="9"/>
        </w:numPr>
        <w:tabs>
          <w:tab w:val="clear" w:pos="720"/>
          <w:tab w:val="num" w:pos="420"/>
        </w:tabs>
        <w:overflowPunct w:val="0"/>
        <w:autoSpaceDE w:val="0"/>
        <w:autoSpaceDN w:val="0"/>
        <w:adjustRightInd w:val="0"/>
        <w:spacing w:line="292"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Responsabilizar-se por prejuízos decorrentes de transações não concluídas em razão de falha de seu equipamento e/ou erros de processamento em razão da inexistência de informação ou de fornecimento incompleto de informações. </w:t>
      </w:r>
    </w:p>
    <w:p w14:paraId="747A1EDD" w14:textId="77777777" w:rsidR="00232D0C" w:rsidRPr="009806F8" w:rsidRDefault="00232D0C" w:rsidP="00232D0C">
      <w:pPr>
        <w:widowControl w:val="0"/>
        <w:autoSpaceDE w:val="0"/>
        <w:autoSpaceDN w:val="0"/>
        <w:adjustRightInd w:val="0"/>
        <w:spacing w:line="21" w:lineRule="exact"/>
        <w:rPr>
          <w:rFonts w:ascii="Times New Roman" w:hAnsi="Times New Roman" w:cs="Times New Roman"/>
          <w:b/>
          <w:bCs/>
          <w:sz w:val="22"/>
          <w:szCs w:val="22"/>
        </w:rPr>
      </w:pPr>
    </w:p>
    <w:p w14:paraId="0BFF0D42" w14:textId="77777777" w:rsidR="00232D0C" w:rsidRPr="009806F8" w:rsidRDefault="00232D0C" w:rsidP="004B2967">
      <w:pPr>
        <w:widowControl w:val="0"/>
        <w:numPr>
          <w:ilvl w:val="0"/>
          <w:numId w:val="9"/>
        </w:numPr>
        <w:tabs>
          <w:tab w:val="clear" w:pos="720"/>
          <w:tab w:val="num" w:pos="428"/>
        </w:tabs>
        <w:overflowPunct w:val="0"/>
        <w:autoSpaceDE w:val="0"/>
        <w:autoSpaceDN w:val="0"/>
        <w:adjustRightInd w:val="0"/>
        <w:spacing w:line="295"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Comunicar tempestivamente ao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qualquer anormalidade detectada que possa comprometer o perfeito funcionamento da conexão aos sistemas de Autoatendimento, em especial, no que concerne à segurança das informações. </w:t>
      </w:r>
    </w:p>
    <w:p w14:paraId="52AC51F3" w14:textId="77777777" w:rsidR="00232D0C" w:rsidRPr="009806F8" w:rsidRDefault="00232D0C" w:rsidP="00232D0C">
      <w:pPr>
        <w:widowControl w:val="0"/>
        <w:autoSpaceDE w:val="0"/>
        <w:autoSpaceDN w:val="0"/>
        <w:adjustRightInd w:val="0"/>
        <w:spacing w:line="16" w:lineRule="exact"/>
        <w:rPr>
          <w:rFonts w:ascii="Times New Roman" w:hAnsi="Times New Roman" w:cs="Times New Roman"/>
          <w:b/>
          <w:bCs/>
          <w:sz w:val="22"/>
          <w:szCs w:val="22"/>
        </w:rPr>
      </w:pPr>
    </w:p>
    <w:p w14:paraId="37D0C13A" w14:textId="77777777" w:rsidR="00232D0C" w:rsidRPr="009806F8" w:rsidRDefault="00232D0C" w:rsidP="004B2967">
      <w:pPr>
        <w:widowControl w:val="0"/>
        <w:numPr>
          <w:ilvl w:val="0"/>
          <w:numId w:val="9"/>
        </w:numPr>
        <w:tabs>
          <w:tab w:val="clear" w:pos="720"/>
          <w:tab w:val="num" w:pos="496"/>
        </w:tabs>
        <w:overflowPunct w:val="0"/>
        <w:autoSpaceDE w:val="0"/>
        <w:autoSpaceDN w:val="0"/>
        <w:adjustRightInd w:val="0"/>
        <w:spacing w:line="290"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Permitir, a qualquer tempo, que técnicos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possam vistoriar o hardware e software utilizados para conexão aos sistemas de Autoatendimento. </w:t>
      </w:r>
    </w:p>
    <w:p w14:paraId="5E91A1C4" w14:textId="77777777" w:rsidR="00232D0C" w:rsidRPr="009806F8" w:rsidRDefault="00232D0C" w:rsidP="00232D0C">
      <w:pPr>
        <w:widowControl w:val="0"/>
        <w:autoSpaceDE w:val="0"/>
        <w:autoSpaceDN w:val="0"/>
        <w:adjustRightInd w:val="0"/>
        <w:spacing w:line="29" w:lineRule="exact"/>
        <w:rPr>
          <w:rFonts w:ascii="Times New Roman" w:hAnsi="Times New Roman" w:cs="Times New Roman"/>
          <w:b/>
          <w:bCs/>
          <w:sz w:val="22"/>
          <w:szCs w:val="22"/>
        </w:rPr>
      </w:pPr>
    </w:p>
    <w:p w14:paraId="13F7B1ED" w14:textId="77777777" w:rsidR="00232D0C" w:rsidRPr="009806F8" w:rsidRDefault="00232D0C" w:rsidP="004B2967">
      <w:pPr>
        <w:widowControl w:val="0"/>
        <w:numPr>
          <w:ilvl w:val="0"/>
          <w:numId w:val="9"/>
        </w:numPr>
        <w:tabs>
          <w:tab w:val="clear" w:pos="720"/>
          <w:tab w:val="num" w:pos="466"/>
        </w:tabs>
        <w:overflowPunct w:val="0"/>
        <w:autoSpaceDE w:val="0"/>
        <w:autoSpaceDN w:val="0"/>
        <w:adjustRightInd w:val="0"/>
        <w:spacing w:line="296"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Não divulgar quaisquer informações contidas nas transações efetuadas nos sistemas de Autoatendimento colocados à sua disposição, de modo a manter o sigilo bancário, a privacidade em face de servidores, prestadores de serviço e outras pessoas integrantes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que não sejam usuários, e as normas de segurança da informação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w:t>
      </w:r>
    </w:p>
    <w:p w14:paraId="20717CC8"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3CCCDA86" w14:textId="77777777" w:rsidR="00232D0C" w:rsidRPr="009806F8" w:rsidRDefault="00232D0C" w:rsidP="004B2967">
      <w:pPr>
        <w:widowControl w:val="0"/>
        <w:numPr>
          <w:ilvl w:val="0"/>
          <w:numId w:val="9"/>
        </w:numPr>
        <w:tabs>
          <w:tab w:val="clear" w:pos="720"/>
          <w:tab w:val="num" w:pos="454"/>
        </w:tabs>
        <w:overflowPunct w:val="0"/>
        <w:autoSpaceDE w:val="0"/>
        <w:autoSpaceDN w:val="0"/>
        <w:adjustRightInd w:val="0"/>
        <w:spacing w:line="290" w:lineRule="auto"/>
        <w:ind w:left="0" w:right="2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Inserir no edital de licitação e no contrato de prestação de serviços entre a </w:t>
      </w: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e o Prestador de Serviços que a abertura e</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manutenção de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estão sujeitos à cobrança de tarifas bancárias, nos valores estabelecidos na Tabela de Tarifas, afixada nas agências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e disponível no endereço eletrônico na internet: </w:t>
      </w:r>
      <w:r w:rsidRPr="009806F8">
        <w:rPr>
          <w:rFonts w:ascii="Times New Roman" w:hAnsi="Times New Roman" w:cs="Times New Roman"/>
          <w:i/>
          <w:iCs/>
          <w:sz w:val="22"/>
          <w:szCs w:val="22"/>
          <w:u w:val="single"/>
        </w:rPr>
        <w:t>www.bb.com.br</w:t>
      </w:r>
      <w:r w:rsidRPr="009806F8">
        <w:rPr>
          <w:rFonts w:ascii="Times New Roman" w:hAnsi="Times New Roman" w:cs="Times New Roman"/>
          <w:sz w:val="22"/>
          <w:szCs w:val="22"/>
        </w:rPr>
        <w:t>, na forma regulamentada pelo Banco Central do Brasil.</w:t>
      </w:r>
      <w:bookmarkStart w:id="6" w:name="page7"/>
      <w:bookmarkEnd w:id="6"/>
    </w:p>
    <w:p w14:paraId="19E826AA" w14:textId="77777777" w:rsidR="00232D0C" w:rsidRPr="009806F8" w:rsidRDefault="00232D0C" w:rsidP="00232D0C">
      <w:pPr>
        <w:pStyle w:val="PargrafodaLista"/>
        <w:rPr>
          <w:rFonts w:ascii="Times New Roman" w:hAnsi="Times New Roman" w:cs="Times New Roman"/>
          <w:b/>
          <w:bCs/>
          <w:sz w:val="22"/>
          <w:szCs w:val="22"/>
        </w:rPr>
      </w:pPr>
    </w:p>
    <w:p w14:paraId="7A201561" w14:textId="77777777" w:rsidR="00232D0C" w:rsidRPr="009806F8" w:rsidRDefault="00232D0C" w:rsidP="00232D0C">
      <w:pPr>
        <w:widowControl w:val="0"/>
        <w:overflowPunct w:val="0"/>
        <w:autoSpaceDE w:val="0"/>
        <w:autoSpaceDN w:val="0"/>
        <w:adjustRightInd w:val="0"/>
        <w:spacing w:line="290"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Parágrafo Único: </w:t>
      </w:r>
      <w:r w:rsidRPr="009806F8">
        <w:rPr>
          <w:rFonts w:ascii="Times New Roman" w:hAnsi="Times New Roman" w:cs="Times New Roman"/>
          <w:sz w:val="22"/>
          <w:szCs w:val="22"/>
        </w:rPr>
        <w:t>A isenção da cobrança de tarifas bancárias poderá ser negociada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entre os Partícipes.</w:t>
      </w:r>
    </w:p>
    <w:p w14:paraId="3BE13156" w14:textId="77777777" w:rsidR="00232D0C" w:rsidRPr="009806F8" w:rsidRDefault="00232D0C" w:rsidP="00232D0C">
      <w:pPr>
        <w:widowControl w:val="0"/>
        <w:autoSpaceDE w:val="0"/>
        <w:autoSpaceDN w:val="0"/>
        <w:adjustRightInd w:val="0"/>
        <w:spacing w:line="357" w:lineRule="exact"/>
        <w:rPr>
          <w:rFonts w:ascii="Times New Roman" w:hAnsi="Times New Roman" w:cs="Times New Roman"/>
          <w:sz w:val="22"/>
          <w:szCs w:val="22"/>
        </w:rPr>
      </w:pPr>
    </w:p>
    <w:p w14:paraId="492E76E6" w14:textId="77777777" w:rsidR="00232D0C" w:rsidRPr="009806F8" w:rsidRDefault="00232D0C" w:rsidP="00232D0C">
      <w:pPr>
        <w:widowControl w:val="0"/>
        <w:autoSpaceDE w:val="0"/>
        <w:autoSpaceDN w:val="0"/>
        <w:adjustRightInd w:val="0"/>
        <w:ind w:left="3380"/>
        <w:rPr>
          <w:rFonts w:ascii="Times New Roman" w:hAnsi="Times New Roman" w:cs="Times New Roman"/>
          <w:sz w:val="22"/>
          <w:szCs w:val="22"/>
        </w:rPr>
      </w:pPr>
      <w:r w:rsidRPr="009806F8">
        <w:rPr>
          <w:rFonts w:ascii="Times New Roman" w:hAnsi="Times New Roman" w:cs="Times New Roman"/>
          <w:b/>
          <w:bCs/>
          <w:sz w:val="22"/>
          <w:szCs w:val="22"/>
        </w:rPr>
        <w:t>CLÁUSULA QUINTA</w:t>
      </w:r>
    </w:p>
    <w:p w14:paraId="16943A69"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4F91945A" w14:textId="77777777" w:rsidR="00232D0C" w:rsidRPr="009806F8" w:rsidRDefault="00232D0C" w:rsidP="00232D0C">
      <w:pPr>
        <w:widowControl w:val="0"/>
        <w:autoSpaceDE w:val="0"/>
        <w:autoSpaceDN w:val="0"/>
        <w:adjustRightInd w:val="0"/>
        <w:ind w:left="1120"/>
        <w:rPr>
          <w:rFonts w:ascii="Times New Roman" w:hAnsi="Times New Roman" w:cs="Times New Roman"/>
          <w:sz w:val="22"/>
          <w:szCs w:val="22"/>
        </w:rPr>
      </w:pPr>
      <w:r w:rsidRPr="009806F8">
        <w:rPr>
          <w:rFonts w:ascii="Times New Roman" w:hAnsi="Times New Roman" w:cs="Times New Roman"/>
          <w:b/>
          <w:bCs/>
          <w:sz w:val="22"/>
          <w:szCs w:val="22"/>
        </w:rPr>
        <w:t>DAS COMPETÊNCIAS E RESPONSABILIDADES DO BANCO</w:t>
      </w:r>
    </w:p>
    <w:p w14:paraId="1EF5221B"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D2A1E61"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13DC4E66" w14:textId="77777777" w:rsidR="00232D0C" w:rsidRPr="009806F8" w:rsidRDefault="00232D0C" w:rsidP="00232D0C">
      <w:pPr>
        <w:widowControl w:val="0"/>
        <w:autoSpaceDE w:val="0"/>
        <w:autoSpaceDN w:val="0"/>
        <w:adjustRightInd w:val="0"/>
        <w:ind w:left="700"/>
        <w:rPr>
          <w:rFonts w:ascii="Times New Roman" w:hAnsi="Times New Roman" w:cs="Times New Roman"/>
          <w:sz w:val="22"/>
          <w:szCs w:val="22"/>
        </w:rPr>
      </w:pPr>
      <w:r w:rsidRPr="009806F8">
        <w:rPr>
          <w:rFonts w:ascii="Times New Roman" w:hAnsi="Times New Roman" w:cs="Times New Roman"/>
          <w:sz w:val="22"/>
          <w:szCs w:val="22"/>
        </w:rPr>
        <w:t xml:space="preserve">Ao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compete:</w:t>
      </w:r>
    </w:p>
    <w:p w14:paraId="05B86CC2"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0F310FD1" w14:textId="77777777" w:rsidR="00232D0C" w:rsidRPr="009806F8" w:rsidRDefault="00232D0C" w:rsidP="004B2967">
      <w:pPr>
        <w:widowControl w:val="0"/>
        <w:numPr>
          <w:ilvl w:val="0"/>
          <w:numId w:val="10"/>
        </w:numPr>
        <w:tabs>
          <w:tab w:val="clear" w:pos="720"/>
          <w:tab w:val="num" w:pos="320"/>
        </w:tabs>
        <w:overflowPunct w:val="0"/>
        <w:autoSpaceDE w:val="0"/>
        <w:autoSpaceDN w:val="0"/>
        <w:adjustRightInd w:val="0"/>
        <w:ind w:left="320" w:hanging="320"/>
        <w:jc w:val="both"/>
        <w:rPr>
          <w:rFonts w:ascii="Times New Roman" w:hAnsi="Times New Roman" w:cs="Times New Roman"/>
          <w:b/>
          <w:bCs/>
          <w:sz w:val="22"/>
          <w:szCs w:val="22"/>
        </w:rPr>
      </w:pPr>
      <w:r w:rsidRPr="009806F8">
        <w:rPr>
          <w:rFonts w:ascii="Times New Roman" w:hAnsi="Times New Roman" w:cs="Times New Roman"/>
          <w:sz w:val="22"/>
          <w:szCs w:val="22"/>
        </w:rPr>
        <w:t xml:space="preserve">Disponibilizar os sistemas de Autoatendimento à </w:t>
      </w:r>
      <w:r w:rsidRPr="009806F8">
        <w:rPr>
          <w:rFonts w:ascii="Times New Roman" w:hAnsi="Times New Roman" w:cs="Times New Roman"/>
          <w:b/>
          <w:bCs/>
          <w:sz w:val="22"/>
          <w:szCs w:val="22"/>
        </w:rPr>
        <w:t>ADMINISTRAÇÃO PÚBLICA</w:t>
      </w:r>
      <w:r w:rsidRPr="009806F8">
        <w:rPr>
          <w:rFonts w:ascii="Times New Roman" w:hAnsi="Times New Roman" w:cs="Times New Roman"/>
          <w:sz w:val="22"/>
          <w:szCs w:val="22"/>
        </w:rPr>
        <w:t xml:space="preserve"> </w:t>
      </w:r>
    </w:p>
    <w:p w14:paraId="68388763"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b/>
          <w:bCs/>
          <w:sz w:val="22"/>
          <w:szCs w:val="22"/>
        </w:rPr>
      </w:pPr>
    </w:p>
    <w:p w14:paraId="5BAEBF39" w14:textId="77777777" w:rsidR="00232D0C" w:rsidRPr="009806F8" w:rsidRDefault="00232D0C" w:rsidP="00232D0C">
      <w:pPr>
        <w:widowControl w:val="0"/>
        <w:overflowPunct w:val="0"/>
        <w:autoSpaceDE w:val="0"/>
        <w:autoSpaceDN w:val="0"/>
        <w:adjustRightInd w:val="0"/>
        <w:jc w:val="both"/>
        <w:rPr>
          <w:rFonts w:ascii="Times New Roman" w:hAnsi="Times New Roman" w:cs="Times New Roman"/>
          <w:b/>
          <w:bCs/>
          <w:sz w:val="22"/>
          <w:szCs w:val="22"/>
        </w:rPr>
      </w:pPr>
      <w:r w:rsidRPr="009806F8">
        <w:rPr>
          <w:rFonts w:ascii="Times New Roman" w:hAnsi="Times New Roman" w:cs="Times New Roman"/>
          <w:b/>
          <w:bCs/>
          <w:sz w:val="22"/>
          <w:szCs w:val="22"/>
        </w:rPr>
        <w:t xml:space="preserve">FEDERAL. </w:t>
      </w:r>
    </w:p>
    <w:p w14:paraId="59EADAE0" w14:textId="77777777" w:rsidR="00232D0C" w:rsidRPr="009806F8" w:rsidRDefault="00232D0C" w:rsidP="00232D0C">
      <w:pPr>
        <w:widowControl w:val="0"/>
        <w:autoSpaceDE w:val="0"/>
        <w:autoSpaceDN w:val="0"/>
        <w:adjustRightInd w:val="0"/>
        <w:spacing w:line="87" w:lineRule="exact"/>
        <w:rPr>
          <w:rFonts w:ascii="Times New Roman" w:hAnsi="Times New Roman" w:cs="Times New Roman"/>
          <w:b/>
          <w:bCs/>
          <w:sz w:val="22"/>
          <w:szCs w:val="22"/>
        </w:rPr>
      </w:pPr>
    </w:p>
    <w:p w14:paraId="21DBB62B" w14:textId="77777777" w:rsidR="00232D0C" w:rsidRPr="009806F8" w:rsidRDefault="00232D0C" w:rsidP="004B2967">
      <w:pPr>
        <w:widowControl w:val="0"/>
        <w:numPr>
          <w:ilvl w:val="0"/>
          <w:numId w:val="10"/>
        </w:numPr>
        <w:tabs>
          <w:tab w:val="clear" w:pos="720"/>
          <w:tab w:val="num" w:pos="288"/>
        </w:tabs>
        <w:overflowPunct w:val="0"/>
        <w:autoSpaceDE w:val="0"/>
        <w:autoSpaceDN w:val="0"/>
        <w:adjustRightInd w:val="0"/>
        <w:spacing w:line="294"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Gerar e fornecer chaves e senhas iniciais de acesso, para utilização na primeira conexão aos sistemas de Autoatendimento, oportunidade na qual as senhas serão obrigatoriamente substituídas, pelos respectivos detentores das chaves, por outra de conhecimento exclusivo do usuário. </w:t>
      </w:r>
    </w:p>
    <w:p w14:paraId="04E84D97" w14:textId="77777777" w:rsidR="00232D0C" w:rsidRPr="009806F8" w:rsidRDefault="00232D0C" w:rsidP="00232D0C">
      <w:pPr>
        <w:widowControl w:val="0"/>
        <w:autoSpaceDE w:val="0"/>
        <w:autoSpaceDN w:val="0"/>
        <w:adjustRightInd w:val="0"/>
        <w:spacing w:line="21" w:lineRule="exact"/>
        <w:rPr>
          <w:rFonts w:ascii="Times New Roman" w:hAnsi="Times New Roman" w:cs="Times New Roman"/>
          <w:b/>
          <w:bCs/>
          <w:sz w:val="22"/>
          <w:szCs w:val="22"/>
        </w:rPr>
      </w:pPr>
    </w:p>
    <w:p w14:paraId="5EF555A6" w14:textId="77777777" w:rsidR="00232D0C" w:rsidRPr="009806F8" w:rsidRDefault="00232D0C" w:rsidP="004B2967">
      <w:pPr>
        <w:widowControl w:val="0"/>
        <w:numPr>
          <w:ilvl w:val="0"/>
          <w:numId w:val="10"/>
        </w:numPr>
        <w:tabs>
          <w:tab w:val="clear" w:pos="720"/>
          <w:tab w:val="num" w:pos="332"/>
        </w:tabs>
        <w:overflowPunct w:val="0"/>
        <w:autoSpaceDE w:val="0"/>
        <w:autoSpaceDN w:val="0"/>
        <w:adjustRightInd w:val="0"/>
        <w:spacing w:line="295" w:lineRule="auto"/>
        <w:ind w:left="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Informar à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quaisquer alterações nos serviços oferecidos pelo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por intermédio dos sistemas de Autoatendimento ou por outro meio de comunicação utilizado pelo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w:t>
      </w:r>
    </w:p>
    <w:p w14:paraId="04E39933" w14:textId="77777777" w:rsidR="00232D0C" w:rsidRPr="009806F8" w:rsidRDefault="00232D0C" w:rsidP="00232D0C">
      <w:pPr>
        <w:widowControl w:val="0"/>
        <w:autoSpaceDE w:val="0"/>
        <w:autoSpaceDN w:val="0"/>
        <w:adjustRightInd w:val="0"/>
        <w:spacing w:line="23" w:lineRule="exact"/>
        <w:rPr>
          <w:rFonts w:ascii="Times New Roman" w:hAnsi="Times New Roman" w:cs="Times New Roman"/>
          <w:b/>
          <w:bCs/>
          <w:sz w:val="22"/>
          <w:szCs w:val="22"/>
        </w:rPr>
      </w:pPr>
    </w:p>
    <w:p w14:paraId="2A78EF7A" w14:textId="77777777" w:rsidR="00232D0C" w:rsidRPr="009806F8" w:rsidRDefault="00232D0C" w:rsidP="004B2967">
      <w:pPr>
        <w:widowControl w:val="0"/>
        <w:numPr>
          <w:ilvl w:val="0"/>
          <w:numId w:val="10"/>
        </w:numPr>
        <w:tabs>
          <w:tab w:val="clear" w:pos="720"/>
          <w:tab w:val="num" w:pos="288"/>
        </w:tabs>
        <w:overflowPunct w:val="0"/>
        <w:autoSpaceDE w:val="0"/>
        <w:autoSpaceDN w:val="0"/>
        <w:adjustRightInd w:val="0"/>
        <w:spacing w:line="284"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Prestar o apoio técnico que se fizer necessário à manutenção do serviço, objeto deste Termo. </w:t>
      </w:r>
    </w:p>
    <w:p w14:paraId="7C87ECC4" w14:textId="77777777" w:rsidR="00232D0C" w:rsidRPr="009806F8" w:rsidRDefault="00232D0C" w:rsidP="00232D0C">
      <w:pPr>
        <w:widowControl w:val="0"/>
        <w:autoSpaceDE w:val="0"/>
        <w:autoSpaceDN w:val="0"/>
        <w:adjustRightInd w:val="0"/>
        <w:spacing w:line="30" w:lineRule="exact"/>
        <w:rPr>
          <w:rFonts w:ascii="Times New Roman" w:hAnsi="Times New Roman" w:cs="Times New Roman"/>
          <w:b/>
          <w:bCs/>
          <w:sz w:val="22"/>
          <w:szCs w:val="22"/>
        </w:rPr>
      </w:pPr>
    </w:p>
    <w:p w14:paraId="0593060E" w14:textId="77777777" w:rsidR="00232D0C" w:rsidRPr="009806F8" w:rsidRDefault="00232D0C" w:rsidP="004B2967">
      <w:pPr>
        <w:widowControl w:val="0"/>
        <w:numPr>
          <w:ilvl w:val="0"/>
          <w:numId w:val="10"/>
        </w:numPr>
        <w:tabs>
          <w:tab w:val="clear" w:pos="720"/>
          <w:tab w:val="num" w:pos="310"/>
        </w:tabs>
        <w:overflowPunct w:val="0"/>
        <w:autoSpaceDE w:val="0"/>
        <w:autoSpaceDN w:val="0"/>
        <w:adjustRightInd w:val="0"/>
        <w:spacing w:line="290"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lastRenderedPageBreak/>
        <w:t xml:space="preserve">Processar os arquivos remetidos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destinados a abrir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745BFB75" w14:textId="77777777" w:rsidR="00232D0C" w:rsidRPr="009806F8" w:rsidRDefault="00232D0C" w:rsidP="00232D0C">
      <w:pPr>
        <w:widowControl w:val="0"/>
        <w:autoSpaceDE w:val="0"/>
        <w:autoSpaceDN w:val="0"/>
        <w:adjustRightInd w:val="0"/>
        <w:spacing w:line="29" w:lineRule="exact"/>
        <w:rPr>
          <w:rFonts w:ascii="Times New Roman" w:hAnsi="Times New Roman" w:cs="Times New Roman"/>
          <w:b/>
          <w:bCs/>
          <w:sz w:val="22"/>
          <w:szCs w:val="22"/>
        </w:rPr>
      </w:pPr>
    </w:p>
    <w:p w14:paraId="07CAB670" w14:textId="77777777" w:rsidR="00232D0C" w:rsidRPr="009806F8" w:rsidRDefault="00232D0C" w:rsidP="004B2967">
      <w:pPr>
        <w:widowControl w:val="0"/>
        <w:numPr>
          <w:ilvl w:val="0"/>
          <w:numId w:val="10"/>
        </w:numPr>
        <w:tabs>
          <w:tab w:val="clear" w:pos="720"/>
          <w:tab w:val="num" w:pos="327"/>
        </w:tabs>
        <w:overflowPunct w:val="0"/>
        <w:autoSpaceDE w:val="0"/>
        <w:autoSpaceDN w:val="0"/>
        <w:adjustRightInd w:val="0"/>
        <w:spacing w:line="284"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Gerar e encaminhar via sistema de Autoatendimento, os arquivos retorno do resultado da abertura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w:t>
      </w:r>
    </w:p>
    <w:p w14:paraId="06C58EC7" w14:textId="77777777" w:rsidR="00232D0C" w:rsidRPr="009806F8" w:rsidRDefault="00232D0C" w:rsidP="00232D0C">
      <w:pPr>
        <w:widowControl w:val="0"/>
        <w:autoSpaceDE w:val="0"/>
        <w:autoSpaceDN w:val="0"/>
        <w:adjustRightInd w:val="0"/>
        <w:spacing w:line="30" w:lineRule="exact"/>
        <w:rPr>
          <w:rFonts w:ascii="Times New Roman" w:hAnsi="Times New Roman" w:cs="Times New Roman"/>
          <w:b/>
          <w:bCs/>
          <w:sz w:val="22"/>
          <w:szCs w:val="22"/>
        </w:rPr>
      </w:pPr>
    </w:p>
    <w:p w14:paraId="64032296" w14:textId="77777777" w:rsidR="00232D0C" w:rsidRPr="009806F8" w:rsidRDefault="00232D0C" w:rsidP="004B2967">
      <w:pPr>
        <w:widowControl w:val="0"/>
        <w:numPr>
          <w:ilvl w:val="0"/>
          <w:numId w:val="10"/>
        </w:numPr>
        <w:tabs>
          <w:tab w:val="clear" w:pos="720"/>
          <w:tab w:val="num" w:pos="393"/>
        </w:tabs>
        <w:overflowPunct w:val="0"/>
        <w:autoSpaceDE w:val="0"/>
        <w:autoSpaceDN w:val="0"/>
        <w:adjustRightInd w:val="0"/>
        <w:spacing w:line="295"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Efetuar a movimentação do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movimentação </w:t>
      </w:r>
      <w:r w:rsidRPr="009806F8">
        <w:rPr>
          <w:rFonts w:ascii="Times New Roman" w:hAnsi="Times New Roman" w:cs="Times New Roman"/>
          <w:sz w:val="22"/>
          <w:szCs w:val="22"/>
        </w:rPr>
        <w:t>diretamente para a conta do</w:t>
      </w:r>
      <w:r w:rsidRPr="009806F8">
        <w:rPr>
          <w:rFonts w:ascii="Times New Roman" w:hAnsi="Times New Roman" w:cs="Times New Roman"/>
          <w:b/>
          <w:bCs/>
          <w:sz w:val="22"/>
          <w:szCs w:val="22"/>
        </w:rPr>
        <w:t xml:space="preserve"> Prestador de Serviços</w:t>
      </w:r>
      <w:r w:rsidRPr="009806F8">
        <w:rPr>
          <w:rFonts w:ascii="Times New Roman" w:hAnsi="Times New Roman" w:cs="Times New Roman"/>
          <w:sz w:val="22"/>
          <w:szCs w:val="22"/>
        </w:rPr>
        <w:t>, de acordo</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com o solicitado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6752BA78" w14:textId="77777777" w:rsidR="00232D0C" w:rsidRPr="009806F8" w:rsidRDefault="00232D0C" w:rsidP="00232D0C">
      <w:pPr>
        <w:widowControl w:val="0"/>
        <w:autoSpaceDE w:val="0"/>
        <w:autoSpaceDN w:val="0"/>
        <w:adjustRightInd w:val="0"/>
        <w:spacing w:line="24" w:lineRule="exact"/>
        <w:rPr>
          <w:rFonts w:ascii="Times New Roman" w:hAnsi="Times New Roman" w:cs="Times New Roman"/>
          <w:b/>
          <w:bCs/>
          <w:sz w:val="22"/>
          <w:szCs w:val="22"/>
        </w:rPr>
      </w:pPr>
    </w:p>
    <w:p w14:paraId="6BC86F99" w14:textId="77777777" w:rsidR="00232D0C" w:rsidRPr="009806F8" w:rsidRDefault="00232D0C" w:rsidP="004B2967">
      <w:pPr>
        <w:widowControl w:val="0"/>
        <w:numPr>
          <w:ilvl w:val="0"/>
          <w:numId w:val="10"/>
        </w:numPr>
        <w:tabs>
          <w:tab w:val="clear" w:pos="720"/>
          <w:tab w:val="num" w:pos="406"/>
        </w:tabs>
        <w:overflowPunct w:val="0"/>
        <w:autoSpaceDE w:val="0"/>
        <w:autoSpaceDN w:val="0"/>
        <w:adjustRightInd w:val="0"/>
        <w:spacing w:line="283"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Orientar sua rede de agências quanto aos procedimentos operacionais específicos objeto deste Termo. </w:t>
      </w:r>
    </w:p>
    <w:p w14:paraId="036E30E7" w14:textId="77777777" w:rsidR="00232D0C" w:rsidRPr="009806F8" w:rsidRDefault="00232D0C" w:rsidP="00232D0C">
      <w:pPr>
        <w:widowControl w:val="0"/>
        <w:autoSpaceDE w:val="0"/>
        <w:autoSpaceDN w:val="0"/>
        <w:adjustRightInd w:val="0"/>
        <w:spacing w:line="32" w:lineRule="exact"/>
        <w:rPr>
          <w:rFonts w:ascii="Times New Roman" w:hAnsi="Times New Roman" w:cs="Times New Roman"/>
          <w:b/>
          <w:bCs/>
          <w:sz w:val="22"/>
          <w:szCs w:val="22"/>
        </w:rPr>
      </w:pPr>
    </w:p>
    <w:p w14:paraId="3556CC2F" w14:textId="77777777" w:rsidR="00232D0C" w:rsidRPr="009806F8" w:rsidRDefault="00232D0C" w:rsidP="004B2967">
      <w:pPr>
        <w:widowControl w:val="0"/>
        <w:numPr>
          <w:ilvl w:val="0"/>
          <w:numId w:val="10"/>
        </w:numPr>
        <w:tabs>
          <w:tab w:val="clear" w:pos="720"/>
          <w:tab w:val="num" w:pos="290"/>
        </w:tabs>
        <w:overflowPunct w:val="0"/>
        <w:autoSpaceDE w:val="0"/>
        <w:autoSpaceDN w:val="0"/>
        <w:adjustRightInd w:val="0"/>
        <w:spacing w:line="289" w:lineRule="auto"/>
        <w:ind w:left="0" w:right="20" w:firstLine="0"/>
        <w:jc w:val="both"/>
        <w:rPr>
          <w:rFonts w:ascii="Times New Roman" w:hAnsi="Times New Roman" w:cs="Times New Roman"/>
          <w:b/>
          <w:bCs/>
          <w:sz w:val="22"/>
          <w:szCs w:val="22"/>
        </w:rPr>
      </w:pPr>
      <w:r w:rsidRPr="009806F8">
        <w:rPr>
          <w:rFonts w:ascii="Times New Roman" w:hAnsi="Times New Roman" w:cs="Times New Roman"/>
          <w:sz w:val="22"/>
          <w:szCs w:val="22"/>
        </w:rPr>
        <w:t xml:space="preserve">Informar à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os procedimentos adotados, em atenção aos ofícios recebidos. </w:t>
      </w:r>
    </w:p>
    <w:p w14:paraId="5DE3FEBD" w14:textId="77777777" w:rsidR="00232D0C" w:rsidRPr="009806F8" w:rsidRDefault="00232D0C" w:rsidP="00232D0C">
      <w:pPr>
        <w:widowControl w:val="0"/>
        <w:autoSpaceDE w:val="0"/>
        <w:autoSpaceDN w:val="0"/>
        <w:adjustRightInd w:val="0"/>
        <w:spacing w:line="370" w:lineRule="exact"/>
        <w:rPr>
          <w:rFonts w:ascii="Times New Roman" w:hAnsi="Times New Roman" w:cs="Times New Roman"/>
          <w:sz w:val="22"/>
          <w:szCs w:val="22"/>
        </w:rPr>
      </w:pPr>
    </w:p>
    <w:p w14:paraId="0EB0866F" w14:textId="77777777" w:rsidR="00232D0C" w:rsidRPr="009806F8" w:rsidRDefault="00232D0C" w:rsidP="00232D0C">
      <w:pPr>
        <w:widowControl w:val="0"/>
        <w:overflowPunct w:val="0"/>
        <w:autoSpaceDE w:val="0"/>
        <w:autoSpaceDN w:val="0"/>
        <w:adjustRightInd w:val="0"/>
        <w:spacing w:line="295"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Parágrafo Único: </w:t>
      </w:r>
      <w:r w:rsidRPr="009806F8">
        <w:rPr>
          <w:rFonts w:ascii="Times New Roman" w:hAnsi="Times New Roman" w:cs="Times New Roman"/>
          <w:sz w:val="22"/>
          <w:szCs w:val="22"/>
        </w:rPr>
        <w:t>Não caberá ao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qualquer responsabilidade além daquelas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expressamente delimitadas neste Termo, ficando desde já ajustado que 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não tem ingerência no processo de contratação administrativa de interesse da</w:t>
      </w:r>
    </w:p>
    <w:p w14:paraId="252207C6"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sz w:val="22"/>
          <w:szCs w:val="22"/>
        </w:rPr>
      </w:pPr>
    </w:p>
    <w:p w14:paraId="2590FA4B" w14:textId="77777777" w:rsidR="00232D0C" w:rsidRPr="009806F8" w:rsidRDefault="00232D0C" w:rsidP="00232D0C">
      <w:pPr>
        <w:widowControl w:val="0"/>
        <w:overflowPunct w:val="0"/>
        <w:autoSpaceDE w:val="0"/>
        <w:autoSpaceDN w:val="0"/>
        <w:adjustRightInd w:val="0"/>
        <w:spacing w:line="289" w:lineRule="auto"/>
        <w:ind w:right="20"/>
        <w:jc w:val="both"/>
        <w:rPr>
          <w:rFonts w:ascii="Times New Roman" w:hAnsi="Times New Roman" w:cs="Times New Roman"/>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e que não decorrerão para o</w:t>
      </w:r>
      <w:r w:rsidRPr="009806F8">
        <w:rPr>
          <w:rFonts w:ascii="Times New Roman" w:hAnsi="Times New Roman" w:cs="Times New Roman"/>
          <w:b/>
          <w:bCs/>
          <w:sz w:val="22"/>
          <w:szCs w:val="22"/>
        </w:rPr>
        <w:t xml:space="preserve"> BANCO </w:t>
      </w:r>
      <w:r w:rsidRPr="009806F8">
        <w:rPr>
          <w:rFonts w:ascii="Times New Roman" w:hAnsi="Times New Roman" w:cs="Times New Roman"/>
          <w:sz w:val="22"/>
          <w:szCs w:val="22"/>
        </w:rPr>
        <w:t>quaisquer obrigações que não estejam previstas neste instrumento.</w:t>
      </w:r>
    </w:p>
    <w:p w14:paraId="45DECE0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F93115B"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7" w:name="page8"/>
      <w:bookmarkEnd w:id="7"/>
    </w:p>
    <w:p w14:paraId="180D7A9F" w14:textId="77777777" w:rsidR="00232D0C" w:rsidRPr="009806F8" w:rsidRDefault="00232D0C" w:rsidP="00232D0C">
      <w:pPr>
        <w:widowControl w:val="0"/>
        <w:autoSpaceDE w:val="0"/>
        <w:autoSpaceDN w:val="0"/>
        <w:adjustRightInd w:val="0"/>
        <w:ind w:left="3440"/>
        <w:rPr>
          <w:rFonts w:ascii="Times New Roman" w:hAnsi="Times New Roman" w:cs="Times New Roman"/>
          <w:sz w:val="22"/>
          <w:szCs w:val="22"/>
        </w:rPr>
      </w:pPr>
      <w:r w:rsidRPr="009806F8">
        <w:rPr>
          <w:rFonts w:ascii="Times New Roman" w:hAnsi="Times New Roman" w:cs="Times New Roman"/>
          <w:b/>
          <w:bCs/>
          <w:sz w:val="22"/>
          <w:szCs w:val="22"/>
        </w:rPr>
        <w:t>CLÁUSULA SEXTA</w:t>
      </w:r>
    </w:p>
    <w:p w14:paraId="5825DFD4"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4008BF74" w14:textId="77777777" w:rsidR="00232D0C" w:rsidRPr="009806F8" w:rsidRDefault="00232D0C" w:rsidP="00232D0C">
      <w:pPr>
        <w:widowControl w:val="0"/>
        <w:autoSpaceDE w:val="0"/>
        <w:autoSpaceDN w:val="0"/>
        <w:adjustRightInd w:val="0"/>
        <w:ind w:left="3740"/>
        <w:rPr>
          <w:rFonts w:ascii="Times New Roman" w:hAnsi="Times New Roman" w:cs="Times New Roman"/>
          <w:sz w:val="22"/>
          <w:szCs w:val="22"/>
        </w:rPr>
      </w:pPr>
      <w:r w:rsidRPr="009806F8">
        <w:rPr>
          <w:rFonts w:ascii="Times New Roman" w:hAnsi="Times New Roman" w:cs="Times New Roman"/>
          <w:b/>
          <w:bCs/>
          <w:sz w:val="22"/>
          <w:szCs w:val="22"/>
        </w:rPr>
        <w:t>DA VIGÊNCIA</w:t>
      </w:r>
    </w:p>
    <w:p w14:paraId="2AA58D2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C24B3A3"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170C3CF9" w14:textId="77777777" w:rsidR="00232D0C" w:rsidRPr="009806F8" w:rsidRDefault="00232D0C" w:rsidP="00232D0C">
      <w:pPr>
        <w:widowControl w:val="0"/>
        <w:overflowPunct w:val="0"/>
        <w:autoSpaceDE w:val="0"/>
        <w:autoSpaceDN w:val="0"/>
        <w:adjustRightInd w:val="0"/>
        <w:spacing w:line="292" w:lineRule="auto"/>
        <w:ind w:right="20" w:firstLine="708"/>
        <w:jc w:val="both"/>
        <w:rPr>
          <w:rFonts w:ascii="Times New Roman" w:hAnsi="Times New Roman" w:cs="Times New Roman"/>
          <w:sz w:val="22"/>
          <w:szCs w:val="22"/>
        </w:rPr>
      </w:pPr>
      <w:r w:rsidRPr="009806F8">
        <w:rPr>
          <w:rFonts w:ascii="Times New Roman" w:hAnsi="Times New Roman" w:cs="Times New Roman"/>
          <w:sz w:val="22"/>
          <w:szCs w:val="22"/>
        </w:rPr>
        <w:t>O presente Termo de Cooperação terá vigência de 60 (sessenta) meses, a contar da data de sua assinatura, conforme disposto no art. 57, inciso II, da Lei nº 8.666/93, com a redação da Lei nº 9.648, de 1998.</w:t>
      </w:r>
    </w:p>
    <w:p w14:paraId="4B8BDE3E" w14:textId="77777777" w:rsidR="00232D0C" w:rsidRPr="009806F8" w:rsidRDefault="00232D0C" w:rsidP="00232D0C">
      <w:pPr>
        <w:widowControl w:val="0"/>
        <w:autoSpaceDE w:val="0"/>
        <w:autoSpaceDN w:val="0"/>
        <w:adjustRightInd w:val="0"/>
        <w:spacing w:line="355" w:lineRule="exact"/>
        <w:rPr>
          <w:rFonts w:ascii="Times New Roman" w:hAnsi="Times New Roman" w:cs="Times New Roman"/>
          <w:sz w:val="22"/>
          <w:szCs w:val="22"/>
        </w:rPr>
      </w:pPr>
    </w:p>
    <w:p w14:paraId="4FD9DCCB" w14:textId="77777777" w:rsidR="00232D0C" w:rsidRPr="009806F8" w:rsidRDefault="00232D0C" w:rsidP="00232D0C">
      <w:pPr>
        <w:widowControl w:val="0"/>
        <w:autoSpaceDE w:val="0"/>
        <w:autoSpaceDN w:val="0"/>
        <w:adjustRightInd w:val="0"/>
        <w:ind w:left="3380"/>
        <w:rPr>
          <w:rFonts w:ascii="Times New Roman" w:hAnsi="Times New Roman" w:cs="Times New Roman"/>
          <w:sz w:val="22"/>
          <w:szCs w:val="22"/>
        </w:rPr>
      </w:pPr>
      <w:r w:rsidRPr="009806F8">
        <w:rPr>
          <w:rFonts w:ascii="Times New Roman" w:hAnsi="Times New Roman" w:cs="Times New Roman"/>
          <w:b/>
          <w:bCs/>
          <w:sz w:val="22"/>
          <w:szCs w:val="22"/>
        </w:rPr>
        <w:t>CLÁUSULA SÉTIMA</w:t>
      </w:r>
    </w:p>
    <w:p w14:paraId="73F843A4" w14:textId="77777777" w:rsidR="00232D0C" w:rsidRPr="009806F8" w:rsidRDefault="00232D0C" w:rsidP="00232D0C">
      <w:pPr>
        <w:widowControl w:val="0"/>
        <w:autoSpaceDE w:val="0"/>
        <w:autoSpaceDN w:val="0"/>
        <w:adjustRightInd w:val="0"/>
        <w:ind w:left="1900"/>
        <w:rPr>
          <w:rFonts w:ascii="Times New Roman" w:hAnsi="Times New Roman" w:cs="Times New Roman"/>
          <w:sz w:val="22"/>
          <w:szCs w:val="22"/>
        </w:rPr>
      </w:pPr>
      <w:r w:rsidRPr="009806F8">
        <w:rPr>
          <w:rFonts w:ascii="Times New Roman" w:hAnsi="Times New Roman" w:cs="Times New Roman"/>
          <w:b/>
          <w:bCs/>
          <w:sz w:val="22"/>
          <w:szCs w:val="22"/>
        </w:rPr>
        <w:t>DOS RECURSOS FINANCEIROS E MATERIAIS</w:t>
      </w:r>
    </w:p>
    <w:p w14:paraId="1647DA00" w14:textId="77777777" w:rsidR="00232D0C" w:rsidRPr="009806F8" w:rsidRDefault="00232D0C" w:rsidP="00232D0C">
      <w:pPr>
        <w:widowControl w:val="0"/>
        <w:autoSpaceDE w:val="0"/>
        <w:autoSpaceDN w:val="0"/>
        <w:adjustRightInd w:val="0"/>
        <w:spacing w:line="298" w:lineRule="exact"/>
        <w:rPr>
          <w:rFonts w:ascii="Times New Roman" w:hAnsi="Times New Roman" w:cs="Times New Roman"/>
          <w:sz w:val="22"/>
          <w:szCs w:val="22"/>
        </w:rPr>
      </w:pPr>
    </w:p>
    <w:p w14:paraId="5D82E95F" w14:textId="77777777" w:rsidR="00232D0C" w:rsidRPr="009806F8" w:rsidRDefault="00232D0C" w:rsidP="00232D0C">
      <w:pPr>
        <w:widowControl w:val="0"/>
        <w:overflowPunct w:val="0"/>
        <w:autoSpaceDE w:val="0"/>
        <w:autoSpaceDN w:val="0"/>
        <w:adjustRightInd w:val="0"/>
        <w:spacing w:line="292" w:lineRule="auto"/>
        <w:ind w:firstLine="708"/>
        <w:jc w:val="both"/>
        <w:rPr>
          <w:rFonts w:ascii="Times New Roman" w:hAnsi="Times New Roman" w:cs="Times New Roman"/>
          <w:sz w:val="22"/>
          <w:szCs w:val="22"/>
        </w:rPr>
      </w:pPr>
      <w:r w:rsidRPr="009806F8">
        <w:rPr>
          <w:rFonts w:ascii="Times New Roman" w:hAnsi="Times New Roman" w:cs="Times New Roman"/>
          <w:sz w:val="22"/>
          <w:szCs w:val="22"/>
        </w:rPr>
        <w:t>Este Termo de Cooperação Técnica não implica desembolso, a qualquer título, presente ou futuro, sendo vedada a transferência de recursos financeiros entre os Partícipes com base na presente avença.</w:t>
      </w:r>
    </w:p>
    <w:p w14:paraId="023FC445" w14:textId="77777777" w:rsidR="00232D0C" w:rsidRPr="009806F8" w:rsidRDefault="00232D0C" w:rsidP="00232D0C">
      <w:pPr>
        <w:widowControl w:val="0"/>
        <w:autoSpaceDE w:val="0"/>
        <w:autoSpaceDN w:val="0"/>
        <w:adjustRightInd w:val="0"/>
        <w:spacing w:line="290" w:lineRule="exact"/>
        <w:rPr>
          <w:rFonts w:ascii="Times New Roman" w:hAnsi="Times New Roman" w:cs="Times New Roman"/>
          <w:sz w:val="22"/>
          <w:szCs w:val="22"/>
        </w:rPr>
      </w:pPr>
    </w:p>
    <w:p w14:paraId="63594DFA" w14:textId="77777777" w:rsidR="00232D0C" w:rsidRPr="009806F8" w:rsidRDefault="00232D0C" w:rsidP="00232D0C">
      <w:pPr>
        <w:widowControl w:val="0"/>
        <w:autoSpaceDE w:val="0"/>
        <w:autoSpaceDN w:val="0"/>
        <w:adjustRightInd w:val="0"/>
        <w:ind w:left="3380"/>
        <w:rPr>
          <w:rFonts w:ascii="Times New Roman" w:hAnsi="Times New Roman" w:cs="Times New Roman"/>
          <w:sz w:val="22"/>
          <w:szCs w:val="22"/>
        </w:rPr>
      </w:pPr>
      <w:r w:rsidRPr="009806F8">
        <w:rPr>
          <w:rFonts w:ascii="Times New Roman" w:hAnsi="Times New Roman" w:cs="Times New Roman"/>
          <w:b/>
          <w:bCs/>
          <w:sz w:val="22"/>
          <w:szCs w:val="22"/>
        </w:rPr>
        <w:t>CLÁUSULA OITAVA</w:t>
      </w:r>
    </w:p>
    <w:p w14:paraId="74115187"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5771937D" w14:textId="77777777" w:rsidR="00232D0C" w:rsidRPr="009806F8" w:rsidRDefault="00232D0C" w:rsidP="00232D0C">
      <w:pPr>
        <w:widowControl w:val="0"/>
        <w:autoSpaceDE w:val="0"/>
        <w:autoSpaceDN w:val="0"/>
        <w:adjustRightInd w:val="0"/>
        <w:ind w:left="3520"/>
        <w:rPr>
          <w:rFonts w:ascii="Times New Roman" w:hAnsi="Times New Roman" w:cs="Times New Roman"/>
          <w:sz w:val="22"/>
          <w:szCs w:val="22"/>
        </w:rPr>
      </w:pPr>
      <w:r w:rsidRPr="009806F8">
        <w:rPr>
          <w:rFonts w:ascii="Times New Roman" w:hAnsi="Times New Roman" w:cs="Times New Roman"/>
          <w:b/>
          <w:bCs/>
          <w:sz w:val="22"/>
          <w:szCs w:val="22"/>
        </w:rPr>
        <w:t>DA PUBLICAÇÃO</w:t>
      </w:r>
    </w:p>
    <w:p w14:paraId="3B340E8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71E555E"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41BDC872" w14:textId="77777777" w:rsidR="00232D0C" w:rsidRPr="009806F8" w:rsidRDefault="00232D0C" w:rsidP="00232D0C">
      <w:pPr>
        <w:widowControl w:val="0"/>
        <w:overflowPunct w:val="0"/>
        <w:autoSpaceDE w:val="0"/>
        <w:autoSpaceDN w:val="0"/>
        <w:adjustRightInd w:val="0"/>
        <w:spacing w:line="295" w:lineRule="auto"/>
        <w:ind w:right="20" w:firstLine="708"/>
        <w:jc w:val="both"/>
        <w:rPr>
          <w:rFonts w:ascii="Times New Roman" w:hAnsi="Times New Roman" w:cs="Times New Roman"/>
          <w:sz w:val="22"/>
          <w:szCs w:val="22"/>
        </w:rPr>
      </w:pPr>
      <w:r w:rsidRPr="009806F8">
        <w:rPr>
          <w:rFonts w:ascii="Times New Roman" w:hAnsi="Times New Roman" w:cs="Times New Roman"/>
          <w:sz w:val="22"/>
          <w:szCs w:val="22"/>
        </w:rPr>
        <w:t xml:space="preserve">A publicação de extrato do presente instrumento no Diário Oficial será providenciada pela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até o 5º (quinto) dia útil do mês subsequente à data de sua assinatura, para ocorrer no prazo de 20 (vinte) dias a partir daquela data.</w:t>
      </w:r>
    </w:p>
    <w:p w14:paraId="28BF9A54" w14:textId="77777777" w:rsidR="00232D0C" w:rsidRPr="009806F8" w:rsidRDefault="00232D0C" w:rsidP="00232D0C">
      <w:pPr>
        <w:widowControl w:val="0"/>
        <w:autoSpaceDE w:val="0"/>
        <w:autoSpaceDN w:val="0"/>
        <w:adjustRightInd w:val="0"/>
        <w:spacing w:line="351" w:lineRule="exact"/>
        <w:rPr>
          <w:rFonts w:ascii="Times New Roman" w:hAnsi="Times New Roman" w:cs="Times New Roman"/>
          <w:sz w:val="22"/>
          <w:szCs w:val="22"/>
        </w:rPr>
      </w:pPr>
    </w:p>
    <w:p w14:paraId="599044FB" w14:textId="77777777" w:rsidR="00232D0C" w:rsidRPr="009806F8" w:rsidRDefault="00232D0C" w:rsidP="00232D0C">
      <w:pPr>
        <w:widowControl w:val="0"/>
        <w:autoSpaceDE w:val="0"/>
        <w:autoSpaceDN w:val="0"/>
        <w:adjustRightInd w:val="0"/>
        <w:ind w:left="3480"/>
        <w:rPr>
          <w:rFonts w:ascii="Times New Roman" w:hAnsi="Times New Roman" w:cs="Times New Roman"/>
          <w:sz w:val="22"/>
          <w:szCs w:val="22"/>
        </w:rPr>
      </w:pPr>
      <w:r w:rsidRPr="009806F8">
        <w:rPr>
          <w:rFonts w:ascii="Times New Roman" w:hAnsi="Times New Roman" w:cs="Times New Roman"/>
          <w:b/>
          <w:bCs/>
          <w:sz w:val="22"/>
          <w:szCs w:val="22"/>
        </w:rPr>
        <w:t>CLÁUSULA NONA</w:t>
      </w:r>
    </w:p>
    <w:p w14:paraId="0EB3416E"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0DE1D030" w14:textId="77777777" w:rsidR="00232D0C" w:rsidRPr="009806F8" w:rsidRDefault="00232D0C" w:rsidP="00232D0C">
      <w:pPr>
        <w:widowControl w:val="0"/>
        <w:autoSpaceDE w:val="0"/>
        <w:autoSpaceDN w:val="0"/>
        <w:adjustRightInd w:val="0"/>
        <w:ind w:left="3420"/>
        <w:rPr>
          <w:rFonts w:ascii="Times New Roman" w:hAnsi="Times New Roman" w:cs="Times New Roman"/>
          <w:sz w:val="22"/>
          <w:szCs w:val="22"/>
        </w:rPr>
      </w:pPr>
      <w:r w:rsidRPr="009806F8">
        <w:rPr>
          <w:rFonts w:ascii="Times New Roman" w:hAnsi="Times New Roman" w:cs="Times New Roman"/>
          <w:b/>
          <w:bCs/>
          <w:sz w:val="22"/>
          <w:szCs w:val="22"/>
        </w:rPr>
        <w:t>DAS ALTERAÇÕES</w:t>
      </w:r>
    </w:p>
    <w:p w14:paraId="2AFC6FE5"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15D6F59"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688563EC" w14:textId="77777777" w:rsidR="00232D0C" w:rsidRPr="009806F8" w:rsidRDefault="00232D0C" w:rsidP="00232D0C">
      <w:pPr>
        <w:widowControl w:val="0"/>
        <w:overflowPunct w:val="0"/>
        <w:autoSpaceDE w:val="0"/>
        <w:autoSpaceDN w:val="0"/>
        <w:adjustRightInd w:val="0"/>
        <w:spacing w:line="295" w:lineRule="auto"/>
        <w:ind w:right="20" w:firstLine="708"/>
        <w:jc w:val="both"/>
        <w:rPr>
          <w:rFonts w:ascii="Times New Roman" w:hAnsi="Times New Roman" w:cs="Times New Roman"/>
          <w:sz w:val="22"/>
          <w:szCs w:val="22"/>
        </w:rPr>
      </w:pPr>
      <w:r w:rsidRPr="009806F8">
        <w:rPr>
          <w:rFonts w:ascii="Times New Roman" w:hAnsi="Times New Roman" w:cs="Times New Roman"/>
          <w:sz w:val="22"/>
          <w:szCs w:val="22"/>
        </w:rPr>
        <w:lastRenderedPageBreak/>
        <w:t>Sempre que necessário, as cláusulas deste Termo de Cooperação Técnica, à exceção da que trata do objetivo, poderão ser aditadas, modificadas ou suprimidas, mediante Termo de Aditamento, celebrado entre os Partícipes, passando esse termo a fazer parte integrante deste Instrumento como um todo, único e indivisível.</w:t>
      </w:r>
    </w:p>
    <w:p w14:paraId="60575695" w14:textId="77777777" w:rsidR="00232D0C" w:rsidRPr="009806F8" w:rsidRDefault="00232D0C" w:rsidP="00232D0C">
      <w:pPr>
        <w:widowControl w:val="0"/>
        <w:autoSpaceDE w:val="0"/>
        <w:autoSpaceDN w:val="0"/>
        <w:adjustRightInd w:val="0"/>
        <w:spacing w:line="351" w:lineRule="exact"/>
        <w:rPr>
          <w:rFonts w:ascii="Times New Roman" w:hAnsi="Times New Roman" w:cs="Times New Roman"/>
          <w:sz w:val="22"/>
          <w:szCs w:val="22"/>
        </w:rPr>
      </w:pPr>
    </w:p>
    <w:p w14:paraId="11A18A04" w14:textId="77777777" w:rsidR="00232D0C" w:rsidRPr="009806F8" w:rsidRDefault="00232D0C" w:rsidP="00232D0C">
      <w:pPr>
        <w:widowControl w:val="0"/>
        <w:autoSpaceDE w:val="0"/>
        <w:autoSpaceDN w:val="0"/>
        <w:adjustRightInd w:val="0"/>
        <w:ind w:left="3360"/>
        <w:rPr>
          <w:rFonts w:ascii="Times New Roman" w:hAnsi="Times New Roman" w:cs="Times New Roman"/>
          <w:sz w:val="22"/>
          <w:szCs w:val="22"/>
        </w:rPr>
      </w:pPr>
      <w:r w:rsidRPr="009806F8">
        <w:rPr>
          <w:rFonts w:ascii="Times New Roman" w:hAnsi="Times New Roman" w:cs="Times New Roman"/>
          <w:b/>
          <w:bCs/>
          <w:sz w:val="22"/>
          <w:szCs w:val="22"/>
        </w:rPr>
        <w:t>CLÁUSULA DÉCIMA</w:t>
      </w:r>
    </w:p>
    <w:p w14:paraId="7D3886E7"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7C9C48BF" w14:textId="77777777" w:rsidR="00232D0C" w:rsidRPr="009806F8" w:rsidRDefault="00232D0C" w:rsidP="00232D0C">
      <w:pPr>
        <w:widowControl w:val="0"/>
        <w:autoSpaceDE w:val="0"/>
        <w:autoSpaceDN w:val="0"/>
        <w:adjustRightInd w:val="0"/>
        <w:ind w:left="3700"/>
        <w:rPr>
          <w:rFonts w:ascii="Times New Roman" w:hAnsi="Times New Roman" w:cs="Times New Roman"/>
          <w:sz w:val="22"/>
          <w:szCs w:val="22"/>
        </w:rPr>
      </w:pPr>
      <w:r w:rsidRPr="009806F8">
        <w:rPr>
          <w:rFonts w:ascii="Times New Roman" w:hAnsi="Times New Roman" w:cs="Times New Roman"/>
          <w:b/>
          <w:bCs/>
          <w:sz w:val="22"/>
          <w:szCs w:val="22"/>
        </w:rPr>
        <w:t>DA RESCISÃO</w:t>
      </w:r>
    </w:p>
    <w:p w14:paraId="129FB8E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48556F4"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5A658ABB" w14:textId="77777777" w:rsidR="00232D0C" w:rsidRPr="009806F8" w:rsidRDefault="00232D0C" w:rsidP="00232D0C">
      <w:pPr>
        <w:widowControl w:val="0"/>
        <w:overflowPunct w:val="0"/>
        <w:autoSpaceDE w:val="0"/>
        <w:autoSpaceDN w:val="0"/>
        <w:adjustRightInd w:val="0"/>
        <w:spacing w:line="296" w:lineRule="auto"/>
        <w:ind w:right="20" w:firstLine="708"/>
        <w:jc w:val="both"/>
        <w:rPr>
          <w:rFonts w:ascii="Times New Roman" w:hAnsi="Times New Roman" w:cs="Times New Roman"/>
          <w:sz w:val="22"/>
          <w:szCs w:val="22"/>
        </w:rPr>
      </w:pPr>
      <w:r w:rsidRPr="009806F8">
        <w:rPr>
          <w:rFonts w:ascii="Times New Roman" w:hAnsi="Times New Roman" w:cs="Times New Roman"/>
          <w:sz w:val="22"/>
          <w:szCs w:val="22"/>
        </w:rPr>
        <w:t>Este Termo de Cooperação Técnica poderá ser rescindido por qualquer dos Partícipes em razão do descumprimento de qualquer das obrigações ou condições nele pactuadas, bem assim pela superveniência de norma legal ou fato administrativo que o torne formal ou materialmente inexequível ou, ainda, por ato unilateral, mediante comunicação previa da parte que dele se desinteressar, com</w:t>
      </w:r>
    </w:p>
    <w:p w14:paraId="04881BB4" w14:textId="77777777" w:rsidR="00232D0C" w:rsidRPr="009806F8" w:rsidRDefault="00232D0C" w:rsidP="00232D0C">
      <w:pPr>
        <w:widowControl w:val="0"/>
        <w:overflowPunct w:val="0"/>
        <w:autoSpaceDE w:val="0"/>
        <w:autoSpaceDN w:val="0"/>
        <w:adjustRightInd w:val="0"/>
        <w:spacing w:line="284" w:lineRule="auto"/>
        <w:jc w:val="both"/>
        <w:rPr>
          <w:rFonts w:ascii="Times New Roman" w:hAnsi="Times New Roman" w:cs="Times New Roman"/>
          <w:sz w:val="22"/>
          <w:szCs w:val="22"/>
        </w:rPr>
      </w:pPr>
      <w:bookmarkStart w:id="8" w:name="page9"/>
      <w:bookmarkEnd w:id="8"/>
      <w:r w:rsidRPr="009806F8">
        <w:rPr>
          <w:rFonts w:ascii="Times New Roman" w:hAnsi="Times New Roman" w:cs="Times New Roman"/>
          <w:sz w:val="22"/>
          <w:szCs w:val="22"/>
        </w:rPr>
        <w:t>antecedência mínima de 90 (noventa) dias, ficando os Partícipes responsáveis pelas obrigações anteriormente assumidas.</w:t>
      </w:r>
    </w:p>
    <w:p w14:paraId="749B6DDA" w14:textId="77777777" w:rsidR="00232D0C" w:rsidRPr="009806F8" w:rsidRDefault="00232D0C" w:rsidP="00232D0C">
      <w:pPr>
        <w:widowControl w:val="0"/>
        <w:autoSpaceDE w:val="0"/>
        <w:autoSpaceDN w:val="0"/>
        <w:adjustRightInd w:val="0"/>
        <w:spacing w:line="365" w:lineRule="exact"/>
        <w:rPr>
          <w:rFonts w:ascii="Times New Roman" w:hAnsi="Times New Roman" w:cs="Times New Roman"/>
          <w:sz w:val="22"/>
          <w:szCs w:val="22"/>
        </w:rPr>
      </w:pPr>
    </w:p>
    <w:p w14:paraId="09D23D82" w14:textId="77777777" w:rsidR="00232D0C" w:rsidRPr="009806F8" w:rsidRDefault="00232D0C" w:rsidP="00232D0C">
      <w:pPr>
        <w:widowControl w:val="0"/>
        <w:autoSpaceDE w:val="0"/>
        <w:autoSpaceDN w:val="0"/>
        <w:adjustRightInd w:val="0"/>
        <w:ind w:left="2740"/>
        <w:rPr>
          <w:rFonts w:ascii="Times New Roman" w:hAnsi="Times New Roman" w:cs="Times New Roman"/>
          <w:sz w:val="22"/>
          <w:szCs w:val="22"/>
        </w:rPr>
      </w:pPr>
      <w:r w:rsidRPr="009806F8">
        <w:rPr>
          <w:rFonts w:ascii="Times New Roman" w:hAnsi="Times New Roman" w:cs="Times New Roman"/>
          <w:b/>
          <w:bCs/>
          <w:sz w:val="22"/>
          <w:szCs w:val="22"/>
        </w:rPr>
        <w:t>CLÁUSULA DÉCIMA PRIMEIRA</w:t>
      </w:r>
    </w:p>
    <w:p w14:paraId="618E5AB3"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2D3A60E4" w14:textId="77777777" w:rsidR="00232D0C" w:rsidRPr="009806F8" w:rsidRDefault="00232D0C" w:rsidP="00232D0C">
      <w:pPr>
        <w:widowControl w:val="0"/>
        <w:autoSpaceDE w:val="0"/>
        <w:autoSpaceDN w:val="0"/>
        <w:adjustRightInd w:val="0"/>
        <w:ind w:left="3980"/>
        <w:rPr>
          <w:rFonts w:ascii="Times New Roman" w:hAnsi="Times New Roman" w:cs="Times New Roman"/>
          <w:sz w:val="22"/>
          <w:szCs w:val="22"/>
        </w:rPr>
      </w:pPr>
      <w:r w:rsidRPr="009806F8">
        <w:rPr>
          <w:rFonts w:ascii="Times New Roman" w:hAnsi="Times New Roman" w:cs="Times New Roman"/>
          <w:b/>
          <w:bCs/>
          <w:sz w:val="22"/>
          <w:szCs w:val="22"/>
        </w:rPr>
        <w:t>DO FORO</w:t>
      </w:r>
    </w:p>
    <w:p w14:paraId="33A3D8D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FC21A3A"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4474FB69" w14:textId="77777777" w:rsidR="00232D0C" w:rsidRPr="009806F8" w:rsidRDefault="00232D0C" w:rsidP="00232D0C">
      <w:pPr>
        <w:widowControl w:val="0"/>
        <w:overflowPunct w:val="0"/>
        <w:autoSpaceDE w:val="0"/>
        <w:autoSpaceDN w:val="0"/>
        <w:adjustRightInd w:val="0"/>
        <w:spacing w:line="296" w:lineRule="auto"/>
        <w:ind w:firstLine="708"/>
        <w:jc w:val="both"/>
        <w:rPr>
          <w:rFonts w:ascii="Times New Roman" w:hAnsi="Times New Roman" w:cs="Times New Roman"/>
          <w:sz w:val="22"/>
          <w:szCs w:val="22"/>
        </w:rPr>
      </w:pPr>
      <w:r w:rsidRPr="009806F8">
        <w:rPr>
          <w:rFonts w:ascii="Times New Roman" w:hAnsi="Times New Roman" w:cs="Times New Roman"/>
          <w:sz w:val="22"/>
          <w:szCs w:val="22"/>
        </w:rPr>
        <w:t>Os casos omissos e/ou situações contraditórias deste Termo de Cooperação Técnica deverão ser resolvidos mediante conciliação entre os Partícipes, com prévia comunicação por escrito da ocorrência, consignando prazo para resposta, e todos aqueles que não puderem ser resolvidos desta forma, serão dirimidos pela Justiça Federal do Rio de Janeiro/RJ.</w:t>
      </w:r>
    </w:p>
    <w:p w14:paraId="56DDCAE7" w14:textId="77777777" w:rsidR="00232D0C" w:rsidRPr="009806F8" w:rsidRDefault="00232D0C" w:rsidP="00232D0C">
      <w:pPr>
        <w:widowControl w:val="0"/>
        <w:autoSpaceDE w:val="0"/>
        <w:autoSpaceDN w:val="0"/>
        <w:adjustRightInd w:val="0"/>
        <w:spacing w:line="368" w:lineRule="exact"/>
        <w:rPr>
          <w:rFonts w:ascii="Times New Roman" w:hAnsi="Times New Roman" w:cs="Times New Roman"/>
          <w:sz w:val="22"/>
          <w:szCs w:val="22"/>
        </w:rPr>
      </w:pPr>
    </w:p>
    <w:p w14:paraId="15BDDF01" w14:textId="77777777" w:rsidR="00232D0C" w:rsidRPr="009806F8" w:rsidRDefault="00232D0C" w:rsidP="00232D0C">
      <w:pPr>
        <w:widowControl w:val="0"/>
        <w:overflowPunct w:val="0"/>
        <w:autoSpaceDE w:val="0"/>
        <w:autoSpaceDN w:val="0"/>
        <w:adjustRightInd w:val="0"/>
        <w:spacing w:line="292" w:lineRule="auto"/>
        <w:ind w:firstLine="708"/>
        <w:jc w:val="both"/>
        <w:rPr>
          <w:rFonts w:ascii="Times New Roman" w:hAnsi="Times New Roman" w:cs="Times New Roman"/>
          <w:sz w:val="22"/>
          <w:szCs w:val="22"/>
        </w:rPr>
      </w:pPr>
      <w:r w:rsidRPr="009806F8">
        <w:rPr>
          <w:rFonts w:ascii="Times New Roman" w:hAnsi="Times New Roman" w:cs="Times New Roman"/>
          <w:sz w:val="22"/>
          <w:szCs w:val="22"/>
        </w:rPr>
        <w:t>E, assim, por estarem justos e acordados, os Partícipes firmam o presente instrumento em 02 (duas) vias de igual teor e forma, perante as testemunhas que também o subscrevem, para que produza os legítimos efeitos de direito.</w:t>
      </w:r>
    </w:p>
    <w:p w14:paraId="3020F019" w14:textId="77777777" w:rsidR="00232D0C" w:rsidRPr="009806F8" w:rsidRDefault="00232D0C" w:rsidP="00232D0C">
      <w:pPr>
        <w:widowControl w:val="0"/>
        <w:autoSpaceDE w:val="0"/>
        <w:autoSpaceDN w:val="0"/>
        <w:adjustRightInd w:val="0"/>
        <w:spacing w:line="355" w:lineRule="exact"/>
        <w:rPr>
          <w:rFonts w:ascii="Times New Roman" w:hAnsi="Times New Roman" w:cs="Times New Roman"/>
          <w:sz w:val="22"/>
          <w:szCs w:val="22"/>
        </w:rPr>
      </w:pPr>
    </w:p>
    <w:p w14:paraId="7AA7B48A" w14:textId="77777777" w:rsidR="00232D0C" w:rsidRPr="009806F8" w:rsidRDefault="00232D0C" w:rsidP="00232D0C">
      <w:pPr>
        <w:widowControl w:val="0"/>
        <w:overflowPunct w:val="0"/>
        <w:autoSpaceDE w:val="0"/>
        <w:autoSpaceDN w:val="0"/>
        <w:adjustRightInd w:val="0"/>
        <w:jc w:val="right"/>
        <w:rPr>
          <w:rFonts w:ascii="Times New Roman" w:hAnsi="Times New Roman" w:cs="Times New Roman"/>
          <w:sz w:val="22"/>
          <w:szCs w:val="22"/>
        </w:rPr>
      </w:pPr>
      <w:r w:rsidRPr="009806F8">
        <w:rPr>
          <w:rFonts w:ascii="Times New Roman" w:hAnsi="Times New Roman" w:cs="Times New Roman"/>
          <w:sz w:val="22"/>
          <w:szCs w:val="22"/>
        </w:rPr>
        <w:t>Rio de Janeiro, 08 de Setembro de 2014.</w:t>
      </w:r>
    </w:p>
    <w:p w14:paraId="0EC5FA9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C2B080F" w14:textId="77777777" w:rsidR="00232D0C" w:rsidRPr="009806F8" w:rsidRDefault="00232D0C" w:rsidP="00232D0C">
      <w:pPr>
        <w:widowControl w:val="0"/>
        <w:autoSpaceDE w:val="0"/>
        <w:autoSpaceDN w:val="0"/>
        <w:adjustRightInd w:val="0"/>
        <w:spacing w:line="207" w:lineRule="exact"/>
        <w:rPr>
          <w:rFonts w:ascii="Times New Roman" w:hAnsi="Times New Roman" w:cs="Times New Roman"/>
          <w:sz w:val="22"/>
          <w:szCs w:val="22"/>
        </w:rPr>
      </w:pPr>
    </w:p>
    <w:p w14:paraId="79E110CC" w14:textId="77777777" w:rsidR="00232D0C" w:rsidRPr="009806F8" w:rsidRDefault="00232D0C" w:rsidP="00232D0C">
      <w:pPr>
        <w:widowControl w:val="0"/>
        <w:tabs>
          <w:tab w:val="left" w:pos="4720"/>
        </w:tabs>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Assinatura do representante da</w:t>
      </w:r>
      <w:r w:rsidRPr="009806F8">
        <w:rPr>
          <w:rFonts w:ascii="Times New Roman" w:hAnsi="Times New Roman" w:cs="Times New Roman"/>
          <w:sz w:val="22"/>
          <w:szCs w:val="22"/>
        </w:rPr>
        <w:tab/>
        <w:t xml:space="preserve">Assinatura do representante do </w:t>
      </w:r>
      <w:r w:rsidRPr="009806F8">
        <w:rPr>
          <w:rFonts w:ascii="Times New Roman" w:hAnsi="Times New Roman" w:cs="Times New Roman"/>
          <w:b/>
          <w:bCs/>
          <w:sz w:val="22"/>
          <w:szCs w:val="22"/>
        </w:rPr>
        <w:t>BANCO</w:t>
      </w:r>
    </w:p>
    <w:p w14:paraId="4A4E4AC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b/>
          <w:bCs/>
          <w:sz w:val="22"/>
          <w:szCs w:val="22"/>
        </w:rPr>
        <w:t>ADMINISTRAÇÃO PÚBLICA FEDERAL</w:t>
      </w:r>
    </w:p>
    <w:p w14:paraId="3897D16B"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49CBE4" w14:textId="77777777" w:rsidR="00232D0C" w:rsidRPr="009806F8" w:rsidRDefault="00232D0C" w:rsidP="00232D0C">
      <w:pPr>
        <w:widowControl w:val="0"/>
        <w:autoSpaceDE w:val="0"/>
        <w:autoSpaceDN w:val="0"/>
        <w:adjustRightInd w:val="0"/>
        <w:spacing w:line="352" w:lineRule="exact"/>
        <w:rPr>
          <w:rFonts w:ascii="Times New Roman" w:hAnsi="Times New Roman" w:cs="Times New Roman"/>
          <w:sz w:val="22"/>
          <w:szCs w:val="22"/>
        </w:rPr>
      </w:pPr>
      <w:r w:rsidRPr="009806F8">
        <w:rPr>
          <w:rFonts w:ascii="Times New Roman" w:hAnsi="Times New Roman" w:cs="Times New Roman"/>
          <w:sz w:val="22"/>
          <w:szCs w:val="22"/>
        </w:rPr>
        <w:t>ORIGINAL ASSINADO                                                               ORIGINAL ASSINADO</w:t>
      </w:r>
    </w:p>
    <w:p w14:paraId="311FB16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__________________________________                                 _____________________________</w:t>
      </w:r>
    </w:p>
    <w:p w14:paraId="27E4E85A"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 xml:space="preserve">Nome: Ricardo Calmon Reis de S. Soares                                 Nome: Alcides </w:t>
      </w:r>
      <w:proofErr w:type="spellStart"/>
      <w:r w:rsidRPr="009806F8">
        <w:rPr>
          <w:rFonts w:ascii="Times New Roman" w:hAnsi="Times New Roman" w:cs="Times New Roman"/>
          <w:sz w:val="22"/>
          <w:szCs w:val="22"/>
        </w:rPr>
        <w:t>Pergorer</w:t>
      </w:r>
      <w:proofErr w:type="spellEnd"/>
      <w:r w:rsidRPr="009806F8">
        <w:rPr>
          <w:rFonts w:ascii="Times New Roman" w:hAnsi="Times New Roman" w:cs="Times New Roman"/>
          <w:sz w:val="22"/>
          <w:szCs w:val="22"/>
        </w:rPr>
        <w:t xml:space="preserve"> Junior</w:t>
      </w:r>
    </w:p>
    <w:p w14:paraId="13B27FD1" w14:textId="77777777" w:rsidR="00232D0C" w:rsidRPr="009806F8" w:rsidRDefault="00232D0C" w:rsidP="00232D0C">
      <w:pPr>
        <w:widowControl w:val="0"/>
        <w:tabs>
          <w:tab w:val="left" w:pos="4760"/>
        </w:tabs>
        <w:autoSpaceDE w:val="0"/>
        <w:autoSpaceDN w:val="0"/>
        <w:adjustRightInd w:val="0"/>
        <w:spacing w:line="187" w:lineRule="auto"/>
        <w:rPr>
          <w:rFonts w:ascii="Times New Roman" w:hAnsi="Times New Roman" w:cs="Times New Roman"/>
          <w:sz w:val="22"/>
          <w:szCs w:val="22"/>
        </w:rPr>
      </w:pPr>
      <w:r w:rsidRPr="009806F8">
        <w:rPr>
          <w:rFonts w:ascii="Times New Roman" w:hAnsi="Times New Roman" w:cs="Times New Roman"/>
          <w:sz w:val="22"/>
          <w:szCs w:val="22"/>
        </w:rPr>
        <w:t>CPF: 725.663.887-68</w:t>
      </w:r>
      <w:r w:rsidRPr="009806F8">
        <w:rPr>
          <w:rFonts w:ascii="Times New Roman" w:hAnsi="Times New Roman" w:cs="Times New Roman"/>
          <w:sz w:val="22"/>
          <w:szCs w:val="22"/>
        </w:rPr>
        <w:tab/>
        <w:t xml:space="preserve">                     CPF: 569.486.979-68</w:t>
      </w:r>
    </w:p>
    <w:p w14:paraId="41DE347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48F944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337E925" w14:textId="77777777" w:rsidR="00232D0C" w:rsidRPr="009806F8" w:rsidRDefault="00232D0C" w:rsidP="00232D0C">
      <w:pPr>
        <w:widowControl w:val="0"/>
        <w:autoSpaceDE w:val="0"/>
        <w:autoSpaceDN w:val="0"/>
        <w:adjustRightInd w:val="0"/>
        <w:spacing w:line="229" w:lineRule="exact"/>
        <w:rPr>
          <w:rFonts w:ascii="Times New Roman" w:hAnsi="Times New Roman" w:cs="Times New Roman"/>
          <w:sz w:val="22"/>
          <w:szCs w:val="22"/>
        </w:rPr>
      </w:pPr>
    </w:p>
    <w:p w14:paraId="62F7EE41" w14:textId="77777777" w:rsidR="00232D0C" w:rsidRPr="009806F8" w:rsidRDefault="00232D0C" w:rsidP="00232D0C">
      <w:pPr>
        <w:widowControl w:val="0"/>
        <w:autoSpaceDE w:val="0"/>
        <w:autoSpaceDN w:val="0"/>
        <w:adjustRightInd w:val="0"/>
        <w:ind w:left="3580"/>
        <w:rPr>
          <w:rFonts w:ascii="Times New Roman" w:hAnsi="Times New Roman" w:cs="Times New Roman"/>
          <w:sz w:val="22"/>
          <w:szCs w:val="22"/>
        </w:rPr>
      </w:pPr>
      <w:r w:rsidRPr="009806F8">
        <w:rPr>
          <w:rFonts w:ascii="Times New Roman" w:hAnsi="Times New Roman" w:cs="Times New Roman"/>
          <w:b/>
          <w:bCs/>
          <w:sz w:val="22"/>
          <w:szCs w:val="22"/>
        </w:rPr>
        <w:t>TESTEMUNHAS:</w:t>
      </w:r>
    </w:p>
    <w:p w14:paraId="5C7C2E3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305144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4E8832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6FD077A" w14:textId="77777777" w:rsidR="00232D0C" w:rsidRPr="009806F8" w:rsidRDefault="00232D0C" w:rsidP="00232D0C">
      <w:pPr>
        <w:widowControl w:val="0"/>
        <w:tabs>
          <w:tab w:val="left" w:pos="4940"/>
        </w:tabs>
        <w:autoSpaceDE w:val="0"/>
        <w:autoSpaceDN w:val="0"/>
        <w:adjustRightInd w:val="0"/>
        <w:rPr>
          <w:rFonts w:ascii="Times New Roman" w:hAnsi="Times New Roman" w:cs="Times New Roman"/>
          <w:sz w:val="22"/>
          <w:szCs w:val="22"/>
        </w:rPr>
        <w:sectPr w:rsidR="00232D0C" w:rsidRPr="009806F8">
          <w:pgSz w:w="11900" w:h="16840"/>
          <w:pgMar w:top="1440" w:right="1420" w:bottom="1440" w:left="1420" w:header="720" w:footer="720" w:gutter="0"/>
          <w:cols w:space="720" w:equalWidth="0">
            <w:col w:w="9060"/>
          </w:cols>
          <w:noEndnote/>
        </w:sectPr>
      </w:pPr>
    </w:p>
    <w:p w14:paraId="24149AA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10060" w:header="720" w:footer="720" w:gutter="0"/>
          <w:cols w:space="720" w:equalWidth="0">
            <w:col w:w="440"/>
          </w:cols>
          <w:noEndnote/>
        </w:sectPr>
      </w:pPr>
    </w:p>
    <w:p w14:paraId="457DCF83"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9" w:name="page10"/>
      <w:bookmarkEnd w:id="9"/>
    </w:p>
    <w:p w14:paraId="068E9C13" w14:textId="0E818AA2" w:rsidR="00232D0C" w:rsidRPr="009806F8" w:rsidRDefault="00232D0C" w:rsidP="00232D0C">
      <w:pPr>
        <w:widowControl w:val="0"/>
        <w:autoSpaceDE w:val="0"/>
        <w:autoSpaceDN w:val="0"/>
        <w:adjustRightInd w:val="0"/>
        <w:ind w:left="980"/>
        <w:jc w:val="center"/>
        <w:rPr>
          <w:rFonts w:ascii="Times New Roman" w:hAnsi="Times New Roman" w:cs="Times New Roman"/>
          <w:sz w:val="22"/>
          <w:szCs w:val="22"/>
        </w:rPr>
      </w:pPr>
      <w:r w:rsidRPr="009806F8">
        <w:rPr>
          <w:rFonts w:ascii="Times New Roman" w:hAnsi="Times New Roman" w:cs="Times New Roman"/>
          <w:b/>
          <w:bCs/>
          <w:sz w:val="22"/>
          <w:szCs w:val="22"/>
        </w:rPr>
        <w:t>ANEXO VI-A</w:t>
      </w:r>
    </w:p>
    <w:p w14:paraId="2806435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351600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DDD212"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5FD0DB1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Ofício nº _____/_____</w:t>
      </w:r>
    </w:p>
    <w:p w14:paraId="6A7230C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9C58B25" w14:textId="77777777" w:rsidR="00232D0C" w:rsidRPr="009806F8" w:rsidRDefault="00232D0C" w:rsidP="00232D0C">
      <w:pPr>
        <w:widowControl w:val="0"/>
        <w:autoSpaceDE w:val="0"/>
        <w:autoSpaceDN w:val="0"/>
        <w:adjustRightInd w:val="0"/>
        <w:spacing w:line="226" w:lineRule="exact"/>
        <w:rPr>
          <w:rFonts w:ascii="Times New Roman" w:hAnsi="Times New Roman" w:cs="Times New Roman"/>
          <w:sz w:val="22"/>
          <w:szCs w:val="22"/>
        </w:rPr>
      </w:pPr>
    </w:p>
    <w:p w14:paraId="6A77F044" w14:textId="77777777" w:rsidR="00232D0C" w:rsidRPr="009806F8" w:rsidRDefault="00232D0C" w:rsidP="00232D0C">
      <w:pPr>
        <w:widowControl w:val="0"/>
        <w:autoSpaceDE w:val="0"/>
        <w:autoSpaceDN w:val="0"/>
        <w:adjustRightInd w:val="0"/>
        <w:spacing w:line="239" w:lineRule="auto"/>
        <w:ind w:left="3460"/>
        <w:rPr>
          <w:rFonts w:ascii="Times New Roman" w:hAnsi="Times New Roman" w:cs="Times New Roman"/>
          <w:sz w:val="22"/>
          <w:szCs w:val="22"/>
        </w:rPr>
      </w:pPr>
      <w:r w:rsidRPr="009806F8">
        <w:rPr>
          <w:rFonts w:ascii="Times New Roman" w:hAnsi="Times New Roman" w:cs="Times New Roman"/>
          <w:sz w:val="22"/>
          <w:szCs w:val="22"/>
        </w:rPr>
        <w:t>____________, ____ de _______________de 201_.</w:t>
      </w:r>
    </w:p>
    <w:p w14:paraId="16495B24"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73A1FEA"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Senhor(a) Gerente</w:t>
      </w:r>
    </w:p>
    <w:p w14:paraId="2BE71173" w14:textId="77777777" w:rsidR="00232D0C" w:rsidRPr="009806F8" w:rsidRDefault="00232D0C" w:rsidP="00232D0C">
      <w:pPr>
        <w:widowControl w:val="0"/>
        <w:autoSpaceDE w:val="0"/>
        <w:autoSpaceDN w:val="0"/>
        <w:adjustRightInd w:val="0"/>
        <w:spacing w:line="119" w:lineRule="exact"/>
        <w:rPr>
          <w:rFonts w:ascii="Times New Roman" w:hAnsi="Times New Roman" w:cs="Times New Roman"/>
          <w:sz w:val="22"/>
          <w:szCs w:val="22"/>
        </w:rPr>
      </w:pPr>
    </w:p>
    <w:p w14:paraId="5A954084" w14:textId="77777777" w:rsidR="00232D0C" w:rsidRPr="009806F8" w:rsidRDefault="00232D0C" w:rsidP="00232D0C">
      <w:pPr>
        <w:widowControl w:val="0"/>
        <w:overflowPunct w:val="0"/>
        <w:autoSpaceDE w:val="0"/>
        <w:autoSpaceDN w:val="0"/>
        <w:adjustRightInd w:val="0"/>
        <w:ind w:right="6800"/>
        <w:rPr>
          <w:rFonts w:ascii="Times New Roman" w:hAnsi="Times New Roman" w:cs="Times New Roman"/>
          <w:sz w:val="22"/>
          <w:szCs w:val="22"/>
        </w:rPr>
      </w:pPr>
      <w:r w:rsidRPr="009806F8">
        <w:rPr>
          <w:rFonts w:ascii="Times New Roman" w:hAnsi="Times New Roman" w:cs="Times New Roman"/>
          <w:i/>
          <w:iCs/>
          <w:sz w:val="22"/>
          <w:szCs w:val="22"/>
        </w:rPr>
        <w:t>(nome do gerente) (Endereço com CEP)</w:t>
      </w:r>
    </w:p>
    <w:p w14:paraId="2AD8FCB1" w14:textId="77777777" w:rsidR="00232D0C" w:rsidRPr="009806F8" w:rsidRDefault="00232D0C" w:rsidP="00232D0C">
      <w:pPr>
        <w:widowControl w:val="0"/>
        <w:autoSpaceDE w:val="0"/>
        <w:autoSpaceDN w:val="0"/>
        <w:adjustRightInd w:val="0"/>
        <w:spacing w:line="377" w:lineRule="exact"/>
        <w:rPr>
          <w:rFonts w:ascii="Times New Roman" w:hAnsi="Times New Roman" w:cs="Times New Roman"/>
          <w:sz w:val="22"/>
          <w:szCs w:val="22"/>
        </w:rPr>
      </w:pPr>
    </w:p>
    <w:p w14:paraId="6162EBFD"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Senhor(a) Gerente,</w:t>
      </w:r>
    </w:p>
    <w:p w14:paraId="2B04330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B25B55B"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50AB57E6" w14:textId="0AACD535" w:rsidR="00232D0C" w:rsidRPr="009806F8" w:rsidRDefault="00232D0C" w:rsidP="00232D0C">
      <w:pPr>
        <w:widowControl w:val="0"/>
        <w:overflowPunct w:val="0"/>
        <w:autoSpaceDE w:val="0"/>
        <w:autoSpaceDN w:val="0"/>
        <w:adjustRightInd w:val="0"/>
        <w:spacing w:line="296" w:lineRule="auto"/>
        <w:ind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Reporto-me ao Termo de Cooperação Técnica nº </w:t>
      </w:r>
      <w:r w:rsidR="000B2C84">
        <w:rPr>
          <w:rFonts w:ascii="Times New Roman" w:hAnsi="Times New Roman" w:cs="Times New Roman"/>
          <w:sz w:val="22"/>
          <w:szCs w:val="22"/>
        </w:rPr>
        <w:t>009</w:t>
      </w:r>
      <w:r w:rsidRPr="009806F8">
        <w:rPr>
          <w:rFonts w:ascii="Times New Roman" w:hAnsi="Times New Roman" w:cs="Times New Roman"/>
          <w:sz w:val="22"/>
          <w:szCs w:val="22"/>
        </w:rPr>
        <w:t>/</w:t>
      </w:r>
      <w:r w:rsidR="000B2C84">
        <w:rPr>
          <w:rFonts w:ascii="Times New Roman" w:hAnsi="Times New Roman" w:cs="Times New Roman"/>
          <w:sz w:val="22"/>
          <w:szCs w:val="22"/>
        </w:rPr>
        <w:t>2014</w:t>
      </w:r>
      <w:r w:rsidRPr="009806F8">
        <w:rPr>
          <w:rFonts w:ascii="Times New Roman" w:hAnsi="Times New Roman" w:cs="Times New Roman"/>
          <w:sz w:val="22"/>
          <w:szCs w:val="22"/>
        </w:rPr>
        <w:t xml:space="preserve">, firmado com essa instituição, para solicitar que promova o cadastramento de Evento, destinado a receber recursos retidos de rubricas constantes na planilha de custos e formação de preços do Contrato nº ___/____, firmado por a </w:t>
      </w:r>
      <w:r w:rsidRPr="009806F8">
        <w:rPr>
          <w:rFonts w:ascii="Times New Roman" w:hAnsi="Times New Roman" w:cs="Times New Roman"/>
          <w:b/>
          <w:bCs/>
          <w:sz w:val="22"/>
          <w:szCs w:val="22"/>
        </w:rPr>
        <w:t>ADMINISTRAÇÃO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PÚBLICA FEDERAL </w:t>
      </w:r>
      <w:r w:rsidRPr="009806F8">
        <w:rPr>
          <w:rFonts w:ascii="Times New Roman" w:hAnsi="Times New Roman" w:cs="Times New Roman"/>
          <w:sz w:val="22"/>
          <w:szCs w:val="22"/>
        </w:rPr>
        <w:t>com o prestador de serviço abaixo especificado:</w:t>
      </w:r>
    </w:p>
    <w:p w14:paraId="5857E559" w14:textId="77777777" w:rsidR="00232D0C" w:rsidRPr="009806F8" w:rsidRDefault="00232D0C" w:rsidP="00232D0C">
      <w:pPr>
        <w:widowControl w:val="0"/>
        <w:autoSpaceDE w:val="0"/>
        <w:autoSpaceDN w:val="0"/>
        <w:adjustRightInd w:val="0"/>
        <w:spacing w:line="350" w:lineRule="exact"/>
        <w:rPr>
          <w:rFonts w:ascii="Times New Roman" w:hAnsi="Times New Roman" w:cs="Times New Roman"/>
          <w:sz w:val="22"/>
          <w:szCs w:val="22"/>
        </w:rPr>
      </w:pPr>
    </w:p>
    <w:p w14:paraId="3F067C8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CNPJ: __________________________</w:t>
      </w:r>
    </w:p>
    <w:p w14:paraId="76E3D773"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DCD4E8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Razão Social: ________________________________________________________</w:t>
      </w:r>
    </w:p>
    <w:p w14:paraId="6849DB9E"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747B290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Nome Personalizado: __________________________________________________</w:t>
      </w:r>
    </w:p>
    <w:p w14:paraId="33E2735F"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170DE6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Endereço: ___________________________________________________________</w:t>
      </w:r>
    </w:p>
    <w:p w14:paraId="3210D58F"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4ADD950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Representante Legal: __________________________________________________</w:t>
      </w:r>
    </w:p>
    <w:p w14:paraId="31AA4133"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6B94025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CPF do Representante Legal: ______________________</w:t>
      </w:r>
    </w:p>
    <w:p w14:paraId="282AA20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6964833"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4E5C90B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Dados do Evento:</w:t>
      </w:r>
    </w:p>
    <w:p w14:paraId="50287B3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C0B0847"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0E4960D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Nome do Evento: _____________________________________________________</w:t>
      </w:r>
    </w:p>
    <w:p w14:paraId="3014D1CD"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29C17A1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Descrição do Evento: __________________________________________________</w:t>
      </w:r>
    </w:p>
    <w:p w14:paraId="7E74BAC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F2E9E5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A7D4A0C"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538E6B0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19ADB08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7593C7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570DDB8" w14:textId="77777777" w:rsidR="00232D0C" w:rsidRPr="009806F8" w:rsidRDefault="00232D0C" w:rsidP="00232D0C">
      <w:pPr>
        <w:widowControl w:val="0"/>
        <w:autoSpaceDE w:val="0"/>
        <w:autoSpaceDN w:val="0"/>
        <w:adjustRightInd w:val="0"/>
        <w:spacing w:line="358" w:lineRule="exact"/>
        <w:rPr>
          <w:rFonts w:ascii="Times New Roman" w:hAnsi="Times New Roman" w:cs="Times New Roman"/>
          <w:sz w:val="22"/>
          <w:szCs w:val="22"/>
        </w:rPr>
      </w:pPr>
    </w:p>
    <w:p w14:paraId="05F6C2CD" w14:textId="77777777" w:rsidR="00232D0C" w:rsidRPr="009806F8" w:rsidRDefault="00232D0C" w:rsidP="00232D0C">
      <w:pPr>
        <w:widowControl w:val="0"/>
        <w:autoSpaceDE w:val="0"/>
        <w:autoSpaceDN w:val="0"/>
        <w:adjustRightInd w:val="0"/>
        <w:ind w:left="1800"/>
        <w:rPr>
          <w:rFonts w:ascii="Times New Roman" w:hAnsi="Times New Roman" w:cs="Times New Roman"/>
          <w:sz w:val="22"/>
          <w:szCs w:val="22"/>
        </w:rPr>
      </w:pPr>
      <w:r w:rsidRPr="009806F8">
        <w:rPr>
          <w:rFonts w:ascii="Times New Roman" w:hAnsi="Times New Roman" w:cs="Times New Roman"/>
          <w:sz w:val="22"/>
          <w:szCs w:val="22"/>
        </w:rPr>
        <w:t>_________________________________________</w:t>
      </w:r>
    </w:p>
    <w:p w14:paraId="669BD5C3" w14:textId="77777777" w:rsidR="00232D0C" w:rsidRPr="009806F8" w:rsidRDefault="00232D0C" w:rsidP="00232D0C">
      <w:pPr>
        <w:widowControl w:val="0"/>
        <w:autoSpaceDE w:val="0"/>
        <w:autoSpaceDN w:val="0"/>
        <w:adjustRightInd w:val="0"/>
        <w:spacing w:line="81" w:lineRule="exact"/>
        <w:rPr>
          <w:rFonts w:ascii="Times New Roman" w:hAnsi="Times New Roman" w:cs="Times New Roman"/>
          <w:sz w:val="22"/>
          <w:szCs w:val="22"/>
        </w:rPr>
      </w:pPr>
    </w:p>
    <w:p w14:paraId="036488E3" w14:textId="77777777" w:rsidR="00232D0C" w:rsidRPr="009806F8" w:rsidRDefault="00232D0C" w:rsidP="00232D0C">
      <w:pPr>
        <w:widowControl w:val="0"/>
        <w:overflowPunct w:val="0"/>
        <w:autoSpaceDE w:val="0"/>
        <w:autoSpaceDN w:val="0"/>
        <w:adjustRightInd w:val="0"/>
        <w:spacing w:line="289" w:lineRule="auto"/>
        <w:ind w:left="1620" w:right="80" w:hanging="1532"/>
        <w:rPr>
          <w:rFonts w:ascii="Times New Roman" w:hAnsi="Times New Roman" w:cs="Times New Roman"/>
          <w:sz w:val="22"/>
          <w:szCs w:val="22"/>
        </w:rPr>
      </w:pPr>
      <w:r w:rsidRPr="009806F8">
        <w:rPr>
          <w:rFonts w:ascii="Times New Roman" w:hAnsi="Times New Roman" w:cs="Times New Roman"/>
          <w:sz w:val="22"/>
          <w:szCs w:val="22"/>
        </w:rPr>
        <w:t xml:space="preserve">Assinatura do Ordenador de despesas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ou do servidor previamente designado pelo Ordenador</w:t>
      </w:r>
    </w:p>
    <w:p w14:paraId="42E4274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20" w:bottom="1440" w:left="1420" w:header="720" w:footer="720" w:gutter="0"/>
          <w:cols w:space="720" w:equalWidth="0">
            <w:col w:w="9060"/>
          </w:cols>
          <w:noEndnote/>
        </w:sectPr>
      </w:pPr>
    </w:p>
    <w:p w14:paraId="45C3E58C" w14:textId="77777777" w:rsidR="00232D0C" w:rsidRPr="009806F8" w:rsidRDefault="00232D0C" w:rsidP="00232D0C">
      <w:pPr>
        <w:widowControl w:val="0"/>
        <w:autoSpaceDE w:val="0"/>
        <w:autoSpaceDN w:val="0"/>
        <w:adjustRightInd w:val="0"/>
        <w:spacing w:line="383" w:lineRule="exact"/>
        <w:rPr>
          <w:rFonts w:ascii="Times New Roman" w:hAnsi="Times New Roman" w:cs="Times New Roman"/>
          <w:sz w:val="22"/>
          <w:szCs w:val="22"/>
        </w:rPr>
      </w:pPr>
    </w:p>
    <w:p w14:paraId="074A176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406FD72E"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0" w:name="page11"/>
      <w:bookmarkEnd w:id="10"/>
    </w:p>
    <w:p w14:paraId="1D9ECB9E" w14:textId="629BCFD8" w:rsidR="00232D0C" w:rsidRPr="009806F8" w:rsidRDefault="00232D0C" w:rsidP="00232D0C">
      <w:pPr>
        <w:widowControl w:val="0"/>
        <w:autoSpaceDE w:val="0"/>
        <w:autoSpaceDN w:val="0"/>
        <w:adjustRightInd w:val="0"/>
        <w:ind w:left="820"/>
        <w:jc w:val="center"/>
        <w:rPr>
          <w:rFonts w:ascii="Times New Roman" w:hAnsi="Times New Roman" w:cs="Times New Roman"/>
          <w:sz w:val="22"/>
          <w:szCs w:val="22"/>
        </w:rPr>
      </w:pPr>
      <w:r w:rsidRPr="009806F8">
        <w:rPr>
          <w:rFonts w:ascii="Times New Roman" w:hAnsi="Times New Roman" w:cs="Times New Roman"/>
          <w:b/>
          <w:bCs/>
          <w:sz w:val="22"/>
          <w:szCs w:val="22"/>
        </w:rPr>
        <w:t>ANEXO VI-B</w:t>
      </w:r>
    </w:p>
    <w:p w14:paraId="6FF61FF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03485EB"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0A025DB8"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Ofício nº _____/_____</w:t>
      </w:r>
    </w:p>
    <w:p w14:paraId="17D20B0D"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6FFEB5D4" w14:textId="77777777" w:rsidR="00232D0C" w:rsidRPr="009806F8" w:rsidRDefault="00232D0C" w:rsidP="00232D0C">
      <w:pPr>
        <w:widowControl w:val="0"/>
        <w:overflowPunct w:val="0"/>
        <w:autoSpaceDE w:val="0"/>
        <w:autoSpaceDN w:val="0"/>
        <w:adjustRightInd w:val="0"/>
        <w:jc w:val="right"/>
        <w:rPr>
          <w:rFonts w:ascii="Times New Roman" w:hAnsi="Times New Roman" w:cs="Times New Roman"/>
          <w:sz w:val="22"/>
          <w:szCs w:val="22"/>
        </w:rPr>
      </w:pPr>
      <w:r w:rsidRPr="009806F8">
        <w:rPr>
          <w:rFonts w:ascii="Times New Roman" w:hAnsi="Times New Roman" w:cs="Times New Roman"/>
          <w:sz w:val="22"/>
          <w:szCs w:val="22"/>
        </w:rPr>
        <w:t xml:space="preserve">___________, ___ de 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w:t>
      </w:r>
    </w:p>
    <w:p w14:paraId="19928A7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5D7BCA5"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606CDA9C"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Senhor __________________________________________,</w:t>
      </w:r>
    </w:p>
    <w:p w14:paraId="4B0B7640"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11C45E7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 xml:space="preserve">(nome do representante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w:t>
      </w:r>
    </w:p>
    <w:p w14:paraId="35683C8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AE66C84"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74DDF89D" w14:textId="77777777" w:rsidR="00232D0C" w:rsidRPr="009806F8" w:rsidRDefault="00232D0C" w:rsidP="00232D0C">
      <w:pPr>
        <w:widowControl w:val="0"/>
        <w:overflowPunct w:val="0"/>
        <w:autoSpaceDE w:val="0"/>
        <w:autoSpaceDN w:val="0"/>
        <w:adjustRightInd w:val="0"/>
        <w:spacing w:line="284" w:lineRule="auto"/>
        <w:ind w:right="20" w:firstLine="1417"/>
        <w:jc w:val="both"/>
        <w:rPr>
          <w:rFonts w:ascii="Times New Roman" w:hAnsi="Times New Roman" w:cs="Times New Roman"/>
          <w:sz w:val="22"/>
          <w:szCs w:val="22"/>
        </w:rPr>
      </w:pPr>
      <w:r w:rsidRPr="009806F8">
        <w:rPr>
          <w:rFonts w:ascii="Times New Roman" w:hAnsi="Times New Roman" w:cs="Times New Roman"/>
          <w:sz w:val="22"/>
          <w:szCs w:val="22"/>
        </w:rPr>
        <w:t>Em atenção ao seu Ofício nº _______/____, de ___/___/201_, solicitamos que o representante legal da Empresa</w:t>
      </w:r>
    </w:p>
    <w:p w14:paraId="02979833" w14:textId="77777777" w:rsidR="00232D0C" w:rsidRPr="009806F8" w:rsidRDefault="00232D0C" w:rsidP="00232D0C">
      <w:pPr>
        <w:widowControl w:val="0"/>
        <w:autoSpaceDE w:val="0"/>
        <w:autoSpaceDN w:val="0"/>
        <w:adjustRightInd w:val="0"/>
        <w:spacing w:line="37" w:lineRule="exact"/>
        <w:rPr>
          <w:rFonts w:ascii="Times New Roman" w:hAnsi="Times New Roman" w:cs="Times New Roman"/>
          <w:sz w:val="22"/>
          <w:szCs w:val="22"/>
        </w:rPr>
      </w:pPr>
    </w:p>
    <w:p w14:paraId="0CB68511" w14:textId="77777777" w:rsidR="00232D0C" w:rsidRPr="009806F8" w:rsidRDefault="00232D0C" w:rsidP="00232D0C">
      <w:pPr>
        <w:widowControl w:val="0"/>
        <w:overflowPunct w:val="0"/>
        <w:autoSpaceDE w:val="0"/>
        <w:autoSpaceDN w:val="0"/>
        <w:adjustRightInd w:val="0"/>
        <w:spacing w:line="297" w:lineRule="auto"/>
        <w:ind w:right="20"/>
        <w:jc w:val="both"/>
        <w:rPr>
          <w:rFonts w:ascii="Times New Roman" w:hAnsi="Times New Roman" w:cs="Times New Roman"/>
          <w:sz w:val="22"/>
          <w:szCs w:val="22"/>
        </w:rPr>
      </w:pPr>
      <w:r w:rsidRPr="009806F8">
        <w:rPr>
          <w:rFonts w:ascii="Times New Roman" w:hAnsi="Times New Roman" w:cs="Times New Roman"/>
          <w:sz w:val="22"/>
          <w:szCs w:val="22"/>
        </w:rPr>
        <w:t xml:space="preserve">________________________________, CNPJ _________________, compareça à agência ________ (indicar agência) do Banco do Brasil munida da documentação abaixo listada para assinar o contrato de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movimentação</w:t>
      </w:r>
      <w:r w:rsidRPr="009806F8">
        <w:rPr>
          <w:rFonts w:ascii="Times New Roman" w:hAnsi="Times New Roman" w:cs="Times New Roman"/>
          <w:sz w:val="22"/>
          <w:szCs w:val="22"/>
        </w:rPr>
        <w:t>, destinado a receber recursos retidos de rubricas constantes da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planilha de custos e formação de preços do Contrato nº ___/____, firmado por esta </w:t>
      </w: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ao amparo da Instrução Normativa nº 02,</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de 30.04.2008.</w:t>
      </w:r>
    </w:p>
    <w:p w14:paraId="511B9AEB" w14:textId="77777777" w:rsidR="00232D0C" w:rsidRPr="009806F8" w:rsidRDefault="00232D0C" w:rsidP="00232D0C">
      <w:pPr>
        <w:widowControl w:val="0"/>
        <w:autoSpaceDE w:val="0"/>
        <w:autoSpaceDN w:val="0"/>
        <w:adjustRightInd w:val="0"/>
        <w:spacing w:line="369" w:lineRule="exact"/>
        <w:rPr>
          <w:rFonts w:ascii="Times New Roman" w:hAnsi="Times New Roman" w:cs="Times New Roman"/>
          <w:sz w:val="22"/>
          <w:szCs w:val="22"/>
        </w:rPr>
      </w:pPr>
    </w:p>
    <w:p w14:paraId="2B130D9E" w14:textId="77777777" w:rsidR="00232D0C" w:rsidRPr="009806F8" w:rsidRDefault="00232D0C" w:rsidP="004B2967">
      <w:pPr>
        <w:widowControl w:val="0"/>
        <w:numPr>
          <w:ilvl w:val="0"/>
          <w:numId w:val="11"/>
        </w:numPr>
        <w:tabs>
          <w:tab w:val="clear" w:pos="720"/>
          <w:tab w:val="num" w:pos="296"/>
        </w:tabs>
        <w:overflowPunct w:val="0"/>
        <w:autoSpaceDE w:val="0"/>
        <w:autoSpaceDN w:val="0"/>
        <w:adjustRightInd w:val="0"/>
        <w:spacing w:line="284" w:lineRule="auto"/>
        <w:ind w:left="0" w:right="2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Atos constitutivos em vigor e alterações posteriores registrados, na forma da Lei, na autoridade competente. </w:t>
      </w:r>
    </w:p>
    <w:p w14:paraId="14FE324E" w14:textId="77777777" w:rsidR="00232D0C" w:rsidRPr="009806F8" w:rsidRDefault="00232D0C" w:rsidP="00232D0C">
      <w:pPr>
        <w:widowControl w:val="0"/>
        <w:autoSpaceDE w:val="0"/>
        <w:autoSpaceDN w:val="0"/>
        <w:adjustRightInd w:val="0"/>
        <w:spacing w:line="18" w:lineRule="exact"/>
        <w:rPr>
          <w:rFonts w:ascii="Times New Roman" w:hAnsi="Times New Roman" w:cs="Times New Roman"/>
          <w:sz w:val="22"/>
          <w:szCs w:val="22"/>
        </w:rPr>
      </w:pPr>
    </w:p>
    <w:p w14:paraId="76DC8DE2" w14:textId="77777777" w:rsidR="00232D0C" w:rsidRPr="009806F8" w:rsidRDefault="00232D0C" w:rsidP="004B2967">
      <w:pPr>
        <w:widowControl w:val="0"/>
        <w:numPr>
          <w:ilvl w:val="0"/>
          <w:numId w:val="11"/>
        </w:numPr>
        <w:tabs>
          <w:tab w:val="clear" w:pos="720"/>
          <w:tab w:val="num" w:pos="280"/>
        </w:tabs>
        <w:overflowPunct w:val="0"/>
        <w:autoSpaceDE w:val="0"/>
        <w:autoSpaceDN w:val="0"/>
        <w:adjustRightInd w:val="0"/>
        <w:ind w:left="280" w:hanging="280"/>
        <w:jc w:val="both"/>
        <w:rPr>
          <w:rFonts w:ascii="Times New Roman" w:hAnsi="Times New Roman" w:cs="Times New Roman"/>
          <w:sz w:val="22"/>
          <w:szCs w:val="22"/>
        </w:rPr>
      </w:pPr>
      <w:r w:rsidRPr="009806F8">
        <w:rPr>
          <w:rFonts w:ascii="Times New Roman" w:hAnsi="Times New Roman" w:cs="Times New Roman"/>
          <w:sz w:val="22"/>
          <w:szCs w:val="22"/>
        </w:rPr>
        <w:t xml:space="preserve">Comprovante de inscrição no Cadastro Nacional de Pessoa Jurídica – CNPJ. </w:t>
      </w:r>
    </w:p>
    <w:p w14:paraId="063C161C" w14:textId="77777777" w:rsidR="00232D0C" w:rsidRPr="009806F8" w:rsidRDefault="00232D0C" w:rsidP="00232D0C">
      <w:pPr>
        <w:widowControl w:val="0"/>
        <w:autoSpaceDE w:val="0"/>
        <w:autoSpaceDN w:val="0"/>
        <w:adjustRightInd w:val="0"/>
        <w:spacing w:line="87" w:lineRule="exact"/>
        <w:rPr>
          <w:rFonts w:ascii="Times New Roman" w:hAnsi="Times New Roman" w:cs="Times New Roman"/>
          <w:sz w:val="22"/>
          <w:szCs w:val="22"/>
        </w:rPr>
      </w:pPr>
    </w:p>
    <w:p w14:paraId="4A28DF27" w14:textId="77777777" w:rsidR="00232D0C" w:rsidRPr="009806F8" w:rsidRDefault="00232D0C" w:rsidP="004B2967">
      <w:pPr>
        <w:widowControl w:val="0"/>
        <w:numPr>
          <w:ilvl w:val="0"/>
          <w:numId w:val="11"/>
        </w:numPr>
        <w:tabs>
          <w:tab w:val="clear" w:pos="720"/>
          <w:tab w:val="num" w:pos="269"/>
        </w:tabs>
        <w:overflowPunct w:val="0"/>
        <w:autoSpaceDE w:val="0"/>
        <w:autoSpaceDN w:val="0"/>
        <w:adjustRightInd w:val="0"/>
        <w:spacing w:line="283" w:lineRule="auto"/>
        <w:ind w:left="0" w:right="2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No caso de representantes, mandatários ou prepostos, documentos que os qualifiquem e os autorizem a representar a Empresa. </w:t>
      </w:r>
    </w:p>
    <w:p w14:paraId="1D05B0BD" w14:textId="77777777" w:rsidR="00232D0C" w:rsidRPr="009806F8" w:rsidRDefault="00232D0C" w:rsidP="00232D0C">
      <w:pPr>
        <w:widowControl w:val="0"/>
        <w:autoSpaceDE w:val="0"/>
        <w:autoSpaceDN w:val="0"/>
        <w:adjustRightInd w:val="0"/>
        <w:spacing w:line="39" w:lineRule="exact"/>
        <w:rPr>
          <w:rFonts w:ascii="Times New Roman" w:hAnsi="Times New Roman" w:cs="Times New Roman"/>
          <w:sz w:val="22"/>
          <w:szCs w:val="22"/>
        </w:rPr>
      </w:pPr>
    </w:p>
    <w:p w14:paraId="7E5A06C4" w14:textId="77777777" w:rsidR="00232D0C" w:rsidRPr="009806F8" w:rsidRDefault="00232D0C" w:rsidP="004B2967">
      <w:pPr>
        <w:widowControl w:val="0"/>
        <w:numPr>
          <w:ilvl w:val="0"/>
          <w:numId w:val="11"/>
        </w:numPr>
        <w:tabs>
          <w:tab w:val="clear" w:pos="720"/>
          <w:tab w:val="num" w:pos="317"/>
        </w:tabs>
        <w:overflowPunct w:val="0"/>
        <w:autoSpaceDE w:val="0"/>
        <w:autoSpaceDN w:val="0"/>
        <w:adjustRightInd w:val="0"/>
        <w:spacing w:line="292" w:lineRule="auto"/>
        <w:ind w:left="0" w:right="2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Documentos de identificação e comprovante de inscrição no CPF das pessoas autorizadas a representar a Empresa (sócios, representantes, mandatários ou prepostos). </w:t>
      </w:r>
    </w:p>
    <w:p w14:paraId="5EC291AD" w14:textId="77777777" w:rsidR="00232D0C" w:rsidRPr="009806F8" w:rsidRDefault="00232D0C" w:rsidP="00232D0C">
      <w:pPr>
        <w:widowControl w:val="0"/>
        <w:autoSpaceDE w:val="0"/>
        <w:autoSpaceDN w:val="0"/>
        <w:adjustRightInd w:val="0"/>
        <w:spacing w:line="9" w:lineRule="exact"/>
        <w:rPr>
          <w:rFonts w:ascii="Times New Roman" w:hAnsi="Times New Roman" w:cs="Times New Roman"/>
          <w:sz w:val="22"/>
          <w:szCs w:val="22"/>
        </w:rPr>
      </w:pPr>
    </w:p>
    <w:p w14:paraId="695B7914" w14:textId="77777777" w:rsidR="00232D0C" w:rsidRPr="009806F8" w:rsidRDefault="00232D0C" w:rsidP="004B2967">
      <w:pPr>
        <w:widowControl w:val="0"/>
        <w:numPr>
          <w:ilvl w:val="0"/>
          <w:numId w:val="11"/>
        </w:numPr>
        <w:tabs>
          <w:tab w:val="clear" w:pos="720"/>
          <w:tab w:val="num" w:pos="280"/>
        </w:tabs>
        <w:overflowPunct w:val="0"/>
        <w:autoSpaceDE w:val="0"/>
        <w:autoSpaceDN w:val="0"/>
        <w:adjustRightInd w:val="0"/>
        <w:ind w:left="280" w:hanging="280"/>
        <w:jc w:val="both"/>
        <w:rPr>
          <w:rFonts w:ascii="Times New Roman" w:hAnsi="Times New Roman" w:cs="Times New Roman"/>
          <w:sz w:val="22"/>
          <w:szCs w:val="22"/>
        </w:rPr>
      </w:pPr>
      <w:r w:rsidRPr="009806F8">
        <w:rPr>
          <w:rFonts w:ascii="Times New Roman" w:hAnsi="Times New Roman" w:cs="Times New Roman"/>
          <w:sz w:val="22"/>
          <w:szCs w:val="22"/>
        </w:rPr>
        <w:t xml:space="preserve">Comprovante de endereço da empresa. </w:t>
      </w:r>
    </w:p>
    <w:p w14:paraId="7540EF4C" w14:textId="77777777" w:rsidR="00232D0C" w:rsidRPr="009806F8" w:rsidRDefault="00232D0C" w:rsidP="00232D0C">
      <w:pPr>
        <w:widowControl w:val="0"/>
        <w:autoSpaceDE w:val="0"/>
        <w:autoSpaceDN w:val="0"/>
        <w:adjustRightInd w:val="0"/>
        <w:spacing w:line="87" w:lineRule="exact"/>
        <w:rPr>
          <w:rFonts w:ascii="Times New Roman" w:hAnsi="Times New Roman" w:cs="Times New Roman"/>
          <w:sz w:val="22"/>
          <w:szCs w:val="22"/>
        </w:rPr>
      </w:pPr>
    </w:p>
    <w:p w14:paraId="57291A30" w14:textId="77777777" w:rsidR="00232D0C" w:rsidRPr="009806F8" w:rsidRDefault="00232D0C" w:rsidP="004B2967">
      <w:pPr>
        <w:widowControl w:val="0"/>
        <w:numPr>
          <w:ilvl w:val="0"/>
          <w:numId w:val="11"/>
        </w:numPr>
        <w:tabs>
          <w:tab w:val="clear" w:pos="720"/>
          <w:tab w:val="num" w:pos="225"/>
        </w:tabs>
        <w:overflowPunct w:val="0"/>
        <w:autoSpaceDE w:val="0"/>
        <w:autoSpaceDN w:val="0"/>
        <w:adjustRightInd w:val="0"/>
        <w:spacing w:line="283" w:lineRule="auto"/>
        <w:ind w:left="0" w:right="20" w:firstLine="0"/>
        <w:jc w:val="both"/>
        <w:rPr>
          <w:rFonts w:ascii="Times New Roman" w:hAnsi="Times New Roman" w:cs="Times New Roman"/>
          <w:sz w:val="22"/>
          <w:szCs w:val="22"/>
        </w:rPr>
      </w:pPr>
      <w:r w:rsidRPr="009806F8">
        <w:rPr>
          <w:rFonts w:ascii="Times New Roman" w:hAnsi="Times New Roman" w:cs="Times New Roman"/>
          <w:sz w:val="22"/>
          <w:szCs w:val="22"/>
        </w:rPr>
        <w:t xml:space="preserve">Procurações ou outros documentos que confiram poderes para representar a Empresa </w:t>
      </w:r>
    </w:p>
    <w:p w14:paraId="5EDE8CB6" w14:textId="77777777" w:rsidR="00232D0C" w:rsidRPr="009806F8" w:rsidRDefault="00232D0C" w:rsidP="00232D0C">
      <w:pPr>
        <w:widowControl w:val="0"/>
        <w:autoSpaceDE w:val="0"/>
        <w:autoSpaceDN w:val="0"/>
        <w:adjustRightInd w:val="0"/>
        <w:spacing w:line="366" w:lineRule="exact"/>
        <w:rPr>
          <w:rFonts w:ascii="Times New Roman" w:hAnsi="Times New Roman" w:cs="Times New Roman"/>
          <w:sz w:val="22"/>
          <w:szCs w:val="22"/>
        </w:rPr>
      </w:pPr>
    </w:p>
    <w:p w14:paraId="1AC903D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2CA48A19"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3F52AFC2" w14:textId="77777777" w:rsidR="00232D0C" w:rsidRPr="009806F8" w:rsidRDefault="00232D0C" w:rsidP="00232D0C">
      <w:pPr>
        <w:widowControl w:val="0"/>
        <w:autoSpaceDE w:val="0"/>
        <w:autoSpaceDN w:val="0"/>
        <w:adjustRightInd w:val="0"/>
        <w:ind w:left="1940"/>
        <w:rPr>
          <w:rFonts w:ascii="Times New Roman" w:hAnsi="Times New Roman" w:cs="Times New Roman"/>
          <w:sz w:val="22"/>
          <w:szCs w:val="22"/>
        </w:rPr>
      </w:pPr>
      <w:r w:rsidRPr="009806F8">
        <w:rPr>
          <w:rFonts w:ascii="Times New Roman" w:hAnsi="Times New Roman" w:cs="Times New Roman"/>
          <w:sz w:val="22"/>
          <w:szCs w:val="22"/>
        </w:rPr>
        <w:t>_______________________________________</w:t>
      </w:r>
    </w:p>
    <w:p w14:paraId="622D74AD" w14:textId="77777777" w:rsidR="00232D0C" w:rsidRPr="009806F8" w:rsidRDefault="00232D0C" w:rsidP="00232D0C">
      <w:pPr>
        <w:widowControl w:val="0"/>
        <w:autoSpaceDE w:val="0"/>
        <w:autoSpaceDN w:val="0"/>
        <w:adjustRightInd w:val="0"/>
        <w:spacing w:line="86" w:lineRule="exact"/>
        <w:rPr>
          <w:rFonts w:ascii="Times New Roman" w:hAnsi="Times New Roman" w:cs="Times New Roman"/>
          <w:sz w:val="22"/>
          <w:szCs w:val="22"/>
        </w:rPr>
      </w:pPr>
    </w:p>
    <w:p w14:paraId="04E1EA77" w14:textId="77777777" w:rsidR="00232D0C" w:rsidRPr="009806F8" w:rsidRDefault="00232D0C" w:rsidP="00232D0C">
      <w:pPr>
        <w:widowControl w:val="0"/>
        <w:overflowPunct w:val="0"/>
        <w:autoSpaceDE w:val="0"/>
        <w:autoSpaceDN w:val="0"/>
        <w:adjustRightInd w:val="0"/>
        <w:spacing w:line="284" w:lineRule="auto"/>
        <w:ind w:left="3140" w:right="3160" w:firstLine="377"/>
        <w:rPr>
          <w:rFonts w:ascii="Times New Roman" w:hAnsi="Times New Roman" w:cs="Times New Roman"/>
          <w:sz w:val="22"/>
          <w:szCs w:val="22"/>
        </w:rPr>
      </w:pPr>
      <w:r w:rsidRPr="009806F8">
        <w:rPr>
          <w:rFonts w:ascii="Times New Roman" w:hAnsi="Times New Roman" w:cs="Times New Roman"/>
          <w:sz w:val="22"/>
          <w:szCs w:val="22"/>
        </w:rPr>
        <w:t>(nome do Gerente)</w:t>
      </w:r>
    </w:p>
    <w:p w14:paraId="69EC93FF" w14:textId="77777777" w:rsidR="00232D0C" w:rsidRPr="009806F8" w:rsidRDefault="00232D0C" w:rsidP="00232D0C">
      <w:pPr>
        <w:widowControl w:val="0"/>
        <w:overflowPunct w:val="0"/>
        <w:autoSpaceDE w:val="0"/>
        <w:autoSpaceDN w:val="0"/>
        <w:adjustRightInd w:val="0"/>
        <w:spacing w:line="284" w:lineRule="auto"/>
        <w:ind w:left="3140" w:right="3160" w:firstLine="377"/>
        <w:rPr>
          <w:rFonts w:ascii="Times New Roman" w:hAnsi="Times New Roman" w:cs="Times New Roman"/>
          <w:sz w:val="22"/>
          <w:szCs w:val="22"/>
        </w:rPr>
      </w:pPr>
      <w:r w:rsidRPr="009806F8">
        <w:rPr>
          <w:rFonts w:ascii="Times New Roman" w:hAnsi="Times New Roman" w:cs="Times New Roman"/>
          <w:sz w:val="22"/>
          <w:szCs w:val="22"/>
        </w:rPr>
        <w:t xml:space="preserve"> Nº da Agência do BANCO</w:t>
      </w:r>
    </w:p>
    <w:p w14:paraId="33F68364" w14:textId="77777777" w:rsidR="00232D0C" w:rsidRPr="009806F8" w:rsidRDefault="00232D0C" w:rsidP="00232D0C">
      <w:pPr>
        <w:widowControl w:val="0"/>
        <w:autoSpaceDE w:val="0"/>
        <w:autoSpaceDN w:val="0"/>
        <w:adjustRightInd w:val="0"/>
        <w:spacing w:line="19" w:lineRule="exact"/>
        <w:rPr>
          <w:rFonts w:ascii="Times New Roman" w:hAnsi="Times New Roman" w:cs="Times New Roman"/>
          <w:sz w:val="22"/>
          <w:szCs w:val="22"/>
        </w:rPr>
      </w:pPr>
    </w:p>
    <w:p w14:paraId="131B606F"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w:t>
      </w:r>
    </w:p>
    <w:p w14:paraId="1C4F3248" w14:textId="77777777" w:rsidR="00232D0C" w:rsidRPr="009806F8" w:rsidRDefault="00232D0C" w:rsidP="00232D0C">
      <w:pPr>
        <w:widowControl w:val="0"/>
        <w:autoSpaceDE w:val="0"/>
        <w:autoSpaceDN w:val="0"/>
        <w:adjustRightInd w:val="0"/>
        <w:spacing w:line="81" w:lineRule="exact"/>
        <w:rPr>
          <w:rFonts w:ascii="Times New Roman" w:hAnsi="Times New Roman" w:cs="Times New Roman"/>
          <w:sz w:val="22"/>
          <w:szCs w:val="22"/>
        </w:rPr>
      </w:pPr>
    </w:p>
    <w:p w14:paraId="2548B13A" w14:textId="77777777" w:rsidR="00232D0C" w:rsidRPr="009806F8" w:rsidRDefault="00232D0C" w:rsidP="00232D0C">
      <w:pPr>
        <w:widowControl w:val="0"/>
        <w:overflowPunct w:val="0"/>
        <w:autoSpaceDE w:val="0"/>
        <w:autoSpaceDN w:val="0"/>
        <w:adjustRightInd w:val="0"/>
        <w:spacing w:line="289" w:lineRule="auto"/>
        <w:ind w:right="920"/>
        <w:rPr>
          <w:rFonts w:ascii="Times New Roman" w:hAnsi="Times New Roman" w:cs="Times New Roman"/>
          <w:sz w:val="22"/>
          <w:szCs w:val="22"/>
        </w:rPr>
      </w:pPr>
      <w:r w:rsidRPr="009806F8">
        <w:rPr>
          <w:rFonts w:ascii="Times New Roman" w:hAnsi="Times New Roman" w:cs="Times New Roman"/>
          <w:sz w:val="22"/>
          <w:szCs w:val="22"/>
        </w:rPr>
        <w:t xml:space="preserve">Nome e cargo do representante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Endereço</w:t>
      </w:r>
    </w:p>
    <w:p w14:paraId="70C3B2F8"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00" w:bottom="1440" w:left="1420" w:header="720" w:footer="720" w:gutter="0"/>
          <w:cols w:space="720" w:equalWidth="0">
            <w:col w:w="9080"/>
          </w:cols>
          <w:noEndnote/>
        </w:sectPr>
      </w:pPr>
    </w:p>
    <w:p w14:paraId="1EB5B714" w14:textId="77777777" w:rsidR="00232D0C" w:rsidRPr="009806F8" w:rsidRDefault="00232D0C" w:rsidP="00232D0C">
      <w:pPr>
        <w:widowControl w:val="0"/>
        <w:autoSpaceDE w:val="0"/>
        <w:autoSpaceDN w:val="0"/>
        <w:adjustRightInd w:val="0"/>
        <w:spacing w:line="383" w:lineRule="exact"/>
        <w:rPr>
          <w:rFonts w:ascii="Times New Roman" w:hAnsi="Times New Roman" w:cs="Times New Roman"/>
          <w:sz w:val="22"/>
          <w:szCs w:val="22"/>
        </w:rPr>
      </w:pPr>
    </w:p>
    <w:p w14:paraId="3C3D2BC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p w14:paraId="11C5E71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703DFBE5"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1" w:name="page12"/>
      <w:bookmarkEnd w:id="11"/>
    </w:p>
    <w:p w14:paraId="14F56B0B" w14:textId="434200E6" w:rsidR="00232D0C" w:rsidRPr="009806F8" w:rsidRDefault="00232D0C" w:rsidP="00232D0C">
      <w:pPr>
        <w:widowControl w:val="0"/>
        <w:autoSpaceDE w:val="0"/>
        <w:autoSpaceDN w:val="0"/>
        <w:adjustRightInd w:val="0"/>
        <w:ind w:left="920"/>
        <w:jc w:val="center"/>
        <w:rPr>
          <w:rFonts w:ascii="Times New Roman" w:hAnsi="Times New Roman" w:cs="Times New Roman"/>
          <w:sz w:val="22"/>
          <w:szCs w:val="22"/>
        </w:rPr>
      </w:pPr>
      <w:r w:rsidRPr="009806F8">
        <w:rPr>
          <w:rFonts w:ascii="Times New Roman" w:hAnsi="Times New Roman" w:cs="Times New Roman"/>
          <w:b/>
          <w:bCs/>
          <w:sz w:val="22"/>
          <w:szCs w:val="22"/>
        </w:rPr>
        <w:t>ANEXO VI-C</w:t>
      </w:r>
    </w:p>
    <w:p w14:paraId="2618395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A5DCA15"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B1E2F91"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6013A06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Ofício nº _____/_____</w:t>
      </w:r>
    </w:p>
    <w:p w14:paraId="6BFD30E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B4A3BE6"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19E8DE11" w14:textId="77777777" w:rsidR="00232D0C" w:rsidRPr="009806F8" w:rsidRDefault="00232D0C" w:rsidP="00232D0C">
      <w:pPr>
        <w:widowControl w:val="0"/>
        <w:overflowPunct w:val="0"/>
        <w:autoSpaceDE w:val="0"/>
        <w:autoSpaceDN w:val="0"/>
        <w:adjustRightInd w:val="0"/>
        <w:jc w:val="right"/>
        <w:rPr>
          <w:rFonts w:ascii="Times New Roman" w:hAnsi="Times New Roman" w:cs="Times New Roman"/>
          <w:sz w:val="22"/>
          <w:szCs w:val="22"/>
        </w:rPr>
      </w:pPr>
      <w:r w:rsidRPr="009806F8">
        <w:rPr>
          <w:rFonts w:ascii="Times New Roman" w:hAnsi="Times New Roman" w:cs="Times New Roman"/>
          <w:sz w:val="22"/>
          <w:szCs w:val="22"/>
        </w:rPr>
        <w:t xml:space="preserve">___________, ___ de 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w:t>
      </w:r>
    </w:p>
    <w:p w14:paraId="159C013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CE7D9C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5995FC3" w14:textId="77777777" w:rsidR="00232D0C" w:rsidRPr="009806F8" w:rsidRDefault="00232D0C" w:rsidP="00232D0C">
      <w:pPr>
        <w:widowControl w:val="0"/>
        <w:autoSpaceDE w:val="0"/>
        <w:autoSpaceDN w:val="0"/>
        <w:adjustRightInd w:val="0"/>
        <w:spacing w:line="358" w:lineRule="exact"/>
        <w:rPr>
          <w:rFonts w:ascii="Times New Roman" w:hAnsi="Times New Roman" w:cs="Times New Roman"/>
          <w:sz w:val="22"/>
          <w:szCs w:val="22"/>
        </w:rPr>
      </w:pPr>
    </w:p>
    <w:p w14:paraId="67FB7A7A"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Senhor,</w:t>
      </w:r>
    </w:p>
    <w:p w14:paraId="359694D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CD8622E"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443B5E65" w14:textId="77777777" w:rsidR="00232D0C" w:rsidRPr="009806F8" w:rsidRDefault="00232D0C" w:rsidP="00232D0C">
      <w:pPr>
        <w:widowControl w:val="0"/>
        <w:overflowPunct w:val="0"/>
        <w:autoSpaceDE w:val="0"/>
        <w:autoSpaceDN w:val="0"/>
        <w:adjustRightInd w:val="0"/>
        <w:spacing w:line="295" w:lineRule="auto"/>
        <w:ind w:right="20" w:firstLine="1416"/>
        <w:jc w:val="both"/>
        <w:rPr>
          <w:rFonts w:ascii="Times New Roman" w:hAnsi="Times New Roman" w:cs="Times New Roman"/>
          <w:sz w:val="22"/>
          <w:szCs w:val="22"/>
        </w:rPr>
      </w:pPr>
      <w:r w:rsidRPr="009806F8">
        <w:rPr>
          <w:rFonts w:ascii="Times New Roman" w:hAnsi="Times New Roman" w:cs="Times New Roman"/>
          <w:sz w:val="22"/>
          <w:szCs w:val="22"/>
        </w:rPr>
        <w:t xml:space="preserve">Informamos abaixo os dados para geração de ID Depósito para acolhimento de valores referentes ao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movimentação</w:t>
      </w:r>
      <w:r w:rsidRPr="009806F8">
        <w:rPr>
          <w:rFonts w:ascii="Times New Roman" w:hAnsi="Times New Roman" w:cs="Times New Roman"/>
          <w:sz w:val="22"/>
          <w:szCs w:val="22"/>
        </w:rPr>
        <w:t>, destinado a receber recursos retidos de rubricas constantes na</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planilha de custos e formação de preços do Contrato nº ___/____, firmado por esta</w:t>
      </w:r>
    </w:p>
    <w:p w14:paraId="34A120E2" w14:textId="77777777" w:rsidR="00232D0C" w:rsidRPr="009806F8" w:rsidRDefault="00232D0C" w:rsidP="00232D0C">
      <w:pPr>
        <w:widowControl w:val="0"/>
        <w:autoSpaceDE w:val="0"/>
        <w:autoSpaceDN w:val="0"/>
        <w:adjustRightInd w:val="0"/>
        <w:spacing w:line="5" w:lineRule="exact"/>
        <w:rPr>
          <w:rFonts w:ascii="Times New Roman" w:hAnsi="Times New Roman" w:cs="Times New Roman"/>
          <w:sz w:val="22"/>
          <w:szCs w:val="22"/>
        </w:rPr>
      </w:pPr>
    </w:p>
    <w:p w14:paraId="24774FE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b/>
          <w:bCs/>
          <w:sz w:val="22"/>
          <w:szCs w:val="22"/>
        </w:rPr>
        <w:t xml:space="preserve">ADMINISTRAÇÃO  PÚBLICA  FEDERAL  </w:t>
      </w:r>
      <w:r w:rsidRPr="009806F8">
        <w:rPr>
          <w:rFonts w:ascii="Times New Roman" w:hAnsi="Times New Roman" w:cs="Times New Roman"/>
          <w:sz w:val="22"/>
          <w:szCs w:val="22"/>
        </w:rPr>
        <w:t>com  o</w:t>
      </w:r>
      <w:r w:rsidRPr="009806F8">
        <w:rPr>
          <w:rFonts w:ascii="Times New Roman" w:hAnsi="Times New Roman" w:cs="Times New Roman"/>
          <w:b/>
          <w:bCs/>
          <w:sz w:val="22"/>
          <w:szCs w:val="22"/>
        </w:rPr>
        <w:t xml:space="preserve">  Prestador  de  Serviços</w:t>
      </w:r>
    </w:p>
    <w:p w14:paraId="1041F810"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4DD643CC"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______________ (Nome da Empresa), CNPJ ______________.</w:t>
      </w:r>
    </w:p>
    <w:p w14:paraId="2FF3B59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8B0CF8"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787D642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Tipo de Garantia: 0001 – Contratos Administrativos</w:t>
      </w:r>
    </w:p>
    <w:p w14:paraId="7D771E40"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5DD07C8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Número do Evento: _____________________</w:t>
      </w:r>
    </w:p>
    <w:p w14:paraId="22471E71"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1D679A2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Nome do Evento: _______________________</w:t>
      </w:r>
    </w:p>
    <w:p w14:paraId="2A90F65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6469E2E" w14:textId="77777777" w:rsidR="00232D0C" w:rsidRPr="009806F8" w:rsidRDefault="00232D0C" w:rsidP="00232D0C">
      <w:pPr>
        <w:widowControl w:val="0"/>
        <w:autoSpaceDE w:val="0"/>
        <w:autoSpaceDN w:val="0"/>
        <w:adjustRightInd w:val="0"/>
        <w:spacing w:line="225" w:lineRule="exact"/>
        <w:rPr>
          <w:rFonts w:ascii="Times New Roman" w:hAnsi="Times New Roman" w:cs="Times New Roman"/>
          <w:sz w:val="22"/>
          <w:szCs w:val="22"/>
        </w:rPr>
      </w:pPr>
    </w:p>
    <w:p w14:paraId="2E2EFDE3" w14:textId="77777777" w:rsidR="00232D0C" w:rsidRPr="009806F8" w:rsidRDefault="00232D0C" w:rsidP="00232D0C">
      <w:pPr>
        <w:widowControl w:val="0"/>
        <w:overflowPunct w:val="0"/>
        <w:autoSpaceDE w:val="0"/>
        <w:autoSpaceDN w:val="0"/>
        <w:adjustRightInd w:val="0"/>
        <w:spacing w:line="297" w:lineRule="auto"/>
        <w:ind w:right="20"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Ratificamos que o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movimentação </w:t>
      </w:r>
      <w:r w:rsidRPr="009806F8">
        <w:rPr>
          <w:rFonts w:ascii="Times New Roman" w:hAnsi="Times New Roman" w:cs="Times New Roman"/>
          <w:sz w:val="22"/>
          <w:szCs w:val="22"/>
        </w:rPr>
        <w:t>somente será aberto após o acolhimento do primeiro depósito e,</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 xml:space="preserve">conforme Termo de Cooperação Técnica nº __/____, qualquer tipo de movimentação financeira ocorrerá mediante solicitação da </w:t>
      </w:r>
      <w:r w:rsidRPr="009806F8">
        <w:rPr>
          <w:rFonts w:ascii="Times New Roman" w:hAnsi="Times New Roman" w:cs="Times New Roman"/>
          <w:b/>
          <w:bCs/>
          <w:sz w:val="22"/>
          <w:szCs w:val="22"/>
        </w:rPr>
        <w:t>ADMINISTRAÇÃO</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PÚBLICA FEDERAL</w:t>
      </w:r>
      <w:r w:rsidRPr="009806F8">
        <w:rPr>
          <w:rFonts w:ascii="Times New Roman" w:hAnsi="Times New Roman" w:cs="Times New Roman"/>
          <w:sz w:val="22"/>
          <w:szCs w:val="22"/>
        </w:rPr>
        <w:t>.</w:t>
      </w:r>
    </w:p>
    <w:p w14:paraId="5BCEC9A0" w14:textId="77777777" w:rsidR="00232D0C" w:rsidRPr="009806F8" w:rsidRDefault="00232D0C" w:rsidP="00232D0C">
      <w:pPr>
        <w:widowControl w:val="0"/>
        <w:autoSpaceDE w:val="0"/>
        <w:autoSpaceDN w:val="0"/>
        <w:adjustRightInd w:val="0"/>
        <w:spacing w:line="351" w:lineRule="exact"/>
        <w:rPr>
          <w:rFonts w:ascii="Times New Roman" w:hAnsi="Times New Roman" w:cs="Times New Roman"/>
          <w:sz w:val="22"/>
          <w:szCs w:val="22"/>
        </w:rPr>
      </w:pPr>
    </w:p>
    <w:p w14:paraId="2719E900"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Atenciosamente,</w:t>
      </w:r>
    </w:p>
    <w:p w14:paraId="280C71B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073C66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48F7BD0" w14:textId="77777777" w:rsidR="00232D0C" w:rsidRPr="009806F8" w:rsidRDefault="00232D0C" w:rsidP="00232D0C">
      <w:pPr>
        <w:widowControl w:val="0"/>
        <w:autoSpaceDE w:val="0"/>
        <w:autoSpaceDN w:val="0"/>
        <w:adjustRightInd w:val="0"/>
        <w:spacing w:line="358" w:lineRule="exact"/>
        <w:rPr>
          <w:rFonts w:ascii="Times New Roman" w:hAnsi="Times New Roman" w:cs="Times New Roman"/>
          <w:sz w:val="22"/>
          <w:szCs w:val="22"/>
        </w:rPr>
      </w:pPr>
    </w:p>
    <w:p w14:paraId="3F8DDA51" w14:textId="77777777" w:rsidR="00232D0C" w:rsidRPr="009806F8" w:rsidRDefault="00232D0C" w:rsidP="00232D0C">
      <w:pPr>
        <w:widowControl w:val="0"/>
        <w:autoSpaceDE w:val="0"/>
        <w:autoSpaceDN w:val="0"/>
        <w:adjustRightInd w:val="0"/>
        <w:ind w:left="1940"/>
        <w:rPr>
          <w:rFonts w:ascii="Times New Roman" w:hAnsi="Times New Roman" w:cs="Times New Roman"/>
          <w:sz w:val="22"/>
          <w:szCs w:val="22"/>
        </w:rPr>
      </w:pPr>
      <w:r w:rsidRPr="009806F8">
        <w:rPr>
          <w:rFonts w:ascii="Times New Roman" w:hAnsi="Times New Roman" w:cs="Times New Roman"/>
          <w:sz w:val="22"/>
          <w:szCs w:val="22"/>
        </w:rPr>
        <w:t>_______________________________________</w:t>
      </w:r>
    </w:p>
    <w:p w14:paraId="3FFD2F44" w14:textId="77777777" w:rsidR="00232D0C" w:rsidRPr="009806F8" w:rsidRDefault="00232D0C" w:rsidP="00232D0C">
      <w:pPr>
        <w:widowControl w:val="0"/>
        <w:autoSpaceDE w:val="0"/>
        <w:autoSpaceDN w:val="0"/>
        <w:adjustRightInd w:val="0"/>
        <w:spacing w:line="88" w:lineRule="exact"/>
        <w:rPr>
          <w:rFonts w:ascii="Times New Roman" w:hAnsi="Times New Roman" w:cs="Times New Roman"/>
          <w:sz w:val="22"/>
          <w:szCs w:val="22"/>
        </w:rPr>
      </w:pPr>
    </w:p>
    <w:p w14:paraId="6F0B155F" w14:textId="77777777" w:rsidR="00232D0C" w:rsidRPr="009806F8" w:rsidRDefault="00232D0C" w:rsidP="00232D0C">
      <w:pPr>
        <w:widowControl w:val="0"/>
        <w:overflowPunct w:val="0"/>
        <w:autoSpaceDE w:val="0"/>
        <w:autoSpaceDN w:val="0"/>
        <w:adjustRightInd w:val="0"/>
        <w:spacing w:line="283" w:lineRule="auto"/>
        <w:ind w:left="3140" w:right="3160" w:firstLine="377"/>
        <w:rPr>
          <w:rFonts w:ascii="Times New Roman" w:hAnsi="Times New Roman" w:cs="Times New Roman"/>
          <w:sz w:val="22"/>
          <w:szCs w:val="22"/>
        </w:rPr>
      </w:pPr>
      <w:r w:rsidRPr="009806F8">
        <w:rPr>
          <w:rFonts w:ascii="Times New Roman" w:hAnsi="Times New Roman" w:cs="Times New Roman"/>
          <w:sz w:val="22"/>
          <w:szCs w:val="22"/>
        </w:rPr>
        <w:t>(nome do Gerente) Nº da Agência do BANCO</w:t>
      </w:r>
    </w:p>
    <w:p w14:paraId="173FDD44" w14:textId="77777777" w:rsidR="00232D0C" w:rsidRPr="009806F8" w:rsidRDefault="00232D0C" w:rsidP="00232D0C">
      <w:pPr>
        <w:widowControl w:val="0"/>
        <w:autoSpaceDE w:val="0"/>
        <w:autoSpaceDN w:val="0"/>
        <w:adjustRightInd w:val="0"/>
        <w:spacing w:line="366" w:lineRule="exact"/>
        <w:rPr>
          <w:rFonts w:ascii="Times New Roman" w:hAnsi="Times New Roman" w:cs="Times New Roman"/>
          <w:sz w:val="22"/>
          <w:szCs w:val="22"/>
        </w:rPr>
      </w:pPr>
    </w:p>
    <w:p w14:paraId="0818480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w:t>
      </w:r>
    </w:p>
    <w:p w14:paraId="268F2116" w14:textId="77777777" w:rsidR="00232D0C" w:rsidRPr="009806F8" w:rsidRDefault="00232D0C" w:rsidP="00232D0C">
      <w:pPr>
        <w:widowControl w:val="0"/>
        <w:autoSpaceDE w:val="0"/>
        <w:autoSpaceDN w:val="0"/>
        <w:adjustRightInd w:val="0"/>
        <w:spacing w:line="81" w:lineRule="exact"/>
        <w:rPr>
          <w:rFonts w:ascii="Times New Roman" w:hAnsi="Times New Roman" w:cs="Times New Roman"/>
          <w:sz w:val="22"/>
          <w:szCs w:val="22"/>
        </w:rPr>
      </w:pPr>
    </w:p>
    <w:p w14:paraId="5BF510D9" w14:textId="77777777" w:rsidR="00232D0C" w:rsidRPr="009806F8" w:rsidRDefault="00232D0C" w:rsidP="00232D0C">
      <w:pPr>
        <w:widowControl w:val="0"/>
        <w:overflowPunct w:val="0"/>
        <w:autoSpaceDE w:val="0"/>
        <w:autoSpaceDN w:val="0"/>
        <w:adjustRightInd w:val="0"/>
        <w:spacing w:line="289" w:lineRule="auto"/>
        <w:ind w:right="920"/>
        <w:rPr>
          <w:rFonts w:ascii="Times New Roman" w:hAnsi="Times New Roman" w:cs="Times New Roman"/>
          <w:sz w:val="22"/>
          <w:szCs w:val="22"/>
        </w:rPr>
      </w:pPr>
      <w:r w:rsidRPr="009806F8">
        <w:rPr>
          <w:rFonts w:ascii="Times New Roman" w:hAnsi="Times New Roman" w:cs="Times New Roman"/>
          <w:sz w:val="22"/>
          <w:szCs w:val="22"/>
        </w:rPr>
        <w:t xml:space="preserve">Nome e cargo do representante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Endereço</w:t>
      </w:r>
    </w:p>
    <w:p w14:paraId="6394361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00" w:bottom="1440" w:left="1420" w:header="720" w:footer="720" w:gutter="0"/>
          <w:cols w:space="720" w:equalWidth="0">
            <w:col w:w="9080"/>
          </w:cols>
          <w:noEndnote/>
        </w:sectPr>
      </w:pPr>
    </w:p>
    <w:p w14:paraId="47EBE15A" w14:textId="77777777" w:rsidR="00232D0C" w:rsidRPr="009806F8" w:rsidRDefault="00232D0C" w:rsidP="00232D0C">
      <w:pPr>
        <w:widowControl w:val="0"/>
        <w:autoSpaceDE w:val="0"/>
        <w:autoSpaceDN w:val="0"/>
        <w:adjustRightInd w:val="0"/>
        <w:spacing w:line="383" w:lineRule="exact"/>
        <w:rPr>
          <w:rFonts w:ascii="Times New Roman" w:hAnsi="Times New Roman" w:cs="Times New Roman"/>
          <w:sz w:val="22"/>
          <w:szCs w:val="22"/>
        </w:rPr>
      </w:pPr>
    </w:p>
    <w:p w14:paraId="3F31211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5ACF8908"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2" w:name="page13"/>
      <w:bookmarkEnd w:id="12"/>
    </w:p>
    <w:p w14:paraId="66C8E6A6" w14:textId="7461CF56" w:rsidR="00232D0C" w:rsidRPr="009806F8" w:rsidRDefault="00232D0C" w:rsidP="00232D0C">
      <w:pPr>
        <w:widowControl w:val="0"/>
        <w:autoSpaceDE w:val="0"/>
        <w:autoSpaceDN w:val="0"/>
        <w:adjustRightInd w:val="0"/>
        <w:ind w:left="920"/>
        <w:jc w:val="center"/>
        <w:rPr>
          <w:rFonts w:ascii="Times New Roman" w:hAnsi="Times New Roman" w:cs="Times New Roman"/>
          <w:sz w:val="22"/>
          <w:szCs w:val="22"/>
        </w:rPr>
      </w:pPr>
      <w:r w:rsidRPr="009806F8">
        <w:rPr>
          <w:rFonts w:ascii="Times New Roman" w:hAnsi="Times New Roman" w:cs="Times New Roman"/>
          <w:b/>
          <w:bCs/>
          <w:sz w:val="22"/>
          <w:szCs w:val="22"/>
        </w:rPr>
        <w:t>ANEXO VI-</w:t>
      </w:r>
      <w:r w:rsidR="000B2C84">
        <w:rPr>
          <w:rFonts w:ascii="Times New Roman" w:hAnsi="Times New Roman" w:cs="Times New Roman"/>
          <w:b/>
          <w:bCs/>
          <w:sz w:val="22"/>
          <w:szCs w:val="22"/>
        </w:rPr>
        <w:t>D</w:t>
      </w:r>
    </w:p>
    <w:p w14:paraId="444559F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99A656"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288EF4E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Ofício nº ____/____</w:t>
      </w:r>
    </w:p>
    <w:p w14:paraId="0F561C9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59351B9" w14:textId="77777777" w:rsidR="00232D0C" w:rsidRPr="009806F8" w:rsidRDefault="00232D0C" w:rsidP="00232D0C">
      <w:pPr>
        <w:widowControl w:val="0"/>
        <w:autoSpaceDE w:val="0"/>
        <w:autoSpaceDN w:val="0"/>
        <w:adjustRightInd w:val="0"/>
        <w:spacing w:line="226" w:lineRule="exact"/>
        <w:rPr>
          <w:rFonts w:ascii="Times New Roman" w:hAnsi="Times New Roman" w:cs="Times New Roman"/>
          <w:sz w:val="22"/>
          <w:szCs w:val="22"/>
        </w:rPr>
      </w:pPr>
    </w:p>
    <w:p w14:paraId="2FB31EFE" w14:textId="77777777" w:rsidR="00232D0C" w:rsidRPr="009806F8" w:rsidRDefault="00232D0C" w:rsidP="00232D0C">
      <w:pPr>
        <w:widowControl w:val="0"/>
        <w:autoSpaceDE w:val="0"/>
        <w:autoSpaceDN w:val="0"/>
        <w:adjustRightInd w:val="0"/>
        <w:spacing w:line="239" w:lineRule="auto"/>
        <w:ind w:left="3400"/>
        <w:rPr>
          <w:rFonts w:ascii="Times New Roman" w:hAnsi="Times New Roman" w:cs="Times New Roman"/>
          <w:sz w:val="22"/>
          <w:szCs w:val="22"/>
        </w:rPr>
      </w:pPr>
      <w:r w:rsidRPr="009806F8">
        <w:rPr>
          <w:rFonts w:ascii="Times New Roman" w:hAnsi="Times New Roman" w:cs="Times New Roman"/>
          <w:sz w:val="22"/>
          <w:szCs w:val="22"/>
        </w:rPr>
        <w:t xml:space="preserve">____________, ____ de ______________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201__.</w:t>
      </w:r>
    </w:p>
    <w:p w14:paraId="05B8C8A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CF54724" w14:textId="77777777" w:rsidR="00232D0C" w:rsidRPr="009806F8" w:rsidRDefault="00232D0C" w:rsidP="00232D0C">
      <w:pPr>
        <w:widowControl w:val="0"/>
        <w:autoSpaceDE w:val="0"/>
        <w:autoSpaceDN w:val="0"/>
        <w:adjustRightInd w:val="0"/>
        <w:spacing w:line="215" w:lineRule="exact"/>
        <w:rPr>
          <w:rFonts w:ascii="Times New Roman" w:hAnsi="Times New Roman" w:cs="Times New Roman"/>
          <w:sz w:val="22"/>
          <w:szCs w:val="22"/>
        </w:rPr>
      </w:pPr>
    </w:p>
    <w:p w14:paraId="08B6FF9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Senhor(a) Gerente</w:t>
      </w:r>
    </w:p>
    <w:p w14:paraId="6F779FE3"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5B3DC07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i/>
          <w:iCs/>
          <w:sz w:val="22"/>
          <w:szCs w:val="22"/>
        </w:rPr>
        <w:t>(nome do gerente)</w:t>
      </w:r>
    </w:p>
    <w:p w14:paraId="6B0DC948" w14:textId="77777777" w:rsidR="00232D0C" w:rsidRPr="009806F8" w:rsidRDefault="00232D0C" w:rsidP="00232D0C">
      <w:pPr>
        <w:widowControl w:val="0"/>
        <w:autoSpaceDE w:val="0"/>
        <w:autoSpaceDN w:val="0"/>
        <w:adjustRightInd w:val="0"/>
        <w:spacing w:line="68" w:lineRule="exact"/>
        <w:rPr>
          <w:rFonts w:ascii="Times New Roman" w:hAnsi="Times New Roman" w:cs="Times New Roman"/>
          <w:sz w:val="22"/>
          <w:szCs w:val="22"/>
        </w:rPr>
      </w:pPr>
    </w:p>
    <w:p w14:paraId="0AEFBB8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i/>
          <w:iCs/>
          <w:sz w:val="22"/>
          <w:szCs w:val="22"/>
        </w:rPr>
        <w:t>(endereço da agência com CEP)</w:t>
      </w:r>
    </w:p>
    <w:p w14:paraId="29F9108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2FB6AD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23DF673" w14:textId="77777777" w:rsidR="00232D0C" w:rsidRPr="009806F8" w:rsidRDefault="00232D0C" w:rsidP="00232D0C">
      <w:pPr>
        <w:widowControl w:val="0"/>
        <w:autoSpaceDE w:val="0"/>
        <w:autoSpaceDN w:val="0"/>
        <w:adjustRightInd w:val="0"/>
        <w:spacing w:line="362" w:lineRule="exact"/>
        <w:rPr>
          <w:rFonts w:ascii="Times New Roman" w:hAnsi="Times New Roman" w:cs="Times New Roman"/>
          <w:sz w:val="22"/>
          <w:szCs w:val="22"/>
        </w:rPr>
      </w:pPr>
    </w:p>
    <w:p w14:paraId="6E244C6D"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Senhor Gerente,</w:t>
      </w:r>
    </w:p>
    <w:p w14:paraId="0194E9B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8D6A530"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6D8BF382"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 xml:space="preserve">Solicito </w:t>
      </w:r>
      <w:r w:rsidRPr="009806F8">
        <w:rPr>
          <w:rFonts w:ascii="Times New Roman" w:hAnsi="Times New Roman" w:cs="Times New Roman"/>
          <w:b/>
          <w:bCs/>
          <w:sz w:val="22"/>
          <w:szCs w:val="22"/>
        </w:rPr>
        <w:t>DEBITAR</w:t>
      </w:r>
      <w:r w:rsidRPr="009806F8">
        <w:rPr>
          <w:rFonts w:ascii="Times New Roman" w:hAnsi="Times New Roman" w:cs="Times New Roman"/>
          <w:sz w:val="22"/>
          <w:szCs w:val="22"/>
        </w:rPr>
        <w:t>, conforme indicado a seguir, a movimentação de R$</w:t>
      </w:r>
    </w:p>
    <w:p w14:paraId="2D09BC10" w14:textId="77777777" w:rsidR="00232D0C" w:rsidRPr="009806F8" w:rsidRDefault="00232D0C" w:rsidP="00232D0C">
      <w:pPr>
        <w:widowControl w:val="0"/>
        <w:autoSpaceDE w:val="0"/>
        <w:autoSpaceDN w:val="0"/>
        <w:adjustRightInd w:val="0"/>
        <w:spacing w:line="80" w:lineRule="exact"/>
        <w:rPr>
          <w:rFonts w:ascii="Times New Roman" w:hAnsi="Times New Roman" w:cs="Times New Roman"/>
          <w:sz w:val="22"/>
          <w:szCs w:val="22"/>
        </w:rPr>
      </w:pPr>
    </w:p>
    <w:p w14:paraId="698072C6" w14:textId="77777777" w:rsidR="00232D0C" w:rsidRPr="009806F8" w:rsidRDefault="00232D0C" w:rsidP="00232D0C">
      <w:pPr>
        <w:widowControl w:val="0"/>
        <w:overflowPunct w:val="0"/>
        <w:autoSpaceDE w:val="0"/>
        <w:autoSpaceDN w:val="0"/>
        <w:adjustRightInd w:val="0"/>
        <w:spacing w:line="297" w:lineRule="auto"/>
        <w:jc w:val="both"/>
        <w:rPr>
          <w:rFonts w:ascii="Times New Roman" w:hAnsi="Times New Roman" w:cs="Times New Roman"/>
          <w:sz w:val="22"/>
          <w:szCs w:val="22"/>
        </w:rPr>
      </w:pPr>
      <w:r w:rsidRPr="009806F8">
        <w:rPr>
          <w:rFonts w:ascii="Times New Roman" w:hAnsi="Times New Roman" w:cs="Times New Roman"/>
          <w:sz w:val="22"/>
          <w:szCs w:val="22"/>
        </w:rPr>
        <w:t xml:space="preserve">___________ do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nº_________________, do Evento nº __________ aberta para receber recursos retidos de rubricas constantes da planilha de custos e formação de preços do Contrato nº ___/____, firmado por esta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 </w:t>
      </w:r>
      <w:r w:rsidRPr="009806F8">
        <w:rPr>
          <w:rFonts w:ascii="Times New Roman" w:hAnsi="Times New Roman" w:cs="Times New Roman"/>
          <w:b/>
          <w:bCs/>
          <w:sz w:val="22"/>
          <w:szCs w:val="22"/>
        </w:rPr>
        <w:t xml:space="preserve">CREDITAR </w:t>
      </w:r>
      <w:r w:rsidRPr="009806F8">
        <w:rPr>
          <w:rFonts w:ascii="Times New Roman" w:hAnsi="Times New Roman" w:cs="Times New Roman"/>
          <w:sz w:val="22"/>
          <w:szCs w:val="22"/>
        </w:rPr>
        <w:t>a(s) conta(s) conforme dados a seguir:</w:t>
      </w:r>
    </w:p>
    <w:p w14:paraId="7FC0024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59264" behindDoc="1" locked="0" layoutInCell="0" allowOverlap="1" wp14:anchorId="7297633E" wp14:editId="34C742A0">
            <wp:simplePos x="0" y="0"/>
            <wp:positionH relativeFrom="column">
              <wp:posOffset>539115</wp:posOffset>
            </wp:positionH>
            <wp:positionV relativeFrom="paragraph">
              <wp:posOffset>441960</wp:posOffset>
            </wp:positionV>
            <wp:extent cx="635" cy="6985"/>
            <wp:effectExtent l="0" t="0" r="0" b="0"/>
            <wp:wrapNone/>
            <wp:docPr id="67" name="Imagem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0288" behindDoc="1" locked="0" layoutInCell="0" allowOverlap="1" wp14:anchorId="5B53CCC4" wp14:editId="38E35079">
            <wp:simplePos x="0" y="0"/>
            <wp:positionH relativeFrom="column">
              <wp:posOffset>1259205</wp:posOffset>
            </wp:positionH>
            <wp:positionV relativeFrom="paragraph">
              <wp:posOffset>441960</wp:posOffset>
            </wp:positionV>
            <wp:extent cx="635" cy="6985"/>
            <wp:effectExtent l="0" t="0" r="0" b="0"/>
            <wp:wrapNone/>
            <wp:docPr id="66" name="Imagem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1312" behindDoc="1" locked="0" layoutInCell="0" allowOverlap="1" wp14:anchorId="03930090" wp14:editId="3989362E">
            <wp:simplePos x="0" y="0"/>
            <wp:positionH relativeFrom="column">
              <wp:posOffset>2068830</wp:posOffset>
            </wp:positionH>
            <wp:positionV relativeFrom="paragraph">
              <wp:posOffset>441960</wp:posOffset>
            </wp:positionV>
            <wp:extent cx="635" cy="6985"/>
            <wp:effectExtent l="0" t="0" r="0" b="0"/>
            <wp:wrapNone/>
            <wp:docPr id="65" name="Imagem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2336" behindDoc="1" locked="0" layoutInCell="0" allowOverlap="1" wp14:anchorId="5FF06072" wp14:editId="23B0D82C">
            <wp:simplePos x="0" y="0"/>
            <wp:positionH relativeFrom="column">
              <wp:posOffset>3969385</wp:posOffset>
            </wp:positionH>
            <wp:positionV relativeFrom="paragraph">
              <wp:posOffset>441960</wp:posOffset>
            </wp:positionV>
            <wp:extent cx="635" cy="6985"/>
            <wp:effectExtent l="0" t="0" r="0" b="0"/>
            <wp:wrapNone/>
            <wp:docPr id="64" name="Imagem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p>
    <w:p w14:paraId="04242A4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A776A9D" w14:textId="77777777" w:rsidR="00232D0C" w:rsidRPr="009806F8" w:rsidRDefault="00232D0C" w:rsidP="00232D0C">
      <w:pPr>
        <w:widowControl w:val="0"/>
        <w:autoSpaceDE w:val="0"/>
        <w:autoSpaceDN w:val="0"/>
        <w:adjustRightInd w:val="0"/>
        <w:spacing w:line="276" w:lineRule="exact"/>
        <w:rPr>
          <w:rFonts w:ascii="Times New Roman" w:hAnsi="Times New Roman" w:cs="Times New Roman"/>
          <w:sz w:val="22"/>
          <w:szCs w:val="22"/>
        </w:rPr>
      </w:pPr>
    </w:p>
    <w:tbl>
      <w:tblPr>
        <w:tblW w:w="0" w:type="auto"/>
        <w:tblInd w:w="10" w:type="dxa"/>
        <w:tblLayout w:type="fixed"/>
        <w:tblCellMar>
          <w:left w:w="0" w:type="dxa"/>
          <w:right w:w="0" w:type="dxa"/>
        </w:tblCellMar>
        <w:tblLook w:val="0000" w:firstRow="0" w:lastRow="0" w:firstColumn="0" w:lastColumn="0" w:noHBand="0" w:noVBand="0"/>
      </w:tblPr>
      <w:tblGrid>
        <w:gridCol w:w="860"/>
        <w:gridCol w:w="1140"/>
        <w:gridCol w:w="1280"/>
        <w:gridCol w:w="2980"/>
        <w:gridCol w:w="2220"/>
      </w:tblGrid>
      <w:tr w:rsidR="00232D0C" w:rsidRPr="009806F8" w14:paraId="6B451F7B" w14:textId="77777777" w:rsidTr="00232D0C">
        <w:trPr>
          <w:trHeight w:val="341"/>
        </w:trPr>
        <w:tc>
          <w:tcPr>
            <w:tcW w:w="860" w:type="dxa"/>
            <w:tcBorders>
              <w:top w:val="single" w:sz="8" w:space="0" w:color="auto"/>
              <w:left w:val="single" w:sz="8" w:space="0" w:color="auto"/>
              <w:bottom w:val="nil"/>
              <w:right w:val="single" w:sz="8" w:space="0" w:color="auto"/>
            </w:tcBorders>
            <w:vAlign w:val="bottom"/>
          </w:tcPr>
          <w:p w14:paraId="52421467" w14:textId="77777777" w:rsidR="00232D0C" w:rsidRPr="009806F8" w:rsidRDefault="00232D0C" w:rsidP="00232D0C">
            <w:pPr>
              <w:widowControl w:val="0"/>
              <w:autoSpaceDE w:val="0"/>
              <w:autoSpaceDN w:val="0"/>
              <w:adjustRightInd w:val="0"/>
              <w:ind w:left="60"/>
              <w:rPr>
                <w:rFonts w:ascii="Times New Roman" w:hAnsi="Times New Roman" w:cs="Times New Roman"/>
                <w:sz w:val="22"/>
                <w:szCs w:val="22"/>
              </w:rPr>
            </w:pPr>
            <w:r w:rsidRPr="009806F8">
              <w:rPr>
                <w:rFonts w:ascii="Times New Roman" w:hAnsi="Times New Roman" w:cs="Times New Roman"/>
                <w:sz w:val="22"/>
                <w:szCs w:val="22"/>
              </w:rPr>
              <w:t>Banco</w:t>
            </w:r>
          </w:p>
        </w:tc>
        <w:tc>
          <w:tcPr>
            <w:tcW w:w="1140" w:type="dxa"/>
            <w:tcBorders>
              <w:top w:val="single" w:sz="8" w:space="0" w:color="auto"/>
              <w:left w:val="nil"/>
              <w:bottom w:val="nil"/>
              <w:right w:val="single" w:sz="8" w:space="0" w:color="auto"/>
            </w:tcBorders>
            <w:vAlign w:val="bottom"/>
          </w:tcPr>
          <w:p w14:paraId="4C158790"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Agência</w:t>
            </w:r>
          </w:p>
        </w:tc>
        <w:tc>
          <w:tcPr>
            <w:tcW w:w="1280" w:type="dxa"/>
            <w:tcBorders>
              <w:top w:val="single" w:sz="8" w:space="0" w:color="auto"/>
              <w:left w:val="nil"/>
              <w:bottom w:val="nil"/>
              <w:right w:val="single" w:sz="8" w:space="0" w:color="auto"/>
            </w:tcBorders>
            <w:vAlign w:val="bottom"/>
          </w:tcPr>
          <w:p w14:paraId="70FE7879"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Conta</w:t>
            </w:r>
          </w:p>
        </w:tc>
        <w:tc>
          <w:tcPr>
            <w:tcW w:w="2980" w:type="dxa"/>
            <w:tcBorders>
              <w:top w:val="single" w:sz="8" w:space="0" w:color="auto"/>
              <w:left w:val="nil"/>
              <w:bottom w:val="nil"/>
              <w:right w:val="single" w:sz="8" w:space="0" w:color="auto"/>
            </w:tcBorders>
            <w:vAlign w:val="bottom"/>
          </w:tcPr>
          <w:p w14:paraId="6D60C000"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Nome</w:t>
            </w:r>
          </w:p>
        </w:tc>
        <w:tc>
          <w:tcPr>
            <w:tcW w:w="2220" w:type="dxa"/>
            <w:tcBorders>
              <w:top w:val="single" w:sz="8" w:space="0" w:color="auto"/>
              <w:left w:val="nil"/>
              <w:bottom w:val="nil"/>
              <w:right w:val="single" w:sz="8" w:space="0" w:color="auto"/>
            </w:tcBorders>
            <w:vAlign w:val="bottom"/>
          </w:tcPr>
          <w:p w14:paraId="33B2BE8E"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CNPJ</w:t>
            </w:r>
          </w:p>
        </w:tc>
      </w:tr>
      <w:tr w:rsidR="00232D0C" w:rsidRPr="009806F8" w14:paraId="1332B54D" w14:textId="77777777" w:rsidTr="00232D0C">
        <w:trPr>
          <w:trHeight w:val="55"/>
        </w:trPr>
        <w:tc>
          <w:tcPr>
            <w:tcW w:w="860" w:type="dxa"/>
            <w:tcBorders>
              <w:top w:val="nil"/>
              <w:left w:val="single" w:sz="8" w:space="0" w:color="auto"/>
              <w:bottom w:val="single" w:sz="8" w:space="0" w:color="auto"/>
              <w:right w:val="single" w:sz="8" w:space="0" w:color="auto"/>
            </w:tcBorders>
            <w:vAlign w:val="bottom"/>
          </w:tcPr>
          <w:p w14:paraId="55D59FFA"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140" w:type="dxa"/>
            <w:tcBorders>
              <w:top w:val="nil"/>
              <w:left w:val="nil"/>
              <w:bottom w:val="single" w:sz="8" w:space="0" w:color="auto"/>
              <w:right w:val="single" w:sz="8" w:space="0" w:color="auto"/>
            </w:tcBorders>
            <w:vAlign w:val="bottom"/>
          </w:tcPr>
          <w:p w14:paraId="7F67220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3291F33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80" w:type="dxa"/>
            <w:tcBorders>
              <w:top w:val="nil"/>
              <w:left w:val="nil"/>
              <w:bottom w:val="single" w:sz="8" w:space="0" w:color="auto"/>
              <w:right w:val="single" w:sz="8" w:space="0" w:color="auto"/>
            </w:tcBorders>
            <w:vAlign w:val="bottom"/>
          </w:tcPr>
          <w:p w14:paraId="242D2CB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74198C9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508E95D5" w14:textId="77777777" w:rsidTr="00232D0C">
        <w:trPr>
          <w:trHeight w:val="376"/>
        </w:trPr>
        <w:tc>
          <w:tcPr>
            <w:tcW w:w="860" w:type="dxa"/>
            <w:tcBorders>
              <w:top w:val="nil"/>
              <w:left w:val="single" w:sz="8" w:space="0" w:color="auto"/>
              <w:bottom w:val="single" w:sz="8" w:space="0" w:color="auto"/>
              <w:right w:val="single" w:sz="8" w:space="0" w:color="auto"/>
            </w:tcBorders>
            <w:vAlign w:val="bottom"/>
          </w:tcPr>
          <w:p w14:paraId="1B6212F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140" w:type="dxa"/>
            <w:tcBorders>
              <w:top w:val="nil"/>
              <w:left w:val="nil"/>
              <w:bottom w:val="single" w:sz="8" w:space="0" w:color="auto"/>
              <w:right w:val="single" w:sz="8" w:space="0" w:color="auto"/>
            </w:tcBorders>
            <w:vAlign w:val="bottom"/>
          </w:tcPr>
          <w:p w14:paraId="1C7EF00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4CCA923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80" w:type="dxa"/>
            <w:tcBorders>
              <w:top w:val="nil"/>
              <w:left w:val="nil"/>
              <w:bottom w:val="single" w:sz="8" w:space="0" w:color="auto"/>
              <w:right w:val="single" w:sz="8" w:space="0" w:color="auto"/>
            </w:tcBorders>
            <w:vAlign w:val="bottom"/>
          </w:tcPr>
          <w:p w14:paraId="1257E368"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50BBD2B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3DBB7BFB" w14:textId="77777777" w:rsidTr="00232D0C">
        <w:trPr>
          <w:trHeight w:val="376"/>
        </w:trPr>
        <w:tc>
          <w:tcPr>
            <w:tcW w:w="860" w:type="dxa"/>
            <w:tcBorders>
              <w:top w:val="nil"/>
              <w:left w:val="single" w:sz="8" w:space="0" w:color="auto"/>
              <w:bottom w:val="single" w:sz="8" w:space="0" w:color="auto"/>
              <w:right w:val="single" w:sz="8" w:space="0" w:color="auto"/>
            </w:tcBorders>
            <w:vAlign w:val="bottom"/>
          </w:tcPr>
          <w:p w14:paraId="0916FBC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140" w:type="dxa"/>
            <w:tcBorders>
              <w:top w:val="nil"/>
              <w:left w:val="nil"/>
              <w:bottom w:val="single" w:sz="8" w:space="0" w:color="auto"/>
              <w:right w:val="single" w:sz="8" w:space="0" w:color="auto"/>
            </w:tcBorders>
            <w:vAlign w:val="bottom"/>
          </w:tcPr>
          <w:p w14:paraId="51C69EC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4BC5C75A"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80" w:type="dxa"/>
            <w:tcBorders>
              <w:top w:val="nil"/>
              <w:left w:val="nil"/>
              <w:bottom w:val="single" w:sz="8" w:space="0" w:color="auto"/>
              <w:right w:val="single" w:sz="8" w:space="0" w:color="auto"/>
            </w:tcBorders>
            <w:vAlign w:val="bottom"/>
          </w:tcPr>
          <w:p w14:paraId="7D7DB51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5A9914B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bl>
    <w:p w14:paraId="5C901011"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63360" behindDoc="1" locked="0" layoutInCell="0" allowOverlap="1" wp14:anchorId="5261D2E5" wp14:editId="0DE47CE7">
            <wp:simplePos x="0" y="0"/>
            <wp:positionH relativeFrom="column">
              <wp:posOffset>2540</wp:posOffset>
            </wp:positionH>
            <wp:positionV relativeFrom="paragraph">
              <wp:posOffset>-509270</wp:posOffset>
            </wp:positionV>
            <wp:extent cx="635" cy="6985"/>
            <wp:effectExtent l="0" t="0" r="0" b="0"/>
            <wp:wrapNone/>
            <wp:docPr id="63" name="Imagem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4384" behindDoc="1" locked="0" layoutInCell="0" allowOverlap="1" wp14:anchorId="11985801" wp14:editId="1C74C6AD">
            <wp:simplePos x="0" y="0"/>
            <wp:positionH relativeFrom="column">
              <wp:posOffset>5375910</wp:posOffset>
            </wp:positionH>
            <wp:positionV relativeFrom="paragraph">
              <wp:posOffset>-509270</wp:posOffset>
            </wp:positionV>
            <wp:extent cx="635" cy="6985"/>
            <wp:effectExtent l="0" t="0" r="0" b="0"/>
            <wp:wrapNone/>
            <wp:docPr id="62" name="Imagem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5408" behindDoc="1" locked="0" layoutInCell="0" allowOverlap="1" wp14:anchorId="46F6AA0C" wp14:editId="7FE667F8">
            <wp:simplePos x="0" y="0"/>
            <wp:positionH relativeFrom="column">
              <wp:posOffset>2540</wp:posOffset>
            </wp:positionH>
            <wp:positionV relativeFrom="paragraph">
              <wp:posOffset>-257810</wp:posOffset>
            </wp:positionV>
            <wp:extent cx="635" cy="6985"/>
            <wp:effectExtent l="0" t="0" r="0" b="0"/>
            <wp:wrapNone/>
            <wp:docPr id="61" name="Imagem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6432" behindDoc="1" locked="0" layoutInCell="0" allowOverlap="1" wp14:anchorId="452F9E96" wp14:editId="4EE3C652">
            <wp:simplePos x="0" y="0"/>
            <wp:positionH relativeFrom="column">
              <wp:posOffset>5375910</wp:posOffset>
            </wp:positionH>
            <wp:positionV relativeFrom="paragraph">
              <wp:posOffset>-257810</wp:posOffset>
            </wp:positionV>
            <wp:extent cx="635" cy="6985"/>
            <wp:effectExtent l="0" t="0" r="0" b="0"/>
            <wp:wrapNone/>
            <wp:docPr id="60" name="Imagem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7456" behindDoc="1" locked="0" layoutInCell="0" allowOverlap="1" wp14:anchorId="133C0BDD" wp14:editId="019FC91F">
            <wp:simplePos x="0" y="0"/>
            <wp:positionH relativeFrom="column">
              <wp:posOffset>536575</wp:posOffset>
            </wp:positionH>
            <wp:positionV relativeFrom="paragraph">
              <wp:posOffset>-6985</wp:posOffset>
            </wp:positionV>
            <wp:extent cx="6350" cy="7620"/>
            <wp:effectExtent l="0" t="0" r="0" b="0"/>
            <wp:wrapNone/>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8480" behindDoc="1" locked="0" layoutInCell="0" allowOverlap="1" wp14:anchorId="69F367B3" wp14:editId="39DE3C22">
            <wp:simplePos x="0" y="0"/>
            <wp:positionH relativeFrom="column">
              <wp:posOffset>1256665</wp:posOffset>
            </wp:positionH>
            <wp:positionV relativeFrom="paragraph">
              <wp:posOffset>-6985</wp:posOffset>
            </wp:positionV>
            <wp:extent cx="6350" cy="7620"/>
            <wp:effectExtent l="0" t="0" r="0" b="0"/>
            <wp:wrapNone/>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69504" behindDoc="1" locked="0" layoutInCell="0" allowOverlap="1" wp14:anchorId="1DB5BE31" wp14:editId="604E2F79">
            <wp:simplePos x="0" y="0"/>
            <wp:positionH relativeFrom="column">
              <wp:posOffset>2066925</wp:posOffset>
            </wp:positionH>
            <wp:positionV relativeFrom="paragraph">
              <wp:posOffset>-6985</wp:posOffset>
            </wp:positionV>
            <wp:extent cx="6350" cy="7620"/>
            <wp:effectExtent l="0" t="0" r="0" b="0"/>
            <wp:wrapNone/>
            <wp:docPr id="57" name="Imagem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0528" behindDoc="1" locked="0" layoutInCell="0" allowOverlap="1" wp14:anchorId="32800E59" wp14:editId="75B33A8E">
            <wp:simplePos x="0" y="0"/>
            <wp:positionH relativeFrom="column">
              <wp:posOffset>3966845</wp:posOffset>
            </wp:positionH>
            <wp:positionV relativeFrom="paragraph">
              <wp:posOffset>-6985</wp:posOffset>
            </wp:positionV>
            <wp:extent cx="6985" cy="7620"/>
            <wp:effectExtent l="0" t="0" r="0" b="0"/>
            <wp:wrapNone/>
            <wp:docPr id="56" name="Imagem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985" cy="7620"/>
                    </a:xfrm>
                    <a:prstGeom prst="rect">
                      <a:avLst/>
                    </a:prstGeom>
                    <a:noFill/>
                  </pic:spPr>
                </pic:pic>
              </a:graphicData>
            </a:graphic>
            <wp14:sizeRelH relativeFrom="page">
              <wp14:pctWidth>0</wp14:pctWidth>
            </wp14:sizeRelH>
            <wp14:sizeRelV relativeFrom="page">
              <wp14:pctHeight>0</wp14:pctHeight>
            </wp14:sizeRelV>
          </wp:anchor>
        </w:drawing>
      </w:r>
    </w:p>
    <w:p w14:paraId="1DC54BB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4F7A39F" w14:textId="77777777" w:rsidR="00232D0C" w:rsidRPr="009806F8" w:rsidRDefault="00232D0C" w:rsidP="00232D0C">
      <w:pPr>
        <w:widowControl w:val="0"/>
        <w:autoSpaceDE w:val="0"/>
        <w:autoSpaceDN w:val="0"/>
        <w:adjustRightInd w:val="0"/>
        <w:spacing w:line="289" w:lineRule="exact"/>
        <w:rPr>
          <w:rFonts w:ascii="Times New Roman" w:hAnsi="Times New Roman" w:cs="Times New Roman"/>
          <w:sz w:val="22"/>
          <w:szCs w:val="22"/>
        </w:rPr>
      </w:pPr>
    </w:p>
    <w:p w14:paraId="1B4CDE4F"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6EF9447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BC4FCF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F29B1A6" w14:textId="77777777" w:rsidR="00232D0C" w:rsidRPr="009806F8" w:rsidRDefault="00232D0C" w:rsidP="00232D0C">
      <w:pPr>
        <w:widowControl w:val="0"/>
        <w:autoSpaceDE w:val="0"/>
        <w:autoSpaceDN w:val="0"/>
        <w:adjustRightInd w:val="0"/>
        <w:spacing w:line="358" w:lineRule="exact"/>
        <w:rPr>
          <w:rFonts w:ascii="Times New Roman" w:hAnsi="Times New Roman" w:cs="Times New Roman"/>
          <w:sz w:val="22"/>
          <w:szCs w:val="22"/>
        </w:rPr>
      </w:pPr>
    </w:p>
    <w:p w14:paraId="7D911B5F" w14:textId="77777777" w:rsidR="00232D0C" w:rsidRPr="009806F8" w:rsidRDefault="00232D0C" w:rsidP="00232D0C">
      <w:pPr>
        <w:widowControl w:val="0"/>
        <w:autoSpaceDE w:val="0"/>
        <w:autoSpaceDN w:val="0"/>
        <w:adjustRightInd w:val="0"/>
        <w:ind w:left="1800"/>
        <w:rPr>
          <w:rFonts w:ascii="Times New Roman" w:hAnsi="Times New Roman" w:cs="Times New Roman"/>
          <w:sz w:val="22"/>
          <w:szCs w:val="22"/>
        </w:rPr>
      </w:pPr>
      <w:r w:rsidRPr="009806F8">
        <w:rPr>
          <w:rFonts w:ascii="Times New Roman" w:hAnsi="Times New Roman" w:cs="Times New Roman"/>
          <w:sz w:val="22"/>
          <w:szCs w:val="22"/>
        </w:rPr>
        <w:t>_________________________________________</w:t>
      </w:r>
    </w:p>
    <w:p w14:paraId="42D40545" w14:textId="77777777" w:rsidR="00232D0C" w:rsidRPr="009806F8" w:rsidRDefault="00232D0C" w:rsidP="00232D0C">
      <w:pPr>
        <w:widowControl w:val="0"/>
        <w:autoSpaceDE w:val="0"/>
        <w:autoSpaceDN w:val="0"/>
        <w:adjustRightInd w:val="0"/>
        <w:spacing w:line="81" w:lineRule="exact"/>
        <w:rPr>
          <w:rFonts w:ascii="Times New Roman" w:hAnsi="Times New Roman" w:cs="Times New Roman"/>
          <w:sz w:val="22"/>
          <w:szCs w:val="22"/>
        </w:rPr>
      </w:pPr>
    </w:p>
    <w:p w14:paraId="5ADB0859" w14:textId="77777777" w:rsidR="00232D0C" w:rsidRPr="009806F8" w:rsidRDefault="00232D0C" w:rsidP="00232D0C">
      <w:pPr>
        <w:widowControl w:val="0"/>
        <w:overflowPunct w:val="0"/>
        <w:autoSpaceDE w:val="0"/>
        <w:autoSpaceDN w:val="0"/>
        <w:adjustRightInd w:val="0"/>
        <w:spacing w:line="289" w:lineRule="auto"/>
        <w:ind w:left="1620" w:right="80" w:hanging="1532"/>
        <w:rPr>
          <w:rFonts w:ascii="Times New Roman" w:hAnsi="Times New Roman" w:cs="Times New Roman"/>
          <w:sz w:val="22"/>
          <w:szCs w:val="22"/>
        </w:rPr>
      </w:pPr>
      <w:r w:rsidRPr="009806F8">
        <w:rPr>
          <w:rFonts w:ascii="Times New Roman" w:hAnsi="Times New Roman" w:cs="Times New Roman"/>
          <w:sz w:val="22"/>
          <w:szCs w:val="22"/>
        </w:rPr>
        <w:t xml:space="preserve">Assinatura do Ordenador de despesas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ou do servidor previamente designado pelo Ordenador</w:t>
      </w:r>
    </w:p>
    <w:p w14:paraId="1FDC27D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20" w:bottom="1440" w:left="1420" w:header="720" w:footer="720" w:gutter="0"/>
          <w:cols w:space="720" w:equalWidth="0">
            <w:col w:w="9060"/>
          </w:cols>
          <w:noEndnote/>
        </w:sectPr>
      </w:pPr>
    </w:p>
    <w:p w14:paraId="5BF0E6A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3CC769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5ED8ED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58D92B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43453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6C204D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C3FE9F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AFEB3D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28463186" w14:textId="77777777" w:rsidR="00232D0C" w:rsidRPr="009806F8" w:rsidRDefault="00232D0C" w:rsidP="00232D0C">
      <w:pPr>
        <w:widowControl w:val="0"/>
        <w:autoSpaceDE w:val="0"/>
        <w:autoSpaceDN w:val="0"/>
        <w:adjustRightInd w:val="0"/>
        <w:spacing w:line="345" w:lineRule="exact"/>
        <w:rPr>
          <w:rFonts w:ascii="Times New Roman" w:hAnsi="Times New Roman" w:cs="Times New Roman"/>
          <w:sz w:val="22"/>
          <w:szCs w:val="22"/>
        </w:rPr>
      </w:pPr>
    </w:p>
    <w:p w14:paraId="27E6A32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560E7905"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3" w:name="page14"/>
      <w:bookmarkEnd w:id="13"/>
    </w:p>
    <w:p w14:paraId="04458AD7" w14:textId="6B4BA2F9" w:rsidR="00232D0C" w:rsidRPr="009806F8" w:rsidRDefault="00232D0C" w:rsidP="00232D0C">
      <w:pPr>
        <w:widowControl w:val="0"/>
        <w:autoSpaceDE w:val="0"/>
        <w:autoSpaceDN w:val="0"/>
        <w:adjustRightInd w:val="0"/>
        <w:ind w:left="940"/>
        <w:jc w:val="center"/>
        <w:rPr>
          <w:rFonts w:ascii="Times New Roman" w:hAnsi="Times New Roman" w:cs="Times New Roman"/>
          <w:sz w:val="22"/>
          <w:szCs w:val="22"/>
        </w:rPr>
      </w:pPr>
      <w:r w:rsidRPr="009806F8">
        <w:rPr>
          <w:rFonts w:ascii="Times New Roman" w:hAnsi="Times New Roman" w:cs="Times New Roman"/>
          <w:b/>
          <w:bCs/>
          <w:sz w:val="22"/>
          <w:szCs w:val="22"/>
        </w:rPr>
        <w:t>ANEXO VI-E</w:t>
      </w:r>
    </w:p>
    <w:p w14:paraId="7AEBFB4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A147E5B"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0F404AB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Ofício/Carta nº ______ (</w:t>
      </w:r>
      <w:r w:rsidRPr="009806F8">
        <w:rPr>
          <w:rFonts w:ascii="Times New Roman" w:hAnsi="Times New Roman" w:cs="Times New Roman"/>
          <w:i/>
          <w:iCs/>
          <w:sz w:val="22"/>
          <w:szCs w:val="22"/>
        </w:rPr>
        <w:t>número sequencial</w:t>
      </w:r>
      <w:r w:rsidRPr="009806F8">
        <w:rPr>
          <w:rFonts w:ascii="Times New Roman" w:hAnsi="Times New Roman" w:cs="Times New Roman"/>
          <w:sz w:val="22"/>
          <w:szCs w:val="22"/>
        </w:rPr>
        <w:t>)</w:t>
      </w:r>
    </w:p>
    <w:p w14:paraId="307E35C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4E1E616"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1944CF2F" w14:textId="77777777" w:rsidR="00232D0C" w:rsidRPr="009806F8" w:rsidRDefault="00232D0C" w:rsidP="00232D0C">
      <w:pPr>
        <w:widowControl w:val="0"/>
        <w:overflowPunct w:val="0"/>
        <w:autoSpaceDE w:val="0"/>
        <w:autoSpaceDN w:val="0"/>
        <w:adjustRightInd w:val="0"/>
        <w:jc w:val="right"/>
        <w:rPr>
          <w:rFonts w:ascii="Times New Roman" w:hAnsi="Times New Roman" w:cs="Times New Roman"/>
          <w:sz w:val="22"/>
          <w:szCs w:val="22"/>
        </w:rPr>
      </w:pPr>
      <w:r w:rsidRPr="009806F8">
        <w:rPr>
          <w:rFonts w:ascii="Times New Roman" w:hAnsi="Times New Roman" w:cs="Times New Roman"/>
          <w:sz w:val="22"/>
          <w:szCs w:val="22"/>
        </w:rPr>
        <w:t xml:space="preserve">___________, ___ de 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w:t>
      </w:r>
    </w:p>
    <w:p w14:paraId="7FCCF4D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4D9FA34"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696080EB" w14:textId="77777777" w:rsidR="00232D0C" w:rsidRPr="009806F8" w:rsidRDefault="00232D0C" w:rsidP="00232D0C">
      <w:pPr>
        <w:widowControl w:val="0"/>
        <w:overflowPunct w:val="0"/>
        <w:autoSpaceDE w:val="0"/>
        <w:autoSpaceDN w:val="0"/>
        <w:adjustRightInd w:val="0"/>
        <w:spacing w:line="307" w:lineRule="auto"/>
        <w:ind w:right="2580"/>
        <w:rPr>
          <w:rFonts w:ascii="Times New Roman" w:hAnsi="Times New Roman" w:cs="Times New Roman"/>
          <w:sz w:val="22"/>
          <w:szCs w:val="22"/>
        </w:rPr>
      </w:pPr>
      <w:r w:rsidRPr="009806F8">
        <w:rPr>
          <w:rFonts w:ascii="Times New Roman" w:hAnsi="Times New Roman" w:cs="Times New Roman"/>
          <w:sz w:val="22"/>
          <w:szCs w:val="22"/>
        </w:rPr>
        <w:t>Senhor __________________________________________, (nome do representante do órgão/entidade)</w:t>
      </w:r>
    </w:p>
    <w:p w14:paraId="363EA418" w14:textId="77777777" w:rsidR="00232D0C" w:rsidRPr="009806F8" w:rsidRDefault="00232D0C" w:rsidP="00232D0C">
      <w:pPr>
        <w:widowControl w:val="0"/>
        <w:autoSpaceDE w:val="0"/>
        <w:autoSpaceDN w:val="0"/>
        <w:adjustRightInd w:val="0"/>
        <w:spacing w:line="359" w:lineRule="exact"/>
        <w:rPr>
          <w:rFonts w:ascii="Times New Roman" w:hAnsi="Times New Roman" w:cs="Times New Roman"/>
          <w:sz w:val="22"/>
          <w:szCs w:val="22"/>
        </w:rPr>
      </w:pPr>
    </w:p>
    <w:p w14:paraId="1C29F5B4" w14:textId="77777777" w:rsidR="00232D0C" w:rsidRPr="009806F8" w:rsidRDefault="00232D0C" w:rsidP="00232D0C">
      <w:pPr>
        <w:widowControl w:val="0"/>
        <w:overflowPunct w:val="0"/>
        <w:autoSpaceDE w:val="0"/>
        <w:autoSpaceDN w:val="0"/>
        <w:adjustRightInd w:val="0"/>
        <w:spacing w:line="294" w:lineRule="auto"/>
        <w:ind w:right="20"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Em atenção ao seu Ofício nº _______/____, de___/___/201__, informo a efetivação de </w:t>
      </w:r>
      <w:r w:rsidRPr="009806F8">
        <w:rPr>
          <w:rFonts w:ascii="Times New Roman" w:hAnsi="Times New Roman" w:cs="Times New Roman"/>
          <w:b/>
          <w:bCs/>
          <w:sz w:val="22"/>
          <w:szCs w:val="22"/>
        </w:rPr>
        <w:t>DEBITO</w:t>
      </w:r>
      <w:r w:rsidRPr="009806F8">
        <w:rPr>
          <w:rFonts w:ascii="Times New Roman" w:hAnsi="Times New Roman" w:cs="Times New Roman"/>
          <w:sz w:val="22"/>
          <w:szCs w:val="22"/>
        </w:rPr>
        <w:t xml:space="preserve"> no </w:t>
      </w:r>
      <w:r w:rsidRPr="009806F8">
        <w:rPr>
          <w:rFonts w:ascii="Times New Roman" w:hAnsi="Times New Roman" w:cs="Times New Roman"/>
          <w:b/>
          <w:bCs/>
          <w:sz w:val="22"/>
          <w:szCs w:val="22"/>
        </w:rPr>
        <w:t>Depósito em Garantia - bloqueado para</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movimentação </w:t>
      </w:r>
      <w:r w:rsidRPr="009806F8">
        <w:rPr>
          <w:rFonts w:ascii="Times New Roman" w:hAnsi="Times New Roman" w:cs="Times New Roman"/>
          <w:sz w:val="22"/>
          <w:szCs w:val="22"/>
        </w:rPr>
        <w:t>nº _________, Evento nº ________ e</w:t>
      </w:r>
      <w:r w:rsidRPr="009806F8">
        <w:rPr>
          <w:rFonts w:ascii="Times New Roman" w:hAnsi="Times New Roman" w:cs="Times New Roman"/>
          <w:b/>
          <w:bCs/>
          <w:sz w:val="22"/>
          <w:szCs w:val="22"/>
        </w:rPr>
        <w:t xml:space="preserve"> CRÉDITO </w:t>
      </w:r>
      <w:r w:rsidRPr="009806F8">
        <w:rPr>
          <w:rFonts w:ascii="Times New Roman" w:hAnsi="Times New Roman" w:cs="Times New Roman"/>
          <w:sz w:val="22"/>
          <w:szCs w:val="22"/>
        </w:rPr>
        <w:t>nas seguintes</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contas:</w:t>
      </w:r>
    </w:p>
    <w:p w14:paraId="10C3AAB9" w14:textId="77777777" w:rsidR="00232D0C" w:rsidRPr="009806F8" w:rsidRDefault="00232D0C" w:rsidP="00232D0C">
      <w:pPr>
        <w:widowControl w:val="0"/>
        <w:autoSpaceDE w:val="0"/>
        <w:autoSpaceDN w:val="0"/>
        <w:adjustRightInd w:val="0"/>
        <w:spacing w:line="335"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71552" behindDoc="1" locked="0" layoutInCell="0" allowOverlap="1" wp14:anchorId="77DA4BB3" wp14:editId="0C970472">
            <wp:simplePos x="0" y="0"/>
            <wp:positionH relativeFrom="column">
              <wp:posOffset>582295</wp:posOffset>
            </wp:positionH>
            <wp:positionV relativeFrom="paragraph">
              <wp:posOffset>225425</wp:posOffset>
            </wp:positionV>
            <wp:extent cx="6985" cy="7620"/>
            <wp:effectExtent l="0" t="0" r="0" b="0"/>
            <wp:wrapNone/>
            <wp:docPr id="55" name="Imagem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85"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2576" behindDoc="1" locked="0" layoutInCell="0" allowOverlap="1" wp14:anchorId="18924AFB" wp14:editId="3F533030">
            <wp:simplePos x="0" y="0"/>
            <wp:positionH relativeFrom="column">
              <wp:posOffset>1363345</wp:posOffset>
            </wp:positionH>
            <wp:positionV relativeFrom="paragraph">
              <wp:posOffset>225425</wp:posOffset>
            </wp:positionV>
            <wp:extent cx="6985" cy="7620"/>
            <wp:effectExtent l="0" t="0" r="0" b="0"/>
            <wp:wrapNone/>
            <wp:docPr id="54" name="Imagem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85"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3600" behindDoc="1" locked="0" layoutInCell="0" allowOverlap="1" wp14:anchorId="756C7355" wp14:editId="5C91722C">
            <wp:simplePos x="0" y="0"/>
            <wp:positionH relativeFrom="column">
              <wp:posOffset>2174240</wp:posOffset>
            </wp:positionH>
            <wp:positionV relativeFrom="paragraph">
              <wp:posOffset>225425</wp:posOffset>
            </wp:positionV>
            <wp:extent cx="6350" cy="7620"/>
            <wp:effectExtent l="0" t="0" r="0" b="0"/>
            <wp:wrapNone/>
            <wp:docPr id="53" name="Imagem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4624" behindDoc="1" locked="0" layoutInCell="0" allowOverlap="1" wp14:anchorId="52D5EA35" wp14:editId="7386E67E">
            <wp:simplePos x="0" y="0"/>
            <wp:positionH relativeFrom="column">
              <wp:posOffset>4073525</wp:posOffset>
            </wp:positionH>
            <wp:positionV relativeFrom="paragraph">
              <wp:posOffset>225425</wp:posOffset>
            </wp:positionV>
            <wp:extent cx="6985" cy="7620"/>
            <wp:effectExtent l="0" t="0" r="0" b="0"/>
            <wp:wrapNone/>
            <wp:docPr id="52" name="Imagem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985" cy="7620"/>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Ind w:w="10" w:type="dxa"/>
        <w:tblLayout w:type="fixed"/>
        <w:tblCellMar>
          <w:left w:w="0" w:type="dxa"/>
          <w:right w:w="0" w:type="dxa"/>
        </w:tblCellMar>
        <w:tblLook w:val="0000" w:firstRow="0" w:lastRow="0" w:firstColumn="0" w:lastColumn="0" w:noHBand="0" w:noVBand="0"/>
      </w:tblPr>
      <w:tblGrid>
        <w:gridCol w:w="940"/>
        <w:gridCol w:w="1220"/>
        <w:gridCol w:w="1280"/>
        <w:gridCol w:w="3000"/>
        <w:gridCol w:w="2220"/>
      </w:tblGrid>
      <w:tr w:rsidR="00232D0C" w:rsidRPr="009806F8" w14:paraId="33AEB05F" w14:textId="77777777" w:rsidTr="00232D0C">
        <w:trPr>
          <w:trHeight w:val="340"/>
        </w:trPr>
        <w:tc>
          <w:tcPr>
            <w:tcW w:w="940" w:type="dxa"/>
            <w:tcBorders>
              <w:top w:val="single" w:sz="8" w:space="0" w:color="auto"/>
              <w:left w:val="single" w:sz="8" w:space="0" w:color="auto"/>
              <w:bottom w:val="nil"/>
              <w:right w:val="single" w:sz="8" w:space="0" w:color="auto"/>
            </w:tcBorders>
            <w:vAlign w:val="bottom"/>
          </w:tcPr>
          <w:p w14:paraId="3D7934C1" w14:textId="77777777" w:rsidR="00232D0C" w:rsidRPr="009806F8" w:rsidRDefault="00232D0C" w:rsidP="00232D0C">
            <w:pPr>
              <w:widowControl w:val="0"/>
              <w:autoSpaceDE w:val="0"/>
              <w:autoSpaceDN w:val="0"/>
              <w:adjustRightInd w:val="0"/>
              <w:ind w:left="60"/>
              <w:rPr>
                <w:rFonts w:ascii="Times New Roman" w:hAnsi="Times New Roman" w:cs="Times New Roman"/>
                <w:sz w:val="22"/>
                <w:szCs w:val="22"/>
              </w:rPr>
            </w:pPr>
            <w:r w:rsidRPr="009806F8">
              <w:rPr>
                <w:rFonts w:ascii="Times New Roman" w:hAnsi="Times New Roman" w:cs="Times New Roman"/>
                <w:sz w:val="22"/>
                <w:szCs w:val="22"/>
              </w:rPr>
              <w:t>Banco</w:t>
            </w:r>
          </w:p>
        </w:tc>
        <w:tc>
          <w:tcPr>
            <w:tcW w:w="1220" w:type="dxa"/>
            <w:tcBorders>
              <w:top w:val="single" w:sz="8" w:space="0" w:color="auto"/>
              <w:left w:val="nil"/>
              <w:bottom w:val="nil"/>
              <w:right w:val="single" w:sz="8" w:space="0" w:color="auto"/>
            </w:tcBorders>
            <w:vAlign w:val="bottom"/>
          </w:tcPr>
          <w:p w14:paraId="6DE996C5"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Agência</w:t>
            </w:r>
          </w:p>
        </w:tc>
        <w:tc>
          <w:tcPr>
            <w:tcW w:w="1280" w:type="dxa"/>
            <w:tcBorders>
              <w:top w:val="single" w:sz="8" w:space="0" w:color="auto"/>
              <w:left w:val="nil"/>
              <w:bottom w:val="nil"/>
              <w:right w:val="single" w:sz="8" w:space="0" w:color="auto"/>
            </w:tcBorders>
            <w:vAlign w:val="bottom"/>
          </w:tcPr>
          <w:p w14:paraId="3549E86C"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Conta</w:t>
            </w:r>
          </w:p>
        </w:tc>
        <w:tc>
          <w:tcPr>
            <w:tcW w:w="3000" w:type="dxa"/>
            <w:tcBorders>
              <w:top w:val="single" w:sz="8" w:space="0" w:color="auto"/>
              <w:left w:val="nil"/>
              <w:bottom w:val="nil"/>
              <w:right w:val="single" w:sz="8" w:space="0" w:color="auto"/>
            </w:tcBorders>
            <w:vAlign w:val="bottom"/>
          </w:tcPr>
          <w:p w14:paraId="6F663D97"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Nome</w:t>
            </w:r>
          </w:p>
        </w:tc>
        <w:tc>
          <w:tcPr>
            <w:tcW w:w="2220" w:type="dxa"/>
            <w:tcBorders>
              <w:top w:val="single" w:sz="8" w:space="0" w:color="auto"/>
              <w:left w:val="nil"/>
              <w:bottom w:val="nil"/>
              <w:right w:val="single" w:sz="8" w:space="0" w:color="auto"/>
            </w:tcBorders>
            <w:vAlign w:val="bottom"/>
          </w:tcPr>
          <w:p w14:paraId="4055B933"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CNPJ</w:t>
            </w:r>
          </w:p>
        </w:tc>
      </w:tr>
      <w:tr w:rsidR="00232D0C" w:rsidRPr="009806F8" w14:paraId="0636E667" w14:textId="77777777" w:rsidTr="00232D0C">
        <w:trPr>
          <w:trHeight w:val="56"/>
        </w:trPr>
        <w:tc>
          <w:tcPr>
            <w:tcW w:w="940" w:type="dxa"/>
            <w:tcBorders>
              <w:top w:val="nil"/>
              <w:left w:val="single" w:sz="8" w:space="0" w:color="auto"/>
              <w:bottom w:val="single" w:sz="8" w:space="0" w:color="auto"/>
              <w:right w:val="single" w:sz="8" w:space="0" w:color="auto"/>
            </w:tcBorders>
            <w:vAlign w:val="bottom"/>
          </w:tcPr>
          <w:p w14:paraId="4FB0F3FE"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20" w:type="dxa"/>
            <w:tcBorders>
              <w:top w:val="nil"/>
              <w:left w:val="nil"/>
              <w:bottom w:val="single" w:sz="8" w:space="0" w:color="auto"/>
              <w:right w:val="single" w:sz="8" w:space="0" w:color="auto"/>
            </w:tcBorders>
            <w:vAlign w:val="bottom"/>
          </w:tcPr>
          <w:p w14:paraId="528D3C0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0F45A45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3000" w:type="dxa"/>
            <w:tcBorders>
              <w:top w:val="nil"/>
              <w:left w:val="nil"/>
              <w:bottom w:val="single" w:sz="8" w:space="0" w:color="auto"/>
              <w:right w:val="single" w:sz="8" w:space="0" w:color="auto"/>
            </w:tcBorders>
            <w:vAlign w:val="bottom"/>
          </w:tcPr>
          <w:p w14:paraId="7DBDE9A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79BA96C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7AAC7946" w14:textId="77777777" w:rsidTr="00232D0C">
        <w:trPr>
          <w:trHeight w:val="376"/>
        </w:trPr>
        <w:tc>
          <w:tcPr>
            <w:tcW w:w="940" w:type="dxa"/>
            <w:tcBorders>
              <w:top w:val="nil"/>
              <w:left w:val="single" w:sz="8" w:space="0" w:color="auto"/>
              <w:bottom w:val="single" w:sz="8" w:space="0" w:color="auto"/>
              <w:right w:val="single" w:sz="8" w:space="0" w:color="auto"/>
            </w:tcBorders>
            <w:vAlign w:val="bottom"/>
          </w:tcPr>
          <w:p w14:paraId="0331A10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20" w:type="dxa"/>
            <w:tcBorders>
              <w:top w:val="nil"/>
              <w:left w:val="nil"/>
              <w:bottom w:val="single" w:sz="8" w:space="0" w:color="auto"/>
              <w:right w:val="single" w:sz="8" w:space="0" w:color="auto"/>
            </w:tcBorders>
            <w:vAlign w:val="bottom"/>
          </w:tcPr>
          <w:p w14:paraId="21FAAE48"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28FCD0DC"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3000" w:type="dxa"/>
            <w:tcBorders>
              <w:top w:val="nil"/>
              <w:left w:val="nil"/>
              <w:bottom w:val="single" w:sz="8" w:space="0" w:color="auto"/>
              <w:right w:val="single" w:sz="8" w:space="0" w:color="auto"/>
            </w:tcBorders>
            <w:vAlign w:val="bottom"/>
          </w:tcPr>
          <w:p w14:paraId="05E54418"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4771FAB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17E15020" w14:textId="77777777" w:rsidTr="00232D0C">
        <w:trPr>
          <w:trHeight w:val="376"/>
        </w:trPr>
        <w:tc>
          <w:tcPr>
            <w:tcW w:w="940" w:type="dxa"/>
            <w:tcBorders>
              <w:top w:val="nil"/>
              <w:left w:val="single" w:sz="8" w:space="0" w:color="auto"/>
              <w:bottom w:val="single" w:sz="8" w:space="0" w:color="auto"/>
              <w:right w:val="single" w:sz="8" w:space="0" w:color="auto"/>
            </w:tcBorders>
            <w:vAlign w:val="bottom"/>
          </w:tcPr>
          <w:p w14:paraId="45B56C1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20" w:type="dxa"/>
            <w:tcBorders>
              <w:top w:val="nil"/>
              <w:left w:val="nil"/>
              <w:bottom w:val="single" w:sz="8" w:space="0" w:color="auto"/>
              <w:right w:val="single" w:sz="8" w:space="0" w:color="auto"/>
            </w:tcBorders>
            <w:vAlign w:val="bottom"/>
          </w:tcPr>
          <w:p w14:paraId="5C016DC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1280" w:type="dxa"/>
            <w:tcBorders>
              <w:top w:val="nil"/>
              <w:left w:val="nil"/>
              <w:bottom w:val="single" w:sz="8" w:space="0" w:color="auto"/>
              <w:right w:val="single" w:sz="8" w:space="0" w:color="auto"/>
            </w:tcBorders>
            <w:vAlign w:val="bottom"/>
          </w:tcPr>
          <w:p w14:paraId="3DDD2B9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3000" w:type="dxa"/>
            <w:tcBorders>
              <w:top w:val="nil"/>
              <w:left w:val="nil"/>
              <w:bottom w:val="single" w:sz="8" w:space="0" w:color="auto"/>
              <w:right w:val="single" w:sz="8" w:space="0" w:color="auto"/>
            </w:tcBorders>
            <w:vAlign w:val="bottom"/>
          </w:tcPr>
          <w:p w14:paraId="68DDC71F"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220" w:type="dxa"/>
            <w:tcBorders>
              <w:top w:val="nil"/>
              <w:left w:val="nil"/>
              <w:bottom w:val="single" w:sz="8" w:space="0" w:color="auto"/>
              <w:right w:val="single" w:sz="8" w:space="0" w:color="auto"/>
            </w:tcBorders>
            <w:vAlign w:val="bottom"/>
          </w:tcPr>
          <w:p w14:paraId="1F2CE1D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bl>
    <w:p w14:paraId="39CB8CA1"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75648" behindDoc="1" locked="0" layoutInCell="0" allowOverlap="1" wp14:anchorId="1945578D" wp14:editId="143C85BB">
            <wp:simplePos x="0" y="0"/>
            <wp:positionH relativeFrom="column">
              <wp:posOffset>2540</wp:posOffset>
            </wp:positionH>
            <wp:positionV relativeFrom="paragraph">
              <wp:posOffset>-509270</wp:posOffset>
            </wp:positionV>
            <wp:extent cx="635" cy="6985"/>
            <wp:effectExtent l="0" t="0" r="0" b="0"/>
            <wp:wrapNone/>
            <wp:docPr id="51" name="Imagem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6672" behindDoc="1" locked="0" layoutInCell="0" allowOverlap="1" wp14:anchorId="70E311AD" wp14:editId="522A0345">
            <wp:simplePos x="0" y="0"/>
            <wp:positionH relativeFrom="column">
              <wp:posOffset>5482590</wp:posOffset>
            </wp:positionH>
            <wp:positionV relativeFrom="paragraph">
              <wp:posOffset>-509270</wp:posOffset>
            </wp:positionV>
            <wp:extent cx="635" cy="6985"/>
            <wp:effectExtent l="0" t="0" r="0" b="0"/>
            <wp:wrapNone/>
            <wp:docPr id="50" name="Imagem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7696" behindDoc="1" locked="0" layoutInCell="0" allowOverlap="1" wp14:anchorId="30CC5DC9" wp14:editId="2B36BB31">
            <wp:simplePos x="0" y="0"/>
            <wp:positionH relativeFrom="column">
              <wp:posOffset>2540</wp:posOffset>
            </wp:positionH>
            <wp:positionV relativeFrom="paragraph">
              <wp:posOffset>-257810</wp:posOffset>
            </wp:positionV>
            <wp:extent cx="635" cy="6985"/>
            <wp:effectExtent l="0" t="0" r="0" b="0"/>
            <wp:wrapNone/>
            <wp:docPr id="49" name="Imagem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8720" behindDoc="1" locked="0" layoutInCell="0" allowOverlap="1" wp14:anchorId="6DB8121A" wp14:editId="499B5E57">
            <wp:simplePos x="0" y="0"/>
            <wp:positionH relativeFrom="column">
              <wp:posOffset>5482590</wp:posOffset>
            </wp:positionH>
            <wp:positionV relativeFrom="paragraph">
              <wp:posOffset>-257810</wp:posOffset>
            </wp:positionV>
            <wp:extent cx="635" cy="6985"/>
            <wp:effectExtent l="0" t="0" r="0" b="0"/>
            <wp:wrapNone/>
            <wp:docPr id="48" name="Image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79744" behindDoc="1" locked="0" layoutInCell="0" allowOverlap="1" wp14:anchorId="687F02D9" wp14:editId="6B9D3777">
            <wp:simplePos x="0" y="0"/>
            <wp:positionH relativeFrom="column">
              <wp:posOffset>585470</wp:posOffset>
            </wp:positionH>
            <wp:positionV relativeFrom="paragraph">
              <wp:posOffset>-6350</wp:posOffset>
            </wp:positionV>
            <wp:extent cx="635" cy="6985"/>
            <wp:effectExtent l="0" t="0" r="0" b="0"/>
            <wp:wrapNone/>
            <wp:docPr id="47" name="Imagem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0768" behindDoc="1" locked="0" layoutInCell="0" allowOverlap="1" wp14:anchorId="0965BB02" wp14:editId="1EC3E90F">
            <wp:simplePos x="0" y="0"/>
            <wp:positionH relativeFrom="column">
              <wp:posOffset>1366520</wp:posOffset>
            </wp:positionH>
            <wp:positionV relativeFrom="paragraph">
              <wp:posOffset>-6350</wp:posOffset>
            </wp:positionV>
            <wp:extent cx="635" cy="6985"/>
            <wp:effectExtent l="0" t="0" r="0" b="0"/>
            <wp:wrapNone/>
            <wp:docPr id="46" name="Imagem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1792" behindDoc="1" locked="0" layoutInCell="0" allowOverlap="1" wp14:anchorId="5CD0BA2A" wp14:editId="4E82D5AB">
            <wp:simplePos x="0" y="0"/>
            <wp:positionH relativeFrom="column">
              <wp:posOffset>2176145</wp:posOffset>
            </wp:positionH>
            <wp:positionV relativeFrom="paragraph">
              <wp:posOffset>-6350</wp:posOffset>
            </wp:positionV>
            <wp:extent cx="635" cy="6985"/>
            <wp:effectExtent l="0" t="0" r="0" b="0"/>
            <wp:wrapNone/>
            <wp:docPr id="45" name="Imagem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2816" behindDoc="1" locked="0" layoutInCell="0" allowOverlap="1" wp14:anchorId="0C4BD6FE" wp14:editId="548387E4">
            <wp:simplePos x="0" y="0"/>
            <wp:positionH relativeFrom="column">
              <wp:posOffset>4076065</wp:posOffset>
            </wp:positionH>
            <wp:positionV relativeFrom="paragraph">
              <wp:posOffset>-6350</wp:posOffset>
            </wp:positionV>
            <wp:extent cx="635" cy="6985"/>
            <wp:effectExtent l="0" t="0" r="0" b="0"/>
            <wp:wrapNone/>
            <wp:docPr id="44" name="Imagem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p>
    <w:p w14:paraId="50DECE6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EA073E6" w14:textId="77777777" w:rsidR="00232D0C" w:rsidRPr="009806F8" w:rsidRDefault="00232D0C" w:rsidP="00232D0C">
      <w:pPr>
        <w:widowControl w:val="0"/>
        <w:autoSpaceDE w:val="0"/>
        <w:autoSpaceDN w:val="0"/>
        <w:adjustRightInd w:val="0"/>
        <w:spacing w:line="288" w:lineRule="exact"/>
        <w:rPr>
          <w:rFonts w:ascii="Times New Roman" w:hAnsi="Times New Roman" w:cs="Times New Roman"/>
          <w:sz w:val="22"/>
          <w:szCs w:val="22"/>
        </w:rPr>
      </w:pPr>
    </w:p>
    <w:p w14:paraId="3C8B006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3B9BD5C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463E82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7CE5CA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2C6A61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9DE1472" w14:textId="77777777" w:rsidR="00232D0C" w:rsidRPr="009806F8" w:rsidRDefault="00232D0C" w:rsidP="00232D0C">
      <w:pPr>
        <w:widowControl w:val="0"/>
        <w:autoSpaceDE w:val="0"/>
        <w:autoSpaceDN w:val="0"/>
        <w:adjustRightInd w:val="0"/>
        <w:spacing w:line="304" w:lineRule="exact"/>
        <w:rPr>
          <w:rFonts w:ascii="Times New Roman" w:hAnsi="Times New Roman" w:cs="Times New Roman"/>
          <w:sz w:val="22"/>
          <w:szCs w:val="22"/>
        </w:rPr>
      </w:pPr>
    </w:p>
    <w:p w14:paraId="67C348D5" w14:textId="77777777" w:rsidR="00232D0C" w:rsidRPr="009806F8" w:rsidRDefault="00232D0C" w:rsidP="00232D0C">
      <w:pPr>
        <w:widowControl w:val="0"/>
        <w:autoSpaceDE w:val="0"/>
        <w:autoSpaceDN w:val="0"/>
        <w:adjustRightInd w:val="0"/>
        <w:ind w:left="1940"/>
        <w:rPr>
          <w:rFonts w:ascii="Times New Roman" w:hAnsi="Times New Roman" w:cs="Times New Roman"/>
          <w:sz w:val="22"/>
          <w:szCs w:val="22"/>
        </w:rPr>
      </w:pPr>
      <w:r w:rsidRPr="009806F8">
        <w:rPr>
          <w:rFonts w:ascii="Times New Roman" w:hAnsi="Times New Roman" w:cs="Times New Roman"/>
          <w:sz w:val="22"/>
          <w:szCs w:val="22"/>
        </w:rPr>
        <w:t>_______________________________________</w:t>
      </w:r>
    </w:p>
    <w:p w14:paraId="49CDF10A" w14:textId="77777777" w:rsidR="00232D0C" w:rsidRPr="009806F8" w:rsidRDefault="00232D0C" w:rsidP="00232D0C">
      <w:pPr>
        <w:widowControl w:val="0"/>
        <w:autoSpaceDE w:val="0"/>
        <w:autoSpaceDN w:val="0"/>
        <w:adjustRightInd w:val="0"/>
        <w:spacing w:line="88" w:lineRule="exact"/>
        <w:rPr>
          <w:rFonts w:ascii="Times New Roman" w:hAnsi="Times New Roman" w:cs="Times New Roman"/>
          <w:sz w:val="22"/>
          <w:szCs w:val="22"/>
        </w:rPr>
      </w:pPr>
    </w:p>
    <w:p w14:paraId="7CA4E86B" w14:textId="77777777" w:rsidR="00232D0C" w:rsidRPr="009806F8" w:rsidRDefault="00232D0C" w:rsidP="00232D0C">
      <w:pPr>
        <w:widowControl w:val="0"/>
        <w:overflowPunct w:val="0"/>
        <w:autoSpaceDE w:val="0"/>
        <w:autoSpaceDN w:val="0"/>
        <w:adjustRightInd w:val="0"/>
        <w:spacing w:line="283" w:lineRule="auto"/>
        <w:ind w:left="2836" w:right="3160"/>
        <w:rPr>
          <w:rFonts w:ascii="Times New Roman" w:hAnsi="Times New Roman" w:cs="Times New Roman"/>
          <w:sz w:val="22"/>
          <w:szCs w:val="22"/>
        </w:rPr>
      </w:pPr>
      <w:r w:rsidRPr="009806F8">
        <w:rPr>
          <w:rFonts w:ascii="Times New Roman" w:hAnsi="Times New Roman" w:cs="Times New Roman"/>
          <w:sz w:val="22"/>
          <w:szCs w:val="22"/>
        </w:rPr>
        <w:t xml:space="preserve">         (nome do Gerente) </w:t>
      </w:r>
    </w:p>
    <w:p w14:paraId="5D753E44" w14:textId="77777777" w:rsidR="00232D0C" w:rsidRPr="009806F8" w:rsidRDefault="00232D0C" w:rsidP="00232D0C">
      <w:pPr>
        <w:widowControl w:val="0"/>
        <w:overflowPunct w:val="0"/>
        <w:autoSpaceDE w:val="0"/>
        <w:autoSpaceDN w:val="0"/>
        <w:adjustRightInd w:val="0"/>
        <w:spacing w:line="283" w:lineRule="auto"/>
        <w:ind w:left="2127" w:right="3160" w:firstLine="709"/>
        <w:rPr>
          <w:rFonts w:ascii="Times New Roman" w:hAnsi="Times New Roman" w:cs="Times New Roman"/>
          <w:sz w:val="22"/>
          <w:szCs w:val="22"/>
        </w:rPr>
      </w:pPr>
      <w:r w:rsidRPr="009806F8">
        <w:rPr>
          <w:rFonts w:ascii="Times New Roman" w:hAnsi="Times New Roman" w:cs="Times New Roman"/>
          <w:sz w:val="22"/>
          <w:szCs w:val="22"/>
        </w:rPr>
        <w:t xml:space="preserve">    Nº da Agência do BANCO</w:t>
      </w:r>
    </w:p>
    <w:p w14:paraId="75E2980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0EF693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BA5063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4ECBA5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8B531D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A469CB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1F7D401" w14:textId="77777777" w:rsidR="00232D0C" w:rsidRPr="009806F8" w:rsidRDefault="00232D0C" w:rsidP="00232D0C">
      <w:pPr>
        <w:widowControl w:val="0"/>
        <w:autoSpaceDE w:val="0"/>
        <w:autoSpaceDN w:val="0"/>
        <w:adjustRightInd w:val="0"/>
        <w:spacing w:line="201" w:lineRule="exact"/>
        <w:rPr>
          <w:rFonts w:ascii="Times New Roman" w:hAnsi="Times New Roman" w:cs="Times New Roman"/>
          <w:sz w:val="22"/>
          <w:szCs w:val="22"/>
        </w:rPr>
      </w:pPr>
    </w:p>
    <w:p w14:paraId="5B8CFFEE"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w:t>
      </w:r>
    </w:p>
    <w:p w14:paraId="4B4337EF" w14:textId="77777777" w:rsidR="00232D0C" w:rsidRPr="009806F8" w:rsidRDefault="00232D0C" w:rsidP="00232D0C">
      <w:pPr>
        <w:widowControl w:val="0"/>
        <w:autoSpaceDE w:val="0"/>
        <w:autoSpaceDN w:val="0"/>
        <w:adjustRightInd w:val="0"/>
        <w:spacing w:line="80" w:lineRule="exact"/>
        <w:rPr>
          <w:rFonts w:ascii="Times New Roman" w:hAnsi="Times New Roman" w:cs="Times New Roman"/>
          <w:sz w:val="22"/>
          <w:szCs w:val="22"/>
        </w:rPr>
      </w:pPr>
    </w:p>
    <w:p w14:paraId="6CC5A9EF" w14:textId="77777777" w:rsidR="00232D0C" w:rsidRPr="009806F8" w:rsidRDefault="00232D0C" w:rsidP="00232D0C">
      <w:pPr>
        <w:widowControl w:val="0"/>
        <w:overflowPunct w:val="0"/>
        <w:autoSpaceDE w:val="0"/>
        <w:autoSpaceDN w:val="0"/>
        <w:adjustRightInd w:val="0"/>
        <w:spacing w:line="290" w:lineRule="auto"/>
        <w:ind w:right="920"/>
        <w:rPr>
          <w:rFonts w:ascii="Times New Roman" w:hAnsi="Times New Roman" w:cs="Times New Roman"/>
          <w:sz w:val="22"/>
          <w:szCs w:val="22"/>
        </w:rPr>
      </w:pPr>
      <w:r w:rsidRPr="009806F8">
        <w:rPr>
          <w:rFonts w:ascii="Times New Roman" w:hAnsi="Times New Roman" w:cs="Times New Roman"/>
          <w:sz w:val="22"/>
          <w:szCs w:val="22"/>
        </w:rPr>
        <w:t xml:space="preserve">Nome e cargo do representante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Endereço</w:t>
      </w:r>
    </w:p>
    <w:p w14:paraId="7615150E"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00" w:bottom="1440" w:left="1420" w:header="720" w:footer="720" w:gutter="0"/>
          <w:cols w:space="720" w:equalWidth="0">
            <w:col w:w="9080"/>
          </w:cols>
          <w:noEndnote/>
        </w:sectPr>
      </w:pPr>
    </w:p>
    <w:p w14:paraId="21D5B53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E95036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5B1324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9E2CB2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C98463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8CAD53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86391DF" w14:textId="77777777" w:rsidR="00232D0C" w:rsidRPr="009806F8" w:rsidRDefault="00232D0C" w:rsidP="00232D0C">
      <w:pPr>
        <w:widowControl w:val="0"/>
        <w:autoSpaceDE w:val="0"/>
        <w:autoSpaceDN w:val="0"/>
        <w:adjustRightInd w:val="0"/>
        <w:spacing w:line="398" w:lineRule="exact"/>
        <w:rPr>
          <w:rFonts w:ascii="Times New Roman" w:hAnsi="Times New Roman" w:cs="Times New Roman"/>
          <w:sz w:val="22"/>
          <w:szCs w:val="22"/>
        </w:rPr>
      </w:pPr>
    </w:p>
    <w:p w14:paraId="1EE01CD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16BFFFB6"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4" w:name="page15"/>
      <w:bookmarkEnd w:id="14"/>
    </w:p>
    <w:p w14:paraId="5EC1B026" w14:textId="535C63B5" w:rsidR="00232D0C" w:rsidRPr="009806F8" w:rsidRDefault="00232D0C" w:rsidP="00232D0C">
      <w:pPr>
        <w:widowControl w:val="0"/>
        <w:autoSpaceDE w:val="0"/>
        <w:autoSpaceDN w:val="0"/>
        <w:adjustRightInd w:val="0"/>
        <w:ind w:left="920"/>
        <w:jc w:val="center"/>
        <w:rPr>
          <w:rFonts w:ascii="Times New Roman" w:hAnsi="Times New Roman" w:cs="Times New Roman"/>
          <w:sz w:val="22"/>
          <w:szCs w:val="22"/>
        </w:rPr>
      </w:pPr>
      <w:r w:rsidRPr="009806F8">
        <w:rPr>
          <w:rFonts w:ascii="Times New Roman" w:hAnsi="Times New Roman" w:cs="Times New Roman"/>
          <w:b/>
          <w:bCs/>
          <w:sz w:val="22"/>
          <w:szCs w:val="22"/>
        </w:rPr>
        <w:t>ANEXO VI-F</w:t>
      </w:r>
    </w:p>
    <w:p w14:paraId="478F832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7A6ADA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061CF7F" w14:textId="77777777" w:rsidR="00232D0C" w:rsidRPr="009806F8" w:rsidRDefault="00232D0C" w:rsidP="00232D0C">
      <w:pPr>
        <w:widowControl w:val="0"/>
        <w:autoSpaceDE w:val="0"/>
        <w:autoSpaceDN w:val="0"/>
        <w:adjustRightInd w:val="0"/>
        <w:spacing w:line="290" w:lineRule="exact"/>
        <w:rPr>
          <w:rFonts w:ascii="Times New Roman" w:hAnsi="Times New Roman" w:cs="Times New Roman"/>
          <w:sz w:val="22"/>
          <w:szCs w:val="22"/>
        </w:rPr>
      </w:pPr>
    </w:p>
    <w:p w14:paraId="4361E219"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Oficio nº ______/____</w:t>
      </w:r>
    </w:p>
    <w:p w14:paraId="1D2BC44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16C9CA"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0C4821FA" w14:textId="77777777" w:rsidR="00232D0C" w:rsidRPr="009806F8" w:rsidRDefault="00232D0C" w:rsidP="00232D0C">
      <w:pPr>
        <w:widowControl w:val="0"/>
        <w:autoSpaceDE w:val="0"/>
        <w:autoSpaceDN w:val="0"/>
        <w:adjustRightInd w:val="0"/>
        <w:ind w:left="3520"/>
        <w:rPr>
          <w:rFonts w:ascii="Times New Roman" w:hAnsi="Times New Roman" w:cs="Times New Roman"/>
          <w:sz w:val="22"/>
          <w:szCs w:val="22"/>
        </w:rPr>
      </w:pPr>
      <w:r w:rsidRPr="009806F8">
        <w:rPr>
          <w:rFonts w:ascii="Times New Roman" w:hAnsi="Times New Roman" w:cs="Times New Roman"/>
          <w:sz w:val="22"/>
          <w:szCs w:val="22"/>
        </w:rPr>
        <w:t xml:space="preserve">___________, ____ de ______________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201__.</w:t>
      </w:r>
    </w:p>
    <w:p w14:paraId="464C344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47DA9E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3EC12A2"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6293935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Senhor(a) Gerente</w:t>
      </w:r>
    </w:p>
    <w:p w14:paraId="52874252" w14:textId="77777777" w:rsidR="00232D0C" w:rsidRPr="009806F8" w:rsidRDefault="00232D0C" w:rsidP="00232D0C">
      <w:pPr>
        <w:widowControl w:val="0"/>
        <w:autoSpaceDE w:val="0"/>
        <w:autoSpaceDN w:val="0"/>
        <w:adjustRightInd w:val="0"/>
        <w:spacing w:line="66" w:lineRule="exact"/>
        <w:rPr>
          <w:rFonts w:ascii="Times New Roman" w:hAnsi="Times New Roman" w:cs="Times New Roman"/>
          <w:sz w:val="22"/>
          <w:szCs w:val="22"/>
        </w:rPr>
      </w:pPr>
    </w:p>
    <w:p w14:paraId="2A0830F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i/>
          <w:iCs/>
          <w:sz w:val="22"/>
          <w:szCs w:val="22"/>
        </w:rPr>
        <w:t>(nome do gerente)</w:t>
      </w:r>
    </w:p>
    <w:p w14:paraId="174B19CC" w14:textId="77777777" w:rsidR="00232D0C" w:rsidRPr="009806F8" w:rsidRDefault="00232D0C" w:rsidP="00232D0C">
      <w:pPr>
        <w:widowControl w:val="0"/>
        <w:autoSpaceDE w:val="0"/>
        <w:autoSpaceDN w:val="0"/>
        <w:adjustRightInd w:val="0"/>
        <w:spacing w:line="70" w:lineRule="exact"/>
        <w:rPr>
          <w:rFonts w:ascii="Times New Roman" w:hAnsi="Times New Roman" w:cs="Times New Roman"/>
          <w:sz w:val="22"/>
          <w:szCs w:val="22"/>
        </w:rPr>
      </w:pPr>
    </w:p>
    <w:p w14:paraId="3729651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i/>
          <w:iCs/>
          <w:sz w:val="22"/>
          <w:szCs w:val="22"/>
        </w:rPr>
        <w:t>(endereço da agência com CEP)</w:t>
      </w:r>
    </w:p>
    <w:p w14:paraId="4A176C0F"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F99535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81F0CEB"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1A3F64D2"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Senhor Gerente,</w:t>
      </w:r>
    </w:p>
    <w:p w14:paraId="0D0B90C7"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FBDD685" w14:textId="77777777" w:rsidR="00232D0C" w:rsidRPr="009806F8" w:rsidRDefault="00232D0C" w:rsidP="00232D0C">
      <w:pPr>
        <w:widowControl w:val="0"/>
        <w:autoSpaceDE w:val="0"/>
        <w:autoSpaceDN w:val="0"/>
        <w:adjustRightInd w:val="0"/>
        <w:spacing w:line="232" w:lineRule="exact"/>
        <w:rPr>
          <w:rFonts w:ascii="Times New Roman" w:hAnsi="Times New Roman" w:cs="Times New Roman"/>
          <w:sz w:val="22"/>
          <w:szCs w:val="22"/>
        </w:rPr>
      </w:pPr>
    </w:p>
    <w:p w14:paraId="00DB76F3" w14:textId="77777777" w:rsidR="00232D0C" w:rsidRPr="009806F8" w:rsidRDefault="00232D0C" w:rsidP="00232D0C">
      <w:pPr>
        <w:widowControl w:val="0"/>
        <w:overflowPunct w:val="0"/>
        <w:autoSpaceDE w:val="0"/>
        <w:autoSpaceDN w:val="0"/>
        <w:adjustRightInd w:val="0"/>
        <w:spacing w:line="295" w:lineRule="auto"/>
        <w:ind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Solicito providenciar a geração de chaves e senhas iniciais de acesso, aos aplicativos dos sistemas de Autoatendimento do </w:t>
      </w:r>
      <w:r w:rsidRPr="009806F8">
        <w:rPr>
          <w:rFonts w:ascii="Times New Roman" w:hAnsi="Times New Roman" w:cs="Times New Roman"/>
          <w:b/>
          <w:bCs/>
          <w:sz w:val="22"/>
          <w:szCs w:val="22"/>
        </w:rPr>
        <w:t>BANCO</w:t>
      </w:r>
      <w:r w:rsidRPr="009806F8">
        <w:rPr>
          <w:rFonts w:ascii="Times New Roman" w:hAnsi="Times New Roman" w:cs="Times New Roman"/>
          <w:sz w:val="22"/>
          <w:szCs w:val="22"/>
        </w:rPr>
        <w:t xml:space="preserve"> para consulta de saldos e extratos de </w:t>
      </w:r>
      <w:r w:rsidRPr="009806F8">
        <w:rPr>
          <w:rFonts w:ascii="Times New Roman" w:hAnsi="Times New Roman" w:cs="Times New Roman"/>
          <w:b/>
          <w:bCs/>
          <w:sz w:val="22"/>
          <w:szCs w:val="22"/>
        </w:rPr>
        <w:t>Depósito em Garantia - bloqueado para movimentação,</w:t>
      </w:r>
      <w:r w:rsidRPr="009806F8">
        <w:rPr>
          <w:rFonts w:ascii="Times New Roman" w:hAnsi="Times New Roman" w:cs="Times New Roman"/>
          <w:sz w:val="22"/>
          <w:szCs w:val="22"/>
        </w:rPr>
        <w:t xml:space="preserve"> para os servidores a seguir indicados:</w:t>
      </w:r>
    </w:p>
    <w:p w14:paraId="7E6EF87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83840" behindDoc="1" locked="0" layoutInCell="0" allowOverlap="1" wp14:anchorId="550129D1" wp14:editId="28AE17A9">
            <wp:simplePos x="0" y="0"/>
            <wp:positionH relativeFrom="column">
              <wp:posOffset>1796415</wp:posOffset>
            </wp:positionH>
            <wp:positionV relativeFrom="paragraph">
              <wp:posOffset>441960</wp:posOffset>
            </wp:positionV>
            <wp:extent cx="6350" cy="7620"/>
            <wp:effectExtent l="0" t="0" r="0" b="0"/>
            <wp:wrapNone/>
            <wp:docPr id="43" name="Imagem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4864" behindDoc="1" locked="0" layoutInCell="0" allowOverlap="1" wp14:anchorId="39CE74FA" wp14:editId="406A78B5">
            <wp:simplePos x="0" y="0"/>
            <wp:positionH relativeFrom="column">
              <wp:posOffset>3416935</wp:posOffset>
            </wp:positionH>
            <wp:positionV relativeFrom="paragraph">
              <wp:posOffset>441960</wp:posOffset>
            </wp:positionV>
            <wp:extent cx="6350" cy="7620"/>
            <wp:effectExtent l="0" t="0" r="0" b="0"/>
            <wp:wrapNone/>
            <wp:docPr id="42" name="Imagem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350" cy="7620"/>
                    </a:xfrm>
                    <a:prstGeom prst="rect">
                      <a:avLst/>
                    </a:prstGeom>
                    <a:noFill/>
                  </pic:spPr>
                </pic:pic>
              </a:graphicData>
            </a:graphic>
            <wp14:sizeRelH relativeFrom="page">
              <wp14:pctWidth>0</wp14:pctWidth>
            </wp14:sizeRelH>
            <wp14:sizeRelV relativeFrom="page">
              <wp14:pctHeight>0</wp14:pctHeight>
            </wp14:sizeRelV>
          </wp:anchor>
        </w:drawing>
      </w:r>
    </w:p>
    <w:p w14:paraId="023E727B"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0BA8CC3" w14:textId="77777777" w:rsidR="00232D0C" w:rsidRPr="009806F8" w:rsidRDefault="00232D0C" w:rsidP="00232D0C">
      <w:pPr>
        <w:widowControl w:val="0"/>
        <w:autoSpaceDE w:val="0"/>
        <w:autoSpaceDN w:val="0"/>
        <w:adjustRightInd w:val="0"/>
        <w:spacing w:line="276" w:lineRule="exact"/>
        <w:rPr>
          <w:rFonts w:ascii="Times New Roman" w:hAnsi="Times New Roman" w:cs="Times New Roman"/>
          <w:sz w:val="22"/>
          <w:szCs w:val="22"/>
        </w:rPr>
      </w:pPr>
    </w:p>
    <w:tbl>
      <w:tblPr>
        <w:tblW w:w="0" w:type="auto"/>
        <w:tblInd w:w="10" w:type="dxa"/>
        <w:tblLayout w:type="fixed"/>
        <w:tblCellMar>
          <w:left w:w="0" w:type="dxa"/>
          <w:right w:w="0" w:type="dxa"/>
        </w:tblCellMar>
        <w:tblLook w:val="0000" w:firstRow="0" w:lastRow="0" w:firstColumn="0" w:lastColumn="0" w:noHBand="0" w:noVBand="0"/>
      </w:tblPr>
      <w:tblGrid>
        <w:gridCol w:w="2840"/>
        <w:gridCol w:w="2560"/>
        <w:gridCol w:w="2900"/>
      </w:tblGrid>
      <w:tr w:rsidR="00232D0C" w:rsidRPr="009806F8" w14:paraId="5C1CF28E" w14:textId="77777777" w:rsidTr="00232D0C">
        <w:trPr>
          <w:trHeight w:val="340"/>
        </w:trPr>
        <w:tc>
          <w:tcPr>
            <w:tcW w:w="2840" w:type="dxa"/>
            <w:tcBorders>
              <w:top w:val="single" w:sz="8" w:space="0" w:color="auto"/>
              <w:left w:val="single" w:sz="8" w:space="0" w:color="auto"/>
              <w:bottom w:val="nil"/>
              <w:right w:val="single" w:sz="8" w:space="0" w:color="auto"/>
            </w:tcBorders>
            <w:vAlign w:val="bottom"/>
          </w:tcPr>
          <w:p w14:paraId="7FB6D188" w14:textId="77777777" w:rsidR="00232D0C" w:rsidRPr="009806F8" w:rsidRDefault="00232D0C" w:rsidP="00232D0C">
            <w:pPr>
              <w:widowControl w:val="0"/>
              <w:autoSpaceDE w:val="0"/>
              <w:autoSpaceDN w:val="0"/>
              <w:adjustRightInd w:val="0"/>
              <w:ind w:left="60"/>
              <w:rPr>
                <w:rFonts w:ascii="Times New Roman" w:hAnsi="Times New Roman" w:cs="Times New Roman"/>
                <w:sz w:val="22"/>
                <w:szCs w:val="22"/>
              </w:rPr>
            </w:pPr>
            <w:r w:rsidRPr="009806F8">
              <w:rPr>
                <w:rFonts w:ascii="Times New Roman" w:hAnsi="Times New Roman" w:cs="Times New Roman"/>
                <w:sz w:val="22"/>
                <w:szCs w:val="22"/>
              </w:rPr>
              <w:t>Nome</w:t>
            </w:r>
          </w:p>
        </w:tc>
        <w:tc>
          <w:tcPr>
            <w:tcW w:w="2560" w:type="dxa"/>
            <w:tcBorders>
              <w:top w:val="single" w:sz="8" w:space="0" w:color="auto"/>
              <w:left w:val="nil"/>
              <w:bottom w:val="nil"/>
              <w:right w:val="single" w:sz="8" w:space="0" w:color="auto"/>
            </w:tcBorders>
            <w:vAlign w:val="bottom"/>
          </w:tcPr>
          <w:p w14:paraId="23914432"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CPF</w:t>
            </w:r>
          </w:p>
        </w:tc>
        <w:tc>
          <w:tcPr>
            <w:tcW w:w="2900" w:type="dxa"/>
            <w:tcBorders>
              <w:top w:val="single" w:sz="8" w:space="0" w:color="auto"/>
              <w:left w:val="nil"/>
              <w:bottom w:val="nil"/>
              <w:right w:val="single" w:sz="8" w:space="0" w:color="auto"/>
            </w:tcBorders>
            <w:vAlign w:val="bottom"/>
          </w:tcPr>
          <w:p w14:paraId="16F1FA53" w14:textId="77777777" w:rsidR="00232D0C" w:rsidRPr="009806F8" w:rsidRDefault="00232D0C" w:rsidP="00232D0C">
            <w:pPr>
              <w:widowControl w:val="0"/>
              <w:autoSpaceDE w:val="0"/>
              <w:autoSpaceDN w:val="0"/>
              <w:adjustRightInd w:val="0"/>
              <w:ind w:left="40"/>
              <w:rPr>
                <w:rFonts w:ascii="Times New Roman" w:hAnsi="Times New Roman" w:cs="Times New Roman"/>
                <w:sz w:val="22"/>
                <w:szCs w:val="22"/>
              </w:rPr>
            </w:pPr>
            <w:r w:rsidRPr="009806F8">
              <w:rPr>
                <w:rFonts w:ascii="Times New Roman" w:hAnsi="Times New Roman" w:cs="Times New Roman"/>
                <w:sz w:val="22"/>
                <w:szCs w:val="22"/>
              </w:rPr>
              <w:t>Poderes</w:t>
            </w:r>
          </w:p>
        </w:tc>
      </w:tr>
      <w:tr w:rsidR="00232D0C" w:rsidRPr="009806F8" w14:paraId="07AA2004" w14:textId="77777777" w:rsidTr="00232D0C">
        <w:trPr>
          <w:trHeight w:val="56"/>
        </w:trPr>
        <w:tc>
          <w:tcPr>
            <w:tcW w:w="2840" w:type="dxa"/>
            <w:tcBorders>
              <w:top w:val="nil"/>
              <w:left w:val="single" w:sz="8" w:space="0" w:color="auto"/>
              <w:bottom w:val="single" w:sz="8" w:space="0" w:color="auto"/>
              <w:right w:val="single" w:sz="8" w:space="0" w:color="auto"/>
            </w:tcBorders>
            <w:vAlign w:val="bottom"/>
          </w:tcPr>
          <w:p w14:paraId="5D92187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560" w:type="dxa"/>
            <w:tcBorders>
              <w:top w:val="nil"/>
              <w:left w:val="nil"/>
              <w:bottom w:val="single" w:sz="8" w:space="0" w:color="auto"/>
              <w:right w:val="single" w:sz="8" w:space="0" w:color="auto"/>
            </w:tcBorders>
            <w:vAlign w:val="bottom"/>
          </w:tcPr>
          <w:p w14:paraId="48C14FC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00" w:type="dxa"/>
            <w:tcBorders>
              <w:top w:val="nil"/>
              <w:left w:val="nil"/>
              <w:bottom w:val="single" w:sz="8" w:space="0" w:color="auto"/>
              <w:right w:val="single" w:sz="8" w:space="0" w:color="auto"/>
            </w:tcBorders>
            <w:vAlign w:val="bottom"/>
          </w:tcPr>
          <w:p w14:paraId="3B1DF76F"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489948F8" w14:textId="77777777" w:rsidTr="00232D0C">
        <w:trPr>
          <w:trHeight w:val="376"/>
        </w:trPr>
        <w:tc>
          <w:tcPr>
            <w:tcW w:w="2840" w:type="dxa"/>
            <w:tcBorders>
              <w:top w:val="nil"/>
              <w:left w:val="single" w:sz="8" w:space="0" w:color="auto"/>
              <w:bottom w:val="single" w:sz="8" w:space="0" w:color="auto"/>
              <w:right w:val="single" w:sz="8" w:space="0" w:color="auto"/>
            </w:tcBorders>
            <w:vAlign w:val="bottom"/>
          </w:tcPr>
          <w:p w14:paraId="249ADFE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560" w:type="dxa"/>
            <w:tcBorders>
              <w:top w:val="nil"/>
              <w:left w:val="nil"/>
              <w:bottom w:val="single" w:sz="8" w:space="0" w:color="auto"/>
              <w:right w:val="single" w:sz="8" w:space="0" w:color="auto"/>
            </w:tcBorders>
            <w:vAlign w:val="bottom"/>
          </w:tcPr>
          <w:p w14:paraId="648C0EA2"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00" w:type="dxa"/>
            <w:tcBorders>
              <w:top w:val="nil"/>
              <w:left w:val="nil"/>
              <w:bottom w:val="single" w:sz="8" w:space="0" w:color="auto"/>
              <w:right w:val="single" w:sz="8" w:space="0" w:color="auto"/>
            </w:tcBorders>
            <w:vAlign w:val="bottom"/>
          </w:tcPr>
          <w:p w14:paraId="6C1A50C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r w:rsidR="00232D0C" w:rsidRPr="009806F8" w14:paraId="40B426B7" w14:textId="77777777" w:rsidTr="00232D0C">
        <w:trPr>
          <w:trHeight w:val="376"/>
        </w:trPr>
        <w:tc>
          <w:tcPr>
            <w:tcW w:w="2840" w:type="dxa"/>
            <w:tcBorders>
              <w:top w:val="nil"/>
              <w:left w:val="single" w:sz="8" w:space="0" w:color="auto"/>
              <w:bottom w:val="single" w:sz="8" w:space="0" w:color="auto"/>
              <w:right w:val="single" w:sz="8" w:space="0" w:color="auto"/>
            </w:tcBorders>
            <w:vAlign w:val="bottom"/>
          </w:tcPr>
          <w:p w14:paraId="3B911CF3"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560" w:type="dxa"/>
            <w:tcBorders>
              <w:top w:val="nil"/>
              <w:left w:val="nil"/>
              <w:bottom w:val="single" w:sz="8" w:space="0" w:color="auto"/>
              <w:right w:val="single" w:sz="8" w:space="0" w:color="auto"/>
            </w:tcBorders>
            <w:vAlign w:val="bottom"/>
          </w:tcPr>
          <w:p w14:paraId="49105B5C"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c>
          <w:tcPr>
            <w:tcW w:w="2900" w:type="dxa"/>
            <w:tcBorders>
              <w:top w:val="nil"/>
              <w:left w:val="nil"/>
              <w:bottom w:val="single" w:sz="8" w:space="0" w:color="auto"/>
              <w:right w:val="single" w:sz="8" w:space="0" w:color="auto"/>
            </w:tcBorders>
            <w:vAlign w:val="bottom"/>
          </w:tcPr>
          <w:p w14:paraId="138DC466"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tc>
      </w:tr>
    </w:tbl>
    <w:p w14:paraId="5A3E1405"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r w:rsidRPr="009806F8">
        <w:rPr>
          <w:rFonts w:ascii="Times New Roman" w:hAnsi="Times New Roman" w:cs="Times New Roman"/>
          <w:noProof/>
          <w:sz w:val="22"/>
          <w:szCs w:val="22"/>
        </w:rPr>
        <w:drawing>
          <wp:anchor distT="0" distB="0" distL="114300" distR="114300" simplePos="0" relativeHeight="251685888" behindDoc="1" locked="0" layoutInCell="0" allowOverlap="1" wp14:anchorId="4FA58215" wp14:editId="1B7C40AA">
            <wp:simplePos x="0" y="0"/>
            <wp:positionH relativeFrom="column">
              <wp:posOffset>2540</wp:posOffset>
            </wp:positionH>
            <wp:positionV relativeFrom="paragraph">
              <wp:posOffset>-509270</wp:posOffset>
            </wp:positionV>
            <wp:extent cx="635" cy="6985"/>
            <wp:effectExtent l="0" t="0" r="0" b="0"/>
            <wp:wrapNone/>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6912" behindDoc="1" locked="0" layoutInCell="0" allowOverlap="1" wp14:anchorId="08C975DB" wp14:editId="33BAF999">
            <wp:simplePos x="0" y="0"/>
            <wp:positionH relativeFrom="column">
              <wp:posOffset>5263515</wp:posOffset>
            </wp:positionH>
            <wp:positionV relativeFrom="paragraph">
              <wp:posOffset>-509270</wp:posOffset>
            </wp:positionV>
            <wp:extent cx="635" cy="6985"/>
            <wp:effectExtent l="0" t="0" r="0" b="0"/>
            <wp:wrapNone/>
            <wp:docPr id="40" name="Imagem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7936" behindDoc="1" locked="0" layoutInCell="0" allowOverlap="1" wp14:anchorId="27062E69" wp14:editId="332F4517">
            <wp:simplePos x="0" y="0"/>
            <wp:positionH relativeFrom="column">
              <wp:posOffset>2540</wp:posOffset>
            </wp:positionH>
            <wp:positionV relativeFrom="paragraph">
              <wp:posOffset>-257810</wp:posOffset>
            </wp:positionV>
            <wp:extent cx="635" cy="6985"/>
            <wp:effectExtent l="0" t="0" r="0" b="0"/>
            <wp:wrapNone/>
            <wp:docPr id="39" name="Imagem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8960" behindDoc="1" locked="0" layoutInCell="0" allowOverlap="1" wp14:anchorId="377A601E" wp14:editId="6CC633CA">
            <wp:simplePos x="0" y="0"/>
            <wp:positionH relativeFrom="column">
              <wp:posOffset>5263515</wp:posOffset>
            </wp:positionH>
            <wp:positionV relativeFrom="paragraph">
              <wp:posOffset>-257810</wp:posOffset>
            </wp:positionV>
            <wp:extent cx="635" cy="6985"/>
            <wp:effectExtent l="0" t="0" r="0" b="0"/>
            <wp:wrapNone/>
            <wp:docPr id="38" name="Imagem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89984" behindDoc="1" locked="0" layoutInCell="0" allowOverlap="1" wp14:anchorId="0ABDC4DF" wp14:editId="2D36557C">
            <wp:simplePos x="0" y="0"/>
            <wp:positionH relativeFrom="column">
              <wp:posOffset>1798320</wp:posOffset>
            </wp:positionH>
            <wp:positionV relativeFrom="paragraph">
              <wp:posOffset>-6350</wp:posOffset>
            </wp:positionV>
            <wp:extent cx="635" cy="6985"/>
            <wp:effectExtent l="0" t="0" r="0" b="0"/>
            <wp:wrapNone/>
            <wp:docPr id="37" name="Imagem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r w:rsidRPr="009806F8">
        <w:rPr>
          <w:rFonts w:ascii="Times New Roman" w:hAnsi="Times New Roman" w:cs="Times New Roman"/>
          <w:noProof/>
          <w:sz w:val="22"/>
          <w:szCs w:val="22"/>
        </w:rPr>
        <w:drawing>
          <wp:anchor distT="0" distB="0" distL="114300" distR="114300" simplePos="0" relativeHeight="251691008" behindDoc="1" locked="0" layoutInCell="0" allowOverlap="1" wp14:anchorId="187A51E9" wp14:editId="27A525A6">
            <wp:simplePos x="0" y="0"/>
            <wp:positionH relativeFrom="column">
              <wp:posOffset>3419475</wp:posOffset>
            </wp:positionH>
            <wp:positionV relativeFrom="paragraph">
              <wp:posOffset>-6350</wp:posOffset>
            </wp:positionV>
            <wp:extent cx="635" cy="6985"/>
            <wp:effectExtent l="0" t="0" r="0" b="0"/>
            <wp:wrapNone/>
            <wp:docPr id="36" name="Imagem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35" cy="6985"/>
                    </a:xfrm>
                    <a:prstGeom prst="rect">
                      <a:avLst/>
                    </a:prstGeom>
                    <a:noFill/>
                  </pic:spPr>
                </pic:pic>
              </a:graphicData>
            </a:graphic>
            <wp14:sizeRelH relativeFrom="page">
              <wp14:pctWidth>0</wp14:pctWidth>
            </wp14:sizeRelH>
            <wp14:sizeRelV relativeFrom="page">
              <wp14:pctHeight>0</wp14:pctHeight>
            </wp14:sizeRelV>
          </wp:anchor>
        </w:drawing>
      </w:r>
    </w:p>
    <w:p w14:paraId="1A92DFFB"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FA763B2" w14:textId="77777777" w:rsidR="00232D0C" w:rsidRPr="009806F8" w:rsidRDefault="00232D0C" w:rsidP="00232D0C">
      <w:pPr>
        <w:widowControl w:val="0"/>
        <w:autoSpaceDE w:val="0"/>
        <w:autoSpaceDN w:val="0"/>
        <w:adjustRightInd w:val="0"/>
        <w:spacing w:line="288" w:lineRule="exact"/>
        <w:rPr>
          <w:rFonts w:ascii="Times New Roman" w:hAnsi="Times New Roman" w:cs="Times New Roman"/>
          <w:sz w:val="22"/>
          <w:szCs w:val="22"/>
        </w:rPr>
      </w:pPr>
    </w:p>
    <w:p w14:paraId="23A87065"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0FEC862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FE3F14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6ACA3A2" w14:textId="77777777" w:rsidR="00232D0C" w:rsidRPr="009806F8" w:rsidRDefault="00232D0C" w:rsidP="00232D0C">
      <w:pPr>
        <w:widowControl w:val="0"/>
        <w:autoSpaceDE w:val="0"/>
        <w:autoSpaceDN w:val="0"/>
        <w:adjustRightInd w:val="0"/>
        <w:spacing w:line="360" w:lineRule="exact"/>
        <w:rPr>
          <w:rFonts w:ascii="Times New Roman" w:hAnsi="Times New Roman" w:cs="Times New Roman"/>
          <w:sz w:val="22"/>
          <w:szCs w:val="22"/>
        </w:rPr>
      </w:pPr>
    </w:p>
    <w:p w14:paraId="080E7285" w14:textId="77777777" w:rsidR="00232D0C" w:rsidRPr="009806F8" w:rsidRDefault="00232D0C" w:rsidP="00232D0C">
      <w:pPr>
        <w:widowControl w:val="0"/>
        <w:autoSpaceDE w:val="0"/>
        <w:autoSpaceDN w:val="0"/>
        <w:adjustRightInd w:val="0"/>
        <w:ind w:left="1800"/>
        <w:rPr>
          <w:rFonts w:ascii="Times New Roman" w:hAnsi="Times New Roman" w:cs="Times New Roman"/>
          <w:sz w:val="22"/>
          <w:szCs w:val="22"/>
        </w:rPr>
      </w:pPr>
      <w:r w:rsidRPr="009806F8">
        <w:rPr>
          <w:rFonts w:ascii="Times New Roman" w:hAnsi="Times New Roman" w:cs="Times New Roman"/>
          <w:sz w:val="22"/>
          <w:szCs w:val="22"/>
        </w:rPr>
        <w:t>_________________________________________</w:t>
      </w:r>
    </w:p>
    <w:p w14:paraId="2D4C04AD" w14:textId="77777777" w:rsidR="00232D0C" w:rsidRPr="009806F8" w:rsidRDefault="00232D0C" w:rsidP="00232D0C">
      <w:pPr>
        <w:widowControl w:val="0"/>
        <w:autoSpaceDE w:val="0"/>
        <w:autoSpaceDN w:val="0"/>
        <w:adjustRightInd w:val="0"/>
        <w:spacing w:line="80" w:lineRule="exact"/>
        <w:rPr>
          <w:rFonts w:ascii="Times New Roman" w:hAnsi="Times New Roman" w:cs="Times New Roman"/>
          <w:sz w:val="22"/>
          <w:szCs w:val="22"/>
        </w:rPr>
      </w:pPr>
    </w:p>
    <w:p w14:paraId="585C28B4" w14:textId="77777777" w:rsidR="00232D0C" w:rsidRPr="009806F8" w:rsidRDefault="00232D0C" w:rsidP="00232D0C">
      <w:pPr>
        <w:widowControl w:val="0"/>
        <w:overflowPunct w:val="0"/>
        <w:autoSpaceDE w:val="0"/>
        <w:autoSpaceDN w:val="0"/>
        <w:adjustRightInd w:val="0"/>
        <w:spacing w:line="290" w:lineRule="auto"/>
        <w:ind w:left="1620" w:right="80" w:hanging="1532"/>
        <w:rPr>
          <w:rFonts w:ascii="Times New Roman" w:hAnsi="Times New Roman" w:cs="Times New Roman"/>
          <w:sz w:val="22"/>
          <w:szCs w:val="22"/>
        </w:rPr>
      </w:pPr>
      <w:r w:rsidRPr="009806F8">
        <w:rPr>
          <w:rFonts w:ascii="Times New Roman" w:hAnsi="Times New Roman" w:cs="Times New Roman"/>
          <w:sz w:val="22"/>
          <w:szCs w:val="22"/>
        </w:rPr>
        <w:t xml:space="preserve">Assinatura do Ordenador de despesas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629262A5" w14:textId="77777777" w:rsidR="00232D0C" w:rsidRPr="009806F8" w:rsidRDefault="00232D0C" w:rsidP="00232D0C">
      <w:pPr>
        <w:widowControl w:val="0"/>
        <w:overflowPunct w:val="0"/>
        <w:autoSpaceDE w:val="0"/>
        <w:autoSpaceDN w:val="0"/>
        <w:adjustRightInd w:val="0"/>
        <w:spacing w:line="290" w:lineRule="auto"/>
        <w:ind w:left="1620" w:right="80" w:hanging="1532"/>
        <w:rPr>
          <w:rFonts w:ascii="Times New Roman" w:hAnsi="Times New Roman" w:cs="Times New Roman"/>
          <w:sz w:val="22"/>
          <w:szCs w:val="22"/>
        </w:rPr>
      </w:pPr>
      <w:r w:rsidRPr="009806F8">
        <w:rPr>
          <w:rFonts w:ascii="Times New Roman" w:hAnsi="Times New Roman" w:cs="Times New Roman"/>
          <w:sz w:val="22"/>
          <w:szCs w:val="22"/>
        </w:rPr>
        <w:t>ou do servidor previamente designado pelo Ordenador</w:t>
      </w:r>
    </w:p>
    <w:p w14:paraId="24DF4B4E"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pgSz w:w="11900" w:h="16840"/>
          <w:pgMar w:top="1440" w:right="1420" w:bottom="1440" w:left="1420" w:header="720" w:footer="720" w:gutter="0"/>
          <w:cols w:space="720" w:equalWidth="0">
            <w:col w:w="9060"/>
          </w:cols>
          <w:noEndnote/>
        </w:sectPr>
      </w:pPr>
    </w:p>
    <w:p w14:paraId="2558B06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6731FD3"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998D06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167F9E5E"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8EB304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1A8BDA2"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17FCA84" w14:textId="77777777" w:rsidR="00232D0C" w:rsidRPr="009806F8" w:rsidRDefault="00232D0C" w:rsidP="00232D0C">
      <w:pPr>
        <w:widowControl w:val="0"/>
        <w:autoSpaceDE w:val="0"/>
        <w:autoSpaceDN w:val="0"/>
        <w:adjustRightInd w:val="0"/>
        <w:rPr>
          <w:rFonts w:ascii="Times New Roman" w:hAnsi="Times New Roman" w:cs="Times New Roman"/>
          <w:sz w:val="22"/>
          <w:szCs w:val="22"/>
        </w:rPr>
        <w:sectPr w:rsidR="00232D0C" w:rsidRPr="009806F8">
          <w:type w:val="continuous"/>
          <w:pgSz w:w="11900" w:h="16840"/>
          <w:pgMar w:top="1440" w:right="1400" w:bottom="1440" w:left="9940" w:header="720" w:footer="720" w:gutter="0"/>
          <w:cols w:space="720" w:equalWidth="0">
            <w:col w:w="560"/>
          </w:cols>
          <w:noEndnote/>
        </w:sectPr>
      </w:pPr>
    </w:p>
    <w:p w14:paraId="0E88FB8E" w14:textId="77777777" w:rsidR="00232D0C" w:rsidRPr="009806F8" w:rsidRDefault="00232D0C" w:rsidP="00232D0C">
      <w:pPr>
        <w:widowControl w:val="0"/>
        <w:autoSpaceDE w:val="0"/>
        <w:autoSpaceDN w:val="0"/>
        <w:adjustRightInd w:val="0"/>
        <w:spacing w:line="260" w:lineRule="exact"/>
        <w:rPr>
          <w:rFonts w:ascii="Times New Roman" w:hAnsi="Times New Roman" w:cs="Times New Roman"/>
          <w:sz w:val="22"/>
          <w:szCs w:val="22"/>
        </w:rPr>
      </w:pPr>
      <w:bookmarkStart w:id="15" w:name="page16"/>
      <w:bookmarkEnd w:id="15"/>
    </w:p>
    <w:p w14:paraId="382722A5" w14:textId="766FA796" w:rsidR="00232D0C" w:rsidRPr="009806F8" w:rsidRDefault="00232D0C" w:rsidP="00232D0C">
      <w:pPr>
        <w:widowControl w:val="0"/>
        <w:autoSpaceDE w:val="0"/>
        <w:autoSpaceDN w:val="0"/>
        <w:adjustRightInd w:val="0"/>
        <w:ind w:left="880"/>
        <w:jc w:val="center"/>
        <w:rPr>
          <w:rFonts w:ascii="Times New Roman" w:hAnsi="Times New Roman" w:cs="Times New Roman"/>
          <w:sz w:val="22"/>
          <w:szCs w:val="22"/>
        </w:rPr>
      </w:pPr>
      <w:r w:rsidRPr="009806F8">
        <w:rPr>
          <w:rFonts w:ascii="Times New Roman" w:hAnsi="Times New Roman" w:cs="Times New Roman"/>
          <w:b/>
          <w:bCs/>
          <w:sz w:val="22"/>
          <w:szCs w:val="22"/>
        </w:rPr>
        <w:t>ANEXO VI-G</w:t>
      </w:r>
    </w:p>
    <w:p w14:paraId="5068E649" w14:textId="77777777" w:rsidR="00232D0C" w:rsidRPr="009806F8" w:rsidRDefault="00232D0C" w:rsidP="00232D0C">
      <w:pPr>
        <w:widowControl w:val="0"/>
        <w:autoSpaceDE w:val="0"/>
        <w:autoSpaceDN w:val="0"/>
        <w:adjustRightInd w:val="0"/>
        <w:spacing w:line="200" w:lineRule="exact"/>
        <w:jc w:val="center"/>
        <w:rPr>
          <w:rFonts w:ascii="Times New Roman" w:hAnsi="Times New Roman" w:cs="Times New Roman"/>
          <w:sz w:val="22"/>
          <w:szCs w:val="22"/>
        </w:rPr>
      </w:pPr>
    </w:p>
    <w:p w14:paraId="63577042"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2C7A89D7"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Oficio nº ______/____</w:t>
      </w:r>
    </w:p>
    <w:p w14:paraId="7406CC3A"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43D5C614"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7B1CD497" w14:textId="77777777" w:rsidR="00232D0C" w:rsidRPr="009806F8" w:rsidRDefault="00232D0C" w:rsidP="00232D0C">
      <w:pPr>
        <w:widowControl w:val="0"/>
        <w:autoSpaceDE w:val="0"/>
        <w:autoSpaceDN w:val="0"/>
        <w:adjustRightInd w:val="0"/>
        <w:ind w:left="3520"/>
        <w:rPr>
          <w:rFonts w:ascii="Times New Roman" w:hAnsi="Times New Roman" w:cs="Times New Roman"/>
          <w:sz w:val="22"/>
          <w:szCs w:val="22"/>
        </w:rPr>
      </w:pPr>
      <w:r w:rsidRPr="009806F8">
        <w:rPr>
          <w:rFonts w:ascii="Times New Roman" w:hAnsi="Times New Roman" w:cs="Times New Roman"/>
          <w:sz w:val="22"/>
          <w:szCs w:val="22"/>
        </w:rPr>
        <w:t xml:space="preserve">___________, ____ de ______________ </w:t>
      </w:r>
      <w:proofErr w:type="spellStart"/>
      <w:r w:rsidRPr="009806F8">
        <w:rPr>
          <w:rFonts w:ascii="Times New Roman" w:hAnsi="Times New Roman" w:cs="Times New Roman"/>
          <w:sz w:val="22"/>
          <w:szCs w:val="22"/>
        </w:rPr>
        <w:t>de</w:t>
      </w:r>
      <w:proofErr w:type="spellEnd"/>
      <w:r w:rsidRPr="009806F8">
        <w:rPr>
          <w:rFonts w:ascii="Times New Roman" w:hAnsi="Times New Roman" w:cs="Times New Roman"/>
          <w:sz w:val="22"/>
          <w:szCs w:val="22"/>
        </w:rPr>
        <w:t xml:space="preserve"> 201__.</w:t>
      </w:r>
    </w:p>
    <w:p w14:paraId="1C149134"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C13448A" w14:textId="77777777" w:rsidR="00232D0C" w:rsidRPr="009806F8" w:rsidRDefault="00232D0C" w:rsidP="00232D0C">
      <w:pPr>
        <w:widowControl w:val="0"/>
        <w:autoSpaceDE w:val="0"/>
        <w:autoSpaceDN w:val="0"/>
        <w:adjustRightInd w:val="0"/>
        <w:spacing w:line="214" w:lineRule="exact"/>
        <w:rPr>
          <w:rFonts w:ascii="Times New Roman" w:hAnsi="Times New Roman" w:cs="Times New Roman"/>
          <w:sz w:val="22"/>
          <w:szCs w:val="22"/>
        </w:rPr>
      </w:pPr>
    </w:p>
    <w:p w14:paraId="6A395B5D"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A(o) Senhor(a)</w:t>
      </w:r>
    </w:p>
    <w:p w14:paraId="3572FAF1" w14:textId="77777777" w:rsidR="00232D0C" w:rsidRPr="009806F8" w:rsidRDefault="00232D0C" w:rsidP="00232D0C">
      <w:pPr>
        <w:widowControl w:val="0"/>
        <w:autoSpaceDE w:val="0"/>
        <w:autoSpaceDN w:val="0"/>
        <w:adjustRightInd w:val="0"/>
        <w:spacing w:line="119" w:lineRule="exact"/>
        <w:rPr>
          <w:rFonts w:ascii="Times New Roman" w:hAnsi="Times New Roman" w:cs="Times New Roman"/>
          <w:sz w:val="22"/>
          <w:szCs w:val="22"/>
        </w:rPr>
      </w:pPr>
    </w:p>
    <w:p w14:paraId="1711C892" w14:textId="77777777" w:rsidR="00232D0C" w:rsidRPr="009806F8" w:rsidRDefault="00232D0C" w:rsidP="00232D0C">
      <w:pPr>
        <w:widowControl w:val="0"/>
        <w:overflowPunct w:val="0"/>
        <w:autoSpaceDE w:val="0"/>
        <w:autoSpaceDN w:val="0"/>
        <w:adjustRightInd w:val="0"/>
        <w:spacing w:line="254" w:lineRule="auto"/>
        <w:ind w:right="1940"/>
        <w:rPr>
          <w:rFonts w:ascii="Times New Roman" w:hAnsi="Times New Roman" w:cs="Times New Roman"/>
          <w:sz w:val="22"/>
          <w:szCs w:val="22"/>
        </w:rPr>
      </w:pPr>
      <w:r w:rsidRPr="009806F8">
        <w:rPr>
          <w:rFonts w:ascii="Times New Roman" w:hAnsi="Times New Roman" w:cs="Times New Roman"/>
          <w:i/>
          <w:iCs/>
          <w:sz w:val="22"/>
          <w:szCs w:val="22"/>
        </w:rPr>
        <w:t>(nome do Proprietário da empresa contratada pelo órgão/entidade) (endereço da empresa com CEP)</w:t>
      </w:r>
    </w:p>
    <w:p w14:paraId="2048346D"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0D0FF398" w14:textId="77777777" w:rsidR="00232D0C" w:rsidRPr="009806F8" w:rsidRDefault="00232D0C" w:rsidP="00232D0C">
      <w:pPr>
        <w:widowControl w:val="0"/>
        <w:autoSpaceDE w:val="0"/>
        <w:autoSpaceDN w:val="0"/>
        <w:adjustRightInd w:val="0"/>
        <w:spacing w:line="347" w:lineRule="exact"/>
        <w:rPr>
          <w:rFonts w:ascii="Times New Roman" w:hAnsi="Times New Roman" w:cs="Times New Roman"/>
          <w:sz w:val="22"/>
          <w:szCs w:val="22"/>
        </w:rPr>
      </w:pPr>
    </w:p>
    <w:p w14:paraId="3800D853" w14:textId="77777777" w:rsidR="00232D0C" w:rsidRPr="009806F8" w:rsidRDefault="00232D0C" w:rsidP="00232D0C">
      <w:pPr>
        <w:widowControl w:val="0"/>
        <w:autoSpaceDE w:val="0"/>
        <w:autoSpaceDN w:val="0"/>
        <w:adjustRightInd w:val="0"/>
        <w:ind w:left="1420"/>
        <w:rPr>
          <w:rFonts w:ascii="Times New Roman" w:hAnsi="Times New Roman" w:cs="Times New Roman"/>
          <w:sz w:val="22"/>
          <w:szCs w:val="22"/>
        </w:rPr>
      </w:pPr>
      <w:r w:rsidRPr="009806F8">
        <w:rPr>
          <w:rFonts w:ascii="Times New Roman" w:hAnsi="Times New Roman" w:cs="Times New Roman"/>
          <w:sz w:val="22"/>
          <w:szCs w:val="22"/>
        </w:rPr>
        <w:t>Senhor Sócio Proprietário,</w:t>
      </w:r>
    </w:p>
    <w:p w14:paraId="1377B448"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24BF69C" w14:textId="77777777" w:rsidR="00232D0C" w:rsidRPr="009806F8" w:rsidRDefault="00232D0C" w:rsidP="00232D0C">
      <w:pPr>
        <w:widowControl w:val="0"/>
        <w:autoSpaceDE w:val="0"/>
        <w:autoSpaceDN w:val="0"/>
        <w:adjustRightInd w:val="0"/>
        <w:spacing w:line="225" w:lineRule="exact"/>
        <w:rPr>
          <w:rFonts w:ascii="Times New Roman" w:hAnsi="Times New Roman" w:cs="Times New Roman"/>
          <w:sz w:val="22"/>
          <w:szCs w:val="22"/>
        </w:rPr>
      </w:pPr>
    </w:p>
    <w:p w14:paraId="6740B14F" w14:textId="77777777" w:rsidR="00232D0C" w:rsidRPr="009806F8" w:rsidRDefault="00232D0C" w:rsidP="00232D0C">
      <w:pPr>
        <w:widowControl w:val="0"/>
        <w:overflowPunct w:val="0"/>
        <w:autoSpaceDE w:val="0"/>
        <w:autoSpaceDN w:val="0"/>
        <w:adjustRightInd w:val="0"/>
        <w:spacing w:line="297" w:lineRule="auto"/>
        <w:ind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Informo que solicitamos a abertura de </w:t>
      </w:r>
      <w:r w:rsidRPr="009806F8">
        <w:rPr>
          <w:rFonts w:ascii="Times New Roman" w:hAnsi="Times New Roman" w:cs="Times New Roman"/>
          <w:b/>
          <w:bCs/>
          <w:sz w:val="22"/>
          <w:szCs w:val="22"/>
        </w:rPr>
        <w:t>Depósito em Garantia -</w:t>
      </w:r>
      <w:r w:rsidRPr="009806F8">
        <w:rPr>
          <w:rFonts w:ascii="Times New Roman" w:hAnsi="Times New Roman" w:cs="Times New Roman"/>
          <w:sz w:val="22"/>
          <w:szCs w:val="22"/>
        </w:rPr>
        <w:t xml:space="preserve"> </w:t>
      </w:r>
      <w:r w:rsidRPr="009806F8">
        <w:rPr>
          <w:rFonts w:ascii="Times New Roman" w:hAnsi="Times New Roman" w:cs="Times New Roman"/>
          <w:b/>
          <w:bCs/>
          <w:sz w:val="22"/>
          <w:szCs w:val="22"/>
        </w:rPr>
        <w:t xml:space="preserve">bloqueado para movimentação </w:t>
      </w:r>
      <w:r w:rsidRPr="009806F8">
        <w:rPr>
          <w:rFonts w:ascii="Times New Roman" w:hAnsi="Times New Roman" w:cs="Times New Roman"/>
          <w:sz w:val="22"/>
          <w:szCs w:val="22"/>
        </w:rPr>
        <w:t>na Agência nº ___________ do Banco do Brasil,</w:t>
      </w:r>
      <w:r w:rsidRPr="009806F8">
        <w:rPr>
          <w:rFonts w:ascii="Times New Roman" w:hAnsi="Times New Roman" w:cs="Times New Roman"/>
          <w:b/>
          <w:bCs/>
          <w:sz w:val="22"/>
          <w:szCs w:val="22"/>
        </w:rPr>
        <w:t xml:space="preserve"> </w:t>
      </w:r>
      <w:r w:rsidRPr="009806F8">
        <w:rPr>
          <w:rFonts w:ascii="Times New Roman" w:hAnsi="Times New Roman" w:cs="Times New Roman"/>
          <w:sz w:val="22"/>
          <w:szCs w:val="22"/>
        </w:rPr>
        <w:t>para receber recursos retidos de rubricas constantes da planilha de custos e formação de preços do Contrato nº ___/____, firmado entre essa empresa e este órgão/entidade.</w:t>
      </w:r>
    </w:p>
    <w:p w14:paraId="37DF209B" w14:textId="77777777" w:rsidR="00232D0C" w:rsidRPr="009806F8" w:rsidRDefault="00232D0C" w:rsidP="00232D0C">
      <w:pPr>
        <w:widowControl w:val="0"/>
        <w:autoSpaceDE w:val="0"/>
        <w:autoSpaceDN w:val="0"/>
        <w:adjustRightInd w:val="0"/>
        <w:spacing w:line="369" w:lineRule="exact"/>
        <w:rPr>
          <w:rFonts w:ascii="Times New Roman" w:hAnsi="Times New Roman" w:cs="Times New Roman"/>
          <w:sz w:val="22"/>
          <w:szCs w:val="22"/>
        </w:rPr>
      </w:pPr>
    </w:p>
    <w:p w14:paraId="05F2AC49" w14:textId="77777777" w:rsidR="00232D0C" w:rsidRPr="009806F8" w:rsidRDefault="00232D0C" w:rsidP="004B2967">
      <w:pPr>
        <w:widowControl w:val="0"/>
        <w:numPr>
          <w:ilvl w:val="0"/>
          <w:numId w:val="12"/>
        </w:numPr>
        <w:tabs>
          <w:tab w:val="clear" w:pos="720"/>
          <w:tab w:val="num" w:pos="1780"/>
        </w:tabs>
        <w:overflowPunct w:val="0"/>
        <w:autoSpaceDE w:val="0"/>
        <w:autoSpaceDN w:val="0"/>
        <w:adjustRightInd w:val="0"/>
        <w:spacing w:line="294" w:lineRule="auto"/>
        <w:ind w:left="0"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Na oportunidade, solicito comparecer, em no máximo 20 dias corridos, a contar do recebimento deste ofício, à referida agência para fornecer a documentação indicada no edital de licitação, de acordo com as normas do Banco Central, bem como assinar os documentos indicados pelo Banco. </w:t>
      </w:r>
    </w:p>
    <w:p w14:paraId="49C8150E" w14:textId="77777777" w:rsidR="00232D0C" w:rsidRPr="009806F8" w:rsidRDefault="00232D0C" w:rsidP="00232D0C">
      <w:pPr>
        <w:widowControl w:val="0"/>
        <w:autoSpaceDE w:val="0"/>
        <w:autoSpaceDN w:val="0"/>
        <w:adjustRightInd w:val="0"/>
        <w:spacing w:line="372" w:lineRule="exact"/>
        <w:rPr>
          <w:rFonts w:ascii="Times New Roman" w:hAnsi="Times New Roman" w:cs="Times New Roman"/>
          <w:sz w:val="22"/>
          <w:szCs w:val="22"/>
        </w:rPr>
      </w:pPr>
    </w:p>
    <w:p w14:paraId="1BDC9E31" w14:textId="77777777" w:rsidR="00232D0C" w:rsidRPr="009806F8" w:rsidRDefault="00232D0C" w:rsidP="004B2967">
      <w:pPr>
        <w:widowControl w:val="0"/>
        <w:numPr>
          <w:ilvl w:val="0"/>
          <w:numId w:val="12"/>
        </w:numPr>
        <w:tabs>
          <w:tab w:val="clear" w:pos="720"/>
          <w:tab w:val="num" w:pos="1758"/>
        </w:tabs>
        <w:overflowPunct w:val="0"/>
        <w:autoSpaceDE w:val="0"/>
        <w:autoSpaceDN w:val="0"/>
        <w:adjustRightInd w:val="0"/>
        <w:spacing w:line="292" w:lineRule="auto"/>
        <w:ind w:left="0" w:firstLine="1417"/>
        <w:jc w:val="both"/>
        <w:rPr>
          <w:rFonts w:ascii="Times New Roman" w:hAnsi="Times New Roman" w:cs="Times New Roman"/>
          <w:sz w:val="22"/>
          <w:szCs w:val="22"/>
        </w:rPr>
      </w:pPr>
      <w:r w:rsidRPr="009806F8">
        <w:rPr>
          <w:rFonts w:ascii="Times New Roman" w:hAnsi="Times New Roman" w:cs="Times New Roman"/>
          <w:sz w:val="22"/>
          <w:szCs w:val="22"/>
        </w:rPr>
        <w:t xml:space="preserve">Informo que o descumprimento do prazo indicado no parágrafo anterior poderá ensejar aplicação das sanções previstas na Cláusula_______ do mencionado contrato. </w:t>
      </w:r>
    </w:p>
    <w:p w14:paraId="79AD8B0C" w14:textId="77777777" w:rsidR="00232D0C" w:rsidRPr="009806F8" w:rsidRDefault="00232D0C" w:rsidP="00232D0C">
      <w:pPr>
        <w:widowControl w:val="0"/>
        <w:autoSpaceDE w:val="0"/>
        <w:autoSpaceDN w:val="0"/>
        <w:adjustRightInd w:val="0"/>
        <w:spacing w:line="355" w:lineRule="exact"/>
        <w:rPr>
          <w:rFonts w:ascii="Times New Roman" w:hAnsi="Times New Roman" w:cs="Times New Roman"/>
          <w:sz w:val="22"/>
          <w:szCs w:val="22"/>
        </w:rPr>
      </w:pPr>
    </w:p>
    <w:p w14:paraId="11BC55FB"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r w:rsidRPr="009806F8">
        <w:rPr>
          <w:rFonts w:ascii="Times New Roman" w:hAnsi="Times New Roman" w:cs="Times New Roman"/>
          <w:sz w:val="22"/>
          <w:szCs w:val="22"/>
        </w:rPr>
        <w:t>Atenciosamente,</w:t>
      </w:r>
    </w:p>
    <w:p w14:paraId="013B3329"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7266F7B"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788F9560"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7628B6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5A8B7856"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33946DBC" w14:textId="77777777" w:rsidR="00232D0C" w:rsidRPr="009806F8" w:rsidRDefault="00232D0C" w:rsidP="00232D0C">
      <w:pPr>
        <w:widowControl w:val="0"/>
        <w:autoSpaceDE w:val="0"/>
        <w:autoSpaceDN w:val="0"/>
        <w:adjustRightInd w:val="0"/>
        <w:spacing w:line="200" w:lineRule="exact"/>
        <w:rPr>
          <w:rFonts w:ascii="Times New Roman" w:hAnsi="Times New Roman" w:cs="Times New Roman"/>
          <w:sz w:val="22"/>
          <w:szCs w:val="22"/>
        </w:rPr>
      </w:pPr>
    </w:p>
    <w:p w14:paraId="60428DC0" w14:textId="77777777" w:rsidR="00232D0C" w:rsidRPr="009806F8" w:rsidRDefault="00232D0C" w:rsidP="00232D0C">
      <w:pPr>
        <w:widowControl w:val="0"/>
        <w:autoSpaceDE w:val="0"/>
        <w:autoSpaceDN w:val="0"/>
        <w:adjustRightInd w:val="0"/>
        <w:rPr>
          <w:rFonts w:ascii="Times New Roman" w:hAnsi="Times New Roman" w:cs="Times New Roman"/>
          <w:sz w:val="22"/>
          <w:szCs w:val="22"/>
        </w:rPr>
      </w:pPr>
    </w:p>
    <w:p w14:paraId="7444F163" w14:textId="77777777" w:rsidR="00232D0C" w:rsidRPr="009806F8" w:rsidRDefault="00232D0C" w:rsidP="00232D0C">
      <w:pPr>
        <w:widowControl w:val="0"/>
        <w:autoSpaceDE w:val="0"/>
        <w:autoSpaceDN w:val="0"/>
        <w:adjustRightInd w:val="0"/>
        <w:ind w:left="1800"/>
        <w:rPr>
          <w:rFonts w:ascii="Times New Roman" w:hAnsi="Times New Roman" w:cs="Times New Roman"/>
          <w:sz w:val="22"/>
          <w:szCs w:val="22"/>
        </w:rPr>
      </w:pPr>
      <w:r w:rsidRPr="009806F8">
        <w:rPr>
          <w:rFonts w:ascii="Times New Roman" w:hAnsi="Times New Roman" w:cs="Times New Roman"/>
          <w:sz w:val="22"/>
          <w:szCs w:val="22"/>
        </w:rPr>
        <w:t xml:space="preserve">       _________________________________________</w:t>
      </w:r>
    </w:p>
    <w:p w14:paraId="13ED5FB9" w14:textId="77777777" w:rsidR="00232D0C" w:rsidRPr="009806F8" w:rsidRDefault="00232D0C" w:rsidP="00232D0C">
      <w:pPr>
        <w:widowControl w:val="0"/>
        <w:autoSpaceDE w:val="0"/>
        <w:autoSpaceDN w:val="0"/>
        <w:adjustRightInd w:val="0"/>
        <w:spacing w:line="81" w:lineRule="exact"/>
        <w:jc w:val="center"/>
        <w:rPr>
          <w:rFonts w:ascii="Times New Roman" w:hAnsi="Times New Roman" w:cs="Times New Roman"/>
          <w:sz w:val="22"/>
          <w:szCs w:val="22"/>
        </w:rPr>
      </w:pPr>
    </w:p>
    <w:p w14:paraId="147E0052" w14:textId="77777777" w:rsidR="00232D0C" w:rsidRPr="009806F8" w:rsidRDefault="00232D0C" w:rsidP="00232D0C">
      <w:pPr>
        <w:widowControl w:val="0"/>
        <w:overflowPunct w:val="0"/>
        <w:autoSpaceDE w:val="0"/>
        <w:autoSpaceDN w:val="0"/>
        <w:adjustRightInd w:val="0"/>
        <w:spacing w:line="289" w:lineRule="auto"/>
        <w:ind w:left="1620" w:right="80" w:hanging="1532"/>
        <w:jc w:val="center"/>
        <w:rPr>
          <w:rFonts w:ascii="Times New Roman" w:hAnsi="Times New Roman" w:cs="Times New Roman"/>
          <w:sz w:val="22"/>
          <w:szCs w:val="22"/>
        </w:rPr>
      </w:pPr>
      <w:r w:rsidRPr="009806F8">
        <w:rPr>
          <w:rFonts w:ascii="Times New Roman" w:hAnsi="Times New Roman" w:cs="Times New Roman"/>
          <w:sz w:val="22"/>
          <w:szCs w:val="22"/>
        </w:rPr>
        <w:t xml:space="preserve">Assinatura do Ordenador de despesas da </w:t>
      </w:r>
      <w:r w:rsidRPr="009806F8">
        <w:rPr>
          <w:rFonts w:ascii="Times New Roman" w:hAnsi="Times New Roman" w:cs="Times New Roman"/>
          <w:b/>
          <w:bCs/>
          <w:sz w:val="22"/>
          <w:szCs w:val="22"/>
        </w:rPr>
        <w:t>ADMINISTRAÇÃO PÚBLICA FEDERAL</w:t>
      </w:r>
      <w:r w:rsidRPr="009806F8">
        <w:rPr>
          <w:rFonts w:ascii="Times New Roman" w:hAnsi="Times New Roman" w:cs="Times New Roman"/>
          <w:sz w:val="22"/>
          <w:szCs w:val="22"/>
        </w:rPr>
        <w:t xml:space="preserve"> </w:t>
      </w:r>
    </w:p>
    <w:p w14:paraId="40DF0189" w14:textId="6B55ACA1" w:rsidR="00232D0C" w:rsidRPr="009806F8" w:rsidRDefault="00232D0C" w:rsidP="00232D0C">
      <w:pPr>
        <w:widowControl w:val="0"/>
        <w:overflowPunct w:val="0"/>
        <w:autoSpaceDE w:val="0"/>
        <w:autoSpaceDN w:val="0"/>
        <w:adjustRightInd w:val="0"/>
        <w:spacing w:line="289" w:lineRule="auto"/>
        <w:ind w:left="1620" w:right="80" w:hanging="1532"/>
        <w:jc w:val="center"/>
        <w:rPr>
          <w:rFonts w:ascii="Times New Roman" w:hAnsi="Times New Roman" w:cs="Times New Roman"/>
          <w:sz w:val="22"/>
          <w:szCs w:val="22"/>
        </w:rPr>
      </w:pPr>
      <w:r w:rsidRPr="009806F8">
        <w:rPr>
          <w:rFonts w:ascii="Times New Roman" w:hAnsi="Times New Roman" w:cs="Times New Roman"/>
          <w:sz w:val="22"/>
          <w:szCs w:val="22"/>
        </w:rPr>
        <w:t>ou do servidor previamente designado pelo Ordenador</w:t>
      </w:r>
    </w:p>
    <w:p w14:paraId="50CC8995" w14:textId="77777777" w:rsidR="00232D0C" w:rsidRPr="009806F8" w:rsidRDefault="00232D0C">
      <w:pPr>
        <w:rPr>
          <w:rFonts w:ascii="Times New Roman" w:hAnsi="Times New Roman" w:cs="Times New Roman"/>
          <w:sz w:val="22"/>
          <w:szCs w:val="22"/>
        </w:rPr>
      </w:pPr>
      <w:r w:rsidRPr="009806F8">
        <w:rPr>
          <w:rFonts w:ascii="Times New Roman" w:hAnsi="Times New Roman" w:cs="Times New Roman"/>
          <w:sz w:val="22"/>
          <w:szCs w:val="22"/>
        </w:rPr>
        <w:br w:type="page"/>
      </w:r>
    </w:p>
    <w:p w14:paraId="72DBF0DE" w14:textId="6EF22010" w:rsidR="0000117D" w:rsidRPr="009806F8" w:rsidRDefault="0000117D" w:rsidP="0000117D">
      <w:pPr>
        <w:widowControl w:val="0"/>
        <w:autoSpaceDE w:val="0"/>
        <w:autoSpaceDN w:val="0"/>
        <w:adjustRightInd w:val="0"/>
        <w:ind w:left="880"/>
        <w:jc w:val="center"/>
        <w:rPr>
          <w:rFonts w:ascii="Times New Roman" w:hAnsi="Times New Roman" w:cs="Times New Roman"/>
          <w:sz w:val="22"/>
          <w:szCs w:val="22"/>
        </w:rPr>
      </w:pPr>
      <w:r w:rsidRPr="009806F8">
        <w:rPr>
          <w:rFonts w:ascii="Times New Roman" w:hAnsi="Times New Roman" w:cs="Times New Roman"/>
          <w:b/>
          <w:bCs/>
          <w:sz w:val="22"/>
          <w:szCs w:val="22"/>
        </w:rPr>
        <w:lastRenderedPageBreak/>
        <w:t>ANEXO VI</w:t>
      </w:r>
      <w:r w:rsidR="00B72ADD">
        <w:rPr>
          <w:rFonts w:ascii="Times New Roman" w:hAnsi="Times New Roman" w:cs="Times New Roman"/>
          <w:b/>
          <w:bCs/>
          <w:sz w:val="22"/>
          <w:szCs w:val="22"/>
        </w:rPr>
        <w:t>I</w:t>
      </w:r>
    </w:p>
    <w:p w14:paraId="7AB468A2" w14:textId="77777777" w:rsidR="0000117D" w:rsidRPr="009806F8" w:rsidRDefault="0000117D" w:rsidP="0000117D">
      <w:pPr>
        <w:widowControl w:val="0"/>
        <w:autoSpaceDE w:val="0"/>
        <w:autoSpaceDN w:val="0"/>
        <w:adjustRightInd w:val="0"/>
        <w:spacing w:line="200" w:lineRule="exact"/>
        <w:jc w:val="center"/>
        <w:rPr>
          <w:rFonts w:ascii="Times New Roman" w:hAnsi="Times New Roman" w:cs="Times New Roman"/>
          <w:sz w:val="22"/>
          <w:szCs w:val="22"/>
        </w:rPr>
      </w:pPr>
    </w:p>
    <w:p w14:paraId="3B42203F" w14:textId="6C645D98" w:rsidR="0000117D" w:rsidRDefault="00451B63" w:rsidP="00737324">
      <w:pPr>
        <w:jc w:val="center"/>
        <w:rPr>
          <w:rFonts w:ascii="Times New Roman" w:hAnsi="Times New Roman" w:cs="Times New Roman"/>
          <w:b/>
          <w:bCs/>
          <w:sz w:val="22"/>
          <w:szCs w:val="22"/>
        </w:rPr>
      </w:pPr>
      <w:r w:rsidRPr="00451B63">
        <w:rPr>
          <w:rFonts w:ascii="Times New Roman" w:hAnsi="Times New Roman" w:cs="Times New Roman"/>
          <w:b/>
          <w:bCs/>
          <w:sz w:val="22"/>
          <w:szCs w:val="22"/>
        </w:rPr>
        <w:t xml:space="preserve">RESERVA MENSAL PARA O PAGAMENTO DE ENCARGOS TRABALHISTAS </w:t>
      </w:r>
    </w:p>
    <w:p w14:paraId="5A6A53A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 As provisões realizadas pela Administração contratante para o pagamento dos encargos trabalhistas de que trata este Anexo, em relação à mão de obra das empresas contratadas para prestar serviços de forma contínua, por meio de dedicação exclusiva de mão de obra, serão destacadas do valor mensal do contrato e serão depositados pela Administração em conta vinculada, doravante, denominada conta-depósito vinculada - bloqueada para movimentação, aberta em nome do prestador de serviço.</w:t>
      </w:r>
    </w:p>
    <w:p w14:paraId="3C18C5E6"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b/>
          <w:bCs/>
          <w:sz w:val="24"/>
        </w:rPr>
        <w:t> </w:t>
      </w:r>
    </w:p>
    <w:p w14:paraId="1D6CEF49"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1.1 A movimentação da conta-depósito vinculada - bloqueada para movimentação dependerá de autorização do órgão ou entidade contratante e será feita exclusivamente para o pagamento das obrigações a seguir:</w:t>
      </w:r>
    </w:p>
    <w:p w14:paraId="7724781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b/>
          <w:bCs/>
          <w:sz w:val="24"/>
        </w:rPr>
        <w:t> </w:t>
      </w:r>
    </w:p>
    <w:p w14:paraId="4D21045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1.1.1 O montante dos depósitos da conta-depósito vinculada - bloqueada para movimentação será igual ao somatório dos valores das seguintes provisões:</w:t>
      </w:r>
    </w:p>
    <w:p w14:paraId="06B17287"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b/>
          <w:bCs/>
          <w:sz w:val="24"/>
        </w:rPr>
        <w:t xml:space="preserve">                       </w:t>
      </w:r>
    </w:p>
    <w:p w14:paraId="6083597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I - 13</w:t>
      </w:r>
      <w:r w:rsidRPr="0000117D">
        <w:rPr>
          <w:rFonts w:ascii="Times New Roman" w:hAnsi="Times New Roman" w:cs="Times New Roman"/>
          <w:sz w:val="24"/>
          <w:vertAlign w:val="superscript"/>
        </w:rPr>
        <w:t>o</w:t>
      </w:r>
      <w:r w:rsidRPr="0000117D">
        <w:rPr>
          <w:rFonts w:ascii="Times New Roman" w:hAnsi="Times New Roman" w:cs="Times New Roman"/>
          <w:sz w:val="24"/>
        </w:rPr>
        <w:t xml:space="preserve"> (décimo terceiro) salário;</w:t>
      </w:r>
    </w:p>
    <w:p w14:paraId="2A0D164F"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531D9EE1"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II - férias e um terço constitucional de férias;</w:t>
      </w:r>
    </w:p>
    <w:p w14:paraId="3264F0D6"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65780613"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III - multa sobre o FGTS e contribuição social para as rescisões sem justa causa; e</w:t>
      </w:r>
    </w:p>
    <w:p w14:paraId="488DF9EB"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09B97F3F"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IV - encargos sobre férias e 13</w:t>
      </w:r>
      <w:r w:rsidRPr="0000117D">
        <w:rPr>
          <w:rFonts w:ascii="Times New Roman" w:hAnsi="Times New Roman" w:cs="Times New Roman"/>
          <w:sz w:val="24"/>
          <w:vertAlign w:val="superscript"/>
        </w:rPr>
        <w:t>o</w:t>
      </w:r>
      <w:r w:rsidRPr="0000117D">
        <w:rPr>
          <w:rFonts w:ascii="Times New Roman" w:hAnsi="Times New Roman" w:cs="Times New Roman"/>
          <w:sz w:val="24"/>
        </w:rPr>
        <w:t xml:space="preserve"> (décimo terceiro) salário.</w:t>
      </w:r>
      <w:r w:rsidRPr="0000117D">
        <w:rPr>
          <w:rFonts w:ascii="Times New Roman" w:hAnsi="Times New Roman" w:cs="Times New Roman"/>
          <w:b/>
          <w:bCs/>
          <w:sz w:val="24"/>
        </w:rPr>
        <w:t xml:space="preserve"> </w:t>
      </w:r>
    </w:p>
    <w:p w14:paraId="2C534351"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14A5372"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1.2 O órgão ou entidade contratante deverá firmar Termo de Cooperação Técnica com Instituição Financeira, cuja minuta se constituirá anexo do Edital, o qual determinará os termos para a abertura da conta-depósito vinculada - bloqueada para movimentação e as condições de sua movimentação.</w:t>
      </w:r>
    </w:p>
    <w:p w14:paraId="6B6FE7C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3F1C5D78"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lastRenderedPageBreak/>
        <w:t>1.3 O Termo de Cooperação Técnica poderá ser ajustado às peculiaridades dos serviços, objeto do Contrato Administrativo, e/ou aos procedimentos internos da Instituição Financeira, nos termos deste Anexo.</w:t>
      </w:r>
    </w:p>
    <w:p w14:paraId="3E3A8ED9"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6786F4E5"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2. A assinatura do contrato de prestação de serviços entre o órgão ou entidade contratante e a empresa vencedora do certame será precedida dos seguintes atos:</w:t>
      </w:r>
    </w:p>
    <w:p w14:paraId="3F6DDBC5"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7494E197"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2.1. solicitação do órgão ou entidade contratante, mediante oficio, de abertura da conta-depósito vinculada-bloqueada para movimentação, conforme disposto no item 1;</w:t>
      </w:r>
      <w:r w:rsidRPr="0000117D">
        <w:rPr>
          <w:rFonts w:ascii="Times New Roman" w:hAnsi="Times New Roman" w:cs="Times New Roman"/>
          <w:b/>
          <w:bCs/>
          <w:sz w:val="24"/>
        </w:rPr>
        <w:t xml:space="preserve"> </w:t>
      </w:r>
    </w:p>
    <w:p w14:paraId="0E9F5392"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155C94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2.2. assinatura, pela empresa a ser contratada, no ato da regularização da conta-depósito vinculada - bloqueada para movimentação, de termo de autorização que permita ao órgão ou entidade contratante ter acesso aos saldos e aos extratos, e que vincule a movimentação dos valores depositados mediante autorização do órgão contratante, nos termos  do Anexo IX desta Instrução Normativa.</w:t>
      </w:r>
    </w:p>
    <w:p w14:paraId="231870D5"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7BAD5765"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xml:space="preserve">3. O saldo da conta-depósito vinculada - bloqueada para movimentação será remunerado pelo índice de correção da poupança </w:t>
      </w:r>
      <w:r w:rsidRPr="0000117D">
        <w:rPr>
          <w:rFonts w:ascii="Times New Roman" w:hAnsi="Times New Roman" w:cs="Times New Roman"/>
          <w:i/>
          <w:iCs/>
          <w:sz w:val="24"/>
        </w:rPr>
        <w:t>pro rata die</w:t>
      </w:r>
      <w:r w:rsidRPr="0000117D">
        <w:rPr>
          <w:rFonts w:ascii="Times New Roman" w:hAnsi="Times New Roman" w:cs="Times New Roman"/>
          <w:sz w:val="24"/>
        </w:rPr>
        <w:t>, conforme definido no respectivo Termo de Cooperação Técnica.</w:t>
      </w:r>
    </w:p>
    <w:p w14:paraId="43FEAA7D"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BDF4D5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3.1 Eventual alteração da forma de correção da poupança prevista no item 3 deste Anexo implicará a revisão do Termo de Cooperação Técnica.</w:t>
      </w:r>
    </w:p>
    <w:p w14:paraId="60A794F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80BB48F"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4. Os valores referentes às provisões de encargos trabalhistas mencionados no subitem 1.1.1, retidos por meio da conta-depósito vinculada - bloqueada para movimentação, deixarão de compor o valor mensal a ser pago diretamente à empresa.</w:t>
      </w:r>
    </w:p>
    <w:p w14:paraId="141A9517"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5AD63D3D"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5. Os editais deverão conter expressamente as regras previstas neste Anexo e documento de autorização para a criação da conta-depósito vinculada - bloqueada para movimentação,  que deverá ser assinado pela contratada, nos termos do art. 19-A desta Instrução Normativa.</w:t>
      </w:r>
    </w:p>
    <w:p w14:paraId="67F83B9A"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3913791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lastRenderedPageBreak/>
        <w:t>6. Os órgãos ou entidades da Administração Pública Federal poderão negociar com a Instituição Financeira, caso haja cobrança de tarifas bancárias, a isenção ou redução das referidas tarifas para abertura e movimentação da conta-depósito vinculada – bloqueada para movimentação.</w:t>
      </w:r>
    </w:p>
    <w:p w14:paraId="3B19EBCF"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6C78265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7. Os editais deverão informar aos proponentes que, em caso de cobrança de tarifa bancária para operacionalização da conta-depósito vinculada - bloqueada para movimentação, os recursos atinentes a essas despesas serão debitados dos valores depositados.</w:t>
      </w:r>
    </w:p>
    <w:p w14:paraId="5864802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2295EF6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7.1 Os recursos atinentes à cobrança de tarifa bancária para operacionalização da conta-depósito vinculada – bloqueada para movimentação poderão ser previstos na proposta da licitante.</w:t>
      </w:r>
    </w:p>
    <w:p w14:paraId="6D0F0176"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73B7F60A"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7.2 Os editais deverão informar o valor total/global ou estimado das tarifas bancárias de modo que tal parcela possa constar da planilha apresentada pelos proponentes.</w:t>
      </w:r>
    </w:p>
    <w:p w14:paraId="7366C64E"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48D29519"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8. A empresa contratada poderá solicitar a autorização do órgão ou entidade contratante para utilizar os valores da conta-depósito vinculada - bloqueada para movimentação para o pagamento dos encargos trabalhistas previstos neste Anexo ou de eventuais indenizações trabalhistas aos empregados, decorrentes de situações ocorridas durante a vigência do contrato.</w:t>
      </w:r>
    </w:p>
    <w:p w14:paraId="51AEB62D"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368FAAE0"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8.1 Para a liberação dos recursos em conta-depósito vinculada - bloqueada para movimentação para o pagamento dos encargos trabalhistas ou de eventuais indenizações trabalhistas aos empregados, decorrentes de situações ocorridas durante a vigência do contrato, a empresa deverá apresentar ao órgão ou entidade contratante os documentos comprobatórios da ocorrência das obrigações trabalhistas e seus respectivos prazos de vencimento.</w:t>
      </w:r>
      <w:r w:rsidRPr="0000117D">
        <w:rPr>
          <w:rFonts w:ascii="Times New Roman" w:hAnsi="Times New Roman" w:cs="Times New Roman"/>
          <w:b/>
          <w:bCs/>
          <w:sz w:val="24"/>
        </w:rPr>
        <w:t xml:space="preserve"> </w:t>
      </w:r>
    </w:p>
    <w:p w14:paraId="409B14A3"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8739313"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8.2 Após a confirmação da ocorrência da situação que ensejou o pagamento dos encargos trabalhistas ou de eventual indenização trabalhista e a conferência dos cálculos, o órgão ou entidade contratante expedirá a autorização para a movimentação dos recursos creditados em conta-depósito vinculada - bloqueada para movimentação e a encaminhará à Instituição Financeira no prazo máximo de 5 (cinco) dias úteis, a contar da data da apresentação dos documentos comprobatórios pela empresa.</w:t>
      </w:r>
      <w:r w:rsidRPr="0000117D">
        <w:rPr>
          <w:rFonts w:ascii="Times New Roman" w:hAnsi="Times New Roman" w:cs="Times New Roman"/>
          <w:b/>
          <w:bCs/>
          <w:sz w:val="24"/>
        </w:rPr>
        <w:t xml:space="preserve"> </w:t>
      </w:r>
    </w:p>
    <w:p w14:paraId="24DDFBEC"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lastRenderedPageBreak/>
        <w:t> </w:t>
      </w:r>
    </w:p>
    <w:p w14:paraId="7316532A"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8.3 A autorização de que trata o item 8.2 deverá especificar que a movimentação será exclusiva para o pagamento dos encargos trabalhistas ou de eventual indenização trabalhista aos trabalhadores favorecidos.</w:t>
      </w:r>
    </w:p>
    <w:p w14:paraId="3A816892"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11957BB0"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9. A empresa deverá apresentar ao órgão ou entidade contratante, no prazo máximo de 3 (três) dias úteis, contados da movimentação, o comprovante das transferências bancárias realizadas para a quitação das obrigações trabalhistas.</w:t>
      </w:r>
      <w:r w:rsidRPr="0000117D">
        <w:rPr>
          <w:rFonts w:ascii="Times New Roman" w:hAnsi="Times New Roman" w:cs="Times New Roman"/>
          <w:b/>
          <w:bCs/>
          <w:sz w:val="24"/>
        </w:rPr>
        <w:t xml:space="preserve"> </w:t>
      </w:r>
    </w:p>
    <w:p w14:paraId="2EB6CFD4"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364FB708"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10. O saldo remanescente dos recursos depositados na conta-depósito vinculada - bloqueada para movimentação será liberado à empresa no momento do encerramento do contrato, na presença do sindicato da categoria correspondente aos serviços contratados, após a comprovação da quitação de todos os encargos trabalhistas e previdenciários relativos ao serviço contratado.</w:t>
      </w:r>
      <w:r w:rsidRPr="0000117D">
        <w:rPr>
          <w:rFonts w:ascii="Times New Roman" w:hAnsi="Times New Roman" w:cs="Times New Roman"/>
          <w:b/>
          <w:bCs/>
          <w:sz w:val="24"/>
        </w:rPr>
        <w:t xml:space="preserve"> </w:t>
      </w:r>
    </w:p>
    <w:p w14:paraId="2B2D7E88"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0B5BEBF8"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11.  A Administração poderá utilizar como referência para fins de provisão dos encargos sociais e trabalhistas o modelo de Planilha disponível no Portal de Compras do Governo Federal (Compras Governamentais), devendo adaptá-lo às especificidades dos serviços a ser contratados.</w:t>
      </w:r>
    </w:p>
    <w:p w14:paraId="60784449"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 </w:t>
      </w:r>
    </w:p>
    <w:p w14:paraId="00E09165" w14:textId="77777777" w:rsidR="0000117D" w:rsidRPr="0000117D" w:rsidRDefault="0000117D" w:rsidP="0000117D">
      <w:pPr>
        <w:spacing w:before="100" w:beforeAutospacing="1" w:after="100" w:afterAutospacing="1"/>
        <w:jc w:val="both"/>
        <w:rPr>
          <w:rFonts w:ascii="Times New Roman" w:hAnsi="Times New Roman" w:cs="Times New Roman"/>
          <w:sz w:val="24"/>
        </w:rPr>
      </w:pPr>
      <w:r w:rsidRPr="0000117D">
        <w:rPr>
          <w:rFonts w:ascii="Times New Roman" w:hAnsi="Times New Roman" w:cs="Times New Roman"/>
          <w:sz w:val="24"/>
        </w:rPr>
        <w:t>12. Os valores provisionados para atendimento do subitem 1.1.1 serão discriminados conforme tabela a seguir:</w:t>
      </w:r>
      <w:r w:rsidRPr="0000117D">
        <w:rPr>
          <w:rFonts w:ascii="Times New Roman" w:hAnsi="Times New Roman" w:cs="Times New Roman"/>
          <w:b/>
          <w:bCs/>
          <w:sz w:val="24"/>
        </w:rPr>
        <w:t xml:space="preserve"> </w:t>
      </w:r>
    </w:p>
    <w:p w14:paraId="6DB540CB" w14:textId="77777777" w:rsidR="009C148D" w:rsidRPr="009C148D" w:rsidRDefault="0000117D" w:rsidP="009C148D">
      <w:pPr>
        <w:pStyle w:val="NormalWeb"/>
        <w:jc w:val="both"/>
        <w:rPr>
          <w:sz w:val="24"/>
        </w:rPr>
      </w:pPr>
      <w:r w:rsidRPr="0000117D">
        <w:rPr>
          <w:sz w:val="24"/>
        </w:rPr>
        <w:t> </w:t>
      </w:r>
      <w:r w:rsidR="009C148D" w:rsidRPr="009C148D">
        <w:rPr>
          <w:b/>
          <w:bCs/>
          <w:sz w:val="24"/>
        </w:rPr>
        <w:t>RESERVA MENSAL PARA O PAGAMENTO DE ENCARGOS TRABALHISTAS </w:t>
      </w:r>
    </w:p>
    <w:p w14:paraId="5D83A248" w14:textId="77777777" w:rsidR="009C148D" w:rsidRPr="009C148D" w:rsidRDefault="009C148D" w:rsidP="009C148D">
      <w:pPr>
        <w:spacing w:before="100" w:beforeAutospacing="1" w:after="100" w:afterAutospacing="1"/>
        <w:jc w:val="both"/>
        <w:rPr>
          <w:rFonts w:ascii="Times New Roman" w:hAnsi="Times New Roman" w:cs="Times New Roman"/>
          <w:sz w:val="24"/>
        </w:rPr>
      </w:pPr>
      <w:r w:rsidRPr="009C148D">
        <w:rPr>
          <w:rFonts w:ascii="Times New Roman" w:hAnsi="Times New Roman" w:cs="Times New Roman"/>
          <w:b/>
          <w:bCs/>
          <w:sz w:val="24"/>
        </w:rPr>
        <w:t>PERCENTUAIS INCIDENTES SOBRE A REMUNERAÇÃO</w:t>
      </w:r>
    </w:p>
    <w:p w14:paraId="4236803F" w14:textId="77777777" w:rsidR="0000117D" w:rsidRDefault="0000117D" w:rsidP="0000117D">
      <w:pPr>
        <w:spacing w:before="100" w:beforeAutospacing="1" w:after="100" w:afterAutospacing="1"/>
        <w:jc w:val="both"/>
        <w:rPr>
          <w:rFonts w:ascii="Times New Roman" w:hAnsi="Times New Roman" w:cs="Times New Roman"/>
          <w:sz w:val="24"/>
        </w:rPr>
      </w:pP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662"/>
        <w:gridCol w:w="1885"/>
        <w:gridCol w:w="1760"/>
        <w:gridCol w:w="1874"/>
      </w:tblGrid>
      <w:tr w:rsidR="00C85544" w:rsidRPr="00C85544" w14:paraId="36066DB8" w14:textId="77777777" w:rsidTr="009C148D">
        <w:trPr>
          <w:tblCellSpacing w:w="15" w:type="dxa"/>
        </w:trPr>
        <w:tc>
          <w:tcPr>
            <w:tcW w:w="0" w:type="auto"/>
            <w:vAlign w:val="center"/>
            <w:hideMark/>
          </w:tcPr>
          <w:p w14:paraId="075C8F04"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 </w:t>
            </w:r>
          </w:p>
          <w:p w14:paraId="04E74CF8"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ITEM</w:t>
            </w:r>
          </w:p>
        </w:tc>
        <w:tc>
          <w:tcPr>
            <w:tcW w:w="0" w:type="auto"/>
            <w:gridSpan w:val="3"/>
            <w:vAlign w:val="center"/>
            <w:hideMark/>
          </w:tcPr>
          <w:p w14:paraId="388088A1"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 </w:t>
            </w:r>
          </w:p>
        </w:tc>
      </w:tr>
      <w:tr w:rsidR="00C85544" w:rsidRPr="00C85544" w14:paraId="51AA660F" w14:textId="77777777" w:rsidTr="009C148D">
        <w:trPr>
          <w:tblCellSpacing w:w="15" w:type="dxa"/>
        </w:trPr>
        <w:tc>
          <w:tcPr>
            <w:tcW w:w="0" w:type="auto"/>
            <w:vAlign w:val="center"/>
            <w:hideMark/>
          </w:tcPr>
          <w:p w14:paraId="2FABEE88"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13</w:t>
            </w:r>
            <w:r w:rsidRPr="00C85544">
              <w:rPr>
                <w:rFonts w:ascii="Times New Roman" w:hAnsi="Times New Roman" w:cs="Times New Roman"/>
                <w:sz w:val="24"/>
                <w:vertAlign w:val="superscript"/>
              </w:rPr>
              <w:t>o</w:t>
            </w:r>
            <w:r w:rsidRPr="00C85544">
              <w:rPr>
                <w:rFonts w:ascii="Times New Roman" w:hAnsi="Times New Roman" w:cs="Times New Roman"/>
                <w:sz w:val="24"/>
              </w:rPr>
              <w:t xml:space="preserve"> (décimo terceiro) salário</w:t>
            </w:r>
          </w:p>
        </w:tc>
        <w:tc>
          <w:tcPr>
            <w:tcW w:w="0" w:type="auto"/>
            <w:gridSpan w:val="3"/>
            <w:vAlign w:val="center"/>
            <w:hideMark/>
          </w:tcPr>
          <w:p w14:paraId="71EAA434"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8,33% (oito vírgula trinta e três por cento)</w:t>
            </w:r>
          </w:p>
        </w:tc>
      </w:tr>
      <w:tr w:rsidR="00C85544" w:rsidRPr="00C85544" w14:paraId="3C4CF9ED" w14:textId="77777777" w:rsidTr="009C148D">
        <w:trPr>
          <w:tblCellSpacing w:w="15" w:type="dxa"/>
        </w:trPr>
        <w:tc>
          <w:tcPr>
            <w:tcW w:w="0" w:type="auto"/>
            <w:vAlign w:val="center"/>
            <w:hideMark/>
          </w:tcPr>
          <w:p w14:paraId="111A415E"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Férias e 1/3 Constitucional</w:t>
            </w:r>
          </w:p>
        </w:tc>
        <w:tc>
          <w:tcPr>
            <w:tcW w:w="0" w:type="auto"/>
            <w:gridSpan w:val="3"/>
            <w:vAlign w:val="center"/>
            <w:hideMark/>
          </w:tcPr>
          <w:p w14:paraId="374A668D"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12,10% (doze vírgula dez por cento)</w:t>
            </w:r>
          </w:p>
        </w:tc>
      </w:tr>
      <w:tr w:rsidR="00C85544" w:rsidRPr="00C85544" w14:paraId="48F71418" w14:textId="77777777" w:rsidTr="009C148D">
        <w:trPr>
          <w:tblCellSpacing w:w="15" w:type="dxa"/>
        </w:trPr>
        <w:tc>
          <w:tcPr>
            <w:tcW w:w="0" w:type="auto"/>
            <w:vAlign w:val="center"/>
            <w:hideMark/>
          </w:tcPr>
          <w:p w14:paraId="701CD69B"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Multa sobre FGTS e contribuição social sobre o aviso prévio indenizado e sobre o aviso prévio trabalhado</w:t>
            </w:r>
          </w:p>
        </w:tc>
        <w:tc>
          <w:tcPr>
            <w:tcW w:w="0" w:type="auto"/>
            <w:gridSpan w:val="3"/>
            <w:vAlign w:val="center"/>
            <w:hideMark/>
          </w:tcPr>
          <w:p w14:paraId="1D61EC86"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 </w:t>
            </w:r>
          </w:p>
          <w:p w14:paraId="50BBA007"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5,00 % (cinco por cento)</w:t>
            </w:r>
          </w:p>
        </w:tc>
      </w:tr>
      <w:tr w:rsidR="00C85544" w:rsidRPr="00C85544" w14:paraId="7650409E" w14:textId="77777777" w:rsidTr="009C148D">
        <w:trPr>
          <w:tblCellSpacing w:w="15" w:type="dxa"/>
        </w:trPr>
        <w:tc>
          <w:tcPr>
            <w:tcW w:w="0" w:type="auto"/>
            <w:vAlign w:val="center"/>
            <w:hideMark/>
          </w:tcPr>
          <w:p w14:paraId="49CAB79B"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lastRenderedPageBreak/>
              <w:t>Subtotal</w:t>
            </w:r>
          </w:p>
        </w:tc>
        <w:tc>
          <w:tcPr>
            <w:tcW w:w="0" w:type="auto"/>
            <w:gridSpan w:val="3"/>
            <w:vAlign w:val="center"/>
            <w:hideMark/>
          </w:tcPr>
          <w:p w14:paraId="00F29BD1"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25,43% (vinte e cinco vírgula quarenta e três por cento)</w:t>
            </w:r>
          </w:p>
        </w:tc>
      </w:tr>
      <w:tr w:rsidR="00C85544" w:rsidRPr="00C85544" w14:paraId="0FF10B29" w14:textId="77777777" w:rsidTr="009C148D">
        <w:trPr>
          <w:tblCellSpacing w:w="15" w:type="dxa"/>
        </w:trPr>
        <w:tc>
          <w:tcPr>
            <w:tcW w:w="0" w:type="auto"/>
            <w:vAlign w:val="center"/>
            <w:hideMark/>
          </w:tcPr>
          <w:p w14:paraId="7FCBE73B"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 xml:space="preserve">Incidência do </w:t>
            </w:r>
            <w:proofErr w:type="spellStart"/>
            <w:r w:rsidRPr="00C85544">
              <w:rPr>
                <w:rFonts w:ascii="Times New Roman" w:hAnsi="Times New Roman" w:cs="Times New Roman"/>
                <w:sz w:val="24"/>
              </w:rPr>
              <w:t>Submódulo</w:t>
            </w:r>
            <w:proofErr w:type="spellEnd"/>
            <w:r w:rsidRPr="00C85544">
              <w:rPr>
                <w:rFonts w:ascii="Times New Roman" w:hAnsi="Times New Roman" w:cs="Times New Roman"/>
                <w:sz w:val="24"/>
              </w:rPr>
              <w:t xml:space="preserve"> 4.1 sobre férias, um terço constitucional de férias e 13</w:t>
            </w:r>
            <w:r w:rsidRPr="00C85544">
              <w:rPr>
                <w:rFonts w:ascii="Times New Roman" w:hAnsi="Times New Roman" w:cs="Times New Roman"/>
                <w:sz w:val="24"/>
                <w:vertAlign w:val="superscript"/>
              </w:rPr>
              <w:t>o</w:t>
            </w:r>
            <w:r w:rsidRPr="00C85544">
              <w:rPr>
                <w:rFonts w:ascii="Times New Roman" w:hAnsi="Times New Roman" w:cs="Times New Roman"/>
                <w:sz w:val="24"/>
              </w:rPr>
              <w:t xml:space="preserve"> (décimo terceiro) salário*</w:t>
            </w:r>
          </w:p>
        </w:tc>
        <w:tc>
          <w:tcPr>
            <w:tcW w:w="0" w:type="auto"/>
            <w:vAlign w:val="center"/>
            <w:hideMark/>
          </w:tcPr>
          <w:p w14:paraId="4C72B526"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7,39%</w:t>
            </w:r>
          </w:p>
          <w:p w14:paraId="679C503D"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(sete vírgula trinta e nove por cento)</w:t>
            </w:r>
          </w:p>
        </w:tc>
        <w:tc>
          <w:tcPr>
            <w:tcW w:w="0" w:type="auto"/>
            <w:vAlign w:val="center"/>
            <w:hideMark/>
          </w:tcPr>
          <w:p w14:paraId="72BF2167"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7,60%</w:t>
            </w:r>
          </w:p>
          <w:p w14:paraId="2971662E"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(sete vírgula seis por cento)</w:t>
            </w:r>
          </w:p>
        </w:tc>
        <w:tc>
          <w:tcPr>
            <w:tcW w:w="0" w:type="auto"/>
            <w:vAlign w:val="center"/>
            <w:hideMark/>
          </w:tcPr>
          <w:p w14:paraId="7E69ACA1"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7,82%</w:t>
            </w:r>
          </w:p>
          <w:p w14:paraId="371085FD"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(sete vírgula oitenta e dois por cento)</w:t>
            </w:r>
          </w:p>
        </w:tc>
      </w:tr>
      <w:tr w:rsidR="00C85544" w:rsidRPr="00C85544" w14:paraId="5227B6CE" w14:textId="77777777" w:rsidTr="009C148D">
        <w:trPr>
          <w:tblCellSpacing w:w="15" w:type="dxa"/>
        </w:trPr>
        <w:tc>
          <w:tcPr>
            <w:tcW w:w="0" w:type="auto"/>
            <w:vAlign w:val="center"/>
            <w:hideMark/>
          </w:tcPr>
          <w:p w14:paraId="2D45EBFA" w14:textId="77777777" w:rsidR="00C85544" w:rsidRPr="00C85544" w:rsidRDefault="00C85544" w:rsidP="00C85544">
            <w:pPr>
              <w:spacing w:before="100" w:beforeAutospacing="1" w:after="100" w:afterAutospacing="1"/>
              <w:rPr>
                <w:rFonts w:ascii="Times New Roman" w:hAnsi="Times New Roman" w:cs="Times New Roman"/>
                <w:sz w:val="24"/>
              </w:rPr>
            </w:pPr>
            <w:r w:rsidRPr="00C85544">
              <w:rPr>
                <w:rFonts w:ascii="Times New Roman" w:hAnsi="Times New Roman" w:cs="Times New Roman"/>
                <w:sz w:val="24"/>
              </w:rPr>
              <w:t>Total</w:t>
            </w:r>
          </w:p>
        </w:tc>
        <w:tc>
          <w:tcPr>
            <w:tcW w:w="0" w:type="auto"/>
            <w:vAlign w:val="center"/>
            <w:hideMark/>
          </w:tcPr>
          <w:p w14:paraId="6E7AA59E"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32,82% (trinta e dois vírgula oitenta e dois por cento)</w:t>
            </w:r>
          </w:p>
        </w:tc>
        <w:tc>
          <w:tcPr>
            <w:tcW w:w="0" w:type="auto"/>
            <w:vAlign w:val="center"/>
            <w:hideMark/>
          </w:tcPr>
          <w:p w14:paraId="72308965"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33,03% (trinta e três vírgula zero três por cento)</w:t>
            </w:r>
          </w:p>
        </w:tc>
        <w:tc>
          <w:tcPr>
            <w:tcW w:w="0" w:type="auto"/>
            <w:vAlign w:val="center"/>
            <w:hideMark/>
          </w:tcPr>
          <w:p w14:paraId="4B13D037" w14:textId="77777777" w:rsidR="00C85544" w:rsidRPr="00C85544" w:rsidRDefault="00C85544" w:rsidP="00C85544">
            <w:pPr>
              <w:spacing w:before="100" w:beforeAutospacing="1" w:after="100" w:afterAutospacing="1"/>
              <w:jc w:val="center"/>
              <w:rPr>
                <w:rFonts w:ascii="Times New Roman" w:hAnsi="Times New Roman" w:cs="Times New Roman"/>
                <w:sz w:val="24"/>
              </w:rPr>
            </w:pPr>
            <w:r w:rsidRPr="00C85544">
              <w:rPr>
                <w:rFonts w:ascii="Times New Roman" w:hAnsi="Times New Roman" w:cs="Times New Roman"/>
                <w:sz w:val="24"/>
              </w:rPr>
              <w:t>33,25% (trinta e três vírgula vinte e cinco por cento)</w:t>
            </w:r>
          </w:p>
        </w:tc>
      </w:tr>
    </w:tbl>
    <w:p w14:paraId="5964CB28" w14:textId="51405773" w:rsidR="0000117D" w:rsidRDefault="00775DCB" w:rsidP="0000117D">
      <w:pPr>
        <w:spacing w:before="100" w:beforeAutospacing="1" w:after="100" w:afterAutospacing="1"/>
        <w:jc w:val="both"/>
        <w:rPr>
          <w:rFonts w:ascii="Times New Roman" w:hAnsi="Times New Roman" w:cs="Times New Roman"/>
          <w:sz w:val="24"/>
        </w:rPr>
      </w:pPr>
      <w:r w:rsidRPr="00775DCB">
        <w:rPr>
          <w:rFonts w:ascii="Times New Roman" w:hAnsi="Times New Roman" w:cs="Times New Roman"/>
          <w:sz w:val="24"/>
        </w:rPr>
        <w:t>* Considerando as alíquotas de contribuição de 1% (um por cento), 2% (dois por cento) ou 3% (três por cento) referentes ao grau de risco de acidente do trabalho, previstas no art. 22, inciso II, da Lei no 8.212, de 24 de julho de 1991.</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9C148D" w:rsidRPr="00C85544" w14:paraId="61AB32EB" w14:textId="77777777" w:rsidTr="009C148D">
        <w:trPr>
          <w:tblCellSpacing w:w="15" w:type="dxa"/>
        </w:trPr>
        <w:tc>
          <w:tcPr>
            <w:tcW w:w="0" w:type="auto"/>
            <w:vAlign w:val="center"/>
          </w:tcPr>
          <w:p w14:paraId="6CC1CB90" w14:textId="0339D855" w:rsidR="009C148D" w:rsidRPr="00C85544" w:rsidRDefault="009C148D" w:rsidP="00C85544">
            <w:pPr>
              <w:spacing w:before="100" w:beforeAutospacing="1" w:after="100" w:afterAutospacing="1"/>
              <w:jc w:val="both"/>
              <w:rPr>
                <w:rFonts w:ascii="Times New Roman" w:hAnsi="Times New Roman" w:cs="Times New Roman"/>
                <w:sz w:val="24"/>
              </w:rPr>
            </w:pPr>
          </w:p>
        </w:tc>
      </w:tr>
      <w:tr w:rsidR="009C148D" w:rsidRPr="00C85544" w14:paraId="38CE59B1" w14:textId="77777777" w:rsidTr="009C148D">
        <w:trPr>
          <w:tblCellSpacing w:w="15" w:type="dxa"/>
        </w:trPr>
        <w:tc>
          <w:tcPr>
            <w:tcW w:w="0" w:type="auto"/>
            <w:vAlign w:val="center"/>
          </w:tcPr>
          <w:p w14:paraId="1B0563B2" w14:textId="5D2CE6EE" w:rsidR="009C148D" w:rsidRPr="00C85544" w:rsidRDefault="009C148D" w:rsidP="00C85544">
            <w:pPr>
              <w:spacing w:before="100" w:beforeAutospacing="1" w:after="100" w:afterAutospacing="1"/>
              <w:jc w:val="both"/>
              <w:rPr>
                <w:rFonts w:ascii="Times New Roman" w:hAnsi="Times New Roman" w:cs="Times New Roman"/>
                <w:sz w:val="24"/>
              </w:rPr>
            </w:pPr>
          </w:p>
        </w:tc>
      </w:tr>
    </w:tbl>
    <w:p w14:paraId="0AD299B2" w14:textId="77777777" w:rsidR="0000117D" w:rsidRDefault="0000117D" w:rsidP="0000117D">
      <w:pPr>
        <w:spacing w:before="100" w:beforeAutospacing="1" w:after="100" w:afterAutospacing="1"/>
        <w:jc w:val="both"/>
        <w:rPr>
          <w:rFonts w:ascii="Times New Roman" w:hAnsi="Times New Roman" w:cs="Times New Roman"/>
          <w:sz w:val="24"/>
        </w:rPr>
      </w:pPr>
    </w:p>
    <w:p w14:paraId="4C5F052D" w14:textId="77777777" w:rsidR="0000117D" w:rsidRDefault="0000117D" w:rsidP="0000117D">
      <w:pPr>
        <w:spacing w:before="100" w:beforeAutospacing="1" w:after="100" w:afterAutospacing="1"/>
        <w:jc w:val="both"/>
        <w:rPr>
          <w:rFonts w:ascii="Times New Roman" w:hAnsi="Times New Roman" w:cs="Times New Roman"/>
          <w:sz w:val="24"/>
        </w:rPr>
      </w:pPr>
    </w:p>
    <w:p w14:paraId="74565C12" w14:textId="77777777" w:rsidR="0000117D" w:rsidRDefault="0000117D" w:rsidP="0000117D">
      <w:pPr>
        <w:spacing w:before="100" w:beforeAutospacing="1" w:after="100" w:afterAutospacing="1"/>
        <w:jc w:val="both"/>
        <w:rPr>
          <w:rFonts w:ascii="Times New Roman" w:hAnsi="Times New Roman" w:cs="Times New Roman"/>
          <w:sz w:val="24"/>
        </w:rPr>
      </w:pPr>
    </w:p>
    <w:p w14:paraId="30171EBE" w14:textId="77777777" w:rsidR="0000117D" w:rsidRDefault="0000117D" w:rsidP="0000117D">
      <w:pPr>
        <w:spacing w:before="100" w:beforeAutospacing="1" w:after="100" w:afterAutospacing="1"/>
        <w:jc w:val="both"/>
        <w:rPr>
          <w:rFonts w:ascii="Times New Roman" w:hAnsi="Times New Roman" w:cs="Times New Roman"/>
          <w:sz w:val="24"/>
        </w:rPr>
      </w:pPr>
    </w:p>
    <w:p w14:paraId="020330C6" w14:textId="77777777" w:rsidR="0000117D" w:rsidRDefault="0000117D" w:rsidP="0000117D">
      <w:pPr>
        <w:spacing w:before="100" w:beforeAutospacing="1" w:after="100" w:afterAutospacing="1"/>
        <w:jc w:val="both"/>
        <w:rPr>
          <w:rFonts w:ascii="Times New Roman" w:hAnsi="Times New Roman" w:cs="Times New Roman"/>
          <w:sz w:val="24"/>
        </w:rPr>
      </w:pPr>
    </w:p>
    <w:p w14:paraId="4F72D5EC" w14:textId="77777777" w:rsidR="0000117D" w:rsidRDefault="0000117D" w:rsidP="0000117D">
      <w:pPr>
        <w:spacing w:before="100" w:beforeAutospacing="1" w:after="100" w:afterAutospacing="1"/>
        <w:jc w:val="both"/>
        <w:rPr>
          <w:rFonts w:ascii="Times New Roman" w:hAnsi="Times New Roman" w:cs="Times New Roman"/>
          <w:sz w:val="24"/>
        </w:rPr>
      </w:pPr>
    </w:p>
    <w:p w14:paraId="0385AF35" w14:textId="77777777" w:rsidR="0000117D" w:rsidRDefault="0000117D" w:rsidP="0000117D">
      <w:pPr>
        <w:spacing w:before="100" w:beforeAutospacing="1" w:after="100" w:afterAutospacing="1"/>
        <w:jc w:val="both"/>
        <w:rPr>
          <w:rFonts w:ascii="Times New Roman" w:hAnsi="Times New Roman" w:cs="Times New Roman"/>
          <w:sz w:val="24"/>
        </w:rPr>
      </w:pPr>
    </w:p>
    <w:p w14:paraId="761F15F2" w14:textId="77777777" w:rsidR="0000117D" w:rsidRDefault="0000117D" w:rsidP="00737324">
      <w:pPr>
        <w:jc w:val="center"/>
        <w:rPr>
          <w:rFonts w:ascii="Times New Roman" w:hAnsi="Times New Roman" w:cs="Times New Roman"/>
          <w:b/>
          <w:bCs/>
          <w:sz w:val="22"/>
          <w:szCs w:val="22"/>
        </w:rPr>
      </w:pPr>
    </w:p>
    <w:p w14:paraId="4CD8DFD8" w14:textId="77777777" w:rsidR="009C148D" w:rsidRDefault="009C148D" w:rsidP="00737324">
      <w:pPr>
        <w:jc w:val="center"/>
        <w:rPr>
          <w:rFonts w:ascii="Times New Roman" w:hAnsi="Times New Roman" w:cs="Times New Roman"/>
          <w:b/>
          <w:bCs/>
          <w:sz w:val="22"/>
          <w:szCs w:val="22"/>
        </w:rPr>
      </w:pPr>
    </w:p>
    <w:p w14:paraId="37104221" w14:textId="77777777" w:rsidR="009C148D" w:rsidRDefault="009C148D" w:rsidP="00737324">
      <w:pPr>
        <w:jc w:val="center"/>
        <w:rPr>
          <w:rFonts w:ascii="Times New Roman" w:hAnsi="Times New Roman" w:cs="Times New Roman"/>
          <w:b/>
          <w:bCs/>
          <w:sz w:val="22"/>
          <w:szCs w:val="22"/>
        </w:rPr>
      </w:pPr>
    </w:p>
    <w:p w14:paraId="05C5AB9B" w14:textId="77777777" w:rsidR="009C148D" w:rsidRDefault="009C148D" w:rsidP="00737324">
      <w:pPr>
        <w:jc w:val="center"/>
        <w:rPr>
          <w:rFonts w:ascii="Times New Roman" w:hAnsi="Times New Roman" w:cs="Times New Roman"/>
          <w:b/>
          <w:bCs/>
          <w:sz w:val="22"/>
          <w:szCs w:val="22"/>
        </w:rPr>
      </w:pPr>
    </w:p>
    <w:p w14:paraId="0B5514F4" w14:textId="77777777" w:rsidR="009C148D" w:rsidRDefault="009C148D" w:rsidP="00737324">
      <w:pPr>
        <w:jc w:val="center"/>
        <w:rPr>
          <w:rFonts w:ascii="Times New Roman" w:hAnsi="Times New Roman" w:cs="Times New Roman"/>
          <w:b/>
          <w:bCs/>
          <w:sz w:val="22"/>
          <w:szCs w:val="22"/>
        </w:rPr>
      </w:pPr>
    </w:p>
    <w:p w14:paraId="5A119E98" w14:textId="77777777" w:rsidR="009C148D" w:rsidRDefault="009C148D" w:rsidP="00737324">
      <w:pPr>
        <w:jc w:val="center"/>
        <w:rPr>
          <w:rFonts w:ascii="Times New Roman" w:hAnsi="Times New Roman" w:cs="Times New Roman"/>
          <w:b/>
          <w:bCs/>
          <w:sz w:val="22"/>
          <w:szCs w:val="22"/>
        </w:rPr>
      </w:pPr>
    </w:p>
    <w:p w14:paraId="70FE11C5" w14:textId="77777777" w:rsidR="009C148D" w:rsidRDefault="009C148D" w:rsidP="00737324">
      <w:pPr>
        <w:jc w:val="center"/>
        <w:rPr>
          <w:rFonts w:ascii="Times New Roman" w:hAnsi="Times New Roman" w:cs="Times New Roman"/>
          <w:b/>
          <w:bCs/>
          <w:sz w:val="22"/>
          <w:szCs w:val="22"/>
        </w:rPr>
      </w:pPr>
    </w:p>
    <w:p w14:paraId="5DFCA9A0" w14:textId="77777777" w:rsidR="009C148D" w:rsidRDefault="009C148D" w:rsidP="00737324">
      <w:pPr>
        <w:jc w:val="center"/>
        <w:rPr>
          <w:rFonts w:ascii="Times New Roman" w:hAnsi="Times New Roman" w:cs="Times New Roman"/>
          <w:b/>
          <w:bCs/>
          <w:sz w:val="22"/>
          <w:szCs w:val="22"/>
        </w:rPr>
      </w:pPr>
    </w:p>
    <w:p w14:paraId="41045117" w14:textId="77777777" w:rsidR="009C148D" w:rsidRDefault="009C148D" w:rsidP="00737324">
      <w:pPr>
        <w:jc w:val="center"/>
        <w:rPr>
          <w:rFonts w:ascii="Times New Roman" w:hAnsi="Times New Roman" w:cs="Times New Roman"/>
          <w:b/>
          <w:bCs/>
          <w:sz w:val="22"/>
          <w:szCs w:val="22"/>
        </w:rPr>
      </w:pPr>
    </w:p>
    <w:p w14:paraId="5DA7C3C2" w14:textId="77777777" w:rsidR="009C148D" w:rsidRDefault="009C148D" w:rsidP="00737324">
      <w:pPr>
        <w:jc w:val="center"/>
        <w:rPr>
          <w:rFonts w:ascii="Times New Roman" w:hAnsi="Times New Roman" w:cs="Times New Roman"/>
          <w:b/>
          <w:bCs/>
          <w:sz w:val="22"/>
          <w:szCs w:val="22"/>
        </w:rPr>
      </w:pPr>
    </w:p>
    <w:p w14:paraId="080DD29B" w14:textId="77777777" w:rsidR="009C148D" w:rsidRDefault="009C148D" w:rsidP="00737324">
      <w:pPr>
        <w:jc w:val="center"/>
        <w:rPr>
          <w:rFonts w:ascii="Times New Roman" w:hAnsi="Times New Roman" w:cs="Times New Roman"/>
          <w:b/>
          <w:bCs/>
          <w:sz w:val="22"/>
          <w:szCs w:val="22"/>
        </w:rPr>
      </w:pPr>
    </w:p>
    <w:p w14:paraId="155531B8" w14:textId="77777777" w:rsidR="009C148D" w:rsidRDefault="009C148D" w:rsidP="00737324">
      <w:pPr>
        <w:jc w:val="center"/>
        <w:rPr>
          <w:rFonts w:ascii="Times New Roman" w:hAnsi="Times New Roman" w:cs="Times New Roman"/>
          <w:b/>
          <w:bCs/>
          <w:sz w:val="22"/>
          <w:szCs w:val="22"/>
        </w:rPr>
      </w:pPr>
    </w:p>
    <w:p w14:paraId="0061162C" w14:textId="77777777" w:rsidR="009C148D" w:rsidRDefault="009C148D" w:rsidP="00737324">
      <w:pPr>
        <w:jc w:val="center"/>
        <w:rPr>
          <w:rFonts w:ascii="Times New Roman" w:hAnsi="Times New Roman" w:cs="Times New Roman"/>
          <w:b/>
          <w:bCs/>
          <w:sz w:val="22"/>
          <w:szCs w:val="22"/>
        </w:rPr>
      </w:pPr>
    </w:p>
    <w:p w14:paraId="279C3D8C" w14:textId="77777777" w:rsidR="009C148D" w:rsidRDefault="009C148D" w:rsidP="00737324">
      <w:pPr>
        <w:jc w:val="center"/>
        <w:rPr>
          <w:rFonts w:ascii="Times New Roman" w:hAnsi="Times New Roman" w:cs="Times New Roman"/>
          <w:b/>
          <w:bCs/>
          <w:sz w:val="22"/>
          <w:szCs w:val="22"/>
        </w:rPr>
      </w:pPr>
    </w:p>
    <w:p w14:paraId="2FF1FA1B" w14:textId="77777777" w:rsidR="009C148D" w:rsidRDefault="009C148D" w:rsidP="00737324">
      <w:pPr>
        <w:jc w:val="center"/>
        <w:rPr>
          <w:rFonts w:ascii="Times New Roman" w:hAnsi="Times New Roman" w:cs="Times New Roman"/>
          <w:b/>
          <w:bCs/>
          <w:sz w:val="22"/>
          <w:szCs w:val="22"/>
        </w:rPr>
      </w:pPr>
    </w:p>
    <w:p w14:paraId="7114A24A" w14:textId="77777777" w:rsidR="009C148D" w:rsidRDefault="009C148D" w:rsidP="00737324">
      <w:pPr>
        <w:jc w:val="center"/>
        <w:rPr>
          <w:rFonts w:ascii="Times New Roman" w:hAnsi="Times New Roman" w:cs="Times New Roman"/>
          <w:b/>
          <w:bCs/>
          <w:sz w:val="22"/>
          <w:szCs w:val="22"/>
        </w:rPr>
      </w:pPr>
    </w:p>
    <w:p w14:paraId="3FA2F1D6" w14:textId="77777777" w:rsidR="009C148D" w:rsidRDefault="009C148D" w:rsidP="00737324">
      <w:pPr>
        <w:jc w:val="center"/>
        <w:rPr>
          <w:rFonts w:ascii="Times New Roman" w:hAnsi="Times New Roman" w:cs="Times New Roman"/>
          <w:b/>
          <w:bCs/>
          <w:sz w:val="22"/>
          <w:szCs w:val="22"/>
        </w:rPr>
      </w:pPr>
    </w:p>
    <w:p w14:paraId="69246972" w14:textId="77777777" w:rsidR="009C148D" w:rsidRDefault="009C148D" w:rsidP="00737324">
      <w:pPr>
        <w:jc w:val="center"/>
        <w:rPr>
          <w:rFonts w:ascii="Times New Roman" w:hAnsi="Times New Roman" w:cs="Times New Roman"/>
          <w:b/>
          <w:bCs/>
          <w:sz w:val="22"/>
          <w:szCs w:val="22"/>
        </w:rPr>
      </w:pPr>
    </w:p>
    <w:p w14:paraId="0B6B7A50" w14:textId="59C4FE4C" w:rsidR="00737324" w:rsidRPr="00737324" w:rsidRDefault="00737324" w:rsidP="00737324">
      <w:pPr>
        <w:jc w:val="center"/>
        <w:rPr>
          <w:rFonts w:ascii="Times New Roman" w:hAnsi="Times New Roman" w:cs="Times New Roman"/>
          <w:b/>
          <w:bCs/>
          <w:sz w:val="22"/>
          <w:szCs w:val="22"/>
        </w:rPr>
      </w:pPr>
      <w:r w:rsidRPr="00737324">
        <w:rPr>
          <w:rFonts w:ascii="Times New Roman" w:hAnsi="Times New Roman" w:cs="Times New Roman"/>
          <w:b/>
          <w:bCs/>
          <w:sz w:val="22"/>
          <w:szCs w:val="22"/>
        </w:rPr>
        <w:t>ANEXO VII</w:t>
      </w:r>
      <w:r w:rsidR="00B72ADD">
        <w:rPr>
          <w:rFonts w:ascii="Times New Roman" w:hAnsi="Times New Roman" w:cs="Times New Roman"/>
          <w:b/>
          <w:bCs/>
          <w:sz w:val="22"/>
          <w:szCs w:val="22"/>
        </w:rPr>
        <w:t>I</w:t>
      </w:r>
    </w:p>
    <w:p w14:paraId="3540041D"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 xml:space="preserve"> </w:t>
      </w:r>
    </w:p>
    <w:p w14:paraId="73EA9716" w14:textId="77777777" w:rsidR="00737324" w:rsidRPr="00737324" w:rsidRDefault="00737324" w:rsidP="00737324">
      <w:pPr>
        <w:jc w:val="center"/>
        <w:rPr>
          <w:rFonts w:ascii="Times New Roman" w:hAnsi="Times New Roman" w:cs="Times New Roman"/>
          <w:b/>
          <w:bCs/>
          <w:sz w:val="22"/>
          <w:szCs w:val="22"/>
        </w:rPr>
      </w:pPr>
      <w:r w:rsidRPr="00737324">
        <w:rPr>
          <w:rFonts w:ascii="Times New Roman" w:hAnsi="Times New Roman" w:cs="Times New Roman"/>
          <w:b/>
          <w:bCs/>
          <w:sz w:val="22"/>
          <w:szCs w:val="22"/>
        </w:rPr>
        <w:t>MODELO DE PROPOSTA COMERCIAL</w:t>
      </w:r>
    </w:p>
    <w:p w14:paraId="09B31CEF" w14:textId="77777777" w:rsidR="00737324" w:rsidRPr="00737324" w:rsidRDefault="00737324" w:rsidP="00737324">
      <w:pPr>
        <w:jc w:val="center"/>
        <w:rPr>
          <w:rFonts w:ascii="Times New Roman" w:hAnsi="Times New Roman" w:cs="Times New Roman"/>
          <w:b/>
          <w:bCs/>
          <w:sz w:val="22"/>
          <w:szCs w:val="22"/>
        </w:rPr>
      </w:pPr>
      <w:r w:rsidRPr="00737324">
        <w:rPr>
          <w:rFonts w:ascii="Times New Roman" w:hAnsi="Times New Roman" w:cs="Times New Roman"/>
          <w:b/>
          <w:bCs/>
          <w:sz w:val="22"/>
          <w:szCs w:val="22"/>
        </w:rPr>
        <w:t>(em papel timbrado da LICITANTE)</w:t>
      </w:r>
    </w:p>
    <w:p w14:paraId="659C891B" w14:textId="77777777" w:rsidR="00737324" w:rsidRDefault="00737324" w:rsidP="00737324">
      <w:pPr>
        <w:jc w:val="both"/>
        <w:rPr>
          <w:rFonts w:ascii="Times New Roman" w:hAnsi="Times New Roman" w:cs="Times New Roman"/>
          <w:bCs/>
          <w:sz w:val="22"/>
          <w:szCs w:val="22"/>
        </w:rPr>
      </w:pPr>
    </w:p>
    <w:p w14:paraId="3769ACB4" w14:textId="4B11B778"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Rio de Janeiro, ______, de __________________de 201</w:t>
      </w:r>
      <w:r w:rsidR="00E75AC2">
        <w:rPr>
          <w:rFonts w:ascii="Times New Roman" w:hAnsi="Times New Roman" w:cs="Times New Roman"/>
          <w:bCs/>
          <w:sz w:val="22"/>
          <w:szCs w:val="22"/>
        </w:rPr>
        <w:t>7</w:t>
      </w:r>
      <w:r w:rsidRPr="00737324">
        <w:rPr>
          <w:rFonts w:ascii="Times New Roman" w:hAnsi="Times New Roman" w:cs="Times New Roman"/>
          <w:bCs/>
          <w:sz w:val="22"/>
          <w:szCs w:val="22"/>
        </w:rPr>
        <w:t>.</w:t>
      </w:r>
    </w:p>
    <w:p w14:paraId="6C1351DA"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À</w:t>
      </w:r>
    </w:p>
    <w:p w14:paraId="3C37F794"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AGÊNCIA NACIONAL DO CINEMA</w:t>
      </w:r>
    </w:p>
    <w:p w14:paraId="4A21CB72"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Rua Teixeira de Freitas nº 31, 2º andar - Lapa – Rio de Janeiro/RJ</w:t>
      </w:r>
    </w:p>
    <w:p w14:paraId="0D86B6B9" w14:textId="77777777" w:rsidR="00737324" w:rsidRPr="00737324" w:rsidRDefault="00737324" w:rsidP="00737324">
      <w:pPr>
        <w:jc w:val="both"/>
        <w:rPr>
          <w:rFonts w:ascii="Times New Roman" w:hAnsi="Times New Roman" w:cs="Times New Roman"/>
          <w:bCs/>
          <w:sz w:val="22"/>
          <w:szCs w:val="22"/>
        </w:rPr>
      </w:pPr>
      <w:proofErr w:type="spellStart"/>
      <w:r w:rsidRPr="00737324">
        <w:rPr>
          <w:rFonts w:ascii="Times New Roman" w:hAnsi="Times New Roman" w:cs="Times New Roman"/>
          <w:bCs/>
          <w:sz w:val="22"/>
          <w:szCs w:val="22"/>
        </w:rPr>
        <w:t>Att</w:t>
      </w:r>
      <w:proofErr w:type="spellEnd"/>
      <w:r w:rsidRPr="00737324">
        <w:rPr>
          <w:rFonts w:ascii="Times New Roman" w:hAnsi="Times New Roman" w:cs="Times New Roman"/>
          <w:bCs/>
          <w:sz w:val="22"/>
          <w:szCs w:val="22"/>
        </w:rPr>
        <w:t>.: PREGOEIRO</w:t>
      </w:r>
    </w:p>
    <w:p w14:paraId="041C96AD" w14:textId="1EB7884F" w:rsidR="00737324" w:rsidRPr="00737324" w:rsidRDefault="002E27AB" w:rsidP="00737324">
      <w:pPr>
        <w:jc w:val="both"/>
        <w:rPr>
          <w:rFonts w:ascii="Times New Roman" w:hAnsi="Times New Roman" w:cs="Times New Roman"/>
          <w:bCs/>
          <w:sz w:val="22"/>
          <w:szCs w:val="22"/>
        </w:rPr>
      </w:pPr>
      <w:r>
        <w:rPr>
          <w:rFonts w:ascii="Times New Roman" w:hAnsi="Times New Roman" w:cs="Times New Roman"/>
          <w:bCs/>
          <w:sz w:val="22"/>
          <w:szCs w:val="22"/>
        </w:rPr>
        <w:t>Ref.: Pregão n.º 005</w:t>
      </w:r>
      <w:r w:rsidR="00737324" w:rsidRPr="00737324">
        <w:rPr>
          <w:rFonts w:ascii="Times New Roman" w:hAnsi="Times New Roman" w:cs="Times New Roman"/>
          <w:bCs/>
          <w:sz w:val="22"/>
          <w:szCs w:val="22"/>
        </w:rPr>
        <w:t>/201</w:t>
      </w:r>
      <w:r>
        <w:rPr>
          <w:rFonts w:ascii="Times New Roman" w:hAnsi="Times New Roman" w:cs="Times New Roman"/>
          <w:bCs/>
          <w:sz w:val="22"/>
          <w:szCs w:val="22"/>
        </w:rPr>
        <w:t>7</w:t>
      </w:r>
      <w:r w:rsidR="00737324" w:rsidRPr="00737324">
        <w:rPr>
          <w:rFonts w:ascii="Times New Roman" w:hAnsi="Times New Roman" w:cs="Times New Roman"/>
          <w:bCs/>
          <w:sz w:val="22"/>
          <w:szCs w:val="22"/>
        </w:rPr>
        <w:t>-ANCINE</w:t>
      </w:r>
    </w:p>
    <w:p w14:paraId="57CD188E"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 xml:space="preserve"> </w:t>
      </w:r>
    </w:p>
    <w:p w14:paraId="7233D1C8"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Prezados Senhores,</w:t>
      </w:r>
    </w:p>
    <w:p w14:paraId="4903C976"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 xml:space="preserve"> </w:t>
      </w:r>
    </w:p>
    <w:p w14:paraId="31548B9C" w14:textId="30963082"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Atendendo à convocação feita pelo Edital do Pregão Eletrônico n° 00</w:t>
      </w:r>
      <w:r w:rsidR="002E27AB">
        <w:rPr>
          <w:rFonts w:ascii="Times New Roman" w:hAnsi="Times New Roman" w:cs="Times New Roman"/>
          <w:bCs/>
          <w:sz w:val="22"/>
          <w:szCs w:val="22"/>
        </w:rPr>
        <w:t>5</w:t>
      </w:r>
      <w:r w:rsidRPr="00737324">
        <w:rPr>
          <w:rFonts w:ascii="Times New Roman" w:hAnsi="Times New Roman" w:cs="Times New Roman"/>
          <w:bCs/>
          <w:sz w:val="22"/>
          <w:szCs w:val="22"/>
        </w:rPr>
        <w:t>/201</w:t>
      </w:r>
      <w:r w:rsidR="00E75AC2">
        <w:rPr>
          <w:rFonts w:ascii="Times New Roman" w:hAnsi="Times New Roman" w:cs="Times New Roman"/>
          <w:bCs/>
          <w:sz w:val="22"/>
          <w:szCs w:val="22"/>
        </w:rPr>
        <w:t>7</w:t>
      </w:r>
      <w:r w:rsidRPr="00737324">
        <w:rPr>
          <w:rFonts w:ascii="Times New Roman" w:hAnsi="Times New Roman" w:cs="Times New Roman"/>
          <w:bCs/>
          <w:sz w:val="22"/>
          <w:szCs w:val="22"/>
        </w:rPr>
        <w:t xml:space="preserve">, que tem por objeto </w:t>
      </w:r>
      <w:r w:rsidR="00E75AC2" w:rsidRPr="00E75AC2">
        <w:rPr>
          <w:rFonts w:ascii="Times New Roman" w:hAnsi="Times New Roman" w:cs="Times New Roman"/>
          <w:bCs/>
          <w:sz w:val="22"/>
          <w:szCs w:val="22"/>
        </w:rPr>
        <w:t>é contratação de empresa especializada na prestação de serviço continuado de limpeza e conservação, compreendendo mão-de-obra, material de limpeza e higiene, utensílios, equipamentos e máquinas necessários, nas dependências do Escritório Regional da ANCINE, localizado à Rua Formosa, 367 - conjuntos 2060 e 2160 (Edifício CBI Esplanada) - São Paulo/SP.</w:t>
      </w:r>
      <w:r w:rsidRPr="00737324">
        <w:rPr>
          <w:rFonts w:ascii="Times New Roman" w:hAnsi="Times New Roman" w:cs="Times New Roman"/>
          <w:bCs/>
          <w:sz w:val="22"/>
          <w:szCs w:val="22"/>
        </w:rPr>
        <w:t>, declarando expressamente, que:</w:t>
      </w:r>
    </w:p>
    <w:p w14:paraId="137CAE0D"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 xml:space="preserve"> </w:t>
      </w:r>
    </w:p>
    <w:p w14:paraId="312DDC0D"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a)      Concordamos, sem qualquer restrição, com as condições indicadas no Edital e seus anexos, comprometendo-nos a fornecer os materiais rigorosamente de acordo com o estabelecido no ANEXO I – Termo de Referência que acompanha o Edital desta licitação;</w:t>
      </w:r>
    </w:p>
    <w:p w14:paraId="475FA275"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b)      Comunicaremos a ANCINE a eventual superveniência de fato que implique em alteração da habilitação e qualificação desta firma;</w:t>
      </w:r>
    </w:p>
    <w:p w14:paraId="3AE84423"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c)       Declaramos que conhecemos a legislação de regência desta licitação;</w:t>
      </w:r>
    </w:p>
    <w:p w14:paraId="7B8AC030"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d)      Declaramos, também, que nenhum direito à indenização ou a reembolso de quaisquer despesas nos será devido, caso nossa Proposta não seja aceita pela ANCINE, seja qual for o motivo;</w:t>
      </w:r>
    </w:p>
    <w:p w14:paraId="14FBEA99" w14:textId="37989E4F"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 xml:space="preserve">e)       Propomos prestar, sob nossa integral responsabilidade, os serviços objeto do referido Pregão, pelo valor </w:t>
      </w:r>
      <w:r w:rsidR="00E75AC2">
        <w:rPr>
          <w:rFonts w:ascii="Times New Roman" w:hAnsi="Times New Roman" w:cs="Times New Roman"/>
          <w:bCs/>
          <w:sz w:val="22"/>
          <w:szCs w:val="22"/>
        </w:rPr>
        <w:t>TOTAL</w:t>
      </w:r>
      <w:r w:rsidRPr="00737324">
        <w:rPr>
          <w:rFonts w:ascii="Times New Roman" w:hAnsi="Times New Roman" w:cs="Times New Roman"/>
          <w:bCs/>
          <w:sz w:val="22"/>
          <w:szCs w:val="22"/>
        </w:rPr>
        <w:t xml:space="preserve"> de R$_____________(_____________),  em correspondência aos valores constantes da Planilha de Preços, em anexo.</w:t>
      </w:r>
    </w:p>
    <w:p w14:paraId="1F63BE7C"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f)       A presente proposta é válida por 60 (sessenta) dias, a contar da data estabelecida para a sua abertura. Se, por motivo de força maior, a adjudicação não ocorrer dentro do período de validade e, caso persista o interesse da ANCINE, esta poderá solicitar a prorrogação geral da validade acima referida;</w:t>
      </w:r>
    </w:p>
    <w:p w14:paraId="508F58C9"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g) Os pagamentos deverão ser creditados à Conta-Corrente n.º ____________,Agência ______________, Banco __________________;</w:t>
      </w:r>
    </w:p>
    <w:p w14:paraId="264E0AA3" w14:textId="77777777" w:rsidR="00737324" w:rsidRP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h)      O procurador da empresa, cujo C.N.P.J./MF é _______________, que assinará o Contrato, é o(a) Sr.(a)____________________, CPF n.º _______________________;</w:t>
      </w:r>
    </w:p>
    <w:p w14:paraId="1AFACD1C" w14:textId="77777777" w:rsidR="00737324" w:rsidRDefault="00737324" w:rsidP="00737324">
      <w:pPr>
        <w:jc w:val="both"/>
        <w:rPr>
          <w:rFonts w:ascii="Times New Roman" w:hAnsi="Times New Roman" w:cs="Times New Roman"/>
          <w:bCs/>
          <w:sz w:val="22"/>
          <w:szCs w:val="22"/>
        </w:rPr>
      </w:pPr>
      <w:r w:rsidRPr="00737324">
        <w:rPr>
          <w:rFonts w:ascii="Times New Roman" w:hAnsi="Times New Roman" w:cs="Times New Roman"/>
          <w:bCs/>
          <w:sz w:val="22"/>
          <w:szCs w:val="22"/>
        </w:rPr>
        <w:t>_____________________________________</w:t>
      </w:r>
    </w:p>
    <w:p w14:paraId="4144BD88" w14:textId="77777777" w:rsidR="00737324" w:rsidRDefault="00737324" w:rsidP="00737324">
      <w:pPr>
        <w:jc w:val="both"/>
        <w:rPr>
          <w:rFonts w:ascii="Times New Roman" w:hAnsi="Times New Roman" w:cs="Times New Roman"/>
          <w:bCs/>
          <w:sz w:val="22"/>
          <w:szCs w:val="22"/>
        </w:rPr>
      </w:pPr>
    </w:p>
    <w:p w14:paraId="0527D364" w14:textId="77777777" w:rsidR="00737324" w:rsidRPr="00737324" w:rsidRDefault="00737324" w:rsidP="00737324">
      <w:pPr>
        <w:jc w:val="both"/>
        <w:rPr>
          <w:rFonts w:ascii="Times New Roman" w:hAnsi="Times New Roman" w:cs="Times New Roman"/>
          <w:bCs/>
          <w:sz w:val="22"/>
          <w:szCs w:val="22"/>
        </w:rPr>
      </w:pPr>
    </w:p>
    <w:p w14:paraId="229B6000" w14:textId="77777777" w:rsidR="00737324" w:rsidRPr="0073732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(Assinatura do Representante Legal/Procurador)</w:t>
      </w:r>
    </w:p>
    <w:p w14:paraId="3DBE95A6" w14:textId="77777777" w:rsidR="00737324" w:rsidRPr="0073732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Nome:</w:t>
      </w:r>
    </w:p>
    <w:p w14:paraId="537FDD3E" w14:textId="77777777" w:rsidR="00737324" w:rsidRPr="0073732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Cargo:</w:t>
      </w:r>
    </w:p>
    <w:p w14:paraId="6B57687D" w14:textId="77777777" w:rsidR="00737324" w:rsidRPr="0073732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(localidade e data)</w:t>
      </w:r>
    </w:p>
    <w:p w14:paraId="135082DE" w14:textId="77777777" w:rsidR="00737324" w:rsidRPr="0073732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(assinatura autorizada da Proponente)</w:t>
      </w:r>
    </w:p>
    <w:p w14:paraId="736F8D97" w14:textId="12B93114" w:rsidR="00225EF4" w:rsidRDefault="00737324" w:rsidP="00737324">
      <w:pPr>
        <w:jc w:val="center"/>
        <w:rPr>
          <w:rFonts w:ascii="Times New Roman" w:hAnsi="Times New Roman" w:cs="Times New Roman"/>
          <w:bCs/>
          <w:sz w:val="22"/>
          <w:szCs w:val="22"/>
        </w:rPr>
      </w:pPr>
      <w:r w:rsidRPr="00737324">
        <w:rPr>
          <w:rFonts w:ascii="Times New Roman" w:hAnsi="Times New Roman" w:cs="Times New Roman"/>
          <w:bCs/>
          <w:sz w:val="22"/>
          <w:szCs w:val="22"/>
        </w:rPr>
        <w:t>Carimbo/CNPJ da licitante</w:t>
      </w:r>
    </w:p>
    <w:sectPr w:rsidR="00225EF4" w:rsidSect="00F53117">
      <w:headerReference w:type="default" r:id="rId20"/>
      <w:footerReference w:type="default" r:id="rId21"/>
      <w:pgSz w:w="11906" w:h="16838" w:code="9"/>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6AC435E" w14:textId="77777777" w:rsidR="00E959F0" w:rsidRDefault="00E959F0">
      <w:r>
        <w:separator/>
      </w:r>
    </w:p>
  </w:endnote>
  <w:endnote w:type="continuationSeparator" w:id="0">
    <w:p w14:paraId="55B8286F" w14:textId="77777777" w:rsidR="00E959F0" w:rsidRDefault="00E959F0">
      <w:r>
        <w:continuationSeparator/>
      </w:r>
    </w:p>
  </w:endnote>
  <w:endnote w:type="continuationNotice" w:id="1">
    <w:p w14:paraId="717003FF" w14:textId="77777777" w:rsidR="00E959F0" w:rsidRDefault="00E959F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Ecofont_Spranq_eco_Sans">
    <w:altName w:val="Menlo"/>
    <w:charset w:val="00"/>
    <w:family w:val="swiss"/>
    <w:pitch w:val="variable"/>
    <w:sig w:usb0="800000AF" w:usb1="1000204A"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Zurich BT">
    <w:panose1 w:val="00000000000000000000"/>
    <w:charset w:val="00"/>
    <w:family w:val="roman"/>
    <w:notTrueType/>
    <w:pitch w:val="default"/>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28E442" w14:textId="779A2445" w:rsidR="00E959F0" w:rsidRPr="0021698A" w:rsidRDefault="00E959F0">
    <w:pPr>
      <w:pStyle w:val="Rodap"/>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EA96C5B" w14:textId="77777777" w:rsidR="00E959F0" w:rsidRDefault="00E959F0">
      <w:r>
        <w:separator/>
      </w:r>
    </w:p>
  </w:footnote>
  <w:footnote w:type="continuationSeparator" w:id="0">
    <w:p w14:paraId="61287C7F" w14:textId="77777777" w:rsidR="00E959F0" w:rsidRDefault="00E959F0">
      <w:r>
        <w:continuationSeparator/>
      </w:r>
    </w:p>
  </w:footnote>
  <w:footnote w:type="continuationNotice" w:id="1">
    <w:p w14:paraId="644581AD" w14:textId="77777777" w:rsidR="00E959F0" w:rsidRDefault="00E959F0"/>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53B6DB" w14:textId="5FE3B3D2" w:rsidR="00E959F0" w:rsidRDefault="00E959F0" w:rsidP="00004EC4">
    <w:pPr>
      <w:pStyle w:val="Cabealho"/>
      <w:jc w:val="right"/>
    </w:pPr>
    <w:r>
      <w:rPr>
        <w:noProof/>
        <w:color w:val="808080"/>
        <w:szCs w:val="20"/>
      </w:rPr>
      <w:drawing>
        <wp:inline distT="0" distB="0" distL="0" distR="0" wp14:anchorId="2A1ED717" wp14:editId="1AF374E4">
          <wp:extent cx="771525" cy="742950"/>
          <wp:effectExtent l="0" t="0" r="9525" b="0"/>
          <wp:docPr id="4" name="Imagem 4" descr="Descrição: Z:\SGI\GAD\CDA\Logotipo ANCINE_12_2014\Jpeg\Nova Logo Ancine v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Descrição: Z:\SGI\GAD\CDA\Logotipo ANCINE_12_2014\Jpeg\Nova Logo Ancine ver.jpg"/>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771525" cy="74295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770152" w14:textId="187F3755" w:rsidR="00E959F0" w:rsidRDefault="00E959F0" w:rsidP="000A5723">
    <w:pPr>
      <w:pStyle w:val="Cabealho"/>
      <w:tabs>
        <w:tab w:val="center" w:pos="4535"/>
        <w:tab w:val="right" w:pos="9071"/>
      </w:tabs>
      <w:jc w:val="right"/>
    </w:pPr>
    <w:r>
      <w:tab/>
    </w:r>
    <w:r>
      <w:tab/>
    </w:r>
    <w:r>
      <w:rPr>
        <w:rFonts w:ascii="Tahoma" w:hAnsi="Tahoma"/>
        <w:b/>
        <w:bCs/>
        <w:noProof/>
        <w:sz w:val="24"/>
      </w:rPr>
      <w:drawing>
        <wp:inline distT="0" distB="0" distL="0" distR="0" wp14:anchorId="6E98088A" wp14:editId="69144CE1">
          <wp:extent cx="1057275" cy="733425"/>
          <wp:effectExtent l="0" t="0" r="9525" b="9525"/>
          <wp:docPr id="1" name="Imagem 1" descr="cid:image001.png@01D1328A.8C3564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id:image001.png@01D1328A.8C35644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057275" cy="733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F3E"/>
    <w:multiLevelType w:val="hybridMultilevel"/>
    <w:tmpl w:val="00000099"/>
    <w:lvl w:ilvl="0" w:tplc="00000124">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7E87"/>
    <w:lvl w:ilvl="0" w:tplc="0000390C">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CD6"/>
    <w:multiLevelType w:val="hybridMultilevel"/>
    <w:tmpl w:val="000072AE"/>
    <w:lvl w:ilvl="0" w:tplc="00006952">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41BB"/>
    <w:multiLevelType w:val="hybridMultilevel"/>
    <w:tmpl w:val="000026E9"/>
    <w:lvl w:ilvl="0" w:tplc="000001EB">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5F90"/>
    <w:multiLevelType w:val="hybridMultilevel"/>
    <w:tmpl w:val="00001649"/>
    <w:lvl w:ilvl="0" w:tplc="00006DF1">
      <w:numFmt w:val="decimal"/>
      <w:lvlText w:val="%1."/>
      <w:lvlJc w:val="left"/>
      <w:pPr>
        <w:tabs>
          <w:tab w:val="num" w:pos="720"/>
        </w:tabs>
        <w:ind w:left="720" w:hanging="360"/>
      </w:pPr>
    </w:lvl>
    <w:lvl w:ilvl="1" w:tplc="00005AF1">
      <w:start w:val="1"/>
      <w:numFmt w:val="bullet"/>
      <w:lvlText w:val="À"/>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127C4689"/>
    <w:multiLevelType w:val="multilevel"/>
    <w:tmpl w:val="A79CBE6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nsid w:val="16D63351"/>
    <w:multiLevelType w:val="multilevel"/>
    <w:tmpl w:val="C2723A0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1D5C100D"/>
    <w:multiLevelType w:val="multilevel"/>
    <w:tmpl w:val="F19EF8D6"/>
    <w:lvl w:ilvl="0">
      <w:start w:val="1"/>
      <w:numFmt w:val="decimal"/>
      <w:lvlText w:val="%1."/>
      <w:lvlJc w:val="left"/>
      <w:pPr>
        <w:ind w:left="360" w:hanging="360"/>
      </w:pPr>
      <w:rPr>
        <w:b/>
      </w:rPr>
    </w:lvl>
    <w:lvl w:ilvl="1">
      <w:start w:val="1"/>
      <w:numFmt w:val="decimal"/>
      <w:lvlText w:val="%1.%2."/>
      <w:lvlJc w:val="left"/>
      <w:pPr>
        <w:ind w:left="1142" w:hanging="432"/>
      </w:pPr>
      <w:rPr>
        <w:b w:val="0"/>
        <w:sz w:val="22"/>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493F2C2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AC4025C"/>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5EC97C8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61DD361E"/>
    <w:multiLevelType w:val="multilevel"/>
    <w:tmpl w:val="08C2399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val="0"/>
        <w:i w:val="0"/>
        <w:color w:val="auto"/>
      </w:rPr>
    </w:lvl>
    <w:lvl w:ilvl="2">
      <w:start w:val="1"/>
      <w:numFmt w:val="decimal"/>
      <w:suff w:val="space"/>
      <w:lvlText w:val="%1.%2.%3."/>
      <w:lvlJc w:val="left"/>
      <w:pPr>
        <w:ind w:left="567"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4A84BDA"/>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6CD1698A"/>
    <w:multiLevelType w:val="multilevel"/>
    <w:tmpl w:val="A79CBE62"/>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497"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73C10A5B"/>
    <w:multiLevelType w:val="multilevel"/>
    <w:tmpl w:val="C81C8900"/>
    <w:lvl w:ilvl="0">
      <w:start w:val="15"/>
      <w:numFmt w:val="decimal"/>
      <w:lvlText w:val="%1"/>
      <w:lvlJc w:val="left"/>
      <w:pPr>
        <w:ind w:left="600" w:hanging="600"/>
      </w:pPr>
      <w:rPr>
        <w:rFonts w:hint="default"/>
      </w:rPr>
    </w:lvl>
    <w:lvl w:ilvl="1">
      <w:start w:val="3"/>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8">
    <w:nsid w:val="7BAE191D"/>
    <w:multiLevelType w:val="multilevel"/>
    <w:tmpl w:val="C2723A0E"/>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49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0"/>
  </w:num>
  <w:num w:numId="2">
    <w:abstractNumId w:val="14"/>
  </w:num>
  <w:num w:numId="3">
    <w:abstractNumId w:val="14"/>
    <w:lvlOverride w:ilvl="0">
      <w:startOverride w:val="7"/>
    </w:lvlOverride>
    <w:lvlOverride w:ilvl="1">
      <w:startOverride w:val="2"/>
    </w:lvlOverride>
  </w:num>
  <w:num w:numId="4">
    <w:abstractNumId w:val="14"/>
    <w:lvlOverride w:ilvl="0">
      <w:startOverride w:val="8"/>
    </w:lvlOverride>
    <w:lvlOverride w:ilvl="1">
      <w:startOverride w:val="1"/>
    </w:lvlOverride>
  </w:num>
  <w:num w:numId="5">
    <w:abstractNumId w:val="0"/>
  </w:num>
  <w:num w:numId="6">
    <w:abstractNumId w:val="7"/>
  </w:num>
  <w:num w:numId="7">
    <w:abstractNumId w:val="4"/>
  </w:num>
  <w:num w:numId="8">
    <w:abstractNumId w:val="6"/>
  </w:num>
  <w:num w:numId="9">
    <w:abstractNumId w:val="5"/>
  </w:num>
  <w:num w:numId="10">
    <w:abstractNumId w:val="1"/>
  </w:num>
  <w:num w:numId="11">
    <w:abstractNumId w:val="3"/>
  </w:num>
  <w:num w:numId="12">
    <w:abstractNumId w:val="2"/>
  </w:num>
  <w:num w:numId="1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num>
  <w:num w:numId="15">
    <w:abstractNumId w:val="9"/>
  </w:num>
  <w:num w:numId="16">
    <w:abstractNumId w:val="12"/>
  </w:num>
  <w:num w:numId="17">
    <w:abstractNumId w:val="11"/>
  </w:num>
  <w:num w:numId="18">
    <w:abstractNumId w:val="15"/>
  </w:num>
  <w:num w:numId="19">
    <w:abstractNumId w:val="13"/>
  </w:num>
  <w:num w:numId="20">
    <w:abstractNumId w:val="8"/>
  </w:num>
  <w:num w:numId="21">
    <w:abstractNumId w:val="16"/>
  </w:num>
  <w:num w:numId="22">
    <w:abstractNumId w:val="1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939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4BC"/>
    <w:rsid w:val="0000117D"/>
    <w:rsid w:val="0000236D"/>
    <w:rsid w:val="00003298"/>
    <w:rsid w:val="00004EC4"/>
    <w:rsid w:val="00006179"/>
    <w:rsid w:val="000073F3"/>
    <w:rsid w:val="0001217E"/>
    <w:rsid w:val="0001427F"/>
    <w:rsid w:val="0001451E"/>
    <w:rsid w:val="00014B1F"/>
    <w:rsid w:val="0002260C"/>
    <w:rsid w:val="0002306D"/>
    <w:rsid w:val="000242C8"/>
    <w:rsid w:val="00025B38"/>
    <w:rsid w:val="00027155"/>
    <w:rsid w:val="000318BA"/>
    <w:rsid w:val="000322A8"/>
    <w:rsid w:val="00034A29"/>
    <w:rsid w:val="00036EBF"/>
    <w:rsid w:val="00040957"/>
    <w:rsid w:val="000412A0"/>
    <w:rsid w:val="00044685"/>
    <w:rsid w:val="00045EE0"/>
    <w:rsid w:val="00047D73"/>
    <w:rsid w:val="00051782"/>
    <w:rsid w:val="00055034"/>
    <w:rsid w:val="00056433"/>
    <w:rsid w:val="00060414"/>
    <w:rsid w:val="00062853"/>
    <w:rsid w:val="0006537A"/>
    <w:rsid w:val="000670EC"/>
    <w:rsid w:val="000677A2"/>
    <w:rsid w:val="00070375"/>
    <w:rsid w:val="0007075C"/>
    <w:rsid w:val="00070EA5"/>
    <w:rsid w:val="000725AE"/>
    <w:rsid w:val="00076CBC"/>
    <w:rsid w:val="00077760"/>
    <w:rsid w:val="000779C7"/>
    <w:rsid w:val="00081098"/>
    <w:rsid w:val="00081282"/>
    <w:rsid w:val="000826B8"/>
    <w:rsid w:val="00086667"/>
    <w:rsid w:val="00087EF2"/>
    <w:rsid w:val="00090F5D"/>
    <w:rsid w:val="00092759"/>
    <w:rsid w:val="00094321"/>
    <w:rsid w:val="000A0129"/>
    <w:rsid w:val="000A102A"/>
    <w:rsid w:val="000A1A7B"/>
    <w:rsid w:val="000A1B88"/>
    <w:rsid w:val="000A23DA"/>
    <w:rsid w:val="000A5723"/>
    <w:rsid w:val="000A674F"/>
    <w:rsid w:val="000A6EF7"/>
    <w:rsid w:val="000B2C84"/>
    <w:rsid w:val="000B56AB"/>
    <w:rsid w:val="000B7B55"/>
    <w:rsid w:val="000C123B"/>
    <w:rsid w:val="000C1A8D"/>
    <w:rsid w:val="000C21AD"/>
    <w:rsid w:val="000C2C16"/>
    <w:rsid w:val="000C40ED"/>
    <w:rsid w:val="000C5D14"/>
    <w:rsid w:val="000C670A"/>
    <w:rsid w:val="000D2AC3"/>
    <w:rsid w:val="000D4D3E"/>
    <w:rsid w:val="000E4F8C"/>
    <w:rsid w:val="000F104D"/>
    <w:rsid w:val="000F1C1C"/>
    <w:rsid w:val="000F35C3"/>
    <w:rsid w:val="000F4088"/>
    <w:rsid w:val="000F4F96"/>
    <w:rsid w:val="000F5A07"/>
    <w:rsid w:val="00100990"/>
    <w:rsid w:val="00105707"/>
    <w:rsid w:val="001103FF"/>
    <w:rsid w:val="00113EEB"/>
    <w:rsid w:val="00115C30"/>
    <w:rsid w:val="001219B0"/>
    <w:rsid w:val="00124990"/>
    <w:rsid w:val="00124F89"/>
    <w:rsid w:val="00125CCF"/>
    <w:rsid w:val="0012744D"/>
    <w:rsid w:val="001274AB"/>
    <w:rsid w:val="00127D78"/>
    <w:rsid w:val="00130039"/>
    <w:rsid w:val="001304C0"/>
    <w:rsid w:val="001315F2"/>
    <w:rsid w:val="001354FC"/>
    <w:rsid w:val="00135710"/>
    <w:rsid w:val="0013709F"/>
    <w:rsid w:val="0014004B"/>
    <w:rsid w:val="0014325E"/>
    <w:rsid w:val="001432F6"/>
    <w:rsid w:val="0014670B"/>
    <w:rsid w:val="00146BDF"/>
    <w:rsid w:val="00150295"/>
    <w:rsid w:val="001516EA"/>
    <w:rsid w:val="00153E25"/>
    <w:rsid w:val="00154505"/>
    <w:rsid w:val="0015684D"/>
    <w:rsid w:val="00160602"/>
    <w:rsid w:val="00160BBD"/>
    <w:rsid w:val="00160DA4"/>
    <w:rsid w:val="001639AE"/>
    <w:rsid w:val="0016584A"/>
    <w:rsid w:val="00170CE1"/>
    <w:rsid w:val="0017284B"/>
    <w:rsid w:val="00174CAA"/>
    <w:rsid w:val="00177CD5"/>
    <w:rsid w:val="001817D2"/>
    <w:rsid w:val="0018218A"/>
    <w:rsid w:val="00184086"/>
    <w:rsid w:val="00184618"/>
    <w:rsid w:val="001904A8"/>
    <w:rsid w:val="00194C51"/>
    <w:rsid w:val="00195161"/>
    <w:rsid w:val="00196AD8"/>
    <w:rsid w:val="00197E99"/>
    <w:rsid w:val="001A0F51"/>
    <w:rsid w:val="001A1732"/>
    <w:rsid w:val="001A20E8"/>
    <w:rsid w:val="001A2CE9"/>
    <w:rsid w:val="001A3A05"/>
    <w:rsid w:val="001A3E18"/>
    <w:rsid w:val="001A4748"/>
    <w:rsid w:val="001B005B"/>
    <w:rsid w:val="001C3F32"/>
    <w:rsid w:val="001C48B6"/>
    <w:rsid w:val="001C4C04"/>
    <w:rsid w:val="001C694F"/>
    <w:rsid w:val="001C721E"/>
    <w:rsid w:val="001D075D"/>
    <w:rsid w:val="001D2C58"/>
    <w:rsid w:val="001D3951"/>
    <w:rsid w:val="001D4EF3"/>
    <w:rsid w:val="001D7B52"/>
    <w:rsid w:val="001E2579"/>
    <w:rsid w:val="001E3AAF"/>
    <w:rsid w:val="001F0A6E"/>
    <w:rsid w:val="001F0D23"/>
    <w:rsid w:val="001F39FA"/>
    <w:rsid w:val="001F6A1C"/>
    <w:rsid w:val="001F6C44"/>
    <w:rsid w:val="00202A04"/>
    <w:rsid w:val="00202DBE"/>
    <w:rsid w:val="00203BD2"/>
    <w:rsid w:val="00205197"/>
    <w:rsid w:val="0020593D"/>
    <w:rsid w:val="002059AC"/>
    <w:rsid w:val="00207B98"/>
    <w:rsid w:val="00210001"/>
    <w:rsid w:val="0021106D"/>
    <w:rsid w:val="00211F6A"/>
    <w:rsid w:val="0021207C"/>
    <w:rsid w:val="00213E32"/>
    <w:rsid w:val="002141D9"/>
    <w:rsid w:val="0021698A"/>
    <w:rsid w:val="00216AA5"/>
    <w:rsid w:val="0021720F"/>
    <w:rsid w:val="00220307"/>
    <w:rsid w:val="00221BA5"/>
    <w:rsid w:val="00222980"/>
    <w:rsid w:val="002241A2"/>
    <w:rsid w:val="00225EF4"/>
    <w:rsid w:val="0022617E"/>
    <w:rsid w:val="00226320"/>
    <w:rsid w:val="00231E9C"/>
    <w:rsid w:val="00232D0C"/>
    <w:rsid w:val="00236EF6"/>
    <w:rsid w:val="00240B17"/>
    <w:rsid w:val="00241D78"/>
    <w:rsid w:val="00245337"/>
    <w:rsid w:val="00246DAE"/>
    <w:rsid w:val="002538B4"/>
    <w:rsid w:val="002538E3"/>
    <w:rsid w:val="00255593"/>
    <w:rsid w:val="00255907"/>
    <w:rsid w:val="00255C24"/>
    <w:rsid w:val="002574DA"/>
    <w:rsid w:val="00260802"/>
    <w:rsid w:val="002617C8"/>
    <w:rsid w:val="00261A38"/>
    <w:rsid w:val="0026386A"/>
    <w:rsid w:val="002653E4"/>
    <w:rsid w:val="00267125"/>
    <w:rsid w:val="00267B22"/>
    <w:rsid w:val="00271CB6"/>
    <w:rsid w:val="0027301A"/>
    <w:rsid w:val="00275D84"/>
    <w:rsid w:val="00276ECC"/>
    <w:rsid w:val="002777F0"/>
    <w:rsid w:val="00277C43"/>
    <w:rsid w:val="00277FA1"/>
    <w:rsid w:val="00282AC5"/>
    <w:rsid w:val="00286AD9"/>
    <w:rsid w:val="0028765E"/>
    <w:rsid w:val="0029037D"/>
    <w:rsid w:val="00291442"/>
    <w:rsid w:val="00291936"/>
    <w:rsid w:val="002937D4"/>
    <w:rsid w:val="002938C9"/>
    <w:rsid w:val="00296880"/>
    <w:rsid w:val="002A17C6"/>
    <w:rsid w:val="002A250E"/>
    <w:rsid w:val="002A5B83"/>
    <w:rsid w:val="002B0CB2"/>
    <w:rsid w:val="002B4C3E"/>
    <w:rsid w:val="002B50AB"/>
    <w:rsid w:val="002B5E72"/>
    <w:rsid w:val="002C54C1"/>
    <w:rsid w:val="002C661C"/>
    <w:rsid w:val="002D1396"/>
    <w:rsid w:val="002D78B4"/>
    <w:rsid w:val="002D7C8E"/>
    <w:rsid w:val="002E160F"/>
    <w:rsid w:val="002E27AB"/>
    <w:rsid w:val="002E3F91"/>
    <w:rsid w:val="002E4709"/>
    <w:rsid w:val="002E480D"/>
    <w:rsid w:val="002E5F6B"/>
    <w:rsid w:val="002E6DA0"/>
    <w:rsid w:val="002E7C0B"/>
    <w:rsid w:val="002F084D"/>
    <w:rsid w:val="002F1EC4"/>
    <w:rsid w:val="002F308B"/>
    <w:rsid w:val="00310B4A"/>
    <w:rsid w:val="00314264"/>
    <w:rsid w:val="003238C3"/>
    <w:rsid w:val="00324781"/>
    <w:rsid w:val="00324BCD"/>
    <w:rsid w:val="00324F30"/>
    <w:rsid w:val="00325023"/>
    <w:rsid w:val="00325FD8"/>
    <w:rsid w:val="003265B9"/>
    <w:rsid w:val="00327232"/>
    <w:rsid w:val="003302CD"/>
    <w:rsid w:val="00331182"/>
    <w:rsid w:val="0033550F"/>
    <w:rsid w:val="0033678D"/>
    <w:rsid w:val="00340EE0"/>
    <w:rsid w:val="003427EA"/>
    <w:rsid w:val="00342A21"/>
    <w:rsid w:val="00342AA1"/>
    <w:rsid w:val="00343032"/>
    <w:rsid w:val="0035658A"/>
    <w:rsid w:val="0036345F"/>
    <w:rsid w:val="00363E13"/>
    <w:rsid w:val="00364141"/>
    <w:rsid w:val="00367EF6"/>
    <w:rsid w:val="003708D6"/>
    <w:rsid w:val="00371EF6"/>
    <w:rsid w:val="00373F2A"/>
    <w:rsid w:val="003779A2"/>
    <w:rsid w:val="00377CF1"/>
    <w:rsid w:val="0038139C"/>
    <w:rsid w:val="00386157"/>
    <w:rsid w:val="00386912"/>
    <w:rsid w:val="00386ADE"/>
    <w:rsid w:val="00391E14"/>
    <w:rsid w:val="0039545C"/>
    <w:rsid w:val="003959F6"/>
    <w:rsid w:val="00396DE4"/>
    <w:rsid w:val="003A4E9F"/>
    <w:rsid w:val="003A73C1"/>
    <w:rsid w:val="003B09A5"/>
    <w:rsid w:val="003B48C0"/>
    <w:rsid w:val="003B55DE"/>
    <w:rsid w:val="003B74E1"/>
    <w:rsid w:val="003B791E"/>
    <w:rsid w:val="003C0AA6"/>
    <w:rsid w:val="003C1379"/>
    <w:rsid w:val="003C181E"/>
    <w:rsid w:val="003C4C35"/>
    <w:rsid w:val="003C609E"/>
    <w:rsid w:val="003C6275"/>
    <w:rsid w:val="003C62F2"/>
    <w:rsid w:val="003D57A2"/>
    <w:rsid w:val="003D5C3E"/>
    <w:rsid w:val="003E4927"/>
    <w:rsid w:val="003E4D76"/>
    <w:rsid w:val="003E55B1"/>
    <w:rsid w:val="003E6D56"/>
    <w:rsid w:val="003F004A"/>
    <w:rsid w:val="003F1437"/>
    <w:rsid w:val="003F185C"/>
    <w:rsid w:val="003F36A3"/>
    <w:rsid w:val="00400200"/>
    <w:rsid w:val="0040443F"/>
    <w:rsid w:val="004053E1"/>
    <w:rsid w:val="00407603"/>
    <w:rsid w:val="00407F1C"/>
    <w:rsid w:val="004130E4"/>
    <w:rsid w:val="00415D0B"/>
    <w:rsid w:val="00415F27"/>
    <w:rsid w:val="00416A59"/>
    <w:rsid w:val="00417CA8"/>
    <w:rsid w:val="0042080B"/>
    <w:rsid w:val="00421408"/>
    <w:rsid w:val="0042190C"/>
    <w:rsid w:val="00425359"/>
    <w:rsid w:val="0043010B"/>
    <w:rsid w:val="004316D7"/>
    <w:rsid w:val="00431EDA"/>
    <w:rsid w:val="00431F33"/>
    <w:rsid w:val="0043231C"/>
    <w:rsid w:val="00432470"/>
    <w:rsid w:val="00435447"/>
    <w:rsid w:val="00435EA4"/>
    <w:rsid w:val="00435EDE"/>
    <w:rsid w:val="00441EA1"/>
    <w:rsid w:val="0044564C"/>
    <w:rsid w:val="00445798"/>
    <w:rsid w:val="0044725C"/>
    <w:rsid w:val="00447465"/>
    <w:rsid w:val="00450CD0"/>
    <w:rsid w:val="00451B63"/>
    <w:rsid w:val="004532CB"/>
    <w:rsid w:val="004546BE"/>
    <w:rsid w:val="00455CBE"/>
    <w:rsid w:val="00455EB7"/>
    <w:rsid w:val="00455FD5"/>
    <w:rsid w:val="00456B9A"/>
    <w:rsid w:val="00460E8A"/>
    <w:rsid w:val="0046230A"/>
    <w:rsid w:val="004629B8"/>
    <w:rsid w:val="00462C95"/>
    <w:rsid w:val="004634B2"/>
    <w:rsid w:val="00463B0A"/>
    <w:rsid w:val="0046486A"/>
    <w:rsid w:val="00464AAF"/>
    <w:rsid w:val="004773FC"/>
    <w:rsid w:val="00480328"/>
    <w:rsid w:val="004804EA"/>
    <w:rsid w:val="004834FC"/>
    <w:rsid w:val="00483B15"/>
    <w:rsid w:val="00483FB9"/>
    <w:rsid w:val="00486C44"/>
    <w:rsid w:val="0049237B"/>
    <w:rsid w:val="00492E29"/>
    <w:rsid w:val="00494AE7"/>
    <w:rsid w:val="00496877"/>
    <w:rsid w:val="004A03F8"/>
    <w:rsid w:val="004A7BBC"/>
    <w:rsid w:val="004B05B0"/>
    <w:rsid w:val="004B0CAC"/>
    <w:rsid w:val="004B19B5"/>
    <w:rsid w:val="004B1D7D"/>
    <w:rsid w:val="004B2967"/>
    <w:rsid w:val="004B3088"/>
    <w:rsid w:val="004B37BA"/>
    <w:rsid w:val="004B3A83"/>
    <w:rsid w:val="004B460A"/>
    <w:rsid w:val="004B68C4"/>
    <w:rsid w:val="004B6B1E"/>
    <w:rsid w:val="004B7BEF"/>
    <w:rsid w:val="004C0212"/>
    <w:rsid w:val="004C05F9"/>
    <w:rsid w:val="004C49F0"/>
    <w:rsid w:val="004D374E"/>
    <w:rsid w:val="004E0194"/>
    <w:rsid w:val="004E36AF"/>
    <w:rsid w:val="004E5811"/>
    <w:rsid w:val="004F1A35"/>
    <w:rsid w:val="004F20C3"/>
    <w:rsid w:val="004F2E9D"/>
    <w:rsid w:val="004F45F2"/>
    <w:rsid w:val="004F5DF9"/>
    <w:rsid w:val="004F66B4"/>
    <w:rsid w:val="004F6C38"/>
    <w:rsid w:val="004F78C6"/>
    <w:rsid w:val="005014F9"/>
    <w:rsid w:val="0050224C"/>
    <w:rsid w:val="005037A6"/>
    <w:rsid w:val="00512D53"/>
    <w:rsid w:val="00513C6E"/>
    <w:rsid w:val="0051477F"/>
    <w:rsid w:val="00514883"/>
    <w:rsid w:val="0051674B"/>
    <w:rsid w:val="00525A84"/>
    <w:rsid w:val="0053132E"/>
    <w:rsid w:val="00534B33"/>
    <w:rsid w:val="00536923"/>
    <w:rsid w:val="00557B3A"/>
    <w:rsid w:val="0056091A"/>
    <w:rsid w:val="00561761"/>
    <w:rsid w:val="00561C04"/>
    <w:rsid w:val="0056213B"/>
    <w:rsid w:val="00562F82"/>
    <w:rsid w:val="00564913"/>
    <w:rsid w:val="005800D8"/>
    <w:rsid w:val="00580B19"/>
    <w:rsid w:val="00580C15"/>
    <w:rsid w:val="005846C9"/>
    <w:rsid w:val="00585EEB"/>
    <w:rsid w:val="005873FC"/>
    <w:rsid w:val="00590646"/>
    <w:rsid w:val="00590EAF"/>
    <w:rsid w:val="00595DA6"/>
    <w:rsid w:val="005A2C28"/>
    <w:rsid w:val="005A3F8A"/>
    <w:rsid w:val="005A510C"/>
    <w:rsid w:val="005A511F"/>
    <w:rsid w:val="005A6A91"/>
    <w:rsid w:val="005B0066"/>
    <w:rsid w:val="005B12EE"/>
    <w:rsid w:val="005B1BEB"/>
    <w:rsid w:val="005B4918"/>
    <w:rsid w:val="005B511B"/>
    <w:rsid w:val="005C1659"/>
    <w:rsid w:val="005C25B5"/>
    <w:rsid w:val="005C36F8"/>
    <w:rsid w:val="005C3930"/>
    <w:rsid w:val="005C5BB0"/>
    <w:rsid w:val="005C7669"/>
    <w:rsid w:val="005C76D8"/>
    <w:rsid w:val="005C7DCE"/>
    <w:rsid w:val="005E1321"/>
    <w:rsid w:val="005E1666"/>
    <w:rsid w:val="005E1940"/>
    <w:rsid w:val="005E1C1D"/>
    <w:rsid w:val="005E2DD4"/>
    <w:rsid w:val="005E5528"/>
    <w:rsid w:val="005E6D43"/>
    <w:rsid w:val="005F2122"/>
    <w:rsid w:val="005F65EF"/>
    <w:rsid w:val="005F6F64"/>
    <w:rsid w:val="005F7B0A"/>
    <w:rsid w:val="0060085B"/>
    <w:rsid w:val="00600BC4"/>
    <w:rsid w:val="00603459"/>
    <w:rsid w:val="00604447"/>
    <w:rsid w:val="0060537D"/>
    <w:rsid w:val="00605C11"/>
    <w:rsid w:val="00605D96"/>
    <w:rsid w:val="00606440"/>
    <w:rsid w:val="006078C2"/>
    <w:rsid w:val="006113BA"/>
    <w:rsid w:val="00612ECF"/>
    <w:rsid w:val="006135AD"/>
    <w:rsid w:val="006171A9"/>
    <w:rsid w:val="006210D6"/>
    <w:rsid w:val="006219D6"/>
    <w:rsid w:val="00622B52"/>
    <w:rsid w:val="00623436"/>
    <w:rsid w:val="00623498"/>
    <w:rsid w:val="0063246D"/>
    <w:rsid w:val="00640F39"/>
    <w:rsid w:val="00640F57"/>
    <w:rsid w:val="00647CA5"/>
    <w:rsid w:val="00650242"/>
    <w:rsid w:val="006520F3"/>
    <w:rsid w:val="006522C2"/>
    <w:rsid w:val="00655AAF"/>
    <w:rsid w:val="00656A30"/>
    <w:rsid w:val="00657E82"/>
    <w:rsid w:val="00665D9A"/>
    <w:rsid w:val="00666E77"/>
    <w:rsid w:val="006673E7"/>
    <w:rsid w:val="00672017"/>
    <w:rsid w:val="006739BC"/>
    <w:rsid w:val="00674964"/>
    <w:rsid w:val="0068087C"/>
    <w:rsid w:val="00680B7E"/>
    <w:rsid w:val="00683B94"/>
    <w:rsid w:val="00684CA4"/>
    <w:rsid w:val="00686692"/>
    <w:rsid w:val="00690316"/>
    <w:rsid w:val="00693033"/>
    <w:rsid w:val="00693321"/>
    <w:rsid w:val="00694893"/>
    <w:rsid w:val="00694DD9"/>
    <w:rsid w:val="006963E9"/>
    <w:rsid w:val="006A0069"/>
    <w:rsid w:val="006A12B1"/>
    <w:rsid w:val="006A4E44"/>
    <w:rsid w:val="006A5F42"/>
    <w:rsid w:val="006A6103"/>
    <w:rsid w:val="006A6D2A"/>
    <w:rsid w:val="006B08C6"/>
    <w:rsid w:val="006B10ED"/>
    <w:rsid w:val="006B156A"/>
    <w:rsid w:val="006B3A27"/>
    <w:rsid w:val="006B51B2"/>
    <w:rsid w:val="006C17A0"/>
    <w:rsid w:val="006C69E6"/>
    <w:rsid w:val="006D27E3"/>
    <w:rsid w:val="006D4135"/>
    <w:rsid w:val="006E09F2"/>
    <w:rsid w:val="006E1E3F"/>
    <w:rsid w:val="006E4F55"/>
    <w:rsid w:val="006E721C"/>
    <w:rsid w:val="006F2A35"/>
    <w:rsid w:val="006F3EE2"/>
    <w:rsid w:val="006F7077"/>
    <w:rsid w:val="0070051E"/>
    <w:rsid w:val="00700CBD"/>
    <w:rsid w:val="00701513"/>
    <w:rsid w:val="00701698"/>
    <w:rsid w:val="007028C7"/>
    <w:rsid w:val="00704462"/>
    <w:rsid w:val="00710C7E"/>
    <w:rsid w:val="007166B3"/>
    <w:rsid w:val="00722D13"/>
    <w:rsid w:val="00731741"/>
    <w:rsid w:val="00732BBA"/>
    <w:rsid w:val="00733DE0"/>
    <w:rsid w:val="007357C5"/>
    <w:rsid w:val="00737324"/>
    <w:rsid w:val="00737AA8"/>
    <w:rsid w:val="007402A6"/>
    <w:rsid w:val="0074032D"/>
    <w:rsid w:val="00740D25"/>
    <w:rsid w:val="00741214"/>
    <w:rsid w:val="00741328"/>
    <w:rsid w:val="00750A6C"/>
    <w:rsid w:val="00751D83"/>
    <w:rsid w:val="00754359"/>
    <w:rsid w:val="00756F76"/>
    <w:rsid w:val="0076316C"/>
    <w:rsid w:val="00763C01"/>
    <w:rsid w:val="007643AB"/>
    <w:rsid w:val="00765748"/>
    <w:rsid w:val="007679B9"/>
    <w:rsid w:val="007679BA"/>
    <w:rsid w:val="00771D84"/>
    <w:rsid w:val="00775DCB"/>
    <w:rsid w:val="00776572"/>
    <w:rsid w:val="0077738D"/>
    <w:rsid w:val="007774C2"/>
    <w:rsid w:val="00786EB8"/>
    <w:rsid w:val="00787D28"/>
    <w:rsid w:val="0079000C"/>
    <w:rsid w:val="00790D93"/>
    <w:rsid w:val="00791CD7"/>
    <w:rsid w:val="0079430D"/>
    <w:rsid w:val="0079697B"/>
    <w:rsid w:val="0079754C"/>
    <w:rsid w:val="007A1395"/>
    <w:rsid w:val="007A331E"/>
    <w:rsid w:val="007B19CE"/>
    <w:rsid w:val="007B7C23"/>
    <w:rsid w:val="007C0255"/>
    <w:rsid w:val="007C09C8"/>
    <w:rsid w:val="007C0C22"/>
    <w:rsid w:val="007C13ED"/>
    <w:rsid w:val="007C2707"/>
    <w:rsid w:val="007C2DD4"/>
    <w:rsid w:val="007C33CF"/>
    <w:rsid w:val="007C62E7"/>
    <w:rsid w:val="007D1CB4"/>
    <w:rsid w:val="007D3572"/>
    <w:rsid w:val="007D501A"/>
    <w:rsid w:val="007D53CD"/>
    <w:rsid w:val="007E3F65"/>
    <w:rsid w:val="007E5253"/>
    <w:rsid w:val="007E57A5"/>
    <w:rsid w:val="007E68F6"/>
    <w:rsid w:val="007E6EF9"/>
    <w:rsid w:val="007E7C59"/>
    <w:rsid w:val="007F0511"/>
    <w:rsid w:val="007F1FC9"/>
    <w:rsid w:val="007F2AE5"/>
    <w:rsid w:val="007F6AB0"/>
    <w:rsid w:val="00800A85"/>
    <w:rsid w:val="008023B5"/>
    <w:rsid w:val="0080257D"/>
    <w:rsid w:val="00803805"/>
    <w:rsid w:val="008052B1"/>
    <w:rsid w:val="0080582D"/>
    <w:rsid w:val="0080756C"/>
    <w:rsid w:val="0080758F"/>
    <w:rsid w:val="00810325"/>
    <w:rsid w:val="00814B36"/>
    <w:rsid w:val="008168D8"/>
    <w:rsid w:val="00822C89"/>
    <w:rsid w:val="00831204"/>
    <w:rsid w:val="00831208"/>
    <w:rsid w:val="00832B4A"/>
    <w:rsid w:val="008332D5"/>
    <w:rsid w:val="00835A02"/>
    <w:rsid w:val="008429CF"/>
    <w:rsid w:val="008446E2"/>
    <w:rsid w:val="00845B40"/>
    <w:rsid w:val="00847E19"/>
    <w:rsid w:val="00850CD3"/>
    <w:rsid w:val="0085112C"/>
    <w:rsid w:val="008601A9"/>
    <w:rsid w:val="0086332C"/>
    <w:rsid w:val="008638A1"/>
    <w:rsid w:val="0086494C"/>
    <w:rsid w:val="00864D69"/>
    <w:rsid w:val="00865B0D"/>
    <w:rsid w:val="00871B33"/>
    <w:rsid w:val="00872949"/>
    <w:rsid w:val="0087427B"/>
    <w:rsid w:val="00884360"/>
    <w:rsid w:val="00884ADD"/>
    <w:rsid w:val="00887874"/>
    <w:rsid w:val="008907FD"/>
    <w:rsid w:val="00892887"/>
    <w:rsid w:val="00893BB7"/>
    <w:rsid w:val="008941DB"/>
    <w:rsid w:val="00895C7B"/>
    <w:rsid w:val="00895E31"/>
    <w:rsid w:val="008A16EA"/>
    <w:rsid w:val="008A3DF9"/>
    <w:rsid w:val="008A547E"/>
    <w:rsid w:val="008A7254"/>
    <w:rsid w:val="008B0D56"/>
    <w:rsid w:val="008B50DF"/>
    <w:rsid w:val="008B6162"/>
    <w:rsid w:val="008C04DF"/>
    <w:rsid w:val="008C1897"/>
    <w:rsid w:val="008C1971"/>
    <w:rsid w:val="008C6827"/>
    <w:rsid w:val="008C798F"/>
    <w:rsid w:val="008D0734"/>
    <w:rsid w:val="008D2CAF"/>
    <w:rsid w:val="008D3ACE"/>
    <w:rsid w:val="008D51CC"/>
    <w:rsid w:val="008D7A55"/>
    <w:rsid w:val="008E1C31"/>
    <w:rsid w:val="008E4F95"/>
    <w:rsid w:val="008F1A30"/>
    <w:rsid w:val="008F4D52"/>
    <w:rsid w:val="008F4E41"/>
    <w:rsid w:val="0090408D"/>
    <w:rsid w:val="00904E6B"/>
    <w:rsid w:val="00904F2A"/>
    <w:rsid w:val="00904FCB"/>
    <w:rsid w:val="00906EEC"/>
    <w:rsid w:val="00914204"/>
    <w:rsid w:val="00915C7E"/>
    <w:rsid w:val="00917862"/>
    <w:rsid w:val="00922606"/>
    <w:rsid w:val="00922D31"/>
    <w:rsid w:val="0092559F"/>
    <w:rsid w:val="00925C6F"/>
    <w:rsid w:val="00931141"/>
    <w:rsid w:val="00935665"/>
    <w:rsid w:val="00935B30"/>
    <w:rsid w:val="00936A4E"/>
    <w:rsid w:val="00941580"/>
    <w:rsid w:val="00944E0C"/>
    <w:rsid w:val="009466AB"/>
    <w:rsid w:val="00947A98"/>
    <w:rsid w:val="00950D81"/>
    <w:rsid w:val="009543EB"/>
    <w:rsid w:val="0096019A"/>
    <w:rsid w:val="00961A98"/>
    <w:rsid w:val="009623AB"/>
    <w:rsid w:val="00963456"/>
    <w:rsid w:val="00965E26"/>
    <w:rsid w:val="00970A6B"/>
    <w:rsid w:val="00971009"/>
    <w:rsid w:val="009763C4"/>
    <w:rsid w:val="009803F1"/>
    <w:rsid w:val="009806F8"/>
    <w:rsid w:val="009844F7"/>
    <w:rsid w:val="0099079E"/>
    <w:rsid w:val="00995FFD"/>
    <w:rsid w:val="009A1159"/>
    <w:rsid w:val="009A2C08"/>
    <w:rsid w:val="009A45B0"/>
    <w:rsid w:val="009A6A6F"/>
    <w:rsid w:val="009B0FCF"/>
    <w:rsid w:val="009B1B69"/>
    <w:rsid w:val="009C0336"/>
    <w:rsid w:val="009C137B"/>
    <w:rsid w:val="009C148D"/>
    <w:rsid w:val="009C1772"/>
    <w:rsid w:val="009C470D"/>
    <w:rsid w:val="009C5AB9"/>
    <w:rsid w:val="009C638B"/>
    <w:rsid w:val="009D3626"/>
    <w:rsid w:val="009D443F"/>
    <w:rsid w:val="009D68FB"/>
    <w:rsid w:val="009D6EE3"/>
    <w:rsid w:val="009E04B3"/>
    <w:rsid w:val="009E0DFC"/>
    <w:rsid w:val="009E1880"/>
    <w:rsid w:val="009E36A5"/>
    <w:rsid w:val="009E41A0"/>
    <w:rsid w:val="009E5B74"/>
    <w:rsid w:val="009E7C14"/>
    <w:rsid w:val="009F1D43"/>
    <w:rsid w:val="009F419C"/>
    <w:rsid w:val="009F43E0"/>
    <w:rsid w:val="00A03BDB"/>
    <w:rsid w:val="00A055A5"/>
    <w:rsid w:val="00A059F8"/>
    <w:rsid w:val="00A0640B"/>
    <w:rsid w:val="00A10938"/>
    <w:rsid w:val="00A12A7C"/>
    <w:rsid w:val="00A1330E"/>
    <w:rsid w:val="00A22822"/>
    <w:rsid w:val="00A40131"/>
    <w:rsid w:val="00A4026D"/>
    <w:rsid w:val="00A402A1"/>
    <w:rsid w:val="00A41D8A"/>
    <w:rsid w:val="00A44175"/>
    <w:rsid w:val="00A46E8E"/>
    <w:rsid w:val="00A46F7D"/>
    <w:rsid w:val="00A50455"/>
    <w:rsid w:val="00A50D22"/>
    <w:rsid w:val="00A512C3"/>
    <w:rsid w:val="00A571FE"/>
    <w:rsid w:val="00A5796A"/>
    <w:rsid w:val="00A60395"/>
    <w:rsid w:val="00A60929"/>
    <w:rsid w:val="00A61063"/>
    <w:rsid w:val="00A622F0"/>
    <w:rsid w:val="00A6287E"/>
    <w:rsid w:val="00A71EFB"/>
    <w:rsid w:val="00A743AB"/>
    <w:rsid w:val="00A77C2C"/>
    <w:rsid w:val="00A80062"/>
    <w:rsid w:val="00A80F27"/>
    <w:rsid w:val="00A856EB"/>
    <w:rsid w:val="00A9022E"/>
    <w:rsid w:val="00A94DD9"/>
    <w:rsid w:val="00A979B1"/>
    <w:rsid w:val="00AA0AD4"/>
    <w:rsid w:val="00AA1165"/>
    <w:rsid w:val="00AA3F31"/>
    <w:rsid w:val="00AA437A"/>
    <w:rsid w:val="00AA4625"/>
    <w:rsid w:val="00AA7D57"/>
    <w:rsid w:val="00AB10EA"/>
    <w:rsid w:val="00AB1F1A"/>
    <w:rsid w:val="00AB2EE7"/>
    <w:rsid w:val="00AB4B97"/>
    <w:rsid w:val="00AB5488"/>
    <w:rsid w:val="00AC4F34"/>
    <w:rsid w:val="00AC6EC2"/>
    <w:rsid w:val="00AD11B1"/>
    <w:rsid w:val="00AD53FE"/>
    <w:rsid w:val="00AE1654"/>
    <w:rsid w:val="00AE3A63"/>
    <w:rsid w:val="00AE4572"/>
    <w:rsid w:val="00AE5435"/>
    <w:rsid w:val="00AE5CAA"/>
    <w:rsid w:val="00AE6AB4"/>
    <w:rsid w:val="00AE7DED"/>
    <w:rsid w:val="00AF2255"/>
    <w:rsid w:val="00AF3ABE"/>
    <w:rsid w:val="00AF5615"/>
    <w:rsid w:val="00AF6959"/>
    <w:rsid w:val="00B00520"/>
    <w:rsid w:val="00B00F8E"/>
    <w:rsid w:val="00B014D0"/>
    <w:rsid w:val="00B03CB0"/>
    <w:rsid w:val="00B041A9"/>
    <w:rsid w:val="00B0465E"/>
    <w:rsid w:val="00B04F0C"/>
    <w:rsid w:val="00B05AC2"/>
    <w:rsid w:val="00B071CD"/>
    <w:rsid w:val="00B07BE6"/>
    <w:rsid w:val="00B1199E"/>
    <w:rsid w:val="00B1218F"/>
    <w:rsid w:val="00B13262"/>
    <w:rsid w:val="00B14C20"/>
    <w:rsid w:val="00B14E56"/>
    <w:rsid w:val="00B16238"/>
    <w:rsid w:val="00B17A48"/>
    <w:rsid w:val="00B23F8B"/>
    <w:rsid w:val="00B259B3"/>
    <w:rsid w:val="00B27724"/>
    <w:rsid w:val="00B30F3D"/>
    <w:rsid w:val="00B33EA5"/>
    <w:rsid w:val="00B432A0"/>
    <w:rsid w:val="00B43E02"/>
    <w:rsid w:val="00B4738B"/>
    <w:rsid w:val="00B517F7"/>
    <w:rsid w:val="00B51AE9"/>
    <w:rsid w:val="00B52AFC"/>
    <w:rsid w:val="00B52B41"/>
    <w:rsid w:val="00B52EFE"/>
    <w:rsid w:val="00B5485A"/>
    <w:rsid w:val="00B60DCA"/>
    <w:rsid w:val="00B61824"/>
    <w:rsid w:val="00B62BAE"/>
    <w:rsid w:val="00B63C73"/>
    <w:rsid w:val="00B653D0"/>
    <w:rsid w:val="00B672B3"/>
    <w:rsid w:val="00B67C5C"/>
    <w:rsid w:val="00B70183"/>
    <w:rsid w:val="00B72ADD"/>
    <w:rsid w:val="00B76DB6"/>
    <w:rsid w:val="00B77DBF"/>
    <w:rsid w:val="00B810DF"/>
    <w:rsid w:val="00B81FBB"/>
    <w:rsid w:val="00B902B9"/>
    <w:rsid w:val="00B90A68"/>
    <w:rsid w:val="00B92C59"/>
    <w:rsid w:val="00B930D3"/>
    <w:rsid w:val="00B943EA"/>
    <w:rsid w:val="00B95BFE"/>
    <w:rsid w:val="00B961CB"/>
    <w:rsid w:val="00B96C22"/>
    <w:rsid w:val="00B972D3"/>
    <w:rsid w:val="00BA1705"/>
    <w:rsid w:val="00BA2132"/>
    <w:rsid w:val="00BA4295"/>
    <w:rsid w:val="00BA728C"/>
    <w:rsid w:val="00BA7A2E"/>
    <w:rsid w:val="00BB0200"/>
    <w:rsid w:val="00BB0338"/>
    <w:rsid w:val="00BB2496"/>
    <w:rsid w:val="00BB2836"/>
    <w:rsid w:val="00BB4389"/>
    <w:rsid w:val="00BB61BE"/>
    <w:rsid w:val="00BB76D3"/>
    <w:rsid w:val="00BC2797"/>
    <w:rsid w:val="00BC4227"/>
    <w:rsid w:val="00BC6EAE"/>
    <w:rsid w:val="00BD1366"/>
    <w:rsid w:val="00BD18CC"/>
    <w:rsid w:val="00BD3419"/>
    <w:rsid w:val="00BD43E5"/>
    <w:rsid w:val="00BD53BC"/>
    <w:rsid w:val="00BD59E3"/>
    <w:rsid w:val="00BD6EDB"/>
    <w:rsid w:val="00BD7C76"/>
    <w:rsid w:val="00BD7FD7"/>
    <w:rsid w:val="00BE0315"/>
    <w:rsid w:val="00BE05F0"/>
    <w:rsid w:val="00BE1772"/>
    <w:rsid w:val="00BE1DEB"/>
    <w:rsid w:val="00BE3AEB"/>
    <w:rsid w:val="00BE44F2"/>
    <w:rsid w:val="00BF0E8E"/>
    <w:rsid w:val="00BF1A7F"/>
    <w:rsid w:val="00BF5652"/>
    <w:rsid w:val="00BF7266"/>
    <w:rsid w:val="00C00F37"/>
    <w:rsid w:val="00C0247E"/>
    <w:rsid w:val="00C03F51"/>
    <w:rsid w:val="00C10CC7"/>
    <w:rsid w:val="00C13225"/>
    <w:rsid w:val="00C14C86"/>
    <w:rsid w:val="00C2265F"/>
    <w:rsid w:val="00C229F8"/>
    <w:rsid w:val="00C25BA5"/>
    <w:rsid w:val="00C2656D"/>
    <w:rsid w:val="00C30796"/>
    <w:rsid w:val="00C322F1"/>
    <w:rsid w:val="00C33284"/>
    <w:rsid w:val="00C345B4"/>
    <w:rsid w:val="00C35014"/>
    <w:rsid w:val="00C37066"/>
    <w:rsid w:val="00C371FA"/>
    <w:rsid w:val="00C431D6"/>
    <w:rsid w:val="00C445C2"/>
    <w:rsid w:val="00C46F61"/>
    <w:rsid w:val="00C47BB2"/>
    <w:rsid w:val="00C47BC5"/>
    <w:rsid w:val="00C51C28"/>
    <w:rsid w:val="00C53456"/>
    <w:rsid w:val="00C55203"/>
    <w:rsid w:val="00C60C2D"/>
    <w:rsid w:val="00C61B86"/>
    <w:rsid w:val="00C61E0E"/>
    <w:rsid w:val="00C62E53"/>
    <w:rsid w:val="00C63379"/>
    <w:rsid w:val="00C70043"/>
    <w:rsid w:val="00C70EAB"/>
    <w:rsid w:val="00C72B5A"/>
    <w:rsid w:val="00C73861"/>
    <w:rsid w:val="00C7432C"/>
    <w:rsid w:val="00C748F6"/>
    <w:rsid w:val="00C75791"/>
    <w:rsid w:val="00C76304"/>
    <w:rsid w:val="00C8471E"/>
    <w:rsid w:val="00C84955"/>
    <w:rsid w:val="00C85544"/>
    <w:rsid w:val="00C86467"/>
    <w:rsid w:val="00C91A3F"/>
    <w:rsid w:val="00C92316"/>
    <w:rsid w:val="00C95C72"/>
    <w:rsid w:val="00C96B86"/>
    <w:rsid w:val="00C97DF7"/>
    <w:rsid w:val="00CA1A6A"/>
    <w:rsid w:val="00CA6108"/>
    <w:rsid w:val="00CB7127"/>
    <w:rsid w:val="00CB766B"/>
    <w:rsid w:val="00CB7C04"/>
    <w:rsid w:val="00CC0DEB"/>
    <w:rsid w:val="00CC1F0F"/>
    <w:rsid w:val="00CC356D"/>
    <w:rsid w:val="00CD109D"/>
    <w:rsid w:val="00CD1E9D"/>
    <w:rsid w:val="00CD6ABB"/>
    <w:rsid w:val="00CE1872"/>
    <w:rsid w:val="00CE5CF2"/>
    <w:rsid w:val="00CF54F1"/>
    <w:rsid w:val="00CF7D50"/>
    <w:rsid w:val="00D00862"/>
    <w:rsid w:val="00D00A5D"/>
    <w:rsid w:val="00D00A87"/>
    <w:rsid w:val="00D02F2F"/>
    <w:rsid w:val="00D03329"/>
    <w:rsid w:val="00D05E5A"/>
    <w:rsid w:val="00D1305C"/>
    <w:rsid w:val="00D13087"/>
    <w:rsid w:val="00D16FA0"/>
    <w:rsid w:val="00D17E6D"/>
    <w:rsid w:val="00D22940"/>
    <w:rsid w:val="00D22D81"/>
    <w:rsid w:val="00D26DCE"/>
    <w:rsid w:val="00D30A5D"/>
    <w:rsid w:val="00D311E0"/>
    <w:rsid w:val="00D3163F"/>
    <w:rsid w:val="00D31D68"/>
    <w:rsid w:val="00D4404B"/>
    <w:rsid w:val="00D4638E"/>
    <w:rsid w:val="00D50161"/>
    <w:rsid w:val="00D5130A"/>
    <w:rsid w:val="00D51769"/>
    <w:rsid w:val="00D522D8"/>
    <w:rsid w:val="00D5491C"/>
    <w:rsid w:val="00D554E8"/>
    <w:rsid w:val="00D5657D"/>
    <w:rsid w:val="00D5748E"/>
    <w:rsid w:val="00D60B39"/>
    <w:rsid w:val="00D612A9"/>
    <w:rsid w:val="00D636BE"/>
    <w:rsid w:val="00D66935"/>
    <w:rsid w:val="00D71E4A"/>
    <w:rsid w:val="00D74693"/>
    <w:rsid w:val="00D80021"/>
    <w:rsid w:val="00D86CBA"/>
    <w:rsid w:val="00D8724C"/>
    <w:rsid w:val="00D938C1"/>
    <w:rsid w:val="00D96479"/>
    <w:rsid w:val="00DA082E"/>
    <w:rsid w:val="00DA193F"/>
    <w:rsid w:val="00DA2829"/>
    <w:rsid w:val="00DA47A8"/>
    <w:rsid w:val="00DB3592"/>
    <w:rsid w:val="00DB4C93"/>
    <w:rsid w:val="00DB5F2D"/>
    <w:rsid w:val="00DB7C3F"/>
    <w:rsid w:val="00DB7D76"/>
    <w:rsid w:val="00DC23C9"/>
    <w:rsid w:val="00DC392E"/>
    <w:rsid w:val="00DC3F8A"/>
    <w:rsid w:val="00DD0482"/>
    <w:rsid w:val="00DD369A"/>
    <w:rsid w:val="00DD46E9"/>
    <w:rsid w:val="00DD4EF1"/>
    <w:rsid w:val="00DD77DD"/>
    <w:rsid w:val="00DE0175"/>
    <w:rsid w:val="00DE0D00"/>
    <w:rsid w:val="00DE16CD"/>
    <w:rsid w:val="00DE6492"/>
    <w:rsid w:val="00DE6698"/>
    <w:rsid w:val="00DE7902"/>
    <w:rsid w:val="00DF280B"/>
    <w:rsid w:val="00DF28B7"/>
    <w:rsid w:val="00DF68C0"/>
    <w:rsid w:val="00DF7F5A"/>
    <w:rsid w:val="00E00FFD"/>
    <w:rsid w:val="00E04C02"/>
    <w:rsid w:val="00E04FBA"/>
    <w:rsid w:val="00E051FA"/>
    <w:rsid w:val="00E053B2"/>
    <w:rsid w:val="00E0644B"/>
    <w:rsid w:val="00E07B7D"/>
    <w:rsid w:val="00E119E4"/>
    <w:rsid w:val="00E139D5"/>
    <w:rsid w:val="00E14CA5"/>
    <w:rsid w:val="00E152DF"/>
    <w:rsid w:val="00E22D1B"/>
    <w:rsid w:val="00E235F5"/>
    <w:rsid w:val="00E23783"/>
    <w:rsid w:val="00E26411"/>
    <w:rsid w:val="00E264BC"/>
    <w:rsid w:val="00E307B6"/>
    <w:rsid w:val="00E41AD6"/>
    <w:rsid w:val="00E42017"/>
    <w:rsid w:val="00E42730"/>
    <w:rsid w:val="00E46268"/>
    <w:rsid w:val="00E46C51"/>
    <w:rsid w:val="00E545FA"/>
    <w:rsid w:val="00E55854"/>
    <w:rsid w:val="00E628AD"/>
    <w:rsid w:val="00E64339"/>
    <w:rsid w:val="00E677BD"/>
    <w:rsid w:val="00E67AE7"/>
    <w:rsid w:val="00E70C34"/>
    <w:rsid w:val="00E70C44"/>
    <w:rsid w:val="00E72B6E"/>
    <w:rsid w:val="00E736E1"/>
    <w:rsid w:val="00E74BE2"/>
    <w:rsid w:val="00E75976"/>
    <w:rsid w:val="00E75AC2"/>
    <w:rsid w:val="00E807E4"/>
    <w:rsid w:val="00E872A7"/>
    <w:rsid w:val="00E91911"/>
    <w:rsid w:val="00E94687"/>
    <w:rsid w:val="00E959F0"/>
    <w:rsid w:val="00E9647F"/>
    <w:rsid w:val="00E96CB9"/>
    <w:rsid w:val="00EA19E9"/>
    <w:rsid w:val="00EA2418"/>
    <w:rsid w:val="00EA369D"/>
    <w:rsid w:val="00EA411E"/>
    <w:rsid w:val="00EA641F"/>
    <w:rsid w:val="00EA6A5A"/>
    <w:rsid w:val="00EB19E0"/>
    <w:rsid w:val="00EB5A80"/>
    <w:rsid w:val="00EC07DD"/>
    <w:rsid w:val="00EC0D7C"/>
    <w:rsid w:val="00EC2591"/>
    <w:rsid w:val="00EC2F2F"/>
    <w:rsid w:val="00EC3652"/>
    <w:rsid w:val="00EC7E14"/>
    <w:rsid w:val="00EC7F14"/>
    <w:rsid w:val="00ED450E"/>
    <w:rsid w:val="00ED473B"/>
    <w:rsid w:val="00EE220A"/>
    <w:rsid w:val="00EE2853"/>
    <w:rsid w:val="00EF15E1"/>
    <w:rsid w:val="00EF26BD"/>
    <w:rsid w:val="00EF3494"/>
    <w:rsid w:val="00EF5D36"/>
    <w:rsid w:val="00EF66FC"/>
    <w:rsid w:val="00EF7936"/>
    <w:rsid w:val="00F00C01"/>
    <w:rsid w:val="00F0135B"/>
    <w:rsid w:val="00F02E73"/>
    <w:rsid w:val="00F05514"/>
    <w:rsid w:val="00F10140"/>
    <w:rsid w:val="00F11BAF"/>
    <w:rsid w:val="00F11CE3"/>
    <w:rsid w:val="00F12825"/>
    <w:rsid w:val="00F13644"/>
    <w:rsid w:val="00F16FDF"/>
    <w:rsid w:val="00F17DCE"/>
    <w:rsid w:val="00F22750"/>
    <w:rsid w:val="00F23455"/>
    <w:rsid w:val="00F23896"/>
    <w:rsid w:val="00F23CA1"/>
    <w:rsid w:val="00F2401A"/>
    <w:rsid w:val="00F2646F"/>
    <w:rsid w:val="00F2696E"/>
    <w:rsid w:val="00F27E65"/>
    <w:rsid w:val="00F34116"/>
    <w:rsid w:val="00F35C3B"/>
    <w:rsid w:val="00F3697D"/>
    <w:rsid w:val="00F405C9"/>
    <w:rsid w:val="00F40A19"/>
    <w:rsid w:val="00F414CD"/>
    <w:rsid w:val="00F414F8"/>
    <w:rsid w:val="00F44FA1"/>
    <w:rsid w:val="00F46178"/>
    <w:rsid w:val="00F47626"/>
    <w:rsid w:val="00F47CAB"/>
    <w:rsid w:val="00F50275"/>
    <w:rsid w:val="00F505C7"/>
    <w:rsid w:val="00F51366"/>
    <w:rsid w:val="00F53117"/>
    <w:rsid w:val="00F54824"/>
    <w:rsid w:val="00F55486"/>
    <w:rsid w:val="00F566F6"/>
    <w:rsid w:val="00F56CE1"/>
    <w:rsid w:val="00F56FFF"/>
    <w:rsid w:val="00F62833"/>
    <w:rsid w:val="00F62B07"/>
    <w:rsid w:val="00F62D01"/>
    <w:rsid w:val="00F62EE5"/>
    <w:rsid w:val="00F64C7D"/>
    <w:rsid w:val="00F66746"/>
    <w:rsid w:val="00F669C5"/>
    <w:rsid w:val="00F67FF6"/>
    <w:rsid w:val="00F721DE"/>
    <w:rsid w:val="00F72DEA"/>
    <w:rsid w:val="00F803B0"/>
    <w:rsid w:val="00F80E14"/>
    <w:rsid w:val="00F80E25"/>
    <w:rsid w:val="00F84101"/>
    <w:rsid w:val="00F869B7"/>
    <w:rsid w:val="00F876E5"/>
    <w:rsid w:val="00F9005C"/>
    <w:rsid w:val="00F904AE"/>
    <w:rsid w:val="00F925C6"/>
    <w:rsid w:val="00F9322A"/>
    <w:rsid w:val="00FA0966"/>
    <w:rsid w:val="00FA267A"/>
    <w:rsid w:val="00FA6905"/>
    <w:rsid w:val="00FA7A01"/>
    <w:rsid w:val="00FB03E9"/>
    <w:rsid w:val="00FB3091"/>
    <w:rsid w:val="00FB4456"/>
    <w:rsid w:val="00FB5D74"/>
    <w:rsid w:val="00FB75FC"/>
    <w:rsid w:val="00FC1093"/>
    <w:rsid w:val="00FC1C5B"/>
    <w:rsid w:val="00FC3A0E"/>
    <w:rsid w:val="00FC50B5"/>
    <w:rsid w:val="00FC65A3"/>
    <w:rsid w:val="00FC6CBD"/>
    <w:rsid w:val="00FD0A3A"/>
    <w:rsid w:val="00FD16AF"/>
    <w:rsid w:val="00FD1F4D"/>
    <w:rsid w:val="00FD2A3E"/>
    <w:rsid w:val="00FD496E"/>
    <w:rsid w:val="00FD6FFE"/>
    <w:rsid w:val="00FD7077"/>
    <w:rsid w:val="00FE42BA"/>
    <w:rsid w:val="00FE5BBC"/>
    <w:rsid w:val="00FE6509"/>
    <w:rsid w:val="00FE77ED"/>
    <w:rsid w:val="00FF507F"/>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9393"/>
    <o:shapelayout v:ext="edit">
      <o:idmap v:ext="edit" data="1"/>
    </o:shapelayout>
  </w:shapeDefaults>
  <w:decimalSymbol w:val=","/>
  <w:listSeparator w:val=";"/>
  <w14:docId w14:val="175000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760"/>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E919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tabs>
        <w:tab w:val="num" w:pos="1492"/>
      </w:tabs>
      <w:ind w:left="1492" w:hanging="360"/>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left="360" w:right="-15" w:hanging="360"/>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paragraph" w:customStyle="1" w:styleId="western">
    <w:name w:val="western"/>
    <w:basedOn w:val="Normal"/>
    <w:rsid w:val="00232D0C"/>
    <w:pPr>
      <w:spacing w:before="100" w:beforeAutospacing="1"/>
      <w:ind w:right="6"/>
      <w:jc w:val="both"/>
    </w:pPr>
    <w:rPr>
      <w:rFonts w:ascii="Times New Roman" w:hAnsi="Times New Roman" w:cs="Times New Roman"/>
      <w:szCs w:val="20"/>
    </w:rPr>
  </w:style>
  <w:style w:type="paragraph" w:customStyle="1" w:styleId="Corpodetexto21">
    <w:name w:val="Corpo de texto 21"/>
    <w:basedOn w:val="Normal"/>
    <w:rsid w:val="00232D0C"/>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232D0C"/>
    <w:pPr>
      <w:tabs>
        <w:tab w:val="left" w:pos="567"/>
      </w:tabs>
      <w:spacing w:before="240"/>
      <w:ind w:left="360" w:hanging="360"/>
      <w:jc w:val="both"/>
    </w:pPr>
    <w:rPr>
      <w:rFonts w:ascii="Arial" w:hAnsi="Arial"/>
    </w:rPr>
  </w:style>
  <w:style w:type="character" w:customStyle="1" w:styleId="Nivel01TituloChar">
    <w:name w:val="Nivel_01_Titulo Char"/>
    <w:basedOn w:val="Ttulo1Char"/>
    <w:link w:val="Nivel01Titulo"/>
    <w:rsid w:val="00232D0C"/>
    <w:rPr>
      <w:rFonts w:ascii="Arial" w:eastAsiaTheme="majorEastAsia" w:hAnsi="Arial" w:cstheme="majorBidi"/>
      <w:b/>
      <w:bCs/>
      <w:color w:val="365F91" w:themeColor="accent1" w:themeShade="BF"/>
      <w:sz w:val="28"/>
      <w:szCs w:val="28"/>
    </w:rPr>
  </w:style>
  <w:style w:type="paragraph" w:customStyle="1" w:styleId="Standard">
    <w:name w:val="Standard"/>
    <w:rsid w:val="00232D0C"/>
    <w:pPr>
      <w:widowControl w:val="0"/>
      <w:suppressAutoHyphens/>
      <w:textAlignment w:val="baseline"/>
    </w:pPr>
    <w:rPr>
      <w:rFonts w:eastAsia="SimSun" w:cs="Tahoma"/>
      <w:kern w:val="1"/>
      <w:sz w:val="24"/>
      <w:szCs w:val="24"/>
      <w:lang w:eastAsia="hi-IN"/>
    </w:rPr>
  </w:style>
  <w:style w:type="paragraph" w:customStyle="1" w:styleId="textocentralizadomaiusculasnegrito">
    <w:name w:val="texto_centralizado_maiusculas_negrito"/>
    <w:basedOn w:val="Normal"/>
    <w:rsid w:val="000412A0"/>
    <w:pPr>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0412A0"/>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0412A0"/>
    <w:rPr>
      <w:b/>
      <w:bCs/>
    </w:rPr>
  </w:style>
  <w:style w:type="character" w:styleId="nfase">
    <w:name w:val="Emphasis"/>
    <w:basedOn w:val="Fontepargpadro"/>
    <w:uiPriority w:val="20"/>
    <w:qFormat/>
    <w:rsid w:val="000412A0"/>
    <w:rPr>
      <w:i/>
      <w:iCs/>
    </w:rPr>
  </w:style>
  <w:style w:type="character" w:customStyle="1" w:styleId="apple-converted-space">
    <w:name w:val="apple-converted-space"/>
    <w:basedOn w:val="Fontepargpadro"/>
    <w:rsid w:val="000412A0"/>
  </w:style>
  <w:style w:type="character" w:customStyle="1" w:styleId="Ttulo4Char">
    <w:name w:val="Título 4 Char"/>
    <w:basedOn w:val="Fontepargpadro"/>
    <w:link w:val="Ttulo4"/>
    <w:semiHidden/>
    <w:rsid w:val="00E91911"/>
    <w:rPr>
      <w:rFonts w:asciiTheme="majorHAnsi" w:eastAsiaTheme="majorEastAsia" w:hAnsiTheme="majorHAnsi" w:cstheme="majorBidi"/>
      <w:b/>
      <w:bCs/>
      <w:i/>
      <w:iCs/>
      <w:color w:val="4F81BD" w:themeColor="accent1"/>
      <w:szCs w:val="24"/>
    </w:rPr>
  </w:style>
  <w:style w:type="paragraph" w:customStyle="1" w:styleId="estilo1">
    <w:name w:val="estilo1"/>
    <w:basedOn w:val="Normal"/>
    <w:rsid w:val="00E91911"/>
    <w:pPr>
      <w:spacing w:before="100" w:beforeAutospacing="1" w:after="100" w:afterAutospacing="1"/>
    </w:pPr>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760"/>
    <w:rPr>
      <w:rFonts w:ascii="Arial" w:hAnsi="Arial" w:cs="Tahoma"/>
      <w:szCs w:val="24"/>
    </w:rPr>
  </w:style>
  <w:style w:type="paragraph" w:styleId="Ttulo1">
    <w:name w:val="heading 1"/>
    <w:basedOn w:val="Normal"/>
    <w:next w:val="Normal"/>
    <w:link w:val="Ttulo1Char"/>
    <w:qFormat/>
    <w:rsid w:val="00D9647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E91911"/>
    <w:pPr>
      <w:keepNext/>
      <w:keepLines/>
      <w:spacing w:before="200"/>
      <w:outlineLvl w:val="3"/>
    </w:pPr>
    <w:rPr>
      <w:rFonts w:asciiTheme="majorHAnsi" w:eastAsiaTheme="majorEastAsia" w:hAnsiTheme="majorHAnsi" w:cstheme="majorBidi"/>
      <w:b/>
      <w:bCs/>
      <w:i/>
      <w:iCs/>
      <w:color w:val="4F81BD" w:themeColor="accent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D96479"/>
    <w:rPr>
      <w:rFonts w:asciiTheme="majorHAnsi" w:eastAsiaTheme="majorEastAsia" w:hAnsiTheme="majorHAnsi" w:cstheme="majorBidi"/>
      <w:b/>
      <w:bCs/>
      <w:color w:val="365F91" w:themeColor="accent1" w:themeShade="BF"/>
      <w:sz w:val="28"/>
      <w:szCs w:val="28"/>
    </w:rPr>
  </w:style>
  <w:style w:type="character" w:customStyle="1" w:styleId="Ttulo2Char">
    <w:name w:val="Título 2 Char"/>
    <w:link w:val="Ttulo2"/>
    <w:rsid w:val="004B460A"/>
    <w:rPr>
      <w:b/>
      <w:color w:val="000000"/>
      <w:sz w:val="24"/>
    </w:rPr>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uiPriority w:val="99"/>
    <w:rsid w:val="003A73C1"/>
    <w:rPr>
      <w:rFonts w:ascii="Tahoma" w:hAnsi="Tahoma"/>
      <w:sz w:val="16"/>
      <w:szCs w:val="16"/>
    </w:rPr>
  </w:style>
  <w:style w:type="character" w:customStyle="1" w:styleId="TextodebaloChar">
    <w:name w:val="Texto de balão Char"/>
    <w:link w:val="Textodebalo"/>
    <w:uiPriority w:val="99"/>
    <w:rsid w:val="003A73C1"/>
    <w:rPr>
      <w:rFonts w:ascii="Tahoma" w:hAnsi="Tahoma" w:cs="Tahoma"/>
      <w:sz w:val="16"/>
      <w:szCs w:val="16"/>
    </w:rPr>
  </w:style>
  <w:style w:type="paragraph" w:customStyle="1" w:styleId="Nvel2">
    <w:name w:val="Nível 2"/>
    <w:basedOn w:val="Normal"/>
    <w:next w:val="Normal"/>
    <w:rsid w:val="004B460A"/>
    <w:pPr>
      <w:spacing w:after="120"/>
      <w:jc w:val="both"/>
    </w:pPr>
    <w:rPr>
      <w:rFonts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lang w:eastAsia="en-US"/>
    </w:rPr>
  </w:style>
  <w:style w:type="character" w:customStyle="1" w:styleId="CitaoChar">
    <w:name w:val="Citação Char"/>
    <w:link w:val="Citao"/>
    <w:uiPriority w:val="29"/>
    <w:rsid w:val="009E36A5"/>
    <w:rPr>
      <w:rFonts w:ascii="Arial" w:eastAsia="Calibri" w:hAnsi="Arial" w:cs="Tahoma"/>
      <w:i/>
      <w:iCs/>
      <w:color w:val="000000"/>
      <w:szCs w:val="24"/>
      <w:shd w:val="clear" w:color="auto" w:fill="FFFFCC"/>
      <w:lang w:eastAsia="en-US"/>
    </w:rPr>
  </w:style>
  <w:style w:type="paragraph" w:styleId="Commarcadores5">
    <w:name w:val="List Bullet 5"/>
    <w:basedOn w:val="Normal"/>
    <w:rsid w:val="001A3A05"/>
    <w:pPr>
      <w:tabs>
        <w:tab w:val="num" w:pos="1492"/>
      </w:tabs>
      <w:ind w:left="1492" w:hanging="360"/>
      <w:contextualSpacing/>
    </w:pPr>
  </w:style>
  <w:style w:type="paragraph" w:customStyle="1" w:styleId="citao2">
    <w:name w:val="citação 2"/>
    <w:basedOn w:val="Citao"/>
    <w:link w:val="citao2Char"/>
    <w:qFormat/>
    <w:rsid w:val="009E36A5"/>
    <w:rPr>
      <w:szCs w:val="20"/>
    </w:rPr>
  </w:style>
  <w:style w:type="character" w:customStyle="1" w:styleId="citao2Char">
    <w:name w:val="citação 2 Char"/>
    <w:basedOn w:val="CitaoChar"/>
    <w:link w:val="citao2"/>
    <w:rsid w:val="009E36A5"/>
    <w:rPr>
      <w:rFonts w:ascii="Arial" w:eastAsia="Calibri" w:hAnsi="Arial" w:cs="Tahoma"/>
      <w:i/>
      <w:iCs/>
      <w:color w:val="000000"/>
      <w:szCs w:val="24"/>
      <w:shd w:val="clear" w:color="auto" w:fill="FFFFCC"/>
      <w:lang w:eastAsia="en-US"/>
    </w:rPr>
  </w:style>
  <w:style w:type="paragraph" w:styleId="Cabealho">
    <w:name w:val="header"/>
    <w:basedOn w:val="Normal"/>
    <w:link w:val="CabealhoChar"/>
    <w:uiPriority w:val="99"/>
    <w:rsid w:val="000F104D"/>
    <w:pPr>
      <w:tabs>
        <w:tab w:val="center" w:pos="4252"/>
        <w:tab w:val="right" w:pos="8504"/>
      </w:tabs>
    </w:pPr>
  </w:style>
  <w:style w:type="character" w:customStyle="1" w:styleId="CabealhoChar">
    <w:name w:val="Cabeçalho Char"/>
    <w:link w:val="Cabealho"/>
    <w:uiPriority w:val="99"/>
    <w:rsid w:val="000F104D"/>
    <w:rPr>
      <w:rFonts w:ascii="Ecofont_Spranq_eco_Sans" w:hAnsi="Ecofont_Spranq_eco_Sans" w:cs="Tahoma"/>
      <w:sz w:val="24"/>
      <w:szCs w:val="24"/>
    </w:rPr>
  </w:style>
  <w:style w:type="paragraph" w:styleId="Rodap">
    <w:name w:val="footer"/>
    <w:basedOn w:val="Normal"/>
    <w:link w:val="RodapChar"/>
    <w:uiPriority w:val="99"/>
    <w:rsid w:val="000F104D"/>
    <w:pPr>
      <w:tabs>
        <w:tab w:val="center" w:pos="4252"/>
        <w:tab w:val="right" w:pos="8504"/>
      </w:tabs>
    </w:pPr>
  </w:style>
  <w:style w:type="character" w:customStyle="1" w:styleId="RodapChar">
    <w:name w:val="Rodapé Char"/>
    <w:link w:val="Rodap"/>
    <w:uiPriority w:val="99"/>
    <w:rsid w:val="000F104D"/>
    <w:rPr>
      <w:rFonts w:ascii="Ecofont_Spranq_eco_Sans" w:hAnsi="Ecofont_Spranq_eco_Sans" w:cs="Tahoma"/>
      <w:sz w:val="24"/>
      <w:szCs w:val="24"/>
    </w:rPr>
  </w:style>
  <w:style w:type="paragraph" w:customStyle="1" w:styleId="em0020ementa">
    <w:name w:val="em_0020ementa"/>
    <w:basedOn w:val="Normal"/>
    <w:rsid w:val="000F104D"/>
    <w:pPr>
      <w:ind w:left="4160"/>
      <w:jc w:val="both"/>
    </w:pPr>
    <w:rPr>
      <w:rFonts w:ascii="Times New Roman" w:hAnsi="Times New Roman" w:cs="Times New Roman"/>
      <w:sz w:val="28"/>
      <w:szCs w:val="28"/>
    </w:rPr>
  </w:style>
  <w:style w:type="character" w:customStyle="1" w:styleId="cp0020corpodespachochar1">
    <w:name w:val="cp_0020corpodespacho__char1"/>
    <w:rsid w:val="000F104D"/>
    <w:rPr>
      <w:rFonts w:ascii="Times New Roman" w:hAnsi="Times New Roman" w:cs="Times New Roman" w:hint="default"/>
      <w:strike w:val="0"/>
      <w:dstrike w:val="0"/>
      <w:sz w:val="26"/>
      <w:szCs w:val="26"/>
      <w:u w:val="none"/>
      <w:effect w:val="none"/>
    </w:rPr>
  </w:style>
  <w:style w:type="character" w:customStyle="1" w:styleId="em0020ementachar1">
    <w:name w:val="em_0020ementa__char1"/>
    <w:rsid w:val="000F104D"/>
    <w:rPr>
      <w:rFonts w:ascii="Times New Roman" w:hAnsi="Times New Roman" w:cs="Times New Roman" w:hint="default"/>
      <w:strike w:val="0"/>
      <w:dstrike w:val="0"/>
      <w:sz w:val="28"/>
      <w:szCs w:val="28"/>
      <w:u w:val="none"/>
      <w:effect w:val="none"/>
    </w:rPr>
  </w:style>
  <w:style w:type="character" w:styleId="Refdecomentrio">
    <w:name w:val="annotation reference"/>
    <w:basedOn w:val="Fontepargpadro"/>
    <w:semiHidden/>
    <w:unhideWhenUsed/>
    <w:rsid w:val="00342AA1"/>
    <w:rPr>
      <w:sz w:val="16"/>
      <w:szCs w:val="16"/>
    </w:rPr>
  </w:style>
  <w:style w:type="paragraph" w:styleId="Textodecomentrio">
    <w:name w:val="annotation text"/>
    <w:basedOn w:val="Normal"/>
    <w:link w:val="TextodecomentrioChar"/>
    <w:unhideWhenUsed/>
    <w:rsid w:val="00342AA1"/>
    <w:rPr>
      <w:szCs w:val="20"/>
    </w:rPr>
  </w:style>
  <w:style w:type="character" w:customStyle="1" w:styleId="TextodecomentrioChar">
    <w:name w:val="Texto de comentário Char"/>
    <w:basedOn w:val="Fontepargpadro"/>
    <w:link w:val="Textodecomentrio"/>
    <w:rsid w:val="00342AA1"/>
    <w:rPr>
      <w:rFonts w:ascii="Ecofont_Spranq_eco_Sans" w:hAnsi="Ecofont_Spranq_eco_Sans" w:cs="Tahoma"/>
    </w:rPr>
  </w:style>
  <w:style w:type="paragraph" w:styleId="Assuntodocomentrio">
    <w:name w:val="annotation subject"/>
    <w:basedOn w:val="Textodecomentrio"/>
    <w:next w:val="Textodecomentrio"/>
    <w:link w:val="AssuntodocomentrioChar"/>
    <w:semiHidden/>
    <w:unhideWhenUsed/>
    <w:rsid w:val="00342AA1"/>
    <w:rPr>
      <w:b/>
      <w:bCs/>
    </w:rPr>
  </w:style>
  <w:style w:type="character" w:customStyle="1" w:styleId="AssuntodocomentrioChar">
    <w:name w:val="Assunto do comentário Char"/>
    <w:basedOn w:val="TextodecomentrioChar"/>
    <w:link w:val="Assuntodocomentrio"/>
    <w:semiHidden/>
    <w:rsid w:val="00342AA1"/>
    <w:rPr>
      <w:rFonts w:ascii="Ecofont_Spranq_eco_Sans" w:hAnsi="Ecofont_Spranq_eco_Sans" w:cs="Tahoma"/>
      <w:b/>
      <w:bCs/>
    </w:rPr>
  </w:style>
  <w:style w:type="paragraph" w:styleId="Reviso">
    <w:name w:val="Revision"/>
    <w:hidden/>
    <w:uiPriority w:val="99"/>
    <w:semiHidden/>
    <w:rsid w:val="00961A98"/>
    <w:rPr>
      <w:rFonts w:ascii="Ecofont_Spranq_eco_Sans" w:hAnsi="Ecofont_Spranq_eco_Sans" w:cs="Tahoma"/>
      <w:sz w:val="24"/>
      <w:szCs w:val="24"/>
    </w:rPr>
  </w:style>
  <w:style w:type="paragraph" w:customStyle="1" w:styleId="Nivel01">
    <w:name w:val="Nivel 01"/>
    <w:basedOn w:val="Ttulo1"/>
    <w:next w:val="Normal"/>
    <w:link w:val="Nivel01Char"/>
    <w:qFormat/>
    <w:rsid w:val="001274AB"/>
    <w:pPr>
      <w:spacing w:after="120" w:line="276" w:lineRule="auto"/>
      <w:ind w:left="360" w:right="-15" w:hanging="360"/>
      <w:jc w:val="both"/>
    </w:pPr>
    <w:rPr>
      <w:rFonts w:ascii="Arial" w:hAnsi="Arial" w:cs="Times New Roman"/>
      <w:color w:val="000000"/>
      <w:sz w:val="20"/>
      <w:szCs w:val="20"/>
    </w:rPr>
  </w:style>
  <w:style w:type="character" w:customStyle="1" w:styleId="Nivel01Char">
    <w:name w:val="Nivel 01 Char"/>
    <w:basedOn w:val="Ttulo1Char"/>
    <w:link w:val="Nivel01"/>
    <w:rsid w:val="001274AB"/>
    <w:rPr>
      <w:rFonts w:ascii="Arial" w:eastAsiaTheme="majorEastAsia" w:hAnsi="Arial" w:cstheme="majorBidi"/>
      <w:b/>
      <w:bCs/>
      <w:color w:val="000000"/>
      <w:sz w:val="28"/>
      <w:szCs w:val="28"/>
    </w:rPr>
  </w:style>
  <w:style w:type="table" w:styleId="Tabelacomgrade">
    <w:name w:val="Table Grid"/>
    <w:basedOn w:val="Tabelanormal"/>
    <w:rsid w:val="000B56AB"/>
    <w:rPr>
      <w:rFonts w:eastAsiaTheme="minorEastAsia"/>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ivel1">
    <w:name w:val="Nivel1"/>
    <w:basedOn w:val="Ttulo1"/>
    <w:qFormat/>
    <w:rsid w:val="006113BA"/>
    <w:pPr>
      <w:spacing w:line="276" w:lineRule="auto"/>
      <w:ind w:left="357" w:hanging="357"/>
      <w:jc w:val="both"/>
    </w:pPr>
    <w:rPr>
      <w:rFonts w:ascii="Arial" w:hAnsi="Arial" w:cs="Arial"/>
      <w:bCs w:val="0"/>
      <w:color w:val="000000"/>
      <w:sz w:val="20"/>
      <w:szCs w:val="20"/>
    </w:rPr>
  </w:style>
  <w:style w:type="paragraph" w:customStyle="1" w:styleId="western">
    <w:name w:val="western"/>
    <w:basedOn w:val="Normal"/>
    <w:rsid w:val="00232D0C"/>
    <w:pPr>
      <w:spacing w:before="100" w:beforeAutospacing="1"/>
      <w:ind w:right="6"/>
      <w:jc w:val="both"/>
    </w:pPr>
    <w:rPr>
      <w:rFonts w:ascii="Times New Roman" w:hAnsi="Times New Roman" w:cs="Times New Roman"/>
      <w:szCs w:val="20"/>
    </w:rPr>
  </w:style>
  <w:style w:type="paragraph" w:customStyle="1" w:styleId="Corpodetexto21">
    <w:name w:val="Corpo de texto 21"/>
    <w:basedOn w:val="Normal"/>
    <w:rsid w:val="00232D0C"/>
    <w:pPr>
      <w:suppressAutoHyphens/>
      <w:ind w:firstLine="2835"/>
      <w:jc w:val="both"/>
    </w:pPr>
    <w:rPr>
      <w:rFonts w:cs="Times New Roman"/>
      <w:szCs w:val="20"/>
      <w:lang w:eastAsia="ar-SA"/>
    </w:rPr>
  </w:style>
  <w:style w:type="paragraph" w:customStyle="1" w:styleId="Nivel01Titulo">
    <w:name w:val="Nivel_01_Titulo"/>
    <w:basedOn w:val="Ttulo1"/>
    <w:next w:val="Normal"/>
    <w:link w:val="Nivel01TituloChar"/>
    <w:qFormat/>
    <w:rsid w:val="00232D0C"/>
    <w:pPr>
      <w:tabs>
        <w:tab w:val="left" w:pos="567"/>
      </w:tabs>
      <w:spacing w:before="240"/>
      <w:ind w:left="360" w:hanging="360"/>
      <w:jc w:val="both"/>
    </w:pPr>
    <w:rPr>
      <w:rFonts w:ascii="Arial" w:hAnsi="Arial"/>
    </w:rPr>
  </w:style>
  <w:style w:type="character" w:customStyle="1" w:styleId="Nivel01TituloChar">
    <w:name w:val="Nivel_01_Titulo Char"/>
    <w:basedOn w:val="Ttulo1Char"/>
    <w:link w:val="Nivel01Titulo"/>
    <w:rsid w:val="00232D0C"/>
    <w:rPr>
      <w:rFonts w:ascii="Arial" w:eastAsiaTheme="majorEastAsia" w:hAnsi="Arial" w:cstheme="majorBidi"/>
      <w:b/>
      <w:bCs/>
      <w:color w:val="365F91" w:themeColor="accent1" w:themeShade="BF"/>
      <w:sz w:val="28"/>
      <w:szCs w:val="28"/>
    </w:rPr>
  </w:style>
  <w:style w:type="paragraph" w:customStyle="1" w:styleId="Standard">
    <w:name w:val="Standard"/>
    <w:rsid w:val="00232D0C"/>
    <w:pPr>
      <w:widowControl w:val="0"/>
      <w:suppressAutoHyphens/>
      <w:textAlignment w:val="baseline"/>
    </w:pPr>
    <w:rPr>
      <w:rFonts w:eastAsia="SimSun" w:cs="Tahoma"/>
      <w:kern w:val="1"/>
      <w:sz w:val="24"/>
      <w:szCs w:val="24"/>
      <w:lang w:eastAsia="hi-IN"/>
    </w:rPr>
  </w:style>
  <w:style w:type="paragraph" w:customStyle="1" w:styleId="textocentralizadomaiusculasnegrito">
    <w:name w:val="texto_centralizado_maiusculas_negrito"/>
    <w:basedOn w:val="Normal"/>
    <w:rsid w:val="000412A0"/>
    <w:pPr>
      <w:spacing w:before="100" w:beforeAutospacing="1" w:after="100" w:afterAutospacing="1"/>
    </w:pPr>
    <w:rPr>
      <w:rFonts w:ascii="Times New Roman" w:hAnsi="Times New Roman" w:cs="Times New Roman"/>
      <w:sz w:val="24"/>
    </w:rPr>
  </w:style>
  <w:style w:type="paragraph" w:customStyle="1" w:styleId="textojustificado">
    <w:name w:val="texto_justificado"/>
    <w:basedOn w:val="Normal"/>
    <w:rsid w:val="000412A0"/>
    <w:pPr>
      <w:spacing w:before="100" w:beforeAutospacing="1" w:after="100" w:afterAutospacing="1"/>
    </w:pPr>
    <w:rPr>
      <w:rFonts w:ascii="Times New Roman" w:hAnsi="Times New Roman" w:cs="Times New Roman"/>
      <w:sz w:val="24"/>
    </w:rPr>
  </w:style>
  <w:style w:type="character" w:styleId="Forte">
    <w:name w:val="Strong"/>
    <w:basedOn w:val="Fontepargpadro"/>
    <w:uiPriority w:val="22"/>
    <w:qFormat/>
    <w:rsid w:val="000412A0"/>
    <w:rPr>
      <w:b/>
      <w:bCs/>
    </w:rPr>
  </w:style>
  <w:style w:type="character" w:styleId="nfase">
    <w:name w:val="Emphasis"/>
    <w:basedOn w:val="Fontepargpadro"/>
    <w:uiPriority w:val="20"/>
    <w:qFormat/>
    <w:rsid w:val="000412A0"/>
    <w:rPr>
      <w:i/>
      <w:iCs/>
    </w:rPr>
  </w:style>
  <w:style w:type="character" w:customStyle="1" w:styleId="apple-converted-space">
    <w:name w:val="apple-converted-space"/>
    <w:basedOn w:val="Fontepargpadro"/>
    <w:rsid w:val="000412A0"/>
  </w:style>
  <w:style w:type="character" w:customStyle="1" w:styleId="Ttulo4Char">
    <w:name w:val="Título 4 Char"/>
    <w:basedOn w:val="Fontepargpadro"/>
    <w:link w:val="Ttulo4"/>
    <w:semiHidden/>
    <w:rsid w:val="00E91911"/>
    <w:rPr>
      <w:rFonts w:asciiTheme="majorHAnsi" w:eastAsiaTheme="majorEastAsia" w:hAnsiTheme="majorHAnsi" w:cstheme="majorBidi"/>
      <w:b/>
      <w:bCs/>
      <w:i/>
      <w:iCs/>
      <w:color w:val="4F81BD" w:themeColor="accent1"/>
      <w:szCs w:val="24"/>
    </w:rPr>
  </w:style>
  <w:style w:type="paragraph" w:customStyle="1" w:styleId="estilo1">
    <w:name w:val="estilo1"/>
    <w:basedOn w:val="Normal"/>
    <w:rsid w:val="00E91911"/>
    <w:pPr>
      <w:spacing w:before="100" w:beforeAutospacing="1" w:after="100" w:afterAutospacing="1"/>
    </w:pPr>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51723437">
      <w:bodyDiv w:val="1"/>
      <w:marLeft w:val="0"/>
      <w:marRight w:val="0"/>
      <w:marTop w:val="0"/>
      <w:marBottom w:val="0"/>
      <w:divBdr>
        <w:top w:val="none" w:sz="0" w:space="0" w:color="auto"/>
        <w:left w:val="none" w:sz="0" w:space="0" w:color="auto"/>
        <w:bottom w:val="none" w:sz="0" w:space="0" w:color="auto"/>
        <w:right w:val="none" w:sz="0" w:space="0" w:color="auto"/>
      </w:divBdr>
    </w:div>
    <w:div w:id="153569028">
      <w:bodyDiv w:val="1"/>
      <w:marLeft w:val="0"/>
      <w:marRight w:val="0"/>
      <w:marTop w:val="0"/>
      <w:marBottom w:val="0"/>
      <w:divBdr>
        <w:top w:val="none" w:sz="0" w:space="0" w:color="auto"/>
        <w:left w:val="none" w:sz="0" w:space="0" w:color="auto"/>
        <w:bottom w:val="none" w:sz="0" w:space="0" w:color="auto"/>
        <w:right w:val="none" w:sz="0" w:space="0" w:color="auto"/>
      </w:divBdr>
    </w:div>
    <w:div w:id="185872845">
      <w:bodyDiv w:val="1"/>
      <w:marLeft w:val="0"/>
      <w:marRight w:val="0"/>
      <w:marTop w:val="0"/>
      <w:marBottom w:val="0"/>
      <w:divBdr>
        <w:top w:val="none" w:sz="0" w:space="0" w:color="auto"/>
        <w:left w:val="none" w:sz="0" w:space="0" w:color="auto"/>
        <w:bottom w:val="none" w:sz="0" w:space="0" w:color="auto"/>
        <w:right w:val="none" w:sz="0" w:space="0" w:color="auto"/>
      </w:divBdr>
    </w:div>
    <w:div w:id="217211416">
      <w:bodyDiv w:val="1"/>
      <w:marLeft w:val="0"/>
      <w:marRight w:val="0"/>
      <w:marTop w:val="0"/>
      <w:marBottom w:val="0"/>
      <w:divBdr>
        <w:top w:val="none" w:sz="0" w:space="0" w:color="auto"/>
        <w:left w:val="none" w:sz="0" w:space="0" w:color="auto"/>
        <w:bottom w:val="none" w:sz="0" w:space="0" w:color="auto"/>
        <w:right w:val="none" w:sz="0" w:space="0" w:color="auto"/>
      </w:divBdr>
    </w:div>
    <w:div w:id="269708153">
      <w:bodyDiv w:val="1"/>
      <w:marLeft w:val="0"/>
      <w:marRight w:val="0"/>
      <w:marTop w:val="0"/>
      <w:marBottom w:val="0"/>
      <w:divBdr>
        <w:top w:val="none" w:sz="0" w:space="0" w:color="auto"/>
        <w:left w:val="none" w:sz="0" w:space="0" w:color="auto"/>
        <w:bottom w:val="none" w:sz="0" w:space="0" w:color="auto"/>
        <w:right w:val="none" w:sz="0" w:space="0" w:color="auto"/>
      </w:divBdr>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66412727">
      <w:bodyDiv w:val="1"/>
      <w:marLeft w:val="0"/>
      <w:marRight w:val="0"/>
      <w:marTop w:val="0"/>
      <w:marBottom w:val="0"/>
      <w:divBdr>
        <w:top w:val="none" w:sz="0" w:space="0" w:color="auto"/>
        <w:left w:val="none" w:sz="0" w:space="0" w:color="auto"/>
        <w:bottom w:val="none" w:sz="0" w:space="0" w:color="auto"/>
        <w:right w:val="none" w:sz="0" w:space="0" w:color="auto"/>
      </w:divBdr>
    </w:div>
    <w:div w:id="429468569">
      <w:bodyDiv w:val="1"/>
      <w:marLeft w:val="0"/>
      <w:marRight w:val="0"/>
      <w:marTop w:val="0"/>
      <w:marBottom w:val="0"/>
      <w:divBdr>
        <w:top w:val="none" w:sz="0" w:space="0" w:color="auto"/>
        <w:left w:val="none" w:sz="0" w:space="0" w:color="auto"/>
        <w:bottom w:val="none" w:sz="0" w:space="0" w:color="auto"/>
        <w:right w:val="none" w:sz="0" w:space="0" w:color="auto"/>
      </w:divBdr>
      <w:divsChild>
        <w:div w:id="982471309">
          <w:marLeft w:val="0"/>
          <w:marRight w:val="0"/>
          <w:marTop w:val="0"/>
          <w:marBottom w:val="0"/>
          <w:divBdr>
            <w:top w:val="none" w:sz="0" w:space="0" w:color="auto"/>
            <w:left w:val="none" w:sz="0" w:space="0" w:color="auto"/>
            <w:bottom w:val="none" w:sz="0" w:space="0" w:color="auto"/>
            <w:right w:val="none" w:sz="0" w:space="0" w:color="auto"/>
          </w:divBdr>
        </w:div>
      </w:divsChild>
    </w:div>
    <w:div w:id="447159805">
      <w:bodyDiv w:val="1"/>
      <w:marLeft w:val="0"/>
      <w:marRight w:val="0"/>
      <w:marTop w:val="0"/>
      <w:marBottom w:val="0"/>
      <w:divBdr>
        <w:top w:val="none" w:sz="0" w:space="0" w:color="auto"/>
        <w:left w:val="none" w:sz="0" w:space="0" w:color="auto"/>
        <w:bottom w:val="none" w:sz="0" w:space="0" w:color="auto"/>
        <w:right w:val="none" w:sz="0" w:space="0" w:color="auto"/>
      </w:divBdr>
    </w:div>
    <w:div w:id="457647765">
      <w:bodyDiv w:val="1"/>
      <w:marLeft w:val="0"/>
      <w:marRight w:val="0"/>
      <w:marTop w:val="0"/>
      <w:marBottom w:val="0"/>
      <w:divBdr>
        <w:top w:val="none" w:sz="0" w:space="0" w:color="auto"/>
        <w:left w:val="none" w:sz="0" w:space="0" w:color="auto"/>
        <w:bottom w:val="none" w:sz="0" w:space="0" w:color="auto"/>
        <w:right w:val="none" w:sz="0" w:space="0" w:color="auto"/>
      </w:divBdr>
    </w:div>
    <w:div w:id="503515900">
      <w:bodyDiv w:val="1"/>
      <w:marLeft w:val="0"/>
      <w:marRight w:val="0"/>
      <w:marTop w:val="0"/>
      <w:marBottom w:val="0"/>
      <w:divBdr>
        <w:top w:val="none" w:sz="0" w:space="0" w:color="auto"/>
        <w:left w:val="none" w:sz="0" w:space="0" w:color="auto"/>
        <w:bottom w:val="none" w:sz="0" w:space="0" w:color="auto"/>
        <w:right w:val="none" w:sz="0" w:space="0" w:color="auto"/>
      </w:divBdr>
    </w:div>
    <w:div w:id="524950064">
      <w:bodyDiv w:val="1"/>
      <w:marLeft w:val="0"/>
      <w:marRight w:val="0"/>
      <w:marTop w:val="0"/>
      <w:marBottom w:val="0"/>
      <w:divBdr>
        <w:top w:val="none" w:sz="0" w:space="0" w:color="auto"/>
        <w:left w:val="none" w:sz="0" w:space="0" w:color="auto"/>
        <w:bottom w:val="none" w:sz="0" w:space="0" w:color="auto"/>
        <w:right w:val="none" w:sz="0" w:space="0" w:color="auto"/>
      </w:divBdr>
    </w:div>
    <w:div w:id="585119041">
      <w:bodyDiv w:val="1"/>
      <w:marLeft w:val="0"/>
      <w:marRight w:val="0"/>
      <w:marTop w:val="0"/>
      <w:marBottom w:val="0"/>
      <w:divBdr>
        <w:top w:val="none" w:sz="0" w:space="0" w:color="auto"/>
        <w:left w:val="none" w:sz="0" w:space="0" w:color="auto"/>
        <w:bottom w:val="none" w:sz="0" w:space="0" w:color="auto"/>
        <w:right w:val="none" w:sz="0" w:space="0" w:color="auto"/>
      </w:divBdr>
    </w:div>
    <w:div w:id="585529131">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95347986">
      <w:bodyDiv w:val="1"/>
      <w:marLeft w:val="0"/>
      <w:marRight w:val="0"/>
      <w:marTop w:val="0"/>
      <w:marBottom w:val="0"/>
      <w:divBdr>
        <w:top w:val="none" w:sz="0" w:space="0" w:color="auto"/>
        <w:left w:val="none" w:sz="0" w:space="0" w:color="auto"/>
        <w:bottom w:val="none" w:sz="0" w:space="0" w:color="auto"/>
        <w:right w:val="none" w:sz="0" w:space="0" w:color="auto"/>
      </w:divBdr>
    </w:div>
    <w:div w:id="698430231">
      <w:bodyDiv w:val="1"/>
      <w:marLeft w:val="0"/>
      <w:marRight w:val="0"/>
      <w:marTop w:val="0"/>
      <w:marBottom w:val="0"/>
      <w:divBdr>
        <w:top w:val="none" w:sz="0" w:space="0" w:color="auto"/>
        <w:left w:val="none" w:sz="0" w:space="0" w:color="auto"/>
        <w:bottom w:val="none" w:sz="0" w:space="0" w:color="auto"/>
        <w:right w:val="none" w:sz="0" w:space="0" w:color="auto"/>
      </w:divBdr>
    </w:div>
    <w:div w:id="738406293">
      <w:bodyDiv w:val="1"/>
      <w:marLeft w:val="0"/>
      <w:marRight w:val="0"/>
      <w:marTop w:val="0"/>
      <w:marBottom w:val="0"/>
      <w:divBdr>
        <w:top w:val="none" w:sz="0" w:space="0" w:color="auto"/>
        <w:left w:val="none" w:sz="0" w:space="0" w:color="auto"/>
        <w:bottom w:val="none" w:sz="0" w:space="0" w:color="auto"/>
        <w:right w:val="none" w:sz="0" w:space="0" w:color="auto"/>
      </w:divBdr>
    </w:div>
    <w:div w:id="760176423">
      <w:bodyDiv w:val="1"/>
      <w:marLeft w:val="0"/>
      <w:marRight w:val="0"/>
      <w:marTop w:val="0"/>
      <w:marBottom w:val="0"/>
      <w:divBdr>
        <w:top w:val="none" w:sz="0" w:space="0" w:color="auto"/>
        <w:left w:val="none" w:sz="0" w:space="0" w:color="auto"/>
        <w:bottom w:val="none" w:sz="0" w:space="0" w:color="auto"/>
        <w:right w:val="none" w:sz="0" w:space="0" w:color="auto"/>
      </w:divBdr>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33780506">
      <w:bodyDiv w:val="1"/>
      <w:marLeft w:val="0"/>
      <w:marRight w:val="0"/>
      <w:marTop w:val="0"/>
      <w:marBottom w:val="0"/>
      <w:divBdr>
        <w:top w:val="none" w:sz="0" w:space="0" w:color="auto"/>
        <w:left w:val="none" w:sz="0" w:space="0" w:color="auto"/>
        <w:bottom w:val="none" w:sz="0" w:space="0" w:color="auto"/>
        <w:right w:val="none" w:sz="0" w:space="0" w:color="auto"/>
      </w:divBdr>
      <w:divsChild>
        <w:div w:id="803541708">
          <w:marLeft w:val="0"/>
          <w:marRight w:val="0"/>
          <w:marTop w:val="0"/>
          <w:marBottom w:val="0"/>
          <w:divBdr>
            <w:top w:val="none" w:sz="0" w:space="0" w:color="auto"/>
            <w:left w:val="none" w:sz="0" w:space="0" w:color="auto"/>
            <w:bottom w:val="none" w:sz="0" w:space="0" w:color="auto"/>
            <w:right w:val="none" w:sz="0" w:space="0" w:color="auto"/>
          </w:divBdr>
        </w:div>
        <w:div w:id="1011296556">
          <w:marLeft w:val="0"/>
          <w:marRight w:val="0"/>
          <w:marTop w:val="0"/>
          <w:marBottom w:val="0"/>
          <w:divBdr>
            <w:top w:val="none" w:sz="0" w:space="0" w:color="auto"/>
            <w:left w:val="none" w:sz="0" w:space="0" w:color="auto"/>
            <w:bottom w:val="none" w:sz="0" w:space="0" w:color="auto"/>
            <w:right w:val="none" w:sz="0" w:space="0" w:color="auto"/>
          </w:divBdr>
        </w:div>
        <w:div w:id="314535891">
          <w:marLeft w:val="0"/>
          <w:marRight w:val="0"/>
          <w:marTop w:val="0"/>
          <w:marBottom w:val="0"/>
          <w:divBdr>
            <w:top w:val="none" w:sz="0" w:space="0" w:color="auto"/>
            <w:left w:val="none" w:sz="0" w:space="0" w:color="auto"/>
            <w:bottom w:val="none" w:sz="0" w:space="0" w:color="auto"/>
            <w:right w:val="none" w:sz="0" w:space="0" w:color="auto"/>
          </w:divBdr>
        </w:div>
        <w:div w:id="86580071">
          <w:marLeft w:val="0"/>
          <w:marRight w:val="0"/>
          <w:marTop w:val="0"/>
          <w:marBottom w:val="0"/>
          <w:divBdr>
            <w:top w:val="none" w:sz="0" w:space="0" w:color="auto"/>
            <w:left w:val="none" w:sz="0" w:space="0" w:color="auto"/>
            <w:bottom w:val="none" w:sz="0" w:space="0" w:color="auto"/>
            <w:right w:val="none" w:sz="0" w:space="0" w:color="auto"/>
          </w:divBdr>
        </w:div>
      </w:divsChild>
    </w:div>
    <w:div w:id="944456376">
      <w:bodyDiv w:val="1"/>
      <w:marLeft w:val="0"/>
      <w:marRight w:val="0"/>
      <w:marTop w:val="0"/>
      <w:marBottom w:val="0"/>
      <w:divBdr>
        <w:top w:val="none" w:sz="0" w:space="0" w:color="auto"/>
        <w:left w:val="none" w:sz="0" w:space="0" w:color="auto"/>
        <w:bottom w:val="none" w:sz="0" w:space="0" w:color="auto"/>
        <w:right w:val="none" w:sz="0" w:space="0" w:color="auto"/>
      </w:divBdr>
      <w:divsChild>
        <w:div w:id="276375144">
          <w:marLeft w:val="0"/>
          <w:marRight w:val="0"/>
          <w:marTop w:val="0"/>
          <w:marBottom w:val="0"/>
          <w:divBdr>
            <w:top w:val="none" w:sz="0" w:space="0" w:color="auto"/>
            <w:left w:val="none" w:sz="0" w:space="0" w:color="auto"/>
            <w:bottom w:val="none" w:sz="0" w:space="0" w:color="auto"/>
            <w:right w:val="none" w:sz="0" w:space="0" w:color="auto"/>
          </w:divBdr>
        </w:div>
      </w:divsChild>
    </w:div>
    <w:div w:id="1034774779">
      <w:bodyDiv w:val="1"/>
      <w:marLeft w:val="0"/>
      <w:marRight w:val="0"/>
      <w:marTop w:val="0"/>
      <w:marBottom w:val="0"/>
      <w:divBdr>
        <w:top w:val="none" w:sz="0" w:space="0" w:color="auto"/>
        <w:left w:val="none" w:sz="0" w:space="0" w:color="auto"/>
        <w:bottom w:val="none" w:sz="0" w:space="0" w:color="auto"/>
        <w:right w:val="none" w:sz="0" w:space="0" w:color="auto"/>
      </w:divBdr>
    </w:div>
    <w:div w:id="1164399058">
      <w:bodyDiv w:val="1"/>
      <w:marLeft w:val="0"/>
      <w:marRight w:val="0"/>
      <w:marTop w:val="0"/>
      <w:marBottom w:val="0"/>
      <w:divBdr>
        <w:top w:val="none" w:sz="0" w:space="0" w:color="auto"/>
        <w:left w:val="none" w:sz="0" w:space="0" w:color="auto"/>
        <w:bottom w:val="none" w:sz="0" w:space="0" w:color="auto"/>
        <w:right w:val="none" w:sz="0" w:space="0" w:color="auto"/>
      </w:divBdr>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86160916">
      <w:bodyDiv w:val="1"/>
      <w:marLeft w:val="0"/>
      <w:marRight w:val="0"/>
      <w:marTop w:val="0"/>
      <w:marBottom w:val="0"/>
      <w:divBdr>
        <w:top w:val="none" w:sz="0" w:space="0" w:color="auto"/>
        <w:left w:val="none" w:sz="0" w:space="0" w:color="auto"/>
        <w:bottom w:val="none" w:sz="0" w:space="0" w:color="auto"/>
        <w:right w:val="none" w:sz="0" w:space="0" w:color="auto"/>
      </w:divBdr>
    </w:div>
    <w:div w:id="1318263837">
      <w:bodyDiv w:val="1"/>
      <w:marLeft w:val="0"/>
      <w:marRight w:val="0"/>
      <w:marTop w:val="0"/>
      <w:marBottom w:val="0"/>
      <w:divBdr>
        <w:top w:val="none" w:sz="0" w:space="0" w:color="auto"/>
        <w:left w:val="none" w:sz="0" w:space="0" w:color="auto"/>
        <w:bottom w:val="none" w:sz="0" w:space="0" w:color="auto"/>
        <w:right w:val="none" w:sz="0" w:space="0" w:color="auto"/>
      </w:divBdr>
    </w:div>
    <w:div w:id="1343165687">
      <w:bodyDiv w:val="1"/>
      <w:marLeft w:val="0"/>
      <w:marRight w:val="0"/>
      <w:marTop w:val="0"/>
      <w:marBottom w:val="0"/>
      <w:divBdr>
        <w:top w:val="none" w:sz="0" w:space="0" w:color="auto"/>
        <w:left w:val="none" w:sz="0" w:space="0" w:color="auto"/>
        <w:bottom w:val="none" w:sz="0" w:space="0" w:color="auto"/>
        <w:right w:val="none" w:sz="0" w:space="0" w:color="auto"/>
      </w:divBdr>
    </w:div>
    <w:div w:id="1352223523">
      <w:bodyDiv w:val="1"/>
      <w:marLeft w:val="0"/>
      <w:marRight w:val="0"/>
      <w:marTop w:val="0"/>
      <w:marBottom w:val="0"/>
      <w:divBdr>
        <w:top w:val="none" w:sz="0" w:space="0" w:color="auto"/>
        <w:left w:val="none" w:sz="0" w:space="0" w:color="auto"/>
        <w:bottom w:val="none" w:sz="0" w:space="0" w:color="auto"/>
        <w:right w:val="none" w:sz="0" w:space="0" w:color="auto"/>
      </w:divBdr>
      <w:divsChild>
        <w:div w:id="1670136649">
          <w:marLeft w:val="0"/>
          <w:marRight w:val="0"/>
          <w:marTop w:val="0"/>
          <w:marBottom w:val="0"/>
          <w:divBdr>
            <w:top w:val="none" w:sz="0" w:space="0" w:color="auto"/>
            <w:left w:val="none" w:sz="0" w:space="0" w:color="auto"/>
            <w:bottom w:val="none" w:sz="0" w:space="0" w:color="auto"/>
            <w:right w:val="none" w:sz="0" w:space="0" w:color="auto"/>
          </w:divBdr>
        </w:div>
      </w:divsChild>
    </w:div>
    <w:div w:id="1415008052">
      <w:bodyDiv w:val="1"/>
      <w:marLeft w:val="0"/>
      <w:marRight w:val="0"/>
      <w:marTop w:val="0"/>
      <w:marBottom w:val="0"/>
      <w:divBdr>
        <w:top w:val="none" w:sz="0" w:space="0" w:color="auto"/>
        <w:left w:val="none" w:sz="0" w:space="0" w:color="auto"/>
        <w:bottom w:val="none" w:sz="0" w:space="0" w:color="auto"/>
        <w:right w:val="none" w:sz="0" w:space="0" w:color="auto"/>
      </w:divBdr>
      <w:divsChild>
        <w:div w:id="535168132">
          <w:marLeft w:val="0"/>
          <w:marRight w:val="0"/>
          <w:marTop w:val="0"/>
          <w:marBottom w:val="0"/>
          <w:divBdr>
            <w:top w:val="none" w:sz="0" w:space="0" w:color="auto"/>
            <w:left w:val="none" w:sz="0" w:space="0" w:color="auto"/>
            <w:bottom w:val="none" w:sz="0" w:space="0" w:color="auto"/>
            <w:right w:val="none" w:sz="0" w:space="0" w:color="auto"/>
          </w:divBdr>
        </w:div>
      </w:divsChild>
    </w:div>
    <w:div w:id="1433012988">
      <w:bodyDiv w:val="1"/>
      <w:marLeft w:val="0"/>
      <w:marRight w:val="0"/>
      <w:marTop w:val="0"/>
      <w:marBottom w:val="0"/>
      <w:divBdr>
        <w:top w:val="none" w:sz="0" w:space="0" w:color="auto"/>
        <w:left w:val="none" w:sz="0" w:space="0" w:color="auto"/>
        <w:bottom w:val="none" w:sz="0" w:space="0" w:color="auto"/>
        <w:right w:val="none" w:sz="0" w:space="0" w:color="auto"/>
      </w:divBdr>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504197866">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23324690">
      <w:bodyDiv w:val="1"/>
      <w:marLeft w:val="0"/>
      <w:marRight w:val="0"/>
      <w:marTop w:val="0"/>
      <w:marBottom w:val="0"/>
      <w:divBdr>
        <w:top w:val="none" w:sz="0" w:space="0" w:color="auto"/>
        <w:left w:val="none" w:sz="0" w:space="0" w:color="auto"/>
        <w:bottom w:val="none" w:sz="0" w:space="0" w:color="auto"/>
        <w:right w:val="none" w:sz="0" w:space="0" w:color="auto"/>
      </w:divBdr>
    </w:div>
    <w:div w:id="1567453318">
      <w:bodyDiv w:val="1"/>
      <w:marLeft w:val="0"/>
      <w:marRight w:val="0"/>
      <w:marTop w:val="0"/>
      <w:marBottom w:val="0"/>
      <w:divBdr>
        <w:top w:val="none" w:sz="0" w:space="0" w:color="auto"/>
        <w:left w:val="none" w:sz="0" w:space="0" w:color="auto"/>
        <w:bottom w:val="none" w:sz="0" w:space="0" w:color="auto"/>
        <w:right w:val="none" w:sz="0" w:space="0" w:color="auto"/>
      </w:divBdr>
    </w:div>
    <w:div w:id="1568765255">
      <w:bodyDiv w:val="1"/>
      <w:marLeft w:val="0"/>
      <w:marRight w:val="0"/>
      <w:marTop w:val="0"/>
      <w:marBottom w:val="0"/>
      <w:divBdr>
        <w:top w:val="none" w:sz="0" w:space="0" w:color="auto"/>
        <w:left w:val="none" w:sz="0" w:space="0" w:color="auto"/>
        <w:bottom w:val="none" w:sz="0" w:space="0" w:color="auto"/>
        <w:right w:val="none" w:sz="0" w:space="0" w:color="auto"/>
      </w:divBdr>
    </w:div>
    <w:div w:id="1570312209">
      <w:bodyDiv w:val="1"/>
      <w:marLeft w:val="0"/>
      <w:marRight w:val="0"/>
      <w:marTop w:val="0"/>
      <w:marBottom w:val="0"/>
      <w:divBdr>
        <w:top w:val="none" w:sz="0" w:space="0" w:color="auto"/>
        <w:left w:val="none" w:sz="0" w:space="0" w:color="auto"/>
        <w:bottom w:val="none" w:sz="0" w:space="0" w:color="auto"/>
        <w:right w:val="none" w:sz="0" w:space="0" w:color="auto"/>
      </w:divBdr>
    </w:div>
    <w:div w:id="1586378362">
      <w:bodyDiv w:val="1"/>
      <w:marLeft w:val="0"/>
      <w:marRight w:val="0"/>
      <w:marTop w:val="0"/>
      <w:marBottom w:val="0"/>
      <w:divBdr>
        <w:top w:val="none" w:sz="0" w:space="0" w:color="auto"/>
        <w:left w:val="none" w:sz="0" w:space="0" w:color="auto"/>
        <w:bottom w:val="none" w:sz="0" w:space="0" w:color="auto"/>
        <w:right w:val="none" w:sz="0" w:space="0" w:color="auto"/>
      </w:divBdr>
    </w:div>
    <w:div w:id="1600139117">
      <w:bodyDiv w:val="1"/>
      <w:marLeft w:val="0"/>
      <w:marRight w:val="0"/>
      <w:marTop w:val="0"/>
      <w:marBottom w:val="0"/>
      <w:divBdr>
        <w:top w:val="none" w:sz="0" w:space="0" w:color="auto"/>
        <w:left w:val="none" w:sz="0" w:space="0" w:color="auto"/>
        <w:bottom w:val="none" w:sz="0" w:space="0" w:color="auto"/>
        <w:right w:val="none" w:sz="0" w:space="0" w:color="auto"/>
      </w:divBdr>
    </w:div>
    <w:div w:id="1666208045">
      <w:bodyDiv w:val="1"/>
      <w:marLeft w:val="0"/>
      <w:marRight w:val="0"/>
      <w:marTop w:val="0"/>
      <w:marBottom w:val="0"/>
      <w:divBdr>
        <w:top w:val="none" w:sz="0" w:space="0" w:color="auto"/>
        <w:left w:val="none" w:sz="0" w:space="0" w:color="auto"/>
        <w:bottom w:val="none" w:sz="0" w:space="0" w:color="auto"/>
        <w:right w:val="none" w:sz="0" w:space="0" w:color="auto"/>
      </w:divBdr>
    </w:div>
    <w:div w:id="1668285501">
      <w:bodyDiv w:val="1"/>
      <w:marLeft w:val="0"/>
      <w:marRight w:val="0"/>
      <w:marTop w:val="0"/>
      <w:marBottom w:val="0"/>
      <w:divBdr>
        <w:top w:val="none" w:sz="0" w:space="0" w:color="auto"/>
        <w:left w:val="none" w:sz="0" w:space="0" w:color="auto"/>
        <w:bottom w:val="none" w:sz="0" w:space="0" w:color="auto"/>
        <w:right w:val="none" w:sz="0" w:space="0" w:color="auto"/>
      </w:divBdr>
    </w:div>
    <w:div w:id="1730306105">
      <w:bodyDiv w:val="1"/>
      <w:marLeft w:val="0"/>
      <w:marRight w:val="0"/>
      <w:marTop w:val="0"/>
      <w:marBottom w:val="0"/>
      <w:divBdr>
        <w:top w:val="none" w:sz="0" w:space="0" w:color="auto"/>
        <w:left w:val="none" w:sz="0" w:space="0" w:color="auto"/>
        <w:bottom w:val="none" w:sz="0" w:space="0" w:color="auto"/>
        <w:right w:val="none" w:sz="0" w:space="0" w:color="auto"/>
      </w:divBdr>
    </w:div>
    <w:div w:id="1731801597">
      <w:bodyDiv w:val="1"/>
      <w:marLeft w:val="0"/>
      <w:marRight w:val="0"/>
      <w:marTop w:val="0"/>
      <w:marBottom w:val="0"/>
      <w:divBdr>
        <w:top w:val="none" w:sz="0" w:space="0" w:color="auto"/>
        <w:left w:val="none" w:sz="0" w:space="0" w:color="auto"/>
        <w:bottom w:val="none" w:sz="0" w:space="0" w:color="auto"/>
        <w:right w:val="none" w:sz="0" w:space="0" w:color="auto"/>
      </w:divBdr>
    </w:div>
    <w:div w:id="2010517775">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68720350">
      <w:bodyDiv w:val="1"/>
      <w:marLeft w:val="0"/>
      <w:marRight w:val="0"/>
      <w:marTop w:val="0"/>
      <w:marBottom w:val="0"/>
      <w:divBdr>
        <w:top w:val="none" w:sz="0" w:space="0" w:color="auto"/>
        <w:left w:val="none" w:sz="0" w:space="0" w:color="auto"/>
        <w:bottom w:val="none" w:sz="0" w:space="0" w:color="auto"/>
        <w:right w:val="none" w:sz="0" w:space="0" w:color="auto"/>
      </w:divBdr>
    </w:div>
    <w:div w:id="2100831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mprasnet.gov.br" TargetMode="External"/><Relationship Id="rId18"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mailto:licitacao@ancine.gov.br" TargetMode="Externa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licitacao@ancine.gov.br" TargetMode="External"/><Relationship Id="rId5" Type="http://schemas.openxmlformats.org/officeDocument/2006/relationships/settings" Target="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www.cnj.jus.br/improbidade_adm/consultar_requerido.php" TargetMode="External"/><Relationship Id="rId19" Type="http://schemas.openxmlformats.org/officeDocument/2006/relationships/image" Target="media/image5.jpeg"/><Relationship Id="rId4" Type="http://schemas.microsoft.com/office/2007/relationships/stylesWithEffects" Target="stylesWithEffects.xml"/><Relationship Id="rId9" Type="http://schemas.openxmlformats.org/officeDocument/2006/relationships/hyperlink" Target="http://www.portaldatransparencia.gov.br/ceis" TargetMode="External"/><Relationship Id="rId14" Type="http://schemas.openxmlformats.org/officeDocument/2006/relationships/hyperlink" Target="http://www.ancine.gov.br"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cid:image001.jpg@01D14EC9.B105428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png@01D1328A.8C356440" TargetMode="External"/><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A82BD-0BA3-49B5-8995-401C513CAC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0</TotalTime>
  <Pages>102</Pages>
  <Words>32761</Words>
  <Characters>192590</Characters>
  <Application>Microsoft Office Word</Application>
  <DocSecurity>0</DocSecurity>
  <Lines>1604</Lines>
  <Paragraphs>449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para Pregão Eletrônico, Serviços Contínuos com dedicação exclusiva de mão de obra. Habilitação Completa e Ampla Participação</vt:lpstr>
      <vt:lpstr>Edital para Pregão Eletrônico, Serviços Contínuos com dedicação exclusiva de mão de obra. Habilitação Completa e Ampla Participação</vt:lpstr>
    </vt:vector>
  </TitlesOfParts>
  <Company>AGU/CGU</Company>
  <LinksUpToDate>false</LinksUpToDate>
  <CharactersWithSpaces>224902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para Pregão Eletrônico, Serviços Contínuos com dedicação exclusiva de mão de obra. Habilitação Completa e Ampla Participação</dc:title>
  <dc:creator>Hanna Malta de Castro</dc:creator>
  <cp:lastModifiedBy>Mauro Simas</cp:lastModifiedBy>
  <cp:revision>3</cp:revision>
  <cp:lastPrinted>2017-02-09T13:20:00Z</cp:lastPrinted>
  <dcterms:created xsi:type="dcterms:W3CDTF">2017-02-20T14:14:00Z</dcterms:created>
  <dcterms:modified xsi:type="dcterms:W3CDTF">2017-02-21T13:01:00Z</dcterms:modified>
</cp:coreProperties>
</file>