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44F9" w14:textId="77777777" w:rsidR="0077629A" w:rsidRDefault="0077629A" w:rsidP="0077629A">
      <w:pPr>
        <w:pStyle w:val="Ttulo1"/>
        <w:shd w:val="clear" w:color="auto" w:fill="FFFFFF"/>
        <w:spacing w:before="0" w:beforeAutospacing="0" w:after="0" w:afterAutospacing="0"/>
        <w:textAlignment w:val="baseline"/>
        <w:rPr>
          <w:rFonts w:ascii="Helvetica" w:hAnsi="Helvetica" w:cs="Helvetica"/>
          <w:color w:val="0C326F"/>
        </w:rPr>
      </w:pPr>
      <w:r>
        <w:rPr>
          <w:rFonts w:ascii="Helvetica" w:hAnsi="Helvetica" w:cs="Helvetica"/>
          <w:color w:val="0C326F"/>
        </w:rPr>
        <w:t>Julia Raasch Bravo</w:t>
      </w:r>
    </w:p>
    <w:p w14:paraId="0EC06EEE" w14:textId="77777777" w:rsidR="004F0BF9" w:rsidRDefault="004F0BF9">
      <w:pPr>
        <w:rPr>
          <w:rFonts w:ascii="Helvetica" w:hAnsi="Helvetica" w:cs="Helvetica"/>
          <w:color w:val="555555"/>
          <w:shd w:val="clear" w:color="auto" w:fill="FFFFFF"/>
        </w:rPr>
      </w:pPr>
    </w:p>
    <w:p w14:paraId="5B6D7973" w14:textId="3956149A" w:rsidR="007C2FF6" w:rsidRDefault="0077629A" w:rsidP="0077629A">
      <w:r>
        <w:rPr>
          <w:rFonts w:ascii="Helvetica" w:hAnsi="Helvetica" w:cs="Helvetica"/>
          <w:color w:val="555555"/>
          <w:shd w:val="clear" w:color="auto" w:fill="FFFFFF"/>
        </w:rPr>
        <w:t>Técnic</w:t>
      </w:r>
      <w:r>
        <w:rPr>
          <w:rFonts w:ascii="Helvetica" w:hAnsi="Helvetica" w:cs="Helvetica"/>
          <w:color w:val="555555"/>
          <w:shd w:val="clear" w:color="auto" w:fill="FFFFFF"/>
        </w:rPr>
        <w:t>a</w:t>
      </w:r>
      <w:r>
        <w:rPr>
          <w:rFonts w:ascii="Helvetica" w:hAnsi="Helvetica" w:cs="Helvetica"/>
          <w:color w:val="555555"/>
          <w:shd w:val="clear" w:color="auto" w:fill="FFFFFF"/>
        </w:rPr>
        <w:t xml:space="preserve"> em Regulação ocupante do cargo de Gerente Técnico do Escritório de Processos desde outubro de 2020. Ingressou na ANAC em abril de 2014, atuando na Superintendência de Aeronavegabilidade até agosto de 2016, quando ingressou como colaboradora do Escritório de Processos na Superintendência de Planejamento Institucional. Participou da construção da Cadeia de Valor Integrada do Ministério da Infraestrutura entre 2020 e 2021. Coordenou a primeira revisão da Cadeia de Valor da ANAC em 2020 e atuou na reformulação da arquitetura de processos da organização entre 2019 e 2021.</w:t>
      </w:r>
    </w:p>
    <w:sectPr w:rsidR="007C2F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F9"/>
    <w:rsid w:val="00043BA2"/>
    <w:rsid w:val="00073A3F"/>
    <w:rsid w:val="004F0BF9"/>
    <w:rsid w:val="0077629A"/>
    <w:rsid w:val="007C2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CA1B"/>
  <w15:chartTrackingRefBased/>
  <w15:docId w15:val="{06CF2F4A-3B51-4A26-9794-320D2883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F0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BF9"/>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9241">
      <w:bodyDiv w:val="1"/>
      <w:marLeft w:val="0"/>
      <w:marRight w:val="0"/>
      <w:marTop w:val="0"/>
      <w:marBottom w:val="0"/>
      <w:divBdr>
        <w:top w:val="none" w:sz="0" w:space="0" w:color="auto"/>
        <w:left w:val="none" w:sz="0" w:space="0" w:color="auto"/>
        <w:bottom w:val="none" w:sz="0" w:space="0" w:color="auto"/>
        <w:right w:val="none" w:sz="0" w:space="0" w:color="auto"/>
      </w:divBdr>
    </w:div>
    <w:div w:id="924924582">
      <w:bodyDiv w:val="1"/>
      <w:marLeft w:val="0"/>
      <w:marRight w:val="0"/>
      <w:marTop w:val="0"/>
      <w:marBottom w:val="0"/>
      <w:divBdr>
        <w:top w:val="none" w:sz="0" w:space="0" w:color="auto"/>
        <w:left w:val="none" w:sz="0" w:space="0" w:color="auto"/>
        <w:bottom w:val="none" w:sz="0" w:space="0" w:color="auto"/>
        <w:right w:val="none" w:sz="0" w:space="0" w:color="auto"/>
      </w:divBdr>
    </w:div>
    <w:div w:id="1724214637">
      <w:bodyDiv w:val="1"/>
      <w:marLeft w:val="0"/>
      <w:marRight w:val="0"/>
      <w:marTop w:val="0"/>
      <w:marBottom w:val="0"/>
      <w:divBdr>
        <w:top w:val="none" w:sz="0" w:space="0" w:color="auto"/>
        <w:left w:val="none" w:sz="0" w:space="0" w:color="auto"/>
        <w:bottom w:val="none" w:sz="0" w:space="0" w:color="auto"/>
        <w:right w:val="none" w:sz="0" w:space="0" w:color="auto"/>
      </w:divBdr>
    </w:div>
    <w:div w:id="18107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508</Characters>
  <Application>Microsoft Office Word</Application>
  <DocSecurity>0</DocSecurity>
  <Lines>4</Lines>
  <Paragraphs>1</Paragraphs>
  <ScaleCrop>false</ScaleCrop>
  <Company>ANAC</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Geovane Monteiro Fagundes</dc:creator>
  <cp:keywords/>
  <dc:description/>
  <cp:lastModifiedBy>Fabricio Geovane Monteiro Fagundes</cp:lastModifiedBy>
  <cp:revision>2</cp:revision>
  <dcterms:created xsi:type="dcterms:W3CDTF">2023-04-13T21:21:00Z</dcterms:created>
  <dcterms:modified xsi:type="dcterms:W3CDTF">2023-04-13T21:21:00Z</dcterms:modified>
</cp:coreProperties>
</file>