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5EA67" w14:textId="77777777" w:rsidR="00CB3423" w:rsidRDefault="00CB3423" w:rsidP="00CB3423">
      <w:pPr>
        <w:jc w:val="both"/>
      </w:pPr>
      <w:r>
        <w:t xml:space="preserve">Especialista em Regulação Civil da ANAC desde 2010, é Graduado em Engenharia Civil pela Universidade de Brasília - UnB e Pós-Graduado em Gestão de Aeroportos pela École </w:t>
      </w:r>
      <w:proofErr w:type="spellStart"/>
      <w:r>
        <w:t>Nationale</w:t>
      </w:r>
      <w:proofErr w:type="spellEnd"/>
      <w:r>
        <w:t xml:space="preserve"> de </w:t>
      </w:r>
      <w:proofErr w:type="spellStart"/>
      <w:r>
        <w:t>L´Aviation</w:t>
      </w:r>
      <w:proofErr w:type="spellEnd"/>
      <w:r>
        <w:t xml:space="preserve"> </w:t>
      </w:r>
      <w:proofErr w:type="spellStart"/>
      <w:r>
        <w:t>Civile</w:t>
      </w:r>
      <w:proofErr w:type="spellEnd"/>
      <w:r>
        <w:t xml:space="preserve"> – ENAC (França). </w:t>
      </w:r>
    </w:p>
    <w:p w14:paraId="090BA5A1" w14:textId="221C65B1" w:rsidR="00A93FD6" w:rsidRDefault="00CB3423" w:rsidP="00CB3423">
      <w:pPr>
        <w:jc w:val="both"/>
      </w:pPr>
      <w:r>
        <w:t>No serviço público trabalhou na Coordenação do Programa de Desenvolvimento do Turismo no Nordeste – PRODETUR II no Ministério do Turismo de 2006 a 2008,</w:t>
      </w:r>
      <w:r>
        <w:t xml:space="preserve"> </w:t>
      </w:r>
      <w:r>
        <w:t>também atuou como Engenheiro Civil na Superintendência Nacional de Assistência Técnica e Desenvolvimento Sustentável da Caixa Econômica Federal entre 2008 e 2010.</w:t>
      </w:r>
    </w:p>
    <w:sectPr w:rsidR="00A93F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423"/>
    <w:rsid w:val="005E456F"/>
    <w:rsid w:val="006F55A2"/>
    <w:rsid w:val="00CB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1A4E8"/>
  <w15:chartTrackingRefBased/>
  <w15:docId w15:val="{1EB91B54-5D40-42A9-BDEC-65A77B35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451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Geovane Monteiro Fagundes</dc:creator>
  <cp:keywords/>
  <dc:description/>
  <cp:lastModifiedBy>Fabricio Geovane Monteiro Fagundes</cp:lastModifiedBy>
  <cp:revision>1</cp:revision>
  <dcterms:created xsi:type="dcterms:W3CDTF">2023-03-22T14:16:00Z</dcterms:created>
  <dcterms:modified xsi:type="dcterms:W3CDTF">2023-03-22T14:17:00Z</dcterms:modified>
</cp:coreProperties>
</file>