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E078" w14:textId="77777777" w:rsidR="006A2386" w:rsidRDefault="006A2386" w:rsidP="006A2386">
      <w:pPr>
        <w:jc w:val="both"/>
      </w:pPr>
      <w:r>
        <w:t xml:space="preserve">Ocupante do cargo efetivo de Analista Administrativo da Agência Nacional de Aviação Civil – ANAC, e comissionado CGE-III, atua como Gerente de Serviços Logísticos e de Informação – GSIN na Superintendência de Administração e Finanças – SAF desde fevereiro de 2023. Ocupou os cargos de Coordenador de Convênios - CCT V, Assessor - CCT IV, Gerente Técnico de Assessoramento – substituto, Gerente Técnico de Serviços Gerais – GTSG, Gerente de Serviços Logísticos e de Informação – GSIN – substituto e Superintendente de Administração e Finanças – substituto eventual, todos na Superintendência de Administração e Finanças - SAF. </w:t>
      </w:r>
    </w:p>
    <w:p w14:paraId="3C8CDFC8" w14:textId="77777777" w:rsidR="006A2386" w:rsidRDefault="006A2386" w:rsidP="006A2386">
      <w:pPr>
        <w:jc w:val="both"/>
      </w:pPr>
    </w:p>
    <w:p w14:paraId="66104B4F" w14:textId="62464333" w:rsidR="006A2386" w:rsidRDefault="006A2386" w:rsidP="006A2386">
      <w:pPr>
        <w:jc w:val="both"/>
      </w:pPr>
      <w:r>
        <w:t>É graduado em Administração de Empresas pela Universidade de Brasília - UnB, especializado em Gestão Pública e Gestão de Processos.</w:t>
      </w:r>
    </w:p>
    <w:p w14:paraId="090BA5A1" w14:textId="70D6BB6B" w:rsidR="00A93FD6" w:rsidRPr="006A2386" w:rsidRDefault="00000000" w:rsidP="006A2386"/>
    <w:sectPr w:rsidR="00A93FD6" w:rsidRPr="006A2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23"/>
    <w:rsid w:val="005E456F"/>
    <w:rsid w:val="006A2386"/>
    <w:rsid w:val="006F55A2"/>
    <w:rsid w:val="00C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A4E8"/>
  <w15:chartTrackingRefBased/>
  <w15:docId w15:val="{1EB91B54-5D40-42A9-BDEC-65A77B3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8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2</cp:revision>
  <dcterms:created xsi:type="dcterms:W3CDTF">2023-03-22T17:30:00Z</dcterms:created>
  <dcterms:modified xsi:type="dcterms:W3CDTF">2023-03-22T17:30:00Z</dcterms:modified>
</cp:coreProperties>
</file>