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FC30" w14:textId="77777777" w:rsidR="00026107" w:rsidRDefault="00026107" w:rsidP="00AC0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CFC70" w14:textId="77777777" w:rsidR="00026107" w:rsidRDefault="00026107" w:rsidP="00AC0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7C25E1" w14:textId="26FA63CE" w:rsidR="00AC07D1" w:rsidRPr="00026107" w:rsidRDefault="00356075" w:rsidP="00026107">
      <w:pPr>
        <w:jc w:val="center"/>
        <w:rPr>
          <w:rFonts w:ascii="Times New Roman" w:hAnsi="Times New Roman" w:cs="Times New Roman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Silvia de Sousa Barbosa</w:t>
      </w:r>
    </w:p>
    <w:p w14:paraId="39C295F8" w14:textId="1D7BFD4A" w:rsidR="00EE204D" w:rsidRPr="00077CDF" w:rsidRDefault="00356075" w:rsidP="00F92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Gerente</w:t>
      </w:r>
      <w:r w:rsidR="00EE204D" w:rsidRPr="00077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253491" w14:textId="0C965D67" w:rsidR="00026107" w:rsidRPr="00077CDF" w:rsidRDefault="00356075" w:rsidP="00F92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Gerência de Gestão Estratégica de Recursos</w:t>
      </w:r>
    </w:p>
    <w:p w14:paraId="64B4FC90" w14:textId="2F805AC1" w:rsidR="00F9265B" w:rsidRDefault="00F9265B" w:rsidP="00F9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(61) 3314-4521</w:t>
      </w:r>
    </w:p>
    <w:p w14:paraId="6A267B19" w14:textId="1014B354" w:rsidR="00F9265B" w:rsidRDefault="00F9265B" w:rsidP="00F9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356075" w:rsidRPr="00F40045">
          <w:rPr>
            <w:rStyle w:val="Hyperlink"/>
            <w:rFonts w:ascii="Times New Roman" w:hAnsi="Times New Roman" w:cs="Times New Roman"/>
            <w:sz w:val="24"/>
            <w:szCs w:val="24"/>
          </w:rPr>
          <w:t>gest@anac.gov.br</w:t>
        </w:r>
      </w:hyperlink>
    </w:p>
    <w:p w14:paraId="6FFE2CAB" w14:textId="77777777" w:rsidR="00F9265B" w:rsidRDefault="00F9265B" w:rsidP="00F9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85450" w14:textId="24A2C7D0" w:rsidR="008F15FF" w:rsidRPr="00C61036" w:rsidRDefault="00D35AC8" w:rsidP="008F15FF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Engenheira do quadro </w:t>
      </w:r>
      <w:r w:rsidR="0015534F">
        <w:rPr>
          <w:rFonts w:ascii="Times New Roman" w:hAnsi="Times New Roman" w:cs="Times New Roman"/>
          <w:color w:val="000000"/>
          <w:sz w:val="24"/>
          <w:szCs w:val="24"/>
        </w:rPr>
        <w:t xml:space="preserve">funcional </w:t>
      </w:r>
      <w:r>
        <w:rPr>
          <w:rFonts w:ascii="Times New Roman" w:hAnsi="Times New Roman" w:cs="Times New Roman"/>
          <w:color w:val="000000"/>
          <w:sz w:val="24"/>
          <w:szCs w:val="24"/>
        </w:rPr>
        <w:t>da Imprensa Nacional de 1982 a 2019</w:t>
      </w:r>
      <w:r w:rsidR="006A42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4F9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61036">
        <w:rPr>
          <w:rFonts w:ascii="Times New Roman" w:hAnsi="Times New Roman" w:cs="Times New Roman"/>
          <w:color w:val="000000"/>
          <w:sz w:val="24"/>
          <w:szCs w:val="24"/>
        </w:rPr>
        <w:t>raduada</w:t>
      </w:r>
      <w:r w:rsidR="008F15FF" w:rsidRPr="00C61036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5B3E84" w:rsidRPr="00C61036">
        <w:rPr>
          <w:rFonts w:ascii="Times New Roman" w:hAnsi="Times New Roman" w:cs="Times New Roman"/>
          <w:color w:val="000000"/>
          <w:sz w:val="24"/>
          <w:szCs w:val="24"/>
        </w:rPr>
        <w:t>Engenharia Civil</w:t>
      </w:r>
      <w:r w:rsidR="00364FA7" w:rsidRPr="00C61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5FF" w:rsidRPr="00C61036">
        <w:rPr>
          <w:rFonts w:ascii="Times New Roman" w:hAnsi="Times New Roman" w:cs="Times New Roman"/>
          <w:color w:val="000000"/>
          <w:sz w:val="24"/>
          <w:szCs w:val="24"/>
        </w:rPr>
        <w:t xml:space="preserve">pela UNB. </w:t>
      </w:r>
      <w:r w:rsidR="00114F9B">
        <w:rPr>
          <w:rFonts w:ascii="Times New Roman" w:hAnsi="Times New Roman" w:cs="Times New Roman"/>
          <w:color w:val="000000"/>
          <w:sz w:val="24"/>
          <w:szCs w:val="24"/>
        </w:rPr>
        <w:t>Atuou</w:t>
      </w:r>
      <w:r w:rsidR="008F15FF" w:rsidRPr="00C61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F9B">
        <w:rPr>
          <w:rFonts w:ascii="Times New Roman" w:hAnsi="Times New Roman" w:cs="Times New Roman"/>
          <w:color w:val="000000"/>
          <w:sz w:val="24"/>
          <w:szCs w:val="24"/>
        </w:rPr>
        <w:t>como</w:t>
      </w:r>
      <w:r w:rsidR="008F15FF" w:rsidRPr="00C61036">
        <w:rPr>
          <w:rFonts w:ascii="Times New Roman" w:hAnsi="Times New Roman" w:cs="Times New Roman"/>
          <w:color w:val="000000"/>
          <w:sz w:val="24"/>
          <w:szCs w:val="24"/>
        </w:rPr>
        <w:t xml:space="preserve"> Superintend</w:t>
      </w:r>
      <w:r w:rsidR="00114F9B">
        <w:rPr>
          <w:rFonts w:ascii="Times New Roman" w:hAnsi="Times New Roman" w:cs="Times New Roman"/>
          <w:color w:val="000000"/>
          <w:sz w:val="24"/>
          <w:szCs w:val="24"/>
        </w:rPr>
        <w:t>ente</w:t>
      </w:r>
      <w:r w:rsidR="008F15FF" w:rsidRPr="00C61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30BC" w:rsidRPr="00C61036">
        <w:rPr>
          <w:rFonts w:ascii="Times New Roman" w:hAnsi="Times New Roman" w:cs="Times New Roman"/>
          <w:color w:val="000000"/>
          <w:sz w:val="24"/>
          <w:szCs w:val="24"/>
        </w:rPr>
        <w:t>do Patrimônio da União no Distrito Federal</w:t>
      </w:r>
      <w:r w:rsidR="00D87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F9B">
        <w:rPr>
          <w:rFonts w:ascii="Times New Roman" w:hAnsi="Times New Roman" w:cs="Times New Roman"/>
          <w:color w:val="000000"/>
          <w:sz w:val="24"/>
          <w:szCs w:val="24"/>
        </w:rPr>
        <w:t>do Ministério da Economia</w:t>
      </w:r>
      <w:r w:rsidR="00155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34F">
        <w:rPr>
          <w:rFonts w:ascii="Times New Roman" w:hAnsi="Times New Roman" w:cs="Times New Roman"/>
          <w:color w:val="000000"/>
          <w:sz w:val="24"/>
          <w:szCs w:val="24"/>
        </w:rPr>
        <w:t>(2021 a 2023)</w:t>
      </w:r>
      <w:r w:rsidR="00114F9B">
        <w:rPr>
          <w:rFonts w:ascii="Times New Roman" w:hAnsi="Times New Roman" w:cs="Times New Roman"/>
          <w:color w:val="000000"/>
          <w:sz w:val="24"/>
          <w:szCs w:val="24"/>
        </w:rPr>
        <w:t>; como Subsecretária de Assuntos Administrativos do Ministério da Cidadania (2020 a 2021); como</w:t>
      </w:r>
      <w:r w:rsidR="00D87C4A">
        <w:rPr>
          <w:rFonts w:ascii="Times New Roman" w:hAnsi="Times New Roman" w:cs="Times New Roman"/>
          <w:sz w:val="24"/>
          <w:szCs w:val="24"/>
        </w:rPr>
        <w:t xml:space="preserve"> </w:t>
      </w:r>
      <w:r w:rsidR="00D87C4A" w:rsidRPr="00301235">
        <w:rPr>
          <w:rFonts w:ascii="Times New Roman" w:hAnsi="Times New Roman" w:cs="Times New Roman"/>
          <w:sz w:val="24"/>
          <w:szCs w:val="24"/>
        </w:rPr>
        <w:t>Diretor</w:t>
      </w:r>
      <w:r w:rsidR="0015534F">
        <w:rPr>
          <w:rFonts w:ascii="Times New Roman" w:hAnsi="Times New Roman" w:cs="Times New Roman"/>
          <w:sz w:val="24"/>
          <w:szCs w:val="24"/>
        </w:rPr>
        <w:t>a</w:t>
      </w:r>
      <w:r w:rsidR="00D87C4A" w:rsidRPr="00301235">
        <w:rPr>
          <w:rFonts w:ascii="Times New Roman" w:hAnsi="Times New Roman" w:cs="Times New Roman"/>
          <w:sz w:val="24"/>
          <w:szCs w:val="24"/>
        </w:rPr>
        <w:t xml:space="preserve"> de Administração e Logística</w:t>
      </w:r>
      <w:r w:rsidR="00D87C4A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A4494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9254E9" w:rsidRPr="00C61036">
        <w:rPr>
          <w:rFonts w:ascii="Times New Roman" w:hAnsi="Times New Roman" w:cs="Times New Roman"/>
          <w:color w:val="000000"/>
          <w:sz w:val="24"/>
          <w:szCs w:val="24"/>
        </w:rPr>
        <w:t>Ministério da Economia</w:t>
      </w:r>
      <w:r w:rsidR="00114F9B">
        <w:rPr>
          <w:rFonts w:ascii="Times New Roman" w:hAnsi="Times New Roman" w:cs="Times New Roman"/>
          <w:color w:val="000000"/>
          <w:sz w:val="24"/>
          <w:szCs w:val="24"/>
        </w:rPr>
        <w:t xml:space="preserve"> (2019)</w:t>
      </w:r>
      <w:r w:rsidR="00C14F93" w:rsidRPr="00C61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61036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557030" w:rsidRPr="00C61036">
        <w:rPr>
          <w:rFonts w:ascii="Times New Roman" w:hAnsi="Times New Roman" w:cs="Times New Roman"/>
          <w:sz w:val="24"/>
          <w:szCs w:val="24"/>
        </w:rPr>
        <w:t>Subsecret</w:t>
      </w:r>
      <w:r w:rsidR="00A44943">
        <w:rPr>
          <w:rFonts w:ascii="Times New Roman" w:hAnsi="Times New Roman" w:cs="Times New Roman"/>
          <w:sz w:val="24"/>
          <w:szCs w:val="24"/>
        </w:rPr>
        <w:t>a</w:t>
      </w:r>
      <w:r w:rsidR="00557030" w:rsidRPr="00C61036">
        <w:rPr>
          <w:rFonts w:ascii="Times New Roman" w:hAnsi="Times New Roman" w:cs="Times New Roman"/>
          <w:sz w:val="24"/>
          <w:szCs w:val="24"/>
        </w:rPr>
        <w:t>ria de Assuntos Administrativos</w:t>
      </w:r>
      <w:r w:rsidR="0084477C" w:rsidRPr="00C61036">
        <w:rPr>
          <w:rFonts w:ascii="Times New Roman" w:hAnsi="Times New Roman" w:cs="Times New Roman"/>
          <w:sz w:val="24"/>
          <w:szCs w:val="24"/>
        </w:rPr>
        <w:t xml:space="preserve"> </w:t>
      </w:r>
      <w:r w:rsidR="00D87C4A">
        <w:rPr>
          <w:rFonts w:ascii="Times New Roman" w:hAnsi="Times New Roman" w:cs="Times New Roman"/>
          <w:sz w:val="24"/>
          <w:szCs w:val="24"/>
        </w:rPr>
        <w:t>d</w:t>
      </w:r>
      <w:r w:rsidR="00A44943">
        <w:rPr>
          <w:rFonts w:ascii="Times New Roman" w:hAnsi="Times New Roman" w:cs="Times New Roman"/>
          <w:sz w:val="24"/>
          <w:szCs w:val="24"/>
        </w:rPr>
        <w:t xml:space="preserve">o </w:t>
      </w:r>
      <w:r w:rsidR="009254E9" w:rsidRPr="00C61036">
        <w:rPr>
          <w:rFonts w:ascii="Times New Roman" w:hAnsi="Times New Roman" w:cs="Times New Roman"/>
          <w:sz w:val="24"/>
          <w:szCs w:val="24"/>
        </w:rPr>
        <w:t>Ministério da Cidadania</w:t>
      </w:r>
      <w:r w:rsidR="0015534F">
        <w:rPr>
          <w:rFonts w:ascii="Times New Roman" w:hAnsi="Times New Roman" w:cs="Times New Roman"/>
          <w:sz w:val="24"/>
          <w:szCs w:val="24"/>
        </w:rPr>
        <w:t>;</w:t>
      </w:r>
      <w:r w:rsidR="0015534F" w:rsidRPr="00155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34F">
        <w:rPr>
          <w:rFonts w:ascii="Times New Roman" w:hAnsi="Times New Roman" w:cs="Times New Roman"/>
          <w:color w:val="000000"/>
          <w:sz w:val="24"/>
          <w:szCs w:val="24"/>
        </w:rPr>
        <w:t>como</w:t>
      </w:r>
      <w:r w:rsidR="0015534F" w:rsidRPr="00C61036">
        <w:rPr>
          <w:rFonts w:ascii="Times New Roman" w:hAnsi="Times New Roman" w:cs="Times New Roman"/>
          <w:color w:val="000000"/>
          <w:sz w:val="24"/>
          <w:szCs w:val="24"/>
        </w:rPr>
        <w:t> Gerente Técnic</w:t>
      </w:r>
      <w:r w:rsidR="001553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5534F" w:rsidRPr="00C61036">
        <w:rPr>
          <w:rFonts w:ascii="Times New Roman" w:hAnsi="Times New Roman" w:cs="Times New Roman"/>
          <w:color w:val="000000"/>
          <w:sz w:val="24"/>
          <w:szCs w:val="24"/>
        </w:rPr>
        <w:t xml:space="preserve"> de Licitações e Contratos na ANAC </w:t>
      </w:r>
      <w:r w:rsidR="0015534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5534F" w:rsidRPr="00C61036">
        <w:rPr>
          <w:rFonts w:ascii="Times New Roman" w:hAnsi="Times New Roman" w:cs="Times New Roman"/>
          <w:color w:val="000000"/>
          <w:sz w:val="24"/>
          <w:szCs w:val="24"/>
        </w:rPr>
        <w:t>2006 a 2019</w:t>
      </w:r>
      <w:r w:rsidR="0015534F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587468">
        <w:rPr>
          <w:rFonts w:ascii="Times New Roman" w:hAnsi="Times New Roman" w:cs="Times New Roman"/>
          <w:sz w:val="24"/>
          <w:szCs w:val="24"/>
        </w:rPr>
        <w:t xml:space="preserve"> como Coordenadora de Licitações e Contratos</w:t>
      </w:r>
      <w:r w:rsidR="003D6C84">
        <w:rPr>
          <w:rFonts w:ascii="Times New Roman" w:hAnsi="Times New Roman" w:cs="Times New Roman"/>
          <w:sz w:val="24"/>
          <w:szCs w:val="24"/>
        </w:rPr>
        <w:t xml:space="preserve"> no Ministério da Defesa</w:t>
      </w:r>
      <w:r w:rsidR="0015534F">
        <w:rPr>
          <w:rFonts w:ascii="Times New Roman" w:hAnsi="Times New Roman" w:cs="Times New Roman"/>
          <w:color w:val="000000"/>
          <w:sz w:val="24"/>
          <w:szCs w:val="24"/>
        </w:rPr>
        <w:t xml:space="preserve"> (2003 a 2006).</w:t>
      </w:r>
    </w:p>
    <w:p w14:paraId="103E98DE" w14:textId="77777777" w:rsidR="00D53465" w:rsidRPr="00076DC5" w:rsidRDefault="00D53465" w:rsidP="00D53465">
      <w:pPr>
        <w:rPr>
          <w:rFonts w:ascii="Times New Roman" w:hAnsi="Times New Roman" w:cs="Times New Roman"/>
          <w:sz w:val="24"/>
          <w:szCs w:val="24"/>
        </w:rPr>
      </w:pPr>
    </w:p>
    <w:sectPr w:rsidR="00D53465" w:rsidRPr="00076D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4C57" w14:textId="77777777" w:rsidR="00371339" w:rsidRDefault="00371339" w:rsidP="007379A7">
      <w:pPr>
        <w:spacing w:after="0" w:line="240" w:lineRule="auto"/>
      </w:pPr>
      <w:r>
        <w:separator/>
      </w:r>
    </w:p>
  </w:endnote>
  <w:endnote w:type="continuationSeparator" w:id="0">
    <w:p w14:paraId="248102CA" w14:textId="77777777" w:rsidR="00371339" w:rsidRDefault="00371339" w:rsidP="0073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6671" w14:textId="77777777" w:rsidR="00371339" w:rsidRDefault="00371339" w:rsidP="007379A7">
      <w:pPr>
        <w:spacing w:after="0" w:line="240" w:lineRule="auto"/>
      </w:pPr>
      <w:r>
        <w:separator/>
      </w:r>
    </w:p>
  </w:footnote>
  <w:footnote w:type="continuationSeparator" w:id="0">
    <w:p w14:paraId="52AC4E9E" w14:textId="77777777" w:rsidR="00371339" w:rsidRDefault="00371339" w:rsidP="0073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AEA1" w14:textId="37ED9F43" w:rsidR="007379A7" w:rsidRPr="007379A7" w:rsidRDefault="007379A7" w:rsidP="00CA2612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436CA" wp14:editId="308834BC">
          <wp:simplePos x="0" y="0"/>
          <wp:positionH relativeFrom="margin">
            <wp:align>center</wp:align>
          </wp:positionH>
          <wp:positionV relativeFrom="margin">
            <wp:posOffset>-790575</wp:posOffset>
          </wp:positionV>
          <wp:extent cx="4181475" cy="1133475"/>
          <wp:effectExtent l="0" t="0" r="9525" b="9525"/>
          <wp:wrapSquare wrapText="bothSides"/>
          <wp:docPr id="1" name="Imagem 1" descr="Desenho de rosto de pessoa visto de per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rosto de pessoa visto de per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65"/>
    <w:rsid w:val="00007939"/>
    <w:rsid w:val="00026107"/>
    <w:rsid w:val="00034C10"/>
    <w:rsid w:val="00036091"/>
    <w:rsid w:val="00076DC5"/>
    <w:rsid w:val="00077CDF"/>
    <w:rsid w:val="00114F9B"/>
    <w:rsid w:val="0015534F"/>
    <w:rsid w:val="00177FA4"/>
    <w:rsid w:val="00187C89"/>
    <w:rsid w:val="00207BC4"/>
    <w:rsid w:val="00214DAC"/>
    <w:rsid w:val="00216880"/>
    <w:rsid w:val="00256A50"/>
    <w:rsid w:val="00297698"/>
    <w:rsid w:val="002F3500"/>
    <w:rsid w:val="00301235"/>
    <w:rsid w:val="00305AED"/>
    <w:rsid w:val="00356075"/>
    <w:rsid w:val="00364FA7"/>
    <w:rsid w:val="00371339"/>
    <w:rsid w:val="003805FD"/>
    <w:rsid w:val="003D6C84"/>
    <w:rsid w:val="003E6A2B"/>
    <w:rsid w:val="004753CD"/>
    <w:rsid w:val="00503D7B"/>
    <w:rsid w:val="00511F11"/>
    <w:rsid w:val="00527BA3"/>
    <w:rsid w:val="00557030"/>
    <w:rsid w:val="00576D08"/>
    <w:rsid w:val="00587468"/>
    <w:rsid w:val="005B3E84"/>
    <w:rsid w:val="005C45A6"/>
    <w:rsid w:val="00641130"/>
    <w:rsid w:val="006A4269"/>
    <w:rsid w:val="006D283A"/>
    <w:rsid w:val="006D365F"/>
    <w:rsid w:val="007379A7"/>
    <w:rsid w:val="00746EEB"/>
    <w:rsid w:val="007930BC"/>
    <w:rsid w:val="007E6431"/>
    <w:rsid w:val="0084477C"/>
    <w:rsid w:val="008F15FF"/>
    <w:rsid w:val="008F7CA2"/>
    <w:rsid w:val="00924E5C"/>
    <w:rsid w:val="009254E9"/>
    <w:rsid w:val="00A44943"/>
    <w:rsid w:val="00A44C07"/>
    <w:rsid w:val="00AA0FB5"/>
    <w:rsid w:val="00AC07D1"/>
    <w:rsid w:val="00AC7251"/>
    <w:rsid w:val="00AC79EA"/>
    <w:rsid w:val="00C14F93"/>
    <w:rsid w:val="00C53952"/>
    <w:rsid w:val="00C61036"/>
    <w:rsid w:val="00CA2612"/>
    <w:rsid w:val="00D35AC8"/>
    <w:rsid w:val="00D53465"/>
    <w:rsid w:val="00D77447"/>
    <w:rsid w:val="00D87C4A"/>
    <w:rsid w:val="00E1093D"/>
    <w:rsid w:val="00E27C9E"/>
    <w:rsid w:val="00E804B8"/>
    <w:rsid w:val="00E96209"/>
    <w:rsid w:val="00EB100A"/>
    <w:rsid w:val="00EE204D"/>
    <w:rsid w:val="00F65D73"/>
    <w:rsid w:val="00F9265B"/>
    <w:rsid w:val="00FA6EF3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E6034"/>
  <w15:chartTrackingRefBased/>
  <w15:docId w15:val="{A83C205F-8BF7-4047-8E15-10204D10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07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07D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37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9A7"/>
  </w:style>
  <w:style w:type="paragraph" w:styleId="Rodap">
    <w:name w:val="footer"/>
    <w:basedOn w:val="Normal"/>
    <w:link w:val="RodapChar"/>
    <w:uiPriority w:val="99"/>
    <w:unhideWhenUsed/>
    <w:rsid w:val="00737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9A7"/>
  </w:style>
  <w:style w:type="paragraph" w:styleId="NormalWeb">
    <w:name w:val="Normal (Web)"/>
    <w:basedOn w:val="Normal"/>
    <w:uiPriority w:val="99"/>
    <w:semiHidden/>
    <w:unhideWhenUsed/>
    <w:rsid w:val="008F15FF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711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659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7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89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38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@ana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Silvia de Sousa Barbosa</cp:lastModifiedBy>
  <cp:revision>2</cp:revision>
  <dcterms:created xsi:type="dcterms:W3CDTF">2023-04-17T20:14:00Z</dcterms:created>
  <dcterms:modified xsi:type="dcterms:W3CDTF">2023-04-17T20:14:00Z</dcterms:modified>
</cp:coreProperties>
</file>