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67D1" w14:textId="77777777" w:rsidR="00AB692C" w:rsidRPr="006211A6" w:rsidRDefault="00AB692C" w:rsidP="00AB69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211A6">
        <w:rPr>
          <w:rFonts w:ascii="Times New Roman" w:hAnsi="Times New Roman" w:cs="Times New Roman"/>
          <w:b/>
          <w:bCs/>
          <w:sz w:val="24"/>
          <w:szCs w:val="24"/>
        </w:rPr>
        <w:t>Tulio Camargo da Silva</w:t>
      </w:r>
    </w:p>
    <w:p w14:paraId="08C92289" w14:textId="77777777" w:rsidR="006211A6" w:rsidRPr="006211A6" w:rsidRDefault="006211A6" w:rsidP="00AB692C">
      <w:pPr>
        <w:jc w:val="both"/>
        <w:rPr>
          <w:rFonts w:ascii="Times New Roman" w:hAnsi="Times New Roman" w:cs="Times New Roman"/>
          <w:sz w:val="24"/>
          <w:szCs w:val="24"/>
        </w:rPr>
      </w:pPr>
      <w:r w:rsidRPr="006211A6">
        <w:rPr>
          <w:rFonts w:ascii="Times New Roman" w:hAnsi="Times New Roman" w:cs="Times New Roman"/>
          <w:sz w:val="24"/>
          <w:szCs w:val="24"/>
        </w:rPr>
        <w:t>O</w:t>
      </w:r>
      <w:r w:rsidR="00AB692C" w:rsidRPr="006211A6">
        <w:rPr>
          <w:rFonts w:ascii="Times New Roman" w:hAnsi="Times New Roman" w:cs="Times New Roman"/>
          <w:sz w:val="24"/>
          <w:szCs w:val="24"/>
        </w:rPr>
        <w:t xml:space="preserve">cupante do cargo Analista Administrativo na Agência Nacional de Aviação Civil – ANAC, atua como Gerente Técnico de Planejamento e Orçamento da Superintendência de Administração e Finanças desde janeiro de 2014. Ocupou cargo de Coordenador de Arrecadação e de Analista no Gabinete da Presidência. </w:t>
      </w:r>
    </w:p>
    <w:p w14:paraId="26078E09" w14:textId="77777777" w:rsidR="006211A6" w:rsidRPr="006211A6" w:rsidRDefault="00AB692C" w:rsidP="00AB692C">
      <w:pPr>
        <w:jc w:val="both"/>
        <w:rPr>
          <w:rFonts w:ascii="Times New Roman" w:hAnsi="Times New Roman" w:cs="Times New Roman"/>
          <w:sz w:val="24"/>
          <w:szCs w:val="24"/>
        </w:rPr>
      </w:pPr>
      <w:r w:rsidRPr="006211A6">
        <w:rPr>
          <w:rFonts w:ascii="Times New Roman" w:hAnsi="Times New Roman" w:cs="Times New Roman"/>
          <w:sz w:val="24"/>
          <w:szCs w:val="24"/>
        </w:rPr>
        <w:t xml:space="preserve">É graduado em Engenharia Eletrônica pela Escola Politécnica da Universidade de São Paulo (POLI), especializado em Administração de Negócios pelo IBMEC-SP, atualmente Instituto INSPER. </w:t>
      </w:r>
    </w:p>
    <w:p w14:paraId="66CD4F3E" w14:textId="273E8F2E" w:rsidR="00AB692C" w:rsidRPr="006211A6" w:rsidRDefault="00AB692C" w:rsidP="00AB692C">
      <w:pPr>
        <w:jc w:val="both"/>
        <w:rPr>
          <w:rFonts w:ascii="Times New Roman" w:hAnsi="Times New Roman" w:cs="Times New Roman"/>
          <w:sz w:val="24"/>
          <w:szCs w:val="24"/>
        </w:rPr>
      </w:pPr>
      <w:r w:rsidRPr="006211A6">
        <w:rPr>
          <w:rFonts w:ascii="Times New Roman" w:hAnsi="Times New Roman" w:cs="Times New Roman"/>
          <w:sz w:val="24"/>
          <w:szCs w:val="24"/>
        </w:rPr>
        <w:t xml:space="preserve">Trabalhou na iniciativa privada até janeiro de 2009, sempre em empresas da área de informática como Samsung, Epson do Brasil e </w:t>
      </w:r>
      <w:proofErr w:type="spellStart"/>
      <w:r w:rsidRPr="006211A6">
        <w:rPr>
          <w:rFonts w:ascii="Times New Roman" w:hAnsi="Times New Roman" w:cs="Times New Roman"/>
          <w:sz w:val="24"/>
          <w:szCs w:val="24"/>
        </w:rPr>
        <w:t>Elebra</w:t>
      </w:r>
      <w:proofErr w:type="spellEnd"/>
      <w:r w:rsidRPr="006211A6">
        <w:rPr>
          <w:rFonts w:ascii="Times New Roman" w:hAnsi="Times New Roman" w:cs="Times New Roman"/>
          <w:sz w:val="24"/>
          <w:szCs w:val="24"/>
        </w:rPr>
        <w:t xml:space="preserve"> Informática, esta última na época uma das principais empresas nacionais do setor.</w:t>
      </w:r>
    </w:p>
    <w:p w14:paraId="17FBA516" w14:textId="77777777" w:rsidR="003931BF" w:rsidRPr="006211A6" w:rsidRDefault="003931BF">
      <w:pPr>
        <w:rPr>
          <w:rFonts w:ascii="Times New Roman" w:hAnsi="Times New Roman" w:cs="Times New Roman"/>
          <w:sz w:val="24"/>
          <w:szCs w:val="24"/>
        </w:rPr>
      </w:pPr>
    </w:p>
    <w:sectPr w:rsidR="003931BF" w:rsidRPr="0062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12664C"/>
    <w:rsid w:val="00136949"/>
    <w:rsid w:val="00216420"/>
    <w:rsid w:val="002E3903"/>
    <w:rsid w:val="002F3854"/>
    <w:rsid w:val="003931BF"/>
    <w:rsid w:val="003A697D"/>
    <w:rsid w:val="0041270A"/>
    <w:rsid w:val="004214F6"/>
    <w:rsid w:val="005130BD"/>
    <w:rsid w:val="005A0E49"/>
    <w:rsid w:val="005D365C"/>
    <w:rsid w:val="006211A6"/>
    <w:rsid w:val="00687FF6"/>
    <w:rsid w:val="006D5988"/>
    <w:rsid w:val="00843B4D"/>
    <w:rsid w:val="00845600"/>
    <w:rsid w:val="008D623C"/>
    <w:rsid w:val="00900A14"/>
    <w:rsid w:val="00993791"/>
    <w:rsid w:val="009E4F20"/>
    <w:rsid w:val="00A159D6"/>
    <w:rsid w:val="00A50988"/>
    <w:rsid w:val="00AB692C"/>
    <w:rsid w:val="00B45B75"/>
    <w:rsid w:val="00B5537B"/>
    <w:rsid w:val="00CC1A83"/>
    <w:rsid w:val="00CD6E54"/>
    <w:rsid w:val="00E41088"/>
    <w:rsid w:val="00E9031E"/>
    <w:rsid w:val="00F6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27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6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62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4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4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6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3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99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4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6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6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1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4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98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32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2022-10-11T14:17:00Z</dcterms:created>
  <dcterms:modified xsi:type="dcterms:W3CDTF">2022-10-11T22:41:00Z</dcterms:modified>
</cp:coreProperties>
</file>