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75C2" w14:textId="77777777" w:rsidR="005A0E49" w:rsidRPr="00152238" w:rsidRDefault="005A0E49" w:rsidP="005A0E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238">
        <w:rPr>
          <w:rFonts w:ascii="Times New Roman" w:hAnsi="Times New Roman" w:cs="Times New Roman"/>
          <w:b/>
          <w:bCs/>
          <w:sz w:val="24"/>
          <w:szCs w:val="24"/>
        </w:rPr>
        <w:t>Rodrigo Neves Martins</w:t>
      </w:r>
    </w:p>
    <w:p w14:paraId="45D4CDD7" w14:textId="58940378" w:rsidR="005A0E49" w:rsidRPr="00152238" w:rsidRDefault="00152238" w:rsidP="005A0E49">
      <w:pPr>
        <w:jc w:val="both"/>
        <w:rPr>
          <w:rFonts w:ascii="Times New Roman" w:hAnsi="Times New Roman" w:cs="Times New Roman"/>
          <w:sz w:val="24"/>
          <w:szCs w:val="24"/>
        </w:rPr>
      </w:pPr>
      <w:r w:rsidRPr="00152238">
        <w:rPr>
          <w:rFonts w:ascii="Times New Roman" w:hAnsi="Times New Roman" w:cs="Times New Roman"/>
          <w:sz w:val="24"/>
          <w:szCs w:val="24"/>
        </w:rPr>
        <w:t>O</w:t>
      </w:r>
      <w:r w:rsidR="005A0E49" w:rsidRPr="00152238">
        <w:rPr>
          <w:rFonts w:ascii="Times New Roman" w:hAnsi="Times New Roman" w:cs="Times New Roman"/>
          <w:sz w:val="24"/>
          <w:szCs w:val="24"/>
        </w:rPr>
        <w:t>cupante do cargo efetivo de Analista Administrativo da Agência Nacional de Aviação Civil – ANAC desde setembro/2007, atua atualmente como Gerente Técnico de Registro de Serviços Aéreos e Coordenação de Slots (GTRC) desde junho/2017, sendo responsável pelo Registro do Serviço Aéreo (Resolução nº 440/2017) e pela Coordenação de Slots (Resolução nº 338/2014). É graduado em Engenharia Elétrica (UnB), e possui especialização em Gestão em Telecomunicações (UnB) e em Regulamentação Aeronáutica e Gestão da Segurança Operacional (EMBRY-RIDDLE AERONAUTICAL UNIVERSITY e PUC).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136949"/>
    <w:rsid w:val="00152238"/>
    <w:rsid w:val="002E3903"/>
    <w:rsid w:val="002F3854"/>
    <w:rsid w:val="003931BF"/>
    <w:rsid w:val="004214F6"/>
    <w:rsid w:val="005130BD"/>
    <w:rsid w:val="005A0E49"/>
    <w:rsid w:val="005D365C"/>
    <w:rsid w:val="00687FF6"/>
    <w:rsid w:val="006D5988"/>
    <w:rsid w:val="00843B4D"/>
    <w:rsid w:val="008D623C"/>
    <w:rsid w:val="00900A14"/>
    <w:rsid w:val="00993791"/>
    <w:rsid w:val="009E4F20"/>
    <w:rsid w:val="00A159D6"/>
    <w:rsid w:val="00A50988"/>
    <w:rsid w:val="00CC1A83"/>
    <w:rsid w:val="00CD6E54"/>
    <w:rsid w:val="00E41088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2022-10-10T19:11:00Z</dcterms:created>
  <dcterms:modified xsi:type="dcterms:W3CDTF">2022-10-11T22:22:00Z</dcterms:modified>
</cp:coreProperties>
</file>