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B5" w:rsidRDefault="001B7CB5" w:rsidP="001B7CB5">
      <w:pPr>
        <w:pStyle w:val="PargrafodaLista"/>
        <w:ind w:left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BF1A90">
        <w:rPr>
          <w:b/>
          <w:sz w:val="28"/>
          <w:szCs w:val="28"/>
        </w:rPr>
        <w:t>DECLARAÇÃO DE INSTRUÇÃO</w:t>
      </w:r>
    </w:p>
    <w:p w:rsidR="001B7CB5" w:rsidRDefault="001B7CB5" w:rsidP="001B7CB5">
      <w:pPr>
        <w:pStyle w:val="PargrafodaLista"/>
        <w:ind w:left="0"/>
        <w:contextualSpacing/>
        <w:jc w:val="center"/>
        <w:rPr>
          <w:b/>
          <w:sz w:val="28"/>
          <w:szCs w:val="28"/>
        </w:rPr>
      </w:pPr>
    </w:p>
    <w:p w:rsidR="001B7CB5" w:rsidRDefault="001B7CB5" w:rsidP="001B7CB5">
      <w:pPr>
        <w:pStyle w:val="PargrafodaLista"/>
        <w:ind w:left="0"/>
        <w:contextualSpacing/>
        <w:jc w:val="center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XSpec="center" w:tblpY="2521"/>
        <w:tblW w:w="15282" w:type="dxa"/>
        <w:tblLayout w:type="fixed"/>
        <w:tblLook w:val="01E0" w:firstRow="1" w:lastRow="1" w:firstColumn="1" w:lastColumn="1" w:noHBand="0" w:noVBand="0"/>
      </w:tblPr>
      <w:tblGrid>
        <w:gridCol w:w="738"/>
        <w:gridCol w:w="858"/>
        <w:gridCol w:w="715"/>
        <w:gridCol w:w="572"/>
        <w:gridCol w:w="635"/>
        <w:gridCol w:w="80"/>
        <w:gridCol w:w="573"/>
        <w:gridCol w:w="574"/>
        <w:gridCol w:w="719"/>
        <w:gridCol w:w="573"/>
        <w:gridCol w:w="573"/>
        <w:gridCol w:w="573"/>
        <w:gridCol w:w="289"/>
        <w:gridCol w:w="216"/>
        <w:gridCol w:w="687"/>
        <w:gridCol w:w="685"/>
        <w:gridCol w:w="687"/>
        <w:gridCol w:w="685"/>
        <w:gridCol w:w="880"/>
        <w:gridCol w:w="987"/>
        <w:gridCol w:w="756"/>
        <w:gridCol w:w="860"/>
        <w:gridCol w:w="1359"/>
        <w:gridCol w:w="8"/>
      </w:tblGrid>
      <w:tr w:rsidR="001B7CB5" w:rsidRPr="008E07A2" w:rsidTr="001B7CB5">
        <w:trPr>
          <w:trHeight w:hRule="exact" w:val="220"/>
        </w:trPr>
        <w:tc>
          <w:tcPr>
            <w:tcW w:w="15282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Pr="008E07A2" w:rsidRDefault="001B7CB5" w:rsidP="001B7CB5">
            <w:pPr>
              <w:pStyle w:val="TableParagraph"/>
              <w:tabs>
                <w:tab w:val="left" w:pos="7648"/>
              </w:tabs>
              <w:spacing w:line="18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Nome (</w:t>
            </w:r>
            <w:r>
              <w:rPr>
                <w:rFonts w:ascii="Times New Roman" w:hAnsi="Times New Roman"/>
                <w:b/>
                <w:sz w:val="16"/>
                <w:lang w:val="pt-BR"/>
              </w:rPr>
              <w:t>o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 xml:space="preserve">rganização de </w:t>
            </w:r>
            <w:r>
              <w:rPr>
                <w:rFonts w:ascii="Times New Roman" w:hAnsi="Times New Roman"/>
                <w:b/>
                <w:sz w:val="16"/>
                <w:lang w:val="pt-BR"/>
              </w:rPr>
              <w:t>i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 xml:space="preserve">nstrução ou </w:t>
            </w:r>
            <w:r>
              <w:rPr>
                <w:rFonts w:ascii="Times New Roman" w:hAnsi="Times New Roman"/>
                <w:b/>
                <w:sz w:val="16"/>
                <w:lang w:val="pt-BR"/>
              </w:rPr>
              <w:t>p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 xml:space="preserve">roprietário ou </w:t>
            </w:r>
            <w:r>
              <w:rPr>
                <w:rFonts w:ascii="Times New Roman" w:hAnsi="Times New Roman"/>
                <w:b/>
                <w:sz w:val="16"/>
                <w:lang w:val="pt-BR"/>
              </w:rPr>
              <w:t>o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perador):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ab/>
              <w:t>CNPJ/CPF:</w:t>
            </w:r>
          </w:p>
        </w:tc>
      </w:tr>
      <w:tr w:rsidR="001B7CB5" w:rsidRPr="008E07A2" w:rsidTr="001B7CB5">
        <w:trPr>
          <w:trHeight w:hRule="exact" w:val="220"/>
        </w:trPr>
        <w:tc>
          <w:tcPr>
            <w:tcW w:w="15282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Pr="008E07A2" w:rsidRDefault="001B7CB5" w:rsidP="001B7CB5">
            <w:pPr>
              <w:pStyle w:val="TableParagraph"/>
              <w:tabs>
                <w:tab w:val="left" w:pos="3615"/>
                <w:tab w:val="left" w:pos="5451"/>
                <w:tab w:val="left" w:pos="6862"/>
                <w:tab w:val="left" w:pos="8041"/>
              </w:tabs>
              <w:spacing w:line="18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Endereço: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ab/>
              <w:t>Bairro: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ab/>
            </w:r>
            <w:r w:rsidRPr="008E07A2">
              <w:rPr>
                <w:rFonts w:ascii="Times New Roman" w:hAnsi="Times New Roman"/>
                <w:b/>
                <w:spacing w:val="-1"/>
                <w:sz w:val="16"/>
                <w:lang w:val="pt-BR"/>
              </w:rPr>
              <w:t>Estado:</w:t>
            </w:r>
            <w:r w:rsidRPr="008E07A2">
              <w:rPr>
                <w:rFonts w:ascii="Times New Roman" w:hAnsi="Times New Roman"/>
                <w:b/>
                <w:spacing w:val="-1"/>
                <w:sz w:val="16"/>
                <w:lang w:val="pt-BR"/>
              </w:rPr>
              <w:tab/>
            </w:r>
            <w:r w:rsidRPr="008E07A2">
              <w:rPr>
                <w:rFonts w:ascii="Times New Roman" w:hAnsi="Times New Roman"/>
                <w:b/>
                <w:w w:val="95"/>
                <w:sz w:val="16"/>
                <w:lang w:val="pt-BR"/>
              </w:rPr>
              <w:t>CEP:</w:t>
            </w:r>
            <w:r w:rsidRPr="008E07A2">
              <w:rPr>
                <w:rFonts w:ascii="Times New Roman" w:hAnsi="Times New Roman"/>
                <w:b/>
                <w:w w:val="95"/>
                <w:sz w:val="16"/>
                <w:lang w:val="pt-BR"/>
              </w:rPr>
              <w:tab/>
            </w:r>
            <w:r w:rsidRPr="008E07A2">
              <w:rPr>
                <w:rFonts w:ascii="Times New Roman" w:hAnsi="Times New Roman"/>
                <w:b/>
                <w:spacing w:val="-1"/>
                <w:sz w:val="16"/>
                <w:lang w:val="pt-BR"/>
              </w:rPr>
              <w:t>Telefone/</w:t>
            </w:r>
            <w:r>
              <w:rPr>
                <w:rFonts w:ascii="Times New Roman" w:hAnsi="Times New Roman"/>
                <w:b/>
                <w:spacing w:val="-1"/>
                <w:sz w:val="16"/>
                <w:lang w:val="pt-BR"/>
              </w:rPr>
              <w:t>e</w:t>
            </w:r>
            <w:r w:rsidRPr="008E07A2">
              <w:rPr>
                <w:rFonts w:ascii="Times New Roman" w:hAnsi="Times New Roman"/>
                <w:b/>
                <w:spacing w:val="-1"/>
                <w:sz w:val="16"/>
                <w:lang w:val="pt-BR"/>
              </w:rPr>
              <w:t>-mail:</w:t>
            </w:r>
          </w:p>
        </w:tc>
      </w:tr>
      <w:tr w:rsidR="001B7CB5" w:rsidTr="001B7CB5">
        <w:trPr>
          <w:trHeight w:hRule="exact" w:val="220"/>
        </w:trPr>
        <w:tc>
          <w:tcPr>
            <w:tcW w:w="15282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Default="001B7CB5" w:rsidP="001B7CB5">
            <w:pPr>
              <w:pStyle w:val="TableParagraph"/>
              <w:tabs>
                <w:tab w:val="left" w:pos="5563"/>
              </w:tabs>
              <w:spacing w:line="18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Candidato</w:t>
            </w:r>
            <w:proofErr w:type="spellEnd"/>
            <w:r>
              <w:rPr>
                <w:rFonts w:ascii="Times New Roman"/>
                <w:b/>
                <w:sz w:val="16"/>
              </w:rPr>
              <w:t>(a):</w:t>
            </w:r>
            <w:r>
              <w:rPr>
                <w:rFonts w:ascii="Times New Roman"/>
                <w:b/>
                <w:sz w:val="16"/>
              </w:rPr>
              <w:tab/>
              <w:t>CANAC:</w:t>
            </w:r>
          </w:p>
        </w:tc>
      </w:tr>
      <w:tr w:rsidR="001B7CB5" w:rsidRPr="008E07A2" w:rsidTr="001B7CB5">
        <w:trPr>
          <w:trHeight w:hRule="exact" w:val="641"/>
        </w:trPr>
        <w:tc>
          <w:tcPr>
            <w:tcW w:w="15282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Pr="008E07A2" w:rsidRDefault="001B7CB5" w:rsidP="001B7CB5">
            <w:pPr>
              <w:pStyle w:val="TableParagraph"/>
              <w:spacing w:line="175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 xml:space="preserve">Declaro que o candidato acima realizou a instrução de voo </w:t>
            </w:r>
            <w:r w:rsidRPr="008E07A2">
              <w:rPr>
                <w:rFonts w:ascii="Times New Roman" w:hAnsi="Times New Roman"/>
                <w:b/>
                <w:spacing w:val="-1"/>
                <w:sz w:val="16"/>
                <w:lang w:val="pt-BR"/>
              </w:rPr>
              <w:t>prevista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 xml:space="preserve"> no RBAC </w:t>
            </w:r>
            <w:r>
              <w:rPr>
                <w:rFonts w:ascii="Times New Roman" w:hAnsi="Times New Roman"/>
                <w:b/>
                <w:sz w:val="16"/>
                <w:lang w:val="pt-BR"/>
              </w:rPr>
              <w:t xml:space="preserve">nº 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61 para a concessão de:</w:t>
            </w:r>
          </w:p>
          <w:p w:rsidR="001B7CB5" w:rsidRPr="008E07A2" w:rsidRDefault="001B7CB5" w:rsidP="001B7CB5">
            <w:pPr>
              <w:pStyle w:val="TableParagraph"/>
              <w:tabs>
                <w:tab w:val="left" w:pos="2896"/>
                <w:tab w:val="left" w:pos="5883"/>
              </w:tabs>
              <w:spacing w:before="15"/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1</w:t>
            </w:r>
            <w:proofErr w:type="gramStart"/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-  licença</w:t>
            </w:r>
            <w:proofErr w:type="gramEnd"/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 xml:space="preserve"> de piloto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ab/>
            </w:r>
            <w:r w:rsidRPr="008E07A2">
              <w:rPr>
                <w:rFonts w:ascii="Times New Roman" w:hAnsi="Times New Roman"/>
                <w:sz w:val="16"/>
                <w:lang w:val="pt-BR"/>
              </w:rPr>
              <w:t>(categoria)</w:t>
            </w:r>
            <w:r w:rsidRPr="008E07A2">
              <w:rPr>
                <w:rFonts w:ascii="Times New Roman" w:hAnsi="Times New Roman"/>
                <w:sz w:val="16"/>
                <w:lang w:val="pt-BR"/>
              </w:rPr>
              <w:tab/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 xml:space="preserve">2- habilitação de </w:t>
            </w:r>
            <w:r w:rsidRPr="008E07A2">
              <w:rPr>
                <w:rFonts w:ascii="Times New Roman" w:hAnsi="Times New Roman"/>
                <w:b/>
                <w:sz w:val="16"/>
                <w:u w:val="single" w:color="000000"/>
                <w:lang w:val="pt-BR"/>
              </w:rPr>
              <w:t xml:space="preserve"> </w:t>
            </w:r>
          </w:p>
          <w:p w:rsidR="001B7CB5" w:rsidRPr="008E07A2" w:rsidRDefault="001B7CB5" w:rsidP="001B7CB5">
            <w:pPr>
              <w:pStyle w:val="TableParagraph"/>
              <w:tabs>
                <w:tab w:val="left" w:pos="3637"/>
                <w:tab w:val="left" w:pos="6692"/>
              </w:tabs>
              <w:spacing w:before="20"/>
              <w:ind w:left="1382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(PP / PC / PLA)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ab/>
              <w:t>(avião / helicóptero)</w:t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ab/>
              <w:t>(MNTE / MLTE/ HMNC / HMNT / HMLT / IFR/ TIPO)</w:t>
            </w:r>
          </w:p>
        </w:tc>
      </w:tr>
      <w:tr w:rsidR="001B7CB5" w:rsidRPr="008E07A2" w:rsidTr="001B7CB5">
        <w:trPr>
          <w:trHeight w:hRule="exact" w:val="220"/>
        </w:trPr>
        <w:tc>
          <w:tcPr>
            <w:tcW w:w="15282" w:type="dxa"/>
            <w:gridSpan w:val="24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DDD9C3"/>
          </w:tcPr>
          <w:p w:rsidR="001B7CB5" w:rsidRPr="008E07A2" w:rsidRDefault="001B7CB5" w:rsidP="001B7CB5">
            <w:pPr>
              <w:rPr>
                <w:lang w:val="pt-BR"/>
              </w:rPr>
            </w:pPr>
          </w:p>
        </w:tc>
      </w:tr>
      <w:tr w:rsidR="001B7CB5" w:rsidTr="001B7CB5">
        <w:trPr>
          <w:gridAfter w:val="1"/>
          <w:wAfter w:w="5" w:type="dxa"/>
          <w:trHeight w:hRule="exact" w:val="731"/>
        </w:trPr>
        <w:tc>
          <w:tcPr>
            <w:tcW w:w="73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1B7CB5" w:rsidRPr="008E07A2" w:rsidRDefault="001B7CB5" w:rsidP="001B7CB5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  <w:lang w:val="pt-BR"/>
              </w:rPr>
            </w:pPr>
          </w:p>
          <w:p w:rsidR="001B7CB5" w:rsidRPr="008E07A2" w:rsidRDefault="001B7CB5" w:rsidP="001B7CB5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  <w:lang w:val="pt-BR"/>
              </w:rPr>
            </w:pPr>
          </w:p>
          <w:p w:rsidR="001B7CB5" w:rsidRPr="008E07A2" w:rsidRDefault="001B7CB5" w:rsidP="001B7CB5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  <w:lang w:val="pt-BR"/>
              </w:rPr>
            </w:pPr>
          </w:p>
          <w:p w:rsidR="001B7CB5" w:rsidRPr="008E07A2" w:rsidRDefault="001B7CB5" w:rsidP="001B7CB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3"/>
                <w:szCs w:val="13"/>
                <w:lang w:val="pt-BR"/>
              </w:rPr>
            </w:pPr>
          </w:p>
          <w:p w:rsidR="001B7CB5" w:rsidRDefault="001B7CB5" w:rsidP="001B7CB5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Data</w:t>
            </w:r>
          </w:p>
        </w:tc>
        <w:tc>
          <w:tcPr>
            <w:tcW w:w="85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center"/>
          </w:tcPr>
          <w:p w:rsidR="001B7CB5" w:rsidRPr="00104692" w:rsidRDefault="001B7CB5" w:rsidP="001B7CB5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  <w:proofErr w:type="spellStart"/>
            <w:r w:rsidRPr="00104692">
              <w:rPr>
                <w:rFonts w:ascii="Times New Roman" w:hAnsi="Times New Roman"/>
                <w:b/>
                <w:sz w:val="13"/>
                <w:szCs w:val="13"/>
              </w:rPr>
              <w:t>Marcas</w:t>
            </w:r>
            <w:proofErr w:type="spellEnd"/>
            <w:r w:rsidRPr="00104692">
              <w:rPr>
                <w:rFonts w:ascii="Times New Roman" w:hAnsi="Times New Roman"/>
                <w:b/>
                <w:sz w:val="13"/>
                <w:szCs w:val="13"/>
              </w:rPr>
              <w:t xml:space="preserve">/ </w:t>
            </w:r>
            <w:proofErr w:type="spellStart"/>
            <w:r w:rsidRPr="00104692">
              <w:rPr>
                <w:rFonts w:ascii="Times New Roman" w:hAnsi="Times New Roman"/>
                <w:b/>
                <w:sz w:val="13"/>
                <w:szCs w:val="13"/>
              </w:rPr>
              <w:t>Matrícula</w:t>
            </w:r>
            <w:proofErr w:type="spellEnd"/>
            <w:r w:rsidRPr="00104692">
              <w:rPr>
                <w:rFonts w:ascii="Times New Roman" w:hAnsi="Times New Roman"/>
                <w:b/>
                <w:sz w:val="13"/>
                <w:szCs w:val="13"/>
              </w:rPr>
              <w:t xml:space="preserve"> da </w:t>
            </w: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a</w:t>
            </w:r>
            <w:r w:rsidRPr="00104692">
              <w:rPr>
                <w:rFonts w:ascii="Times New Roman" w:hAnsi="Times New Roman"/>
                <w:b/>
                <w:sz w:val="13"/>
                <w:szCs w:val="13"/>
              </w:rPr>
              <w:t>eronave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center"/>
          </w:tcPr>
          <w:p w:rsidR="001B7CB5" w:rsidRPr="00380FD5" w:rsidRDefault="001B7CB5" w:rsidP="001B7CB5">
            <w:pPr>
              <w:pStyle w:val="TableParagraph"/>
              <w:spacing w:line="267" w:lineRule="auto"/>
              <w:ind w:left="68" w:right="61" w:firstLine="4"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proofErr w:type="spellStart"/>
            <w:r w:rsidRPr="00380FD5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Função</w:t>
            </w:r>
            <w:proofErr w:type="spellEnd"/>
            <w:r w:rsidRPr="00380FD5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a </w:t>
            </w:r>
            <w:proofErr w:type="spellStart"/>
            <w:r w:rsidRPr="00380FD5"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>bordo</w:t>
            </w:r>
            <w:proofErr w:type="spellEnd"/>
          </w:p>
        </w:tc>
        <w:tc>
          <w:tcPr>
            <w:tcW w:w="2436" w:type="dxa"/>
            <w:gridSpan w:val="5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Horário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DD9C3"/>
          </w:tcPr>
          <w:p w:rsidR="001B7CB5" w:rsidRDefault="001B7CB5" w:rsidP="001B7CB5"/>
        </w:tc>
        <w:tc>
          <w:tcPr>
            <w:tcW w:w="2224" w:type="dxa"/>
            <w:gridSpan w:val="5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Tempo de </w:t>
            </w:r>
            <w:proofErr w:type="spellStart"/>
            <w:r>
              <w:rPr>
                <w:rFonts w:ascii="Times New Roman"/>
                <w:b/>
                <w:sz w:val="16"/>
              </w:rPr>
              <w:t>voo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8E07A2" w:rsidRDefault="001B7CB5" w:rsidP="001B7CB5">
            <w:pPr>
              <w:pStyle w:val="TableParagraph"/>
              <w:spacing w:line="26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Trecho (Código ICAO dos</w:t>
            </w:r>
          </w:p>
          <w:p w:rsidR="001B7CB5" w:rsidRPr="008E07A2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aeródromos)</w:t>
            </w:r>
          </w:p>
        </w:tc>
        <w:tc>
          <w:tcPr>
            <w:tcW w:w="137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Navegação</w:t>
            </w:r>
            <w:proofErr w:type="spellEnd"/>
          </w:p>
        </w:tc>
        <w:tc>
          <w:tcPr>
            <w:tcW w:w="880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Grau</w:t>
            </w:r>
          </w:p>
        </w:tc>
        <w:tc>
          <w:tcPr>
            <w:tcW w:w="987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spacing w:line="263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Diário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bordo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Instrutor</w:t>
            </w:r>
            <w:proofErr w:type="spellEnd"/>
          </w:p>
        </w:tc>
      </w:tr>
      <w:tr w:rsidR="001B7CB5" w:rsidTr="001B7CB5">
        <w:trPr>
          <w:gridAfter w:val="1"/>
          <w:wAfter w:w="8" w:type="dxa"/>
          <w:trHeight w:hRule="exact" w:val="730"/>
        </w:trPr>
        <w:tc>
          <w:tcPr>
            <w:tcW w:w="739" w:type="dxa"/>
            <w:vMerge/>
            <w:tcBorders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Default="001B7CB5" w:rsidP="001B7CB5"/>
        </w:tc>
        <w:tc>
          <w:tcPr>
            <w:tcW w:w="859" w:type="dxa"/>
            <w:vMerge/>
            <w:tcBorders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Default="001B7CB5" w:rsidP="001B7CB5"/>
        </w:tc>
        <w:tc>
          <w:tcPr>
            <w:tcW w:w="716" w:type="dxa"/>
            <w:vMerge/>
            <w:tcBorders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Default="001B7CB5" w:rsidP="001B7CB5"/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spacing w:line="269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Partida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E52142" w:rsidRDefault="001B7CB5" w:rsidP="001B7CB5">
            <w:pPr>
              <w:pStyle w:val="TableParagraph"/>
              <w:spacing w:line="269" w:lineRule="auto"/>
              <w:jc w:val="center"/>
              <w:rPr>
                <w:rFonts w:ascii="Times New Roman" w:hAnsi="Times New Roman"/>
                <w:b/>
                <w:sz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</w:rPr>
              <w:t>Decolagem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E52142" w:rsidRDefault="001B7CB5" w:rsidP="001B7CB5">
            <w:pPr>
              <w:pStyle w:val="TableParagraph"/>
              <w:spacing w:line="269" w:lineRule="auto"/>
              <w:jc w:val="center"/>
              <w:rPr>
                <w:rFonts w:ascii="Times New Roman" w:hAnsi="Times New Roman"/>
                <w:b/>
                <w:sz w:val="13"/>
              </w:rPr>
            </w:pPr>
            <w:proofErr w:type="spellStart"/>
            <w:r w:rsidRPr="00E52142">
              <w:rPr>
                <w:rFonts w:ascii="Times New Roman" w:hAnsi="Times New Roman"/>
                <w:b/>
                <w:sz w:val="13"/>
              </w:rPr>
              <w:t>Pouso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E52142" w:rsidRDefault="001B7CB5" w:rsidP="001B7CB5">
            <w:pPr>
              <w:pStyle w:val="TableParagraph"/>
              <w:spacing w:line="269" w:lineRule="auto"/>
              <w:jc w:val="center"/>
              <w:rPr>
                <w:rFonts w:ascii="Times New Roman" w:hAnsi="Times New Roman"/>
                <w:b/>
                <w:sz w:val="13"/>
              </w:rPr>
            </w:pPr>
            <w:r w:rsidRPr="00E52142">
              <w:rPr>
                <w:rFonts w:ascii="Times New Roman" w:hAnsi="Times New Roman"/>
                <w:b/>
                <w:sz w:val="13"/>
              </w:rPr>
              <w:t>Corte</w:t>
            </w:r>
          </w:p>
        </w:tc>
        <w:tc>
          <w:tcPr>
            <w:tcW w:w="716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Nº</w:t>
            </w:r>
            <w:r>
              <w:rPr>
                <w:rFonts w:ascii="Times New Roman" w:hAnsi="Times New Roman"/>
                <w:b/>
                <w:spacing w:val="-1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3"/>
              </w:rPr>
              <w:t>pousos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w w:val="105"/>
                <w:sz w:val="13"/>
              </w:rPr>
              <w:t>Diurno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w w:val="105"/>
                <w:sz w:val="13"/>
              </w:rPr>
              <w:t>Noturno</w:t>
            </w:r>
            <w:proofErr w:type="spell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IFR</w:t>
            </w:r>
            <w:r>
              <w:rPr>
                <w:rFonts w:ascii="Times New Roman"/>
                <w:b/>
                <w:spacing w:val="-11"/>
                <w:w w:val="105"/>
                <w:sz w:val="13"/>
              </w:rPr>
              <w:t xml:space="preserve"> r</w:t>
            </w:r>
            <w:r>
              <w:rPr>
                <w:rFonts w:ascii="Times New Roman"/>
                <w:b/>
                <w:w w:val="105"/>
                <w:sz w:val="13"/>
              </w:rPr>
              <w:t>eal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IFR</w:t>
            </w:r>
          </w:p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w w:val="105"/>
                <w:sz w:val="13"/>
              </w:rPr>
              <w:t>capota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1A67C3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1A67C3">
              <w:rPr>
                <w:rFonts w:ascii="Times New Roman"/>
                <w:b/>
                <w:sz w:val="13"/>
                <w:szCs w:val="13"/>
              </w:rPr>
              <w:t>D</w:t>
            </w:r>
            <w:r>
              <w:rPr>
                <w:rFonts w:ascii="Times New Roman"/>
                <w:b/>
                <w:sz w:val="13"/>
                <w:szCs w:val="13"/>
              </w:rPr>
              <w:t>e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1A67C3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1A67C3">
              <w:rPr>
                <w:rFonts w:ascii="Times New Roman"/>
                <w:b/>
                <w:sz w:val="13"/>
                <w:szCs w:val="13"/>
              </w:rPr>
              <w:t>P</w:t>
            </w:r>
            <w:r>
              <w:rPr>
                <w:rFonts w:ascii="Times New Roman"/>
                <w:b/>
                <w:sz w:val="13"/>
                <w:szCs w:val="13"/>
              </w:rPr>
              <w:t>ara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spacing w:line="269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w w:val="105"/>
                <w:sz w:val="13"/>
              </w:rPr>
              <w:t>Tempo</w:t>
            </w:r>
            <w:r>
              <w:rPr>
                <w:rFonts w:ascii="Times New Roman" w:hAnsi="Times New Roman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3"/>
              </w:rPr>
              <w:t>de</w:t>
            </w:r>
            <w:r>
              <w:rPr>
                <w:rFonts w:ascii="Times New Roman" w:hAnsi="Times New Roman"/>
                <w:b/>
                <w:w w:val="103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3"/>
                <w:sz w:val="13"/>
              </w:rPr>
              <w:t>n</w:t>
            </w:r>
            <w:r>
              <w:rPr>
                <w:rFonts w:ascii="Times New Roman" w:hAnsi="Times New Roman"/>
                <w:b/>
                <w:sz w:val="13"/>
              </w:rPr>
              <w:t>avegação</w:t>
            </w:r>
            <w:proofErr w:type="spell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spacing w:line="267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</w:rPr>
              <w:t>Sobrevoo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Milhas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náuticas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spacing w:line="267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</w:rPr>
              <w:t>Satisfatório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 xml:space="preserve"> (S)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Insatisfatório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 xml:space="preserve"> (I)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8E07A2" w:rsidRDefault="001B7CB5" w:rsidP="001B7CB5">
            <w:pPr>
              <w:pStyle w:val="TableParagraph"/>
              <w:spacing w:line="267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  <w:r w:rsidRPr="008E07A2">
              <w:rPr>
                <w:rFonts w:ascii="Times New Roman" w:hAnsi="Times New Roman"/>
                <w:b/>
                <w:sz w:val="12"/>
                <w:lang w:val="pt-BR"/>
              </w:rPr>
              <w:t>Nº do diário de bordo / Página / Linha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CANAC do</w:t>
            </w:r>
          </w:p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b/>
                <w:sz w:val="12"/>
              </w:rPr>
              <w:t>instrutor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spacing w:line="267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b/>
                <w:sz w:val="12"/>
              </w:rPr>
              <w:t>Validade</w:t>
            </w:r>
            <w:proofErr w:type="spellEnd"/>
            <w:r>
              <w:rPr>
                <w:rFonts w:ascii="Times New Roman"/>
                <w:b/>
                <w:sz w:val="12"/>
              </w:rPr>
              <w:t xml:space="preserve"> INVA/INVH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Default="001B7CB5" w:rsidP="001B7CB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b/>
                <w:sz w:val="12"/>
              </w:rPr>
              <w:t>Rubrica</w:t>
            </w:r>
            <w:proofErr w:type="spellEnd"/>
          </w:p>
        </w:tc>
      </w:tr>
      <w:tr w:rsidR="001B7CB5" w:rsidTr="001B7CB5">
        <w:trPr>
          <w:gridAfter w:val="1"/>
          <w:wAfter w:w="8" w:type="dxa"/>
          <w:trHeight w:hRule="exact" w:val="21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1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1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1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1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1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1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1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1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6" w:space="0" w:color="auto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20"/>
        </w:trPr>
        <w:tc>
          <w:tcPr>
            <w:tcW w:w="739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Pr="001A67C3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gridAfter w:val="1"/>
          <w:wAfter w:w="8" w:type="dxa"/>
          <w:trHeight w:hRule="exact" w:val="219"/>
        </w:trPr>
        <w:tc>
          <w:tcPr>
            <w:tcW w:w="7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Default="001B7CB5" w:rsidP="001B7CB5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05"/>
                <w:sz w:val="13"/>
              </w:rPr>
              <w:t>TOTAL</w:t>
            </w:r>
          </w:p>
        </w:tc>
        <w:tc>
          <w:tcPr>
            <w:tcW w:w="8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0000" w:themeFill="text1"/>
          </w:tcPr>
          <w:p w:rsidR="001B7CB5" w:rsidRDefault="001B7CB5" w:rsidP="001B7CB5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7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0000" w:themeFill="text1"/>
          </w:tcPr>
          <w:p w:rsidR="001B7CB5" w:rsidRDefault="001B7CB5" w:rsidP="001B7CB5">
            <w:pPr>
              <w:pStyle w:val="TableParagraph"/>
              <w:spacing w:before="13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000000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000000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000000" w:themeFill="text1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auto" w:fill="000000"/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Tr="001B7CB5">
        <w:trPr>
          <w:trHeight w:hRule="exact" w:val="220"/>
        </w:trPr>
        <w:tc>
          <w:tcPr>
            <w:tcW w:w="15282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B7CB5" w:rsidRPr="00085A01" w:rsidRDefault="001B7CB5" w:rsidP="001B7CB5">
            <w:pPr>
              <w:jc w:val="center"/>
              <w:rPr>
                <w:sz w:val="16"/>
                <w:szCs w:val="16"/>
              </w:rPr>
            </w:pPr>
          </w:p>
        </w:tc>
      </w:tr>
      <w:tr w:rsidR="001B7CB5" w:rsidRPr="008E07A2" w:rsidTr="001B7CB5">
        <w:trPr>
          <w:trHeight w:hRule="exact" w:val="220"/>
        </w:trPr>
        <w:tc>
          <w:tcPr>
            <w:tcW w:w="15282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Pr="008E07A2" w:rsidRDefault="001B7CB5" w:rsidP="001B7CB5">
            <w:pPr>
              <w:pStyle w:val="TableParagraph"/>
              <w:tabs>
                <w:tab w:val="left" w:pos="3440"/>
                <w:tab w:val="left" w:pos="3807"/>
                <w:tab w:val="left" w:pos="4225"/>
                <w:tab w:val="left" w:pos="10455"/>
              </w:tabs>
              <w:spacing w:line="180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8E07A2">
              <w:rPr>
                <w:rFonts w:ascii="Times New Roman" w:hAnsi="Times New Roman"/>
                <w:sz w:val="16"/>
                <w:lang w:val="pt-BR"/>
              </w:rPr>
              <w:t>Piloto apto a realizar o exame de proficiência até</w:t>
            </w:r>
            <w:r w:rsidRPr="008E07A2">
              <w:rPr>
                <w:rFonts w:ascii="Times New Roman" w:hAnsi="Times New Roman"/>
                <w:sz w:val="16"/>
                <w:lang w:val="pt-BR"/>
              </w:rPr>
              <w:tab/>
            </w:r>
            <w:r w:rsidRPr="008E07A2">
              <w:rPr>
                <w:rFonts w:ascii="Times New Roman" w:hAnsi="Times New Roman"/>
                <w:w w:val="95"/>
                <w:sz w:val="16"/>
                <w:lang w:val="pt-BR"/>
              </w:rPr>
              <w:t>/</w:t>
            </w:r>
            <w:r w:rsidRPr="008E07A2">
              <w:rPr>
                <w:rFonts w:ascii="Times New Roman" w:hAnsi="Times New Roman"/>
                <w:w w:val="95"/>
                <w:sz w:val="16"/>
                <w:lang w:val="pt-BR"/>
              </w:rPr>
              <w:tab/>
              <w:t>/</w:t>
            </w:r>
            <w:r w:rsidRPr="008E07A2">
              <w:rPr>
                <w:rFonts w:ascii="Times New Roman" w:hAnsi="Times New Roman"/>
                <w:w w:val="95"/>
                <w:sz w:val="16"/>
                <w:lang w:val="pt-BR"/>
              </w:rPr>
              <w:tab/>
            </w: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 xml:space="preserve">Instrutor responsável pela </w:t>
            </w:r>
            <w:r w:rsidRPr="008E07A2">
              <w:rPr>
                <w:rFonts w:ascii="Times New Roman" w:hAnsi="Times New Roman"/>
                <w:b/>
                <w:spacing w:val="1"/>
                <w:sz w:val="16"/>
                <w:lang w:val="pt-BR"/>
              </w:rPr>
              <w:t>liberação</w:t>
            </w:r>
            <w:r w:rsidRPr="008E07A2">
              <w:rPr>
                <w:rFonts w:ascii="Times New Roman" w:hAnsi="Times New Roman"/>
                <w:spacing w:val="1"/>
                <w:sz w:val="16"/>
                <w:lang w:val="pt-BR"/>
              </w:rPr>
              <w:t>:</w:t>
            </w:r>
            <w:r w:rsidRPr="008E07A2">
              <w:rPr>
                <w:rFonts w:ascii="Times New Roman" w:hAnsi="Times New Roman"/>
                <w:sz w:val="16"/>
                <w:lang w:val="pt-BR"/>
              </w:rPr>
              <w:t xml:space="preserve"> Nome:</w:t>
            </w:r>
            <w:r w:rsidRPr="008E07A2">
              <w:rPr>
                <w:rFonts w:ascii="Times New Roman" w:hAnsi="Times New Roman"/>
                <w:sz w:val="16"/>
                <w:lang w:val="pt-BR"/>
              </w:rPr>
              <w:tab/>
              <w:t>CANAC:</w:t>
            </w:r>
          </w:p>
        </w:tc>
      </w:tr>
      <w:tr w:rsidR="001B7CB5" w:rsidRPr="008E07A2" w:rsidTr="001B7CB5">
        <w:trPr>
          <w:trHeight w:hRule="exact" w:val="220"/>
        </w:trPr>
        <w:tc>
          <w:tcPr>
            <w:tcW w:w="15282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DD9C3"/>
          </w:tcPr>
          <w:p w:rsidR="001B7CB5" w:rsidRPr="008E07A2" w:rsidRDefault="001B7CB5" w:rsidP="001B7CB5">
            <w:pPr>
              <w:rPr>
                <w:lang w:val="pt-BR"/>
              </w:rPr>
            </w:pPr>
          </w:p>
        </w:tc>
      </w:tr>
      <w:tr w:rsidR="001B7CB5" w:rsidRPr="008E07A2" w:rsidTr="001B7CB5">
        <w:trPr>
          <w:trHeight w:hRule="exact" w:val="220"/>
        </w:trPr>
        <w:tc>
          <w:tcPr>
            <w:tcW w:w="15282" w:type="dxa"/>
            <w:gridSpan w:val="2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Pr="008E07A2" w:rsidRDefault="001B7CB5" w:rsidP="001B7CB5">
            <w:pPr>
              <w:pStyle w:val="TableParagraph"/>
              <w:spacing w:line="180" w:lineRule="exact"/>
              <w:ind w:left="-1" w:righ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  <w:r w:rsidRPr="008E07A2">
              <w:rPr>
                <w:rFonts w:ascii="Times New Roman" w:hAnsi="Times New Roman"/>
                <w:b/>
                <w:sz w:val="16"/>
                <w:lang w:val="pt-BR"/>
              </w:rPr>
              <w:t>Dados do instrutor responsável pela liberação</w:t>
            </w:r>
          </w:p>
        </w:tc>
      </w:tr>
      <w:tr w:rsidR="001B7CB5" w:rsidTr="001B7CB5">
        <w:trPr>
          <w:trHeight w:hRule="exact" w:val="220"/>
        </w:trPr>
        <w:tc>
          <w:tcPr>
            <w:tcW w:w="5469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Default="001B7CB5" w:rsidP="001B7CB5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Nome:</w:t>
            </w:r>
          </w:p>
        </w:tc>
        <w:tc>
          <w:tcPr>
            <w:tcW w:w="2008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Default="001B7CB5" w:rsidP="001B7CB5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CPF:</w:t>
            </w:r>
          </w:p>
        </w:tc>
        <w:tc>
          <w:tcPr>
            <w:tcW w:w="7805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Default="001B7CB5" w:rsidP="001B7CB5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Cargo:</w:t>
            </w:r>
          </w:p>
        </w:tc>
      </w:tr>
      <w:tr w:rsidR="001B7CB5" w:rsidTr="001B7CB5">
        <w:trPr>
          <w:trHeight w:hRule="exact" w:val="220"/>
        </w:trPr>
        <w:tc>
          <w:tcPr>
            <w:tcW w:w="3523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Default="001B7CB5" w:rsidP="001B7CB5">
            <w:pPr>
              <w:pStyle w:val="TableParagraph"/>
              <w:spacing w:before="9"/>
              <w:ind w:left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41FD4">
              <w:rPr>
                <w:rFonts w:ascii="Times New Roman"/>
                <w:w w:val="105"/>
                <w:sz w:val="16"/>
              </w:rPr>
              <w:t>Data:</w:t>
            </w:r>
          </w:p>
        </w:tc>
        <w:tc>
          <w:tcPr>
            <w:tcW w:w="3954" w:type="dxa"/>
            <w:gridSpan w:val="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Default="001B7CB5" w:rsidP="001B7CB5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Email:</w:t>
            </w:r>
          </w:p>
        </w:tc>
        <w:tc>
          <w:tcPr>
            <w:tcW w:w="7805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B7CB5" w:rsidRDefault="001B7CB5" w:rsidP="001B7CB5">
            <w:pPr>
              <w:pStyle w:val="TableParagraph"/>
              <w:spacing w:line="178" w:lineRule="exact"/>
              <w:ind w:left="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/>
                <w:sz w:val="16"/>
              </w:rPr>
              <w:t>Assinatura</w:t>
            </w:r>
            <w:proofErr w:type="spellEnd"/>
            <w:r>
              <w:rPr>
                <w:rFonts w:ascii="Times New Roman"/>
                <w:sz w:val="16"/>
              </w:rPr>
              <w:t>:</w:t>
            </w:r>
          </w:p>
        </w:tc>
      </w:tr>
    </w:tbl>
    <w:p w:rsidR="001B7CB5" w:rsidRDefault="001B7CB5" w:rsidP="001B7CB5">
      <w:pPr>
        <w:pStyle w:val="PargrafodaLista"/>
        <w:ind w:left="0"/>
        <w:contextualSpacing/>
        <w:jc w:val="center"/>
        <w:rPr>
          <w:b/>
          <w:sz w:val="28"/>
          <w:szCs w:val="28"/>
        </w:rPr>
      </w:pPr>
    </w:p>
    <w:p w:rsidR="00A717A0" w:rsidRDefault="00A717A0" w:rsidP="001B7CB5"/>
    <w:p w:rsidR="001B7CB5" w:rsidRDefault="001B7CB5" w:rsidP="001B7CB5"/>
    <w:p w:rsidR="001B7CB5" w:rsidRDefault="001B7CB5" w:rsidP="001B7CB5"/>
    <w:p w:rsidR="001B7CB5" w:rsidRDefault="001B7CB5" w:rsidP="001B7CB5">
      <w:pPr>
        <w:sectPr w:rsidR="001B7CB5" w:rsidSect="001B7CB5">
          <w:pgSz w:w="16838" w:h="11906" w:orient="landscape"/>
          <w:pgMar w:top="1417" w:right="1701" w:bottom="1417" w:left="1701" w:header="708" w:footer="708" w:gutter="0"/>
          <w:cols w:space="708"/>
          <w:docGrid w:linePitch="360"/>
        </w:sectPr>
      </w:pPr>
    </w:p>
    <w:p w:rsidR="001B7CB5" w:rsidRDefault="001B7CB5" w:rsidP="001B7CB5">
      <w:pPr>
        <w:jc w:val="center"/>
        <w:rPr>
          <w:b/>
          <w:u w:val="single"/>
        </w:rPr>
      </w:pPr>
      <w:r w:rsidRPr="00BF1A90">
        <w:rPr>
          <w:b/>
          <w:u w:val="single"/>
        </w:rPr>
        <w:lastRenderedPageBreak/>
        <w:t>I</w:t>
      </w:r>
      <w:r w:rsidRPr="007337C5">
        <w:rPr>
          <w:b/>
          <w:u w:val="single"/>
        </w:rPr>
        <w:t xml:space="preserve">nstruções para preenchimento da </w:t>
      </w:r>
      <w:r>
        <w:rPr>
          <w:b/>
          <w:u w:val="single"/>
        </w:rPr>
        <w:t>D</w:t>
      </w:r>
      <w:r w:rsidRPr="007337C5">
        <w:rPr>
          <w:b/>
          <w:u w:val="single"/>
        </w:rPr>
        <w:t xml:space="preserve">eclaração de </w:t>
      </w:r>
      <w:r>
        <w:rPr>
          <w:b/>
          <w:u w:val="single"/>
        </w:rPr>
        <w:t>I</w:t>
      </w:r>
      <w:r w:rsidRPr="007337C5">
        <w:rPr>
          <w:b/>
          <w:u w:val="single"/>
        </w:rPr>
        <w:t>nstrução</w:t>
      </w:r>
    </w:p>
    <w:p w:rsidR="00343506" w:rsidRPr="007337C5" w:rsidRDefault="00343506" w:rsidP="001B7CB5">
      <w:pPr>
        <w:jc w:val="center"/>
        <w:rPr>
          <w:b/>
          <w:u w:val="single"/>
        </w:rPr>
      </w:pPr>
    </w:p>
    <w:p w:rsidR="001B7CB5" w:rsidRPr="000767D8" w:rsidRDefault="001B7CB5" w:rsidP="001B7CB5">
      <w:pPr>
        <w:rPr>
          <w:b/>
          <w:u w:val="single"/>
        </w:rPr>
      </w:pPr>
    </w:p>
    <w:p w:rsidR="001B7CB5" w:rsidRDefault="001B7CB5" w:rsidP="001B7CB5">
      <w:pPr>
        <w:jc w:val="center"/>
        <w:rPr>
          <w:b/>
        </w:rPr>
      </w:pPr>
      <w:r w:rsidRPr="00BF1A90">
        <w:t>A Declaração de Instrução deverá ser preenchida conforme as instruções abaixo</w:t>
      </w:r>
      <w:r w:rsidRPr="00BF1A90">
        <w:rPr>
          <w:b/>
        </w:rPr>
        <w:t>:</w:t>
      </w:r>
    </w:p>
    <w:p w:rsidR="00343506" w:rsidRPr="00BF1A90" w:rsidRDefault="00343506" w:rsidP="001B7CB5">
      <w:pPr>
        <w:jc w:val="center"/>
        <w:rPr>
          <w:b/>
        </w:rPr>
      </w:pPr>
    </w:p>
    <w:p w:rsidR="001B7CB5" w:rsidRPr="00BF1A90" w:rsidRDefault="001B7CB5" w:rsidP="001B7CB5">
      <w:pPr>
        <w:rPr>
          <w:b/>
          <w:u w:val="single"/>
        </w:rPr>
      </w:pPr>
    </w:p>
    <w:p w:rsidR="001B7CB5" w:rsidRDefault="001B7CB5" w:rsidP="001B7CB5">
      <w:pPr>
        <w:pStyle w:val="PargrafodaLista"/>
        <w:ind w:left="360"/>
        <w:rPr>
          <w:lang w:eastAsia="pt-BR"/>
        </w:rPr>
      </w:pPr>
      <w:r w:rsidRPr="00BF1A90">
        <w:rPr>
          <w:b/>
          <w:lang w:eastAsia="pt-BR"/>
        </w:rPr>
        <w:t>Nome (</w:t>
      </w:r>
      <w:r>
        <w:rPr>
          <w:b/>
          <w:lang w:eastAsia="pt-BR"/>
        </w:rPr>
        <w:t>o</w:t>
      </w:r>
      <w:r w:rsidRPr="00BF1A90">
        <w:rPr>
          <w:b/>
          <w:lang w:eastAsia="pt-BR"/>
        </w:rPr>
        <w:t xml:space="preserve">rganização de </w:t>
      </w:r>
      <w:r>
        <w:rPr>
          <w:b/>
          <w:lang w:eastAsia="pt-BR"/>
        </w:rPr>
        <w:t>i</w:t>
      </w:r>
      <w:r w:rsidRPr="00BF1A90">
        <w:rPr>
          <w:b/>
          <w:lang w:eastAsia="pt-BR"/>
        </w:rPr>
        <w:t xml:space="preserve">nstrução ou </w:t>
      </w:r>
      <w:r>
        <w:rPr>
          <w:b/>
          <w:lang w:eastAsia="pt-BR"/>
        </w:rPr>
        <w:t>p</w:t>
      </w:r>
      <w:r w:rsidRPr="00BF1A90">
        <w:rPr>
          <w:b/>
          <w:lang w:eastAsia="pt-BR"/>
        </w:rPr>
        <w:t xml:space="preserve">roprietário ou </w:t>
      </w:r>
      <w:r>
        <w:rPr>
          <w:b/>
          <w:lang w:eastAsia="pt-BR"/>
        </w:rPr>
        <w:t>o</w:t>
      </w:r>
      <w:r w:rsidRPr="00BF1A90">
        <w:rPr>
          <w:b/>
          <w:lang w:eastAsia="pt-BR"/>
        </w:rPr>
        <w:t xml:space="preserve">perador): </w:t>
      </w:r>
      <w:r w:rsidRPr="00ED123F">
        <w:rPr>
          <w:lang w:eastAsia="pt-BR"/>
        </w:rPr>
        <w:t>p</w:t>
      </w:r>
      <w:r w:rsidRPr="000767D8">
        <w:rPr>
          <w:lang w:eastAsia="pt-BR"/>
        </w:rPr>
        <w:t xml:space="preserve">reencher com os dados da </w:t>
      </w:r>
      <w:r>
        <w:rPr>
          <w:lang w:eastAsia="pt-BR"/>
        </w:rPr>
        <w:t>o</w:t>
      </w:r>
      <w:r w:rsidRPr="000767D8">
        <w:rPr>
          <w:lang w:eastAsia="pt-BR"/>
        </w:rPr>
        <w:t xml:space="preserve">rganização de </w:t>
      </w:r>
      <w:r>
        <w:rPr>
          <w:lang w:eastAsia="pt-BR"/>
        </w:rPr>
        <w:t>i</w:t>
      </w:r>
      <w:r w:rsidRPr="000767D8">
        <w:rPr>
          <w:lang w:eastAsia="pt-BR"/>
        </w:rPr>
        <w:t xml:space="preserve">nstrução, se o treinamento foi realizado em </w:t>
      </w:r>
      <w:r>
        <w:rPr>
          <w:lang w:eastAsia="pt-BR"/>
        </w:rPr>
        <w:t>escola ou aeroclube. Em c</w:t>
      </w:r>
      <w:r w:rsidRPr="000767D8">
        <w:rPr>
          <w:lang w:eastAsia="pt-BR"/>
        </w:rPr>
        <w:t xml:space="preserve">aso de treinamento fora de </w:t>
      </w:r>
      <w:r>
        <w:rPr>
          <w:lang w:eastAsia="pt-BR"/>
        </w:rPr>
        <w:t>o</w:t>
      </w:r>
      <w:r w:rsidRPr="000767D8">
        <w:rPr>
          <w:lang w:eastAsia="pt-BR"/>
        </w:rPr>
        <w:t xml:space="preserve">rganização de </w:t>
      </w:r>
      <w:r>
        <w:rPr>
          <w:lang w:eastAsia="pt-BR"/>
        </w:rPr>
        <w:t>i</w:t>
      </w:r>
      <w:r w:rsidRPr="000767D8">
        <w:rPr>
          <w:lang w:eastAsia="pt-BR"/>
        </w:rPr>
        <w:t>nstrução</w:t>
      </w:r>
      <w:r>
        <w:rPr>
          <w:lang w:eastAsia="pt-BR"/>
        </w:rPr>
        <w:t>,</w:t>
      </w:r>
      <w:r w:rsidRPr="000767D8">
        <w:rPr>
          <w:lang w:eastAsia="pt-BR"/>
        </w:rPr>
        <w:t xml:space="preserve"> preencher com os dados do </w:t>
      </w:r>
      <w:r>
        <w:rPr>
          <w:lang w:eastAsia="pt-BR"/>
        </w:rPr>
        <w:t>p</w:t>
      </w:r>
      <w:r w:rsidRPr="000767D8">
        <w:rPr>
          <w:lang w:eastAsia="pt-BR"/>
        </w:rPr>
        <w:t xml:space="preserve">roprietário ou </w:t>
      </w:r>
      <w:r>
        <w:rPr>
          <w:lang w:eastAsia="pt-BR"/>
        </w:rPr>
        <w:t>o</w:t>
      </w:r>
      <w:r w:rsidRPr="000767D8">
        <w:rPr>
          <w:lang w:eastAsia="pt-BR"/>
        </w:rPr>
        <w:t xml:space="preserve">perador da aeronave. </w:t>
      </w:r>
    </w:p>
    <w:p w:rsidR="001B7CB5" w:rsidRDefault="001B7CB5" w:rsidP="001B7CB5">
      <w:pPr>
        <w:pStyle w:val="PargrafodaLista"/>
        <w:ind w:left="360"/>
        <w:rPr>
          <w:b/>
          <w:lang w:eastAsia="pt-BR"/>
        </w:rPr>
      </w:pPr>
    </w:p>
    <w:p w:rsidR="001B7CB5" w:rsidRDefault="001B7CB5" w:rsidP="001B7CB5">
      <w:pPr>
        <w:pStyle w:val="PargrafodaLista"/>
        <w:ind w:left="360"/>
        <w:rPr>
          <w:b/>
        </w:rPr>
      </w:pPr>
      <w:r w:rsidRPr="00AC26D7">
        <w:rPr>
          <w:b/>
        </w:rPr>
        <w:t>Data</w:t>
      </w:r>
      <w:r>
        <w:t>: data da realização do voo.</w:t>
      </w:r>
    </w:p>
    <w:p w:rsidR="001B7CB5" w:rsidRPr="000767D8" w:rsidRDefault="001B7CB5" w:rsidP="001B7CB5">
      <w:pPr>
        <w:pStyle w:val="PargrafodaLista"/>
        <w:spacing w:before="240"/>
        <w:ind w:left="360"/>
      </w:pPr>
      <w:r w:rsidRPr="00BF1A90">
        <w:rPr>
          <w:b/>
        </w:rPr>
        <w:t>Marcas/ matrícula da aeronave</w:t>
      </w:r>
      <w:r>
        <w:t>: p</w:t>
      </w:r>
      <w:r w:rsidRPr="000767D8">
        <w:t>reencher com as marcas de nacionalidade e de matrícula da aeronave</w:t>
      </w:r>
      <w:r>
        <w:t>.</w:t>
      </w:r>
      <w:r w:rsidRPr="000767D8">
        <w:t xml:space="preserve"> Ex</w:t>
      </w:r>
      <w:r>
        <w:t>.</w:t>
      </w:r>
      <w:r w:rsidRPr="000767D8">
        <w:t xml:space="preserve">: </w:t>
      </w:r>
      <w:r>
        <w:t>PT-XYZ.</w:t>
      </w:r>
    </w:p>
    <w:p w:rsidR="001B7CB5" w:rsidRDefault="001B7CB5" w:rsidP="001B7CB5">
      <w:pPr>
        <w:pStyle w:val="PargrafodaLista"/>
        <w:ind w:left="360"/>
        <w:rPr>
          <w:b/>
        </w:rPr>
      </w:pPr>
    </w:p>
    <w:p w:rsidR="001B7CB5" w:rsidRDefault="001B7CB5" w:rsidP="001B7CB5">
      <w:pPr>
        <w:pStyle w:val="PargrafodaLista"/>
        <w:ind w:left="360"/>
      </w:pPr>
      <w:r>
        <w:rPr>
          <w:b/>
        </w:rPr>
        <w:t xml:space="preserve">Função a bordo: </w:t>
      </w:r>
      <w:r w:rsidRPr="000914F2">
        <w:t>DC</w:t>
      </w:r>
      <w:r>
        <w:t xml:space="preserve"> – instrução duplo comando</w:t>
      </w:r>
    </w:p>
    <w:p w:rsidR="001B7CB5" w:rsidRDefault="001B7CB5" w:rsidP="001B7CB5">
      <w:pPr>
        <w:pStyle w:val="PargrafodaLista"/>
        <w:ind w:left="360"/>
      </w:pPr>
      <w:r w:rsidRPr="000914F2">
        <w:t xml:space="preserve">                              IN –</w:t>
      </w:r>
      <w:r>
        <w:t xml:space="preserve"> instrutor de voo</w:t>
      </w:r>
    </w:p>
    <w:p w:rsidR="001B7CB5" w:rsidRPr="000767D8" w:rsidRDefault="001B7CB5" w:rsidP="001B7CB5">
      <w:pPr>
        <w:pStyle w:val="PargrafodaLista"/>
        <w:ind w:left="360"/>
      </w:pPr>
      <w:r>
        <w:t xml:space="preserve">                              CMD – piloto em comando </w:t>
      </w:r>
    </w:p>
    <w:p w:rsidR="001B7CB5" w:rsidRPr="00AC26D7" w:rsidRDefault="001B7CB5" w:rsidP="001B7CB5">
      <w:pPr>
        <w:pStyle w:val="PargrafodaLista"/>
        <w:spacing w:before="240"/>
        <w:ind w:left="360"/>
        <w:rPr>
          <w:b/>
        </w:rPr>
      </w:pPr>
      <w:r>
        <w:rPr>
          <w:b/>
        </w:rPr>
        <w:t>Horário</w:t>
      </w:r>
      <w:r w:rsidRPr="00BF1A90">
        <w:rPr>
          <w:b/>
        </w:rPr>
        <w:t>:</w:t>
      </w:r>
    </w:p>
    <w:p w:rsidR="001B7CB5" w:rsidRDefault="001B7CB5" w:rsidP="001B7CB5">
      <w:pPr>
        <w:pStyle w:val="PargrafodaLista"/>
        <w:ind w:left="340"/>
        <w:rPr>
          <w:b/>
        </w:rPr>
      </w:pPr>
      <w:r w:rsidRPr="00564B59">
        <w:rPr>
          <w:b/>
        </w:rPr>
        <w:t xml:space="preserve">Partida e </w:t>
      </w:r>
      <w:r>
        <w:rPr>
          <w:b/>
        </w:rPr>
        <w:t>c</w:t>
      </w:r>
      <w:r w:rsidRPr="00564B59">
        <w:rPr>
          <w:b/>
        </w:rPr>
        <w:t>orte</w:t>
      </w:r>
      <w:r w:rsidRPr="000767D8">
        <w:t>:</w:t>
      </w:r>
      <w:r>
        <w:t xml:space="preserve"> </w:t>
      </w:r>
      <w:r w:rsidRPr="000767D8">
        <w:t>registrar a hora de partida e de corte dos motores;</w:t>
      </w:r>
    </w:p>
    <w:p w:rsidR="001B7CB5" w:rsidRDefault="001B7CB5" w:rsidP="001B7CB5">
      <w:pPr>
        <w:pStyle w:val="PargrafodaLista"/>
        <w:ind w:left="340"/>
      </w:pPr>
      <w:r w:rsidRPr="00BF1A90">
        <w:rPr>
          <w:b/>
        </w:rPr>
        <w:t xml:space="preserve">Decolagem e </w:t>
      </w:r>
      <w:r>
        <w:rPr>
          <w:b/>
        </w:rPr>
        <w:t>p</w:t>
      </w:r>
      <w:r w:rsidRPr="00BF1A90">
        <w:rPr>
          <w:b/>
        </w:rPr>
        <w:t>ouso</w:t>
      </w:r>
      <w:r>
        <w:t>:</w:t>
      </w:r>
      <w:r w:rsidRPr="000767D8">
        <w:t xml:space="preserve"> registrar a hora da decolagem e do</w:t>
      </w:r>
      <w:r>
        <w:t xml:space="preserve"> pouso, devendo ser utilizada a </w:t>
      </w:r>
      <w:r w:rsidRPr="000767D8">
        <w:t>hor</w:t>
      </w:r>
      <w:r>
        <w:t>a</w:t>
      </w:r>
    </w:p>
    <w:p w:rsidR="001B7CB5" w:rsidRDefault="001B7CB5" w:rsidP="001B7CB5">
      <w:pPr>
        <w:ind w:left="340"/>
      </w:pPr>
      <w:r w:rsidRPr="000767D8">
        <w:t>ZULU ou LOCAL, conforme melhor</w:t>
      </w:r>
      <w:r>
        <w:t xml:space="preserve"> aplicável. Q</w:t>
      </w:r>
      <w:r w:rsidRPr="000767D8">
        <w:t xml:space="preserve">uando utilizar a hora zulu acrescentar a </w:t>
      </w:r>
      <w:r>
        <w:t>letra Z. Ex.: 07:00Z.</w:t>
      </w:r>
    </w:p>
    <w:p w:rsidR="001B7CB5" w:rsidRDefault="001B7CB5" w:rsidP="001B7CB5">
      <w:pPr>
        <w:ind w:left="340"/>
      </w:pPr>
    </w:p>
    <w:p w:rsidR="001B7CB5" w:rsidRPr="00996845" w:rsidRDefault="001B7CB5" w:rsidP="001B7CB5">
      <w:pPr>
        <w:ind w:left="340"/>
      </w:pPr>
      <w:r w:rsidRPr="00996845">
        <w:rPr>
          <w:b/>
        </w:rPr>
        <w:t>Tempo de Voo:</w:t>
      </w:r>
    </w:p>
    <w:p w:rsidR="001B7CB5" w:rsidRDefault="001B7CB5" w:rsidP="001B7CB5">
      <w:pPr>
        <w:ind w:left="340"/>
      </w:pPr>
      <w:r w:rsidRPr="00996845">
        <w:t>O tempo de voo deverá ser registrado em horas e minutos (</w:t>
      </w:r>
      <w:proofErr w:type="spellStart"/>
      <w:r w:rsidRPr="00996845">
        <w:t>hh:mm</w:t>
      </w:r>
      <w:proofErr w:type="spellEnd"/>
      <w:r w:rsidRPr="00996845">
        <w:t>).</w:t>
      </w:r>
    </w:p>
    <w:p w:rsidR="001B7CB5" w:rsidRPr="00996845" w:rsidRDefault="001B7CB5" w:rsidP="001B7CB5">
      <w:pPr>
        <w:autoSpaceDE w:val="0"/>
        <w:autoSpaceDN w:val="0"/>
        <w:adjustRightInd w:val="0"/>
        <w:ind w:left="340"/>
      </w:pPr>
      <w:r w:rsidRPr="000767D8">
        <w:t xml:space="preserve">O tempo total de voo deverá ser lançado na </w:t>
      </w:r>
      <w:r>
        <w:t>interseção da linha total com a respectiva coluna.</w:t>
      </w:r>
    </w:p>
    <w:p w:rsidR="001B7CB5" w:rsidRPr="000767D8" w:rsidRDefault="001B7CB5" w:rsidP="001B7CB5">
      <w:pPr>
        <w:ind w:left="340"/>
      </w:pPr>
      <w:r w:rsidRPr="00BF1A90">
        <w:rPr>
          <w:b/>
        </w:rPr>
        <w:t>D</w:t>
      </w:r>
      <w:r>
        <w:rPr>
          <w:b/>
        </w:rPr>
        <w:t>iurno</w:t>
      </w:r>
      <w:r w:rsidRPr="00BF1A90">
        <w:rPr>
          <w:b/>
        </w:rPr>
        <w:t>/</w:t>
      </w:r>
      <w:r>
        <w:rPr>
          <w:b/>
        </w:rPr>
        <w:t>noturno</w:t>
      </w:r>
      <w:r w:rsidRPr="00BF1A90">
        <w:rPr>
          <w:b/>
        </w:rPr>
        <w:t>:</w:t>
      </w:r>
      <w:r w:rsidRPr="000767D8">
        <w:t xml:space="preserve"> preencher com o tempo de voo realizado (diurno ou noturno);</w:t>
      </w:r>
    </w:p>
    <w:p w:rsidR="001B7CB5" w:rsidRDefault="001B7CB5" w:rsidP="001B7CB5">
      <w:pPr>
        <w:autoSpaceDE w:val="0"/>
        <w:autoSpaceDN w:val="0"/>
        <w:adjustRightInd w:val="0"/>
        <w:ind w:left="340"/>
      </w:pPr>
      <w:r w:rsidRPr="000767D8">
        <w:rPr>
          <w:b/>
        </w:rPr>
        <w:t>IFR</w:t>
      </w:r>
      <w:r>
        <w:rPr>
          <w:b/>
        </w:rPr>
        <w:t xml:space="preserve"> real</w:t>
      </w:r>
      <w:r w:rsidRPr="000767D8">
        <w:rPr>
          <w:b/>
        </w:rPr>
        <w:t>/IFR</w:t>
      </w:r>
      <w:r>
        <w:rPr>
          <w:b/>
        </w:rPr>
        <w:t xml:space="preserve"> capota: </w:t>
      </w:r>
      <w:r w:rsidRPr="000767D8">
        <w:t>preencher com o tempo de voo em condições IFR</w:t>
      </w:r>
      <w:r>
        <w:t xml:space="preserve"> real</w:t>
      </w:r>
      <w:r w:rsidRPr="000767D8">
        <w:t xml:space="preserve"> e/ou IFR</w:t>
      </w:r>
      <w:r>
        <w:t xml:space="preserve"> capota,</w:t>
      </w:r>
      <w:r w:rsidRPr="000767D8">
        <w:t xml:space="preserve"> conforme aplicável. </w:t>
      </w:r>
    </w:p>
    <w:p w:rsidR="001B7CB5" w:rsidRDefault="001B7CB5" w:rsidP="001B7CB5">
      <w:pPr>
        <w:autoSpaceDE w:val="0"/>
        <w:autoSpaceDN w:val="0"/>
        <w:adjustRightInd w:val="0"/>
        <w:ind w:left="340"/>
      </w:pPr>
    </w:p>
    <w:p w:rsidR="001B7CB5" w:rsidRDefault="001B7CB5" w:rsidP="001B7CB5">
      <w:pPr>
        <w:autoSpaceDE w:val="0"/>
        <w:autoSpaceDN w:val="0"/>
        <w:adjustRightInd w:val="0"/>
        <w:ind w:left="340"/>
      </w:pPr>
      <w:r w:rsidRPr="006B460C">
        <w:rPr>
          <w:b/>
        </w:rPr>
        <w:t>Grau:</w:t>
      </w:r>
    </w:p>
    <w:p w:rsidR="001B7CB5" w:rsidRDefault="001B7CB5" w:rsidP="001B7CB5">
      <w:pPr>
        <w:autoSpaceDE w:val="0"/>
        <w:autoSpaceDN w:val="0"/>
        <w:adjustRightInd w:val="0"/>
        <w:ind w:left="340"/>
      </w:pPr>
      <w:r w:rsidRPr="006B460C">
        <w:rPr>
          <w:b/>
        </w:rPr>
        <w:t>Satisfatório (S)</w:t>
      </w:r>
      <w:r>
        <w:rPr>
          <w:b/>
        </w:rPr>
        <w:t xml:space="preserve"> /</w:t>
      </w:r>
      <w:r w:rsidRPr="006B460C">
        <w:rPr>
          <w:b/>
        </w:rPr>
        <w:t xml:space="preserve"> Insatisfatório (I):</w:t>
      </w:r>
      <w:r>
        <w:t xml:space="preserve"> assinalar ‘S’ para desempenho satisfatório ou ‘I’ para desempenho insatisfatório. </w:t>
      </w:r>
    </w:p>
    <w:p w:rsidR="001B7CB5" w:rsidRDefault="001B7CB5" w:rsidP="001B7CB5">
      <w:pPr>
        <w:autoSpaceDE w:val="0"/>
        <w:autoSpaceDN w:val="0"/>
        <w:adjustRightInd w:val="0"/>
        <w:ind w:left="340"/>
      </w:pPr>
    </w:p>
    <w:p w:rsidR="001B7CB5" w:rsidRDefault="001B7CB5" w:rsidP="001B7CB5">
      <w:pPr>
        <w:autoSpaceDE w:val="0"/>
        <w:autoSpaceDN w:val="0"/>
        <w:adjustRightInd w:val="0"/>
        <w:ind w:left="340"/>
      </w:pPr>
      <w:r w:rsidRPr="00063C68">
        <w:rPr>
          <w:b/>
        </w:rPr>
        <w:t xml:space="preserve">Diário de </w:t>
      </w:r>
      <w:r>
        <w:rPr>
          <w:b/>
        </w:rPr>
        <w:t>b</w:t>
      </w:r>
      <w:r w:rsidRPr="00063C68">
        <w:rPr>
          <w:b/>
        </w:rPr>
        <w:t>ordo:</w:t>
      </w:r>
    </w:p>
    <w:p w:rsidR="001B7CB5" w:rsidRDefault="001B7CB5" w:rsidP="001B7CB5">
      <w:pPr>
        <w:autoSpaceDE w:val="0"/>
        <w:autoSpaceDN w:val="0"/>
        <w:adjustRightInd w:val="0"/>
        <w:ind w:left="340"/>
      </w:pPr>
      <w:r w:rsidRPr="00EE338B">
        <w:rPr>
          <w:b/>
        </w:rPr>
        <w:t xml:space="preserve">Nº do diário de bordo / </w:t>
      </w:r>
      <w:r>
        <w:rPr>
          <w:b/>
        </w:rPr>
        <w:t>p</w:t>
      </w:r>
      <w:r w:rsidRPr="00EE338B">
        <w:rPr>
          <w:b/>
        </w:rPr>
        <w:t xml:space="preserve">ágina / </w:t>
      </w:r>
      <w:r>
        <w:rPr>
          <w:b/>
        </w:rPr>
        <w:t>l</w:t>
      </w:r>
      <w:r w:rsidRPr="00EE338B">
        <w:rPr>
          <w:b/>
        </w:rPr>
        <w:t>inha:</w:t>
      </w:r>
      <w:r>
        <w:t xml:space="preserve"> informar o número do diário de bordo, a página e a linha em que está registrado o respectivo voo. Ex.: 03 / 15 / 05 – o voo em questão teria sido registrado no diário de número 03, página 15, na linha de número 5.</w:t>
      </w:r>
    </w:p>
    <w:p w:rsidR="001B7CB5" w:rsidRPr="00942557" w:rsidRDefault="001B7CB5" w:rsidP="001B7CB5">
      <w:pPr>
        <w:autoSpaceDE w:val="0"/>
        <w:autoSpaceDN w:val="0"/>
        <w:adjustRightInd w:val="0"/>
        <w:ind w:left="340"/>
        <w:rPr>
          <w:b/>
        </w:rPr>
      </w:pPr>
    </w:p>
    <w:p w:rsidR="001B7CB5" w:rsidRDefault="001B7CB5" w:rsidP="001B7CB5">
      <w:pPr>
        <w:autoSpaceDE w:val="0"/>
        <w:autoSpaceDN w:val="0"/>
        <w:adjustRightInd w:val="0"/>
        <w:ind w:left="340"/>
      </w:pPr>
      <w:r w:rsidRPr="00942557">
        <w:rPr>
          <w:b/>
        </w:rPr>
        <w:t xml:space="preserve">Dados do instrutor responsável pela liberação: </w:t>
      </w:r>
      <w:r>
        <w:t>o</w:t>
      </w:r>
      <w:r w:rsidRPr="00942557">
        <w:t xml:space="preserve"> instrutor responsável </w:t>
      </w:r>
      <w:r>
        <w:t xml:space="preserve">pela liberação </w:t>
      </w:r>
      <w:r w:rsidRPr="00942557">
        <w:t>será aquele que</w:t>
      </w:r>
      <w:r>
        <w:t xml:space="preserve"> ministrou a última instrução e endossou o candidato para realização do</w:t>
      </w:r>
      <w:r w:rsidRPr="00942557">
        <w:t xml:space="preserve"> </w:t>
      </w:r>
      <w:r>
        <w:t xml:space="preserve">exame de proficiência. </w:t>
      </w:r>
    </w:p>
    <w:p w:rsidR="00343506" w:rsidRDefault="00343506" w:rsidP="001B7CB5">
      <w:pPr>
        <w:autoSpaceDE w:val="0"/>
        <w:autoSpaceDN w:val="0"/>
        <w:adjustRightInd w:val="0"/>
        <w:ind w:left="340"/>
      </w:pPr>
    </w:p>
    <w:p w:rsidR="00343506" w:rsidRPr="00942557" w:rsidRDefault="00343506" w:rsidP="001B7CB5">
      <w:pPr>
        <w:autoSpaceDE w:val="0"/>
        <w:autoSpaceDN w:val="0"/>
        <w:adjustRightInd w:val="0"/>
        <w:ind w:left="340"/>
      </w:pPr>
    </w:p>
    <w:p w:rsidR="00343506" w:rsidRDefault="00343506" w:rsidP="001B7CB5">
      <w:pPr>
        <w:pStyle w:val="PargrafodaLista"/>
        <w:ind w:left="360"/>
        <w:rPr>
          <w:b/>
        </w:rPr>
      </w:pPr>
    </w:p>
    <w:p w:rsidR="00343506" w:rsidRDefault="00343506" w:rsidP="001B7CB5">
      <w:pPr>
        <w:pStyle w:val="PargrafodaLista"/>
        <w:ind w:left="360"/>
        <w:rPr>
          <w:b/>
          <w:u w:val="single"/>
        </w:rPr>
      </w:pPr>
      <w:r w:rsidRPr="00343506">
        <w:rPr>
          <w:b/>
          <w:u w:val="single"/>
        </w:rPr>
        <w:lastRenderedPageBreak/>
        <w:t>Assinaturas:</w:t>
      </w:r>
    </w:p>
    <w:p w:rsidR="00343506" w:rsidRPr="00343506" w:rsidRDefault="00343506" w:rsidP="001B7CB5">
      <w:pPr>
        <w:pStyle w:val="PargrafodaLista"/>
        <w:ind w:left="360"/>
        <w:rPr>
          <w:b/>
          <w:u w:val="single"/>
        </w:rPr>
      </w:pPr>
    </w:p>
    <w:p w:rsidR="001B7CB5" w:rsidRDefault="001B7CB5" w:rsidP="001B7CB5">
      <w:pPr>
        <w:pStyle w:val="PargrafodaLista"/>
        <w:ind w:left="360"/>
        <w:rPr>
          <w:b/>
        </w:rPr>
      </w:pPr>
      <w:r w:rsidRPr="00343506">
        <w:t>As assinaturas presentes na Declaração de Instrução devem ser feitas de próprio punho</w:t>
      </w:r>
      <w:r w:rsidRPr="00BF1A90">
        <w:rPr>
          <w:b/>
        </w:rPr>
        <w:t>.</w:t>
      </w:r>
    </w:p>
    <w:p w:rsidR="0036621D" w:rsidRDefault="0036621D" w:rsidP="001B7CB5">
      <w:pPr>
        <w:pStyle w:val="PargrafodaLista"/>
        <w:ind w:left="360"/>
        <w:rPr>
          <w:b/>
        </w:rPr>
      </w:pPr>
    </w:p>
    <w:p w:rsidR="001B7CB5" w:rsidRPr="00343506" w:rsidRDefault="00900860" w:rsidP="00343506">
      <w:pPr>
        <w:pStyle w:val="PargrafodaLista"/>
        <w:ind w:left="360"/>
        <w:rPr>
          <w:b/>
          <w:i/>
        </w:rPr>
      </w:pPr>
      <w:r w:rsidRPr="00343506">
        <w:rPr>
          <w:b/>
          <w:i/>
        </w:rPr>
        <w:t xml:space="preserve">Obs.: Em caso de desligamento de instrutor que tenha participado da formação do aluno, é aceito que o responsável pela instituição realize a assinatura. Neste caso, é necessário justificar na declaração de instrução. </w:t>
      </w:r>
    </w:p>
    <w:p w:rsidR="00343506" w:rsidRDefault="00343506" w:rsidP="00343506">
      <w:pPr>
        <w:pStyle w:val="PargrafodaLista"/>
        <w:ind w:left="360"/>
        <w:rPr>
          <w:b/>
          <w:i/>
        </w:rPr>
      </w:pPr>
    </w:p>
    <w:p w:rsidR="00343506" w:rsidRDefault="00343506" w:rsidP="00343506">
      <w:pPr>
        <w:pStyle w:val="PargrafodaLista"/>
        <w:ind w:left="360"/>
        <w:rPr>
          <w:b/>
          <w:i/>
        </w:rPr>
      </w:pPr>
    </w:p>
    <w:p w:rsidR="001B7CB5" w:rsidRDefault="001B7CB5" w:rsidP="001B7CB5">
      <w:pPr>
        <w:rPr>
          <w:b/>
          <w:u w:val="single"/>
        </w:rPr>
      </w:pPr>
      <w:r w:rsidRPr="000767D8">
        <w:rPr>
          <w:b/>
          <w:u w:val="single"/>
        </w:rPr>
        <w:t>Definições:</w:t>
      </w:r>
    </w:p>
    <w:p w:rsidR="001B7CB5" w:rsidRPr="000767D8" w:rsidRDefault="001B7CB5" w:rsidP="001B7CB5">
      <w:pPr>
        <w:rPr>
          <w:b/>
          <w:u w:val="single"/>
        </w:rPr>
      </w:pPr>
    </w:p>
    <w:p w:rsidR="001B7CB5" w:rsidRPr="006F2F53" w:rsidRDefault="001B7CB5" w:rsidP="001B7CB5">
      <w:pPr>
        <w:rPr>
          <w:b/>
        </w:rPr>
      </w:pPr>
      <w:r w:rsidRPr="006F2F53">
        <w:rPr>
          <w:b/>
        </w:rPr>
        <w:t>Tempo de voo em instrução em condições visuais (VMC)</w:t>
      </w:r>
    </w:p>
    <w:p w:rsidR="001B7CB5" w:rsidRPr="008E07A2" w:rsidRDefault="001B7CB5" w:rsidP="001B7CB5">
      <w:pPr>
        <w:rPr>
          <w:szCs w:val="24"/>
        </w:rPr>
      </w:pPr>
      <w:r w:rsidRPr="008E07A2">
        <w:rPr>
          <w:szCs w:val="24"/>
        </w:rPr>
        <w:t>Conforme estabelece o RBAC</w:t>
      </w:r>
      <w:r>
        <w:rPr>
          <w:szCs w:val="24"/>
        </w:rPr>
        <w:t xml:space="preserve"> </w:t>
      </w:r>
      <w:bookmarkStart w:id="1" w:name="_Hlk517768409"/>
      <w:r>
        <w:rPr>
          <w:szCs w:val="24"/>
        </w:rPr>
        <w:t>nº</w:t>
      </w:r>
      <w:bookmarkEnd w:id="1"/>
      <w:r w:rsidRPr="008E07A2">
        <w:rPr>
          <w:szCs w:val="24"/>
        </w:rPr>
        <w:t xml:space="preserve"> 01:</w:t>
      </w:r>
    </w:p>
    <w:p w:rsidR="001B7CB5" w:rsidRPr="008E07A2" w:rsidRDefault="001B7CB5" w:rsidP="001B7CB5">
      <w:pPr>
        <w:rPr>
          <w:szCs w:val="24"/>
        </w:rPr>
      </w:pPr>
      <w:r w:rsidRPr="008E07A2">
        <w:rPr>
          <w:szCs w:val="24"/>
        </w:rPr>
        <w:t xml:space="preserve">(1) para o piloto de uma aeronave que não as citadas nos parágrafos (2) e (3) abaixo, o tempo de voo se inicia quando a aeronave começa a se movimentar por seus próprios meios com o propósito de voar e termina quando a aeronave para totalmente após o pouso (tempo bloco-a-bloco); </w:t>
      </w:r>
    </w:p>
    <w:p w:rsidR="001B7CB5" w:rsidRPr="008E07A2" w:rsidRDefault="001B7CB5" w:rsidP="001B7CB5">
      <w:pPr>
        <w:rPr>
          <w:szCs w:val="24"/>
        </w:rPr>
      </w:pPr>
      <w:r w:rsidRPr="008E07A2">
        <w:rPr>
          <w:szCs w:val="24"/>
        </w:rPr>
        <w:t xml:space="preserve">(2) para o piloto de um planador sem capacidade de </w:t>
      </w:r>
      <w:proofErr w:type="spellStart"/>
      <w:r w:rsidRPr="008E07A2">
        <w:rPr>
          <w:szCs w:val="24"/>
        </w:rPr>
        <w:t>autolançamento</w:t>
      </w:r>
      <w:proofErr w:type="spellEnd"/>
      <w:r w:rsidRPr="008E07A2">
        <w:rPr>
          <w:szCs w:val="24"/>
        </w:rPr>
        <w:t xml:space="preserve">, o tempo de voo se inicia quando o planador começa a ser rebocado com o propósito de voar e termina quando o planador volta ao repouso após o pouso; ou </w:t>
      </w:r>
    </w:p>
    <w:p w:rsidR="001B7CB5" w:rsidRPr="000767D8" w:rsidRDefault="001B7CB5" w:rsidP="001B7CB5">
      <w:r w:rsidRPr="008E07A2">
        <w:rPr>
          <w:szCs w:val="24"/>
        </w:rPr>
        <w:t>(3) para um piloto de helicóptero, o tempo de voo se inicia no momento em que as pás do rotor começam a girar e termina no momento em que o helicóptero volta ao repouso, no fim do voo, e as pás do rotor são paradas</w:t>
      </w:r>
      <w:r w:rsidRPr="000767D8">
        <w:t>.</w:t>
      </w:r>
    </w:p>
    <w:p w:rsidR="001B7CB5" w:rsidRPr="000767D8" w:rsidRDefault="001B7CB5" w:rsidP="001B7CB5">
      <w:pPr>
        <w:rPr>
          <w:b/>
          <w:i/>
        </w:rPr>
      </w:pPr>
    </w:p>
    <w:p w:rsidR="001B7CB5" w:rsidRPr="006F2F53" w:rsidRDefault="001B7CB5" w:rsidP="001B7CB5">
      <w:pPr>
        <w:rPr>
          <w:lang w:eastAsia="pt-BR"/>
        </w:rPr>
      </w:pPr>
      <w:r w:rsidRPr="006F2F53">
        <w:rPr>
          <w:b/>
          <w:lang w:eastAsia="pt-BR"/>
        </w:rPr>
        <w:t>Tempo de voo por instrumentos</w:t>
      </w:r>
      <w:r w:rsidRPr="006F2F53">
        <w:rPr>
          <w:lang w:eastAsia="pt-BR"/>
        </w:rPr>
        <w:t xml:space="preserve"> </w:t>
      </w:r>
    </w:p>
    <w:p w:rsidR="001B7CB5" w:rsidRPr="000767D8" w:rsidRDefault="001B7CB5" w:rsidP="001B7CB5">
      <w:pPr>
        <w:rPr>
          <w:lang w:eastAsia="pt-BR"/>
        </w:rPr>
      </w:pPr>
      <w:r w:rsidRPr="000767D8">
        <w:rPr>
          <w:lang w:eastAsia="pt-BR"/>
        </w:rPr>
        <w:t xml:space="preserve">O tempo de voo durante o qual um piloto opera uma aeronave usando como referência somente os instrumentos de bordo, sem pontos externos de referência. O tempo de voo por instrumentos pode ser computado, também, quando um piloto opera, sem referências externas, um simulador ou um dispositivo de treinamento de voo aprovado pela ANAC. (RBAC </w:t>
      </w:r>
      <w:r>
        <w:rPr>
          <w:szCs w:val="24"/>
        </w:rPr>
        <w:t>nº</w:t>
      </w:r>
      <w:r w:rsidRPr="000767D8">
        <w:rPr>
          <w:lang w:eastAsia="pt-BR"/>
        </w:rPr>
        <w:t xml:space="preserve"> 01)</w:t>
      </w:r>
    </w:p>
    <w:p w:rsidR="001B7CB5" w:rsidRPr="000767D8" w:rsidRDefault="001B7CB5" w:rsidP="001B7CB5">
      <w:pPr>
        <w:rPr>
          <w:lang w:eastAsia="pt-BR"/>
        </w:rPr>
      </w:pPr>
    </w:p>
    <w:p w:rsidR="001B7CB5" w:rsidRPr="006F2F53" w:rsidRDefault="001B7CB5" w:rsidP="001B7CB5">
      <w:pPr>
        <w:rPr>
          <w:b/>
        </w:rPr>
      </w:pPr>
      <w:r w:rsidRPr="006F2F53">
        <w:rPr>
          <w:b/>
        </w:rPr>
        <w:t>Tempo de voo por instrumentos sob capota (IFR C)</w:t>
      </w:r>
    </w:p>
    <w:p w:rsidR="001B7CB5" w:rsidRDefault="001B7CB5" w:rsidP="001B7CB5">
      <w:r w:rsidRPr="000767D8">
        <w:t>No caso de aeródromo homologado somente para operação visual, o tempo de voo por instrumentos sob capota deverá ser registrado a partir do horário de decolagem até a entrada no circuito de tráfego visual.</w:t>
      </w:r>
      <w:r>
        <w:t xml:space="preserve"> </w:t>
      </w:r>
      <w:r w:rsidRPr="000767D8">
        <w:t>No caso de aeródromo homologado para operação IFR, o tempo de voo por instrumentos sob capota deverá ser registrado a partir do horário de decolagem até o pouso.</w:t>
      </w:r>
    </w:p>
    <w:p w:rsidR="001B7CB5" w:rsidRPr="000767D8" w:rsidRDefault="001B7CB5" w:rsidP="001B7CB5"/>
    <w:p w:rsidR="001B7CB5" w:rsidRPr="006F2F53" w:rsidRDefault="001B7CB5" w:rsidP="001B7CB5">
      <w:r w:rsidRPr="006F2F53">
        <w:rPr>
          <w:b/>
        </w:rPr>
        <w:t>Tempo de voo por instrumentos (IFR R)</w:t>
      </w:r>
    </w:p>
    <w:p w:rsidR="001B7CB5" w:rsidRPr="000767D8" w:rsidRDefault="001B7CB5" w:rsidP="001B7CB5">
      <w:r w:rsidRPr="000767D8">
        <w:t>No caso de aeródromo e aeronave homologados para operação IFR, o tempo de voo por instrumentos deverá ser registrado a partir do horário de decolagem até o pouso.</w:t>
      </w:r>
    </w:p>
    <w:p w:rsidR="001B7CB5" w:rsidRPr="000767D8" w:rsidRDefault="001B7CB5" w:rsidP="001B7CB5">
      <w:pPr>
        <w:rPr>
          <w:i/>
        </w:rPr>
      </w:pPr>
    </w:p>
    <w:p w:rsidR="001B7CB5" w:rsidRPr="006F2F53" w:rsidRDefault="001B7CB5" w:rsidP="001B7CB5">
      <w:pPr>
        <w:rPr>
          <w:b/>
          <w:lang w:eastAsia="pt-BR"/>
        </w:rPr>
      </w:pPr>
      <w:r w:rsidRPr="006F2F53">
        <w:rPr>
          <w:b/>
          <w:lang w:eastAsia="pt-BR"/>
        </w:rPr>
        <w:t>Tempo de voo em navegação (NAV)</w:t>
      </w:r>
    </w:p>
    <w:p w:rsidR="001B7CB5" w:rsidRDefault="001B7CB5" w:rsidP="001B7CB5">
      <w:r w:rsidRPr="000767D8">
        <w:rPr>
          <w:lang w:eastAsia="pt-BR"/>
        </w:rPr>
        <w:t>O tempo de voo em navegação deverá ser considerado</w:t>
      </w:r>
      <w:r w:rsidRPr="000767D8">
        <w:t xml:space="preserve"> do horário de decolagem até o pouso</w:t>
      </w:r>
      <w:r>
        <w:t>.</w:t>
      </w:r>
    </w:p>
    <w:p w:rsidR="001B7CB5" w:rsidRDefault="001B7CB5" w:rsidP="001B7CB5"/>
    <w:p w:rsidR="001B7CB5" w:rsidRDefault="001B7CB5" w:rsidP="001B7CB5">
      <w:pPr>
        <w:jc w:val="left"/>
      </w:pPr>
      <w:r>
        <w:br w:type="page"/>
      </w:r>
    </w:p>
    <w:p w:rsidR="001B7CB5" w:rsidRPr="001B7CB5" w:rsidRDefault="001B7CB5" w:rsidP="001B7CB5"/>
    <w:sectPr w:rsidR="001B7CB5" w:rsidRPr="001B7CB5" w:rsidSect="001B7CB5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04B" w:rsidRDefault="00BE604B" w:rsidP="001B7CB5">
      <w:r>
        <w:separator/>
      </w:r>
    </w:p>
  </w:endnote>
  <w:endnote w:type="continuationSeparator" w:id="0">
    <w:p w:rsidR="00BE604B" w:rsidRDefault="00BE604B" w:rsidP="001B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04B" w:rsidRDefault="00BE604B" w:rsidP="001B7CB5">
      <w:r>
        <w:separator/>
      </w:r>
    </w:p>
  </w:footnote>
  <w:footnote w:type="continuationSeparator" w:id="0">
    <w:p w:rsidR="00BE604B" w:rsidRDefault="00BE604B" w:rsidP="001B7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B5"/>
    <w:rsid w:val="001B7CB5"/>
    <w:rsid w:val="00343506"/>
    <w:rsid w:val="0036621D"/>
    <w:rsid w:val="00443E33"/>
    <w:rsid w:val="006974B6"/>
    <w:rsid w:val="00900860"/>
    <w:rsid w:val="00A717A0"/>
    <w:rsid w:val="00BE604B"/>
    <w:rsid w:val="00E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FCCBA-3B6A-4E0A-8499-689503D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CB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C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CB5"/>
    <w:pPr>
      <w:widowControl w:val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B7C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CB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B7C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B7CB5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1B7C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Habli Parise</dc:creator>
  <cp:keywords/>
  <dc:description/>
  <cp:lastModifiedBy>Diego Cassiano Jesus de Almeida</cp:lastModifiedBy>
  <cp:revision>2</cp:revision>
  <dcterms:created xsi:type="dcterms:W3CDTF">2020-02-05T12:16:00Z</dcterms:created>
  <dcterms:modified xsi:type="dcterms:W3CDTF">2020-02-05T12:16:00Z</dcterms:modified>
</cp:coreProperties>
</file>