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47"/>
      </w:tblGrid>
      <w:tr w:rsidR="005563AE" w:rsidRPr="00916F9B" w:rsidTr="00890895">
        <w:tc>
          <w:tcPr>
            <w:tcW w:w="1699" w:type="dxa"/>
            <w:shd w:val="clear" w:color="auto" w:fill="auto"/>
          </w:tcPr>
          <w:p w:rsidR="005563AE" w:rsidRPr="00916F9B" w:rsidRDefault="005563AE" w:rsidP="00890895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Cs w:val="24"/>
                <w:lang w:eastAsia="pt-BR"/>
              </w:rPr>
            </w:pPr>
            <w:r w:rsidRPr="00916F9B">
              <w:rPr>
                <w:noProof/>
                <w:color w:val="0066CC"/>
                <w:sz w:val="12"/>
                <w:szCs w:val="12"/>
                <w:lang w:eastAsia="pt-BR"/>
              </w:rPr>
              <w:drawing>
                <wp:inline distT="0" distB="0" distL="0" distR="0" wp14:anchorId="051D4C0E" wp14:editId="4FFB73F3">
                  <wp:extent cx="940435" cy="793750"/>
                  <wp:effectExtent l="0" t="0" r="0" b="6350"/>
                  <wp:docPr id="4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" w:type="dxa"/>
            <w:shd w:val="clear" w:color="auto" w:fill="auto"/>
            <w:vAlign w:val="center"/>
          </w:tcPr>
          <w:p w:rsidR="005563AE" w:rsidRPr="00916F9B" w:rsidRDefault="005563AE" w:rsidP="00890895">
            <w:pPr>
              <w:pStyle w:val="X1ISTtulodeApndice"/>
              <w:numPr>
                <w:ilvl w:val="0"/>
                <w:numId w:val="0"/>
              </w:numPr>
            </w:pPr>
            <w:r w:rsidRPr="00916F9B">
              <w:t xml:space="preserve">FORMULÁRIO DE RECURSO DE EXAME TEÓRICO </w:t>
            </w:r>
          </w:p>
        </w:tc>
      </w:tr>
    </w:tbl>
    <w:p w:rsidR="005563AE" w:rsidRPr="005563AE" w:rsidRDefault="005563AE" w:rsidP="005563AE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5563AE">
        <w:rPr>
          <w:sz w:val="16"/>
          <w:szCs w:val="16"/>
        </w:rPr>
        <w:t xml:space="preserve">As instruções para apresentar recurso se encontram na IS 00-003, disponível </w:t>
      </w:r>
      <w:proofErr w:type="gramStart"/>
      <w:r w:rsidRPr="005563AE">
        <w:rPr>
          <w:sz w:val="16"/>
          <w:szCs w:val="16"/>
        </w:rPr>
        <w:t>em</w:t>
      </w:r>
      <w:bookmarkStart w:id="0" w:name="_GoBack"/>
      <w:bookmarkEnd w:id="0"/>
      <w:r w:rsidRPr="005563AE">
        <w:rPr>
          <w:sz w:val="16"/>
          <w:szCs w:val="16"/>
        </w:rPr>
        <w:t xml:space="preserve">  </w:t>
      </w:r>
      <w:hyperlink r:id="rId6" w:history="1">
        <w:r w:rsidRPr="005563AE">
          <w:rPr>
            <w:rStyle w:val="Hyperlink"/>
            <w:sz w:val="16"/>
            <w:szCs w:val="16"/>
          </w:rPr>
          <w:t>http://www.anac.gov.br/assuntos/legislacao/legislacao-1/iac-e-is/is</w:t>
        </w:r>
        <w:proofErr w:type="gramEnd"/>
      </w:hyperlink>
    </w:p>
    <w:p w:rsidR="005563AE" w:rsidRPr="005563AE" w:rsidRDefault="005563AE" w:rsidP="005563AE">
      <w:pPr>
        <w:pStyle w:val="X1ISTtulodeApndice"/>
        <w:numPr>
          <w:ilvl w:val="0"/>
          <w:numId w:val="0"/>
        </w:numPr>
        <w:spacing w:before="0" w:after="0"/>
        <w:jc w:val="both"/>
        <w:rPr>
          <w:caps w:val="0"/>
          <w:sz w:val="16"/>
          <w:szCs w:val="16"/>
          <w:lang w:eastAsia="pt-BR"/>
        </w:rPr>
      </w:pPr>
    </w:p>
    <w:p w:rsidR="005563AE" w:rsidRPr="005563AE" w:rsidRDefault="005563AE" w:rsidP="005563AE">
      <w:pPr>
        <w:pStyle w:val="X1ISTtulodeApndice"/>
        <w:numPr>
          <w:ilvl w:val="0"/>
          <w:numId w:val="0"/>
        </w:numPr>
        <w:spacing w:before="0" w:after="0"/>
        <w:jc w:val="both"/>
        <w:rPr>
          <w:sz w:val="16"/>
          <w:szCs w:val="16"/>
          <w:lang w:eastAsia="pt-BR"/>
        </w:rPr>
      </w:pPr>
      <w:r w:rsidRPr="005563AE">
        <w:rPr>
          <w:caps w:val="0"/>
          <w:sz w:val="16"/>
          <w:szCs w:val="16"/>
          <w:lang w:eastAsia="pt-BR"/>
        </w:rPr>
        <w:t>1. Identificação do candidato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3"/>
        <w:gridCol w:w="8223"/>
      </w:tblGrid>
      <w:tr w:rsidR="005563AE" w:rsidRPr="00916F9B" w:rsidTr="00890895">
        <w:tc>
          <w:tcPr>
            <w:tcW w:w="1123" w:type="dxa"/>
            <w:shd w:val="clear" w:color="auto" w:fill="D9D9D9"/>
            <w:vAlign w:val="center"/>
          </w:tcPr>
          <w:p w:rsidR="005563AE" w:rsidRPr="00916F9B" w:rsidRDefault="005563AE" w:rsidP="00890895">
            <w:pPr>
              <w:jc w:val="center"/>
            </w:pPr>
            <w:r w:rsidRPr="00916F9B">
              <w:t>Nome</w:t>
            </w:r>
          </w:p>
        </w:tc>
        <w:tc>
          <w:tcPr>
            <w:tcW w:w="8505" w:type="dxa"/>
            <w:shd w:val="clear" w:color="auto" w:fill="auto"/>
          </w:tcPr>
          <w:p w:rsidR="005563AE" w:rsidRPr="00916F9B" w:rsidRDefault="005563AE" w:rsidP="00890895">
            <w:pPr>
              <w:jc w:val="left"/>
            </w:pPr>
          </w:p>
        </w:tc>
      </w:tr>
      <w:tr w:rsidR="005563AE" w:rsidRPr="00916F9B" w:rsidTr="00890895">
        <w:tc>
          <w:tcPr>
            <w:tcW w:w="1123" w:type="dxa"/>
            <w:shd w:val="clear" w:color="auto" w:fill="D9D9D9"/>
            <w:vAlign w:val="center"/>
          </w:tcPr>
          <w:p w:rsidR="005563AE" w:rsidRPr="00916F9B" w:rsidRDefault="005563AE" w:rsidP="00890895">
            <w:pPr>
              <w:jc w:val="center"/>
            </w:pPr>
            <w:r w:rsidRPr="00916F9B">
              <w:t>CPF</w:t>
            </w:r>
          </w:p>
        </w:tc>
        <w:tc>
          <w:tcPr>
            <w:tcW w:w="8505" w:type="dxa"/>
            <w:shd w:val="clear" w:color="auto" w:fill="auto"/>
          </w:tcPr>
          <w:p w:rsidR="005563AE" w:rsidRPr="00916F9B" w:rsidRDefault="005563AE" w:rsidP="00890895">
            <w:pPr>
              <w:jc w:val="left"/>
            </w:pPr>
          </w:p>
        </w:tc>
      </w:tr>
      <w:tr w:rsidR="005563AE" w:rsidRPr="00916F9B" w:rsidTr="00890895">
        <w:tc>
          <w:tcPr>
            <w:tcW w:w="1123" w:type="dxa"/>
            <w:shd w:val="clear" w:color="auto" w:fill="D9D9D9"/>
            <w:vAlign w:val="center"/>
          </w:tcPr>
          <w:p w:rsidR="005563AE" w:rsidRPr="00916F9B" w:rsidRDefault="005563AE" w:rsidP="00890895">
            <w:pPr>
              <w:jc w:val="center"/>
            </w:pPr>
            <w:r w:rsidRPr="00916F9B">
              <w:t>CANAC</w:t>
            </w:r>
          </w:p>
        </w:tc>
        <w:tc>
          <w:tcPr>
            <w:tcW w:w="8505" w:type="dxa"/>
            <w:shd w:val="clear" w:color="auto" w:fill="auto"/>
          </w:tcPr>
          <w:p w:rsidR="005563AE" w:rsidRPr="00916F9B" w:rsidRDefault="005563AE" w:rsidP="00890895">
            <w:pPr>
              <w:jc w:val="left"/>
            </w:pPr>
          </w:p>
        </w:tc>
      </w:tr>
      <w:tr w:rsidR="005563AE" w:rsidRPr="00916F9B" w:rsidTr="00890895">
        <w:tc>
          <w:tcPr>
            <w:tcW w:w="1123" w:type="dxa"/>
            <w:shd w:val="clear" w:color="auto" w:fill="D9D9D9"/>
            <w:vAlign w:val="center"/>
          </w:tcPr>
          <w:p w:rsidR="005563AE" w:rsidRPr="00916F9B" w:rsidRDefault="005563AE" w:rsidP="00890895">
            <w:pPr>
              <w:jc w:val="center"/>
            </w:pPr>
            <w:r w:rsidRPr="00916F9B">
              <w:t>E</w:t>
            </w:r>
            <w:r>
              <w:t>-</w:t>
            </w:r>
            <w:r w:rsidRPr="00916F9B">
              <w:t>mail</w:t>
            </w:r>
          </w:p>
        </w:tc>
        <w:tc>
          <w:tcPr>
            <w:tcW w:w="8505" w:type="dxa"/>
            <w:shd w:val="clear" w:color="auto" w:fill="auto"/>
          </w:tcPr>
          <w:p w:rsidR="005563AE" w:rsidRPr="00916F9B" w:rsidRDefault="005563AE" w:rsidP="00890895">
            <w:pPr>
              <w:jc w:val="left"/>
            </w:pPr>
          </w:p>
        </w:tc>
      </w:tr>
      <w:tr w:rsidR="005563AE" w:rsidRPr="00916F9B" w:rsidTr="00890895">
        <w:tc>
          <w:tcPr>
            <w:tcW w:w="1123" w:type="dxa"/>
            <w:shd w:val="clear" w:color="auto" w:fill="D9D9D9"/>
          </w:tcPr>
          <w:p w:rsidR="005563AE" w:rsidRPr="00916F9B" w:rsidRDefault="005563AE" w:rsidP="00890895">
            <w:pPr>
              <w:jc w:val="center"/>
            </w:pPr>
            <w:r w:rsidRPr="00916F9B">
              <w:t xml:space="preserve">Endereço </w:t>
            </w:r>
          </w:p>
        </w:tc>
        <w:tc>
          <w:tcPr>
            <w:tcW w:w="8505" w:type="dxa"/>
            <w:shd w:val="clear" w:color="auto" w:fill="auto"/>
          </w:tcPr>
          <w:p w:rsidR="005563AE" w:rsidRPr="00916F9B" w:rsidRDefault="005563AE" w:rsidP="00890895">
            <w:pPr>
              <w:jc w:val="left"/>
            </w:pPr>
          </w:p>
          <w:p w:rsidR="005563AE" w:rsidRPr="00916F9B" w:rsidRDefault="005563AE" w:rsidP="00890895">
            <w:pPr>
              <w:jc w:val="left"/>
            </w:pPr>
          </w:p>
          <w:p w:rsidR="005563AE" w:rsidRPr="00916F9B" w:rsidRDefault="005563AE" w:rsidP="00890895">
            <w:pPr>
              <w:jc w:val="left"/>
            </w:pPr>
          </w:p>
        </w:tc>
      </w:tr>
    </w:tbl>
    <w:p w:rsidR="005563AE" w:rsidRPr="00916F9B" w:rsidRDefault="005563AE" w:rsidP="005563AE">
      <w:pPr>
        <w:jc w:val="left"/>
      </w:pPr>
    </w:p>
    <w:p w:rsidR="005563AE" w:rsidRPr="00916F9B" w:rsidRDefault="005563AE" w:rsidP="005563AE">
      <w:pPr>
        <w:jc w:val="left"/>
        <w:rPr>
          <w:b/>
        </w:rPr>
      </w:pPr>
      <w:r w:rsidRPr="00916F9B">
        <w:rPr>
          <w:b/>
        </w:rPr>
        <w:t>2. Dados do exame:</w:t>
      </w:r>
    </w:p>
    <w:p w:rsidR="005563AE" w:rsidRPr="00916F9B" w:rsidRDefault="005563AE" w:rsidP="005563AE">
      <w:pPr>
        <w:rPr>
          <w:rStyle w:val="PargrafodaListaChar"/>
        </w:rPr>
      </w:pPr>
      <w:r w:rsidRPr="00916F9B">
        <w:rPr>
          <w:rStyle w:val="PargrafodaListaChar"/>
        </w:rPr>
        <w:t>Informe o número de inscrição e a data em que realizou o exame: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7"/>
        <w:gridCol w:w="7569"/>
      </w:tblGrid>
      <w:tr w:rsidR="005563AE" w:rsidRPr="00916F9B" w:rsidTr="00890895">
        <w:trPr>
          <w:trHeight w:val="478"/>
        </w:trPr>
        <w:tc>
          <w:tcPr>
            <w:tcW w:w="1802" w:type="dxa"/>
            <w:shd w:val="clear" w:color="auto" w:fill="D9D9D9"/>
            <w:vAlign w:val="center"/>
          </w:tcPr>
          <w:p w:rsidR="005563AE" w:rsidRPr="00916F9B" w:rsidRDefault="005563AE" w:rsidP="00890895">
            <w:pPr>
              <w:jc w:val="center"/>
            </w:pPr>
            <w:r w:rsidRPr="00916F9B">
              <w:t>Número de inscrição</w:t>
            </w:r>
          </w:p>
        </w:tc>
        <w:tc>
          <w:tcPr>
            <w:tcW w:w="7832" w:type="dxa"/>
            <w:shd w:val="clear" w:color="auto" w:fill="auto"/>
          </w:tcPr>
          <w:p w:rsidR="005563AE" w:rsidRPr="00916F9B" w:rsidRDefault="005563AE" w:rsidP="00890895">
            <w:pPr>
              <w:jc w:val="left"/>
            </w:pPr>
          </w:p>
        </w:tc>
      </w:tr>
      <w:tr w:rsidR="005563AE" w:rsidRPr="00916F9B" w:rsidTr="00890895">
        <w:trPr>
          <w:trHeight w:val="478"/>
        </w:trPr>
        <w:tc>
          <w:tcPr>
            <w:tcW w:w="1802" w:type="dxa"/>
            <w:shd w:val="clear" w:color="auto" w:fill="D9D9D9"/>
            <w:vAlign w:val="center"/>
          </w:tcPr>
          <w:p w:rsidR="005563AE" w:rsidRPr="00916F9B" w:rsidRDefault="005563AE" w:rsidP="00890895">
            <w:pPr>
              <w:jc w:val="center"/>
            </w:pPr>
            <w:r w:rsidRPr="00916F9B">
              <w:t>Data do exame</w:t>
            </w:r>
          </w:p>
        </w:tc>
        <w:tc>
          <w:tcPr>
            <w:tcW w:w="7832" w:type="dxa"/>
            <w:shd w:val="clear" w:color="auto" w:fill="auto"/>
          </w:tcPr>
          <w:p w:rsidR="005563AE" w:rsidRPr="00916F9B" w:rsidRDefault="005563AE" w:rsidP="00890895">
            <w:pPr>
              <w:jc w:val="left"/>
            </w:pPr>
          </w:p>
        </w:tc>
      </w:tr>
    </w:tbl>
    <w:p w:rsidR="005563AE" w:rsidRPr="00916F9B" w:rsidRDefault="005563AE" w:rsidP="005563AE">
      <w:pPr>
        <w:jc w:val="left"/>
      </w:pPr>
    </w:p>
    <w:p w:rsidR="005563AE" w:rsidRPr="00916F9B" w:rsidRDefault="005563AE" w:rsidP="005563AE">
      <w:pPr>
        <w:jc w:val="left"/>
        <w:rPr>
          <w:b/>
        </w:rPr>
      </w:pPr>
      <w:r w:rsidRPr="00916F9B">
        <w:rPr>
          <w:b/>
        </w:rPr>
        <w:t>3. Recurso</w:t>
      </w:r>
    </w:p>
    <w:p w:rsidR="005563AE" w:rsidRPr="00916F9B" w:rsidRDefault="005563AE" w:rsidP="005563AE">
      <w:pPr>
        <w:jc w:val="left"/>
        <w:rPr>
          <w:szCs w:val="24"/>
        </w:rPr>
      </w:pPr>
      <w:r w:rsidRPr="00916F9B">
        <w:rPr>
          <w:szCs w:val="24"/>
        </w:rPr>
        <w:t>Indique abaixo o nome do exame (</w:t>
      </w:r>
      <w:proofErr w:type="spellStart"/>
      <w:r w:rsidRPr="00916F9B">
        <w:rPr>
          <w:szCs w:val="24"/>
        </w:rPr>
        <w:t>ex</w:t>
      </w:r>
      <w:proofErr w:type="spellEnd"/>
      <w:r w:rsidRPr="00916F9B">
        <w:rPr>
          <w:szCs w:val="24"/>
        </w:rPr>
        <w:t>: PPA, PCA, PPH, PCH) e da matéria (</w:t>
      </w:r>
      <w:proofErr w:type="spellStart"/>
      <w:r w:rsidRPr="00916F9B">
        <w:rPr>
          <w:szCs w:val="24"/>
        </w:rPr>
        <w:t>ex</w:t>
      </w:r>
      <w:proofErr w:type="spellEnd"/>
      <w:r w:rsidRPr="00916F9B">
        <w:rPr>
          <w:szCs w:val="24"/>
        </w:rPr>
        <w:t xml:space="preserve">: Meteorologia, Regulamentos), o número das questões de que irá apresentar recurso e os motivos do recurso. </w:t>
      </w:r>
    </w:p>
    <w:p w:rsidR="005563AE" w:rsidRPr="00916F9B" w:rsidRDefault="005563AE" w:rsidP="005563AE">
      <w:pPr>
        <w:jc w:val="left"/>
        <w:rPr>
          <w:szCs w:val="24"/>
        </w:rPr>
      </w:pPr>
      <w:r w:rsidRPr="00916F9B">
        <w:rPr>
          <w:szCs w:val="24"/>
        </w:rPr>
        <w:t>Caso deseje apresentar recurso de mais de uma matéria, preencha um novo Formulário de Recurso.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5563AE" w:rsidRPr="00916F9B" w:rsidTr="00890895">
        <w:tc>
          <w:tcPr>
            <w:tcW w:w="9634" w:type="dxa"/>
            <w:shd w:val="clear" w:color="auto" w:fill="D9D9D9"/>
          </w:tcPr>
          <w:p w:rsidR="005563AE" w:rsidRPr="00916F9B" w:rsidRDefault="005563AE" w:rsidP="00890895">
            <w:pPr>
              <w:jc w:val="left"/>
            </w:pPr>
            <w:r w:rsidRPr="00916F9B">
              <w:t>Nome do exame:</w:t>
            </w:r>
          </w:p>
        </w:tc>
      </w:tr>
      <w:tr w:rsidR="005563AE" w:rsidRPr="00916F9B" w:rsidTr="00890895">
        <w:tc>
          <w:tcPr>
            <w:tcW w:w="9634" w:type="dxa"/>
            <w:shd w:val="clear" w:color="auto" w:fill="D9D9D9"/>
          </w:tcPr>
          <w:p w:rsidR="005563AE" w:rsidRPr="00916F9B" w:rsidRDefault="005563AE" w:rsidP="00890895">
            <w:pPr>
              <w:jc w:val="left"/>
            </w:pPr>
            <w:r w:rsidRPr="00916F9B">
              <w:t>Nome da matéria:</w:t>
            </w:r>
          </w:p>
        </w:tc>
      </w:tr>
      <w:tr w:rsidR="005563AE" w:rsidRPr="00916F9B" w:rsidTr="00890895">
        <w:tc>
          <w:tcPr>
            <w:tcW w:w="9634" w:type="dxa"/>
            <w:shd w:val="clear" w:color="auto" w:fill="D9D9D9"/>
          </w:tcPr>
          <w:p w:rsidR="005563AE" w:rsidRPr="00916F9B" w:rsidRDefault="005563AE" w:rsidP="00890895">
            <w:pPr>
              <w:jc w:val="left"/>
              <w:rPr>
                <w:b/>
              </w:rPr>
            </w:pPr>
            <w:r w:rsidRPr="00916F9B">
              <w:t>Questões:</w:t>
            </w:r>
          </w:p>
        </w:tc>
      </w:tr>
      <w:tr w:rsidR="005563AE" w:rsidRPr="00916F9B" w:rsidTr="00890895">
        <w:trPr>
          <w:trHeight w:val="2908"/>
        </w:trPr>
        <w:tc>
          <w:tcPr>
            <w:tcW w:w="9634" w:type="dxa"/>
            <w:shd w:val="clear" w:color="auto" w:fill="auto"/>
          </w:tcPr>
          <w:p w:rsidR="005563AE" w:rsidRPr="00916F9B" w:rsidRDefault="005563AE" w:rsidP="00890895">
            <w:pPr>
              <w:jc w:val="left"/>
            </w:pPr>
            <w:r w:rsidRPr="00916F9B">
              <w:t xml:space="preserve">Motivos do recurso:  </w:t>
            </w:r>
          </w:p>
          <w:p w:rsidR="005563AE" w:rsidRPr="00916F9B" w:rsidRDefault="005563AE" w:rsidP="00890895">
            <w:pPr>
              <w:jc w:val="left"/>
              <w:rPr>
                <w:b/>
              </w:rPr>
            </w:pPr>
          </w:p>
          <w:p w:rsidR="005563AE" w:rsidRPr="00916F9B" w:rsidRDefault="005563AE" w:rsidP="00890895">
            <w:pPr>
              <w:jc w:val="left"/>
              <w:rPr>
                <w:b/>
              </w:rPr>
            </w:pPr>
          </w:p>
          <w:p w:rsidR="005563AE" w:rsidRPr="00916F9B" w:rsidRDefault="005563AE" w:rsidP="00890895">
            <w:pPr>
              <w:jc w:val="left"/>
              <w:rPr>
                <w:b/>
              </w:rPr>
            </w:pPr>
          </w:p>
          <w:p w:rsidR="005563AE" w:rsidRPr="00916F9B" w:rsidRDefault="005563AE" w:rsidP="00890895">
            <w:pPr>
              <w:jc w:val="left"/>
              <w:rPr>
                <w:b/>
              </w:rPr>
            </w:pPr>
          </w:p>
          <w:p w:rsidR="005563AE" w:rsidRPr="00916F9B" w:rsidRDefault="005563AE" w:rsidP="00890895">
            <w:pPr>
              <w:jc w:val="left"/>
              <w:rPr>
                <w:b/>
              </w:rPr>
            </w:pPr>
          </w:p>
          <w:p w:rsidR="005563AE" w:rsidRPr="00916F9B" w:rsidRDefault="005563AE" w:rsidP="00890895">
            <w:pPr>
              <w:jc w:val="left"/>
              <w:rPr>
                <w:b/>
              </w:rPr>
            </w:pPr>
          </w:p>
          <w:p w:rsidR="005563AE" w:rsidRPr="00916F9B" w:rsidRDefault="005563AE" w:rsidP="00890895">
            <w:pPr>
              <w:jc w:val="left"/>
              <w:rPr>
                <w:b/>
              </w:rPr>
            </w:pPr>
          </w:p>
          <w:p w:rsidR="005563AE" w:rsidRPr="00916F9B" w:rsidRDefault="005563AE" w:rsidP="00890895">
            <w:pPr>
              <w:jc w:val="left"/>
              <w:rPr>
                <w:b/>
              </w:rPr>
            </w:pPr>
          </w:p>
          <w:p w:rsidR="005563AE" w:rsidRPr="00916F9B" w:rsidRDefault="005563AE" w:rsidP="00890895">
            <w:pPr>
              <w:jc w:val="left"/>
              <w:rPr>
                <w:b/>
              </w:rPr>
            </w:pPr>
          </w:p>
        </w:tc>
      </w:tr>
    </w:tbl>
    <w:p w:rsidR="005563AE" w:rsidRPr="00916F9B" w:rsidRDefault="005563AE" w:rsidP="005563AE">
      <w:pPr>
        <w:jc w:val="left"/>
        <w:rPr>
          <w:b/>
        </w:rPr>
      </w:pPr>
    </w:p>
    <w:p w:rsidR="005563AE" w:rsidRPr="00916F9B" w:rsidRDefault="005563AE" w:rsidP="005563AE">
      <w:pPr>
        <w:jc w:val="left"/>
        <w:rPr>
          <w:b/>
        </w:rPr>
      </w:pPr>
      <w:r w:rsidRPr="00916F9B">
        <w:rPr>
          <w:b/>
        </w:rPr>
        <w:t>4. Data de preenchimento do Formulário e assinatura do candidato</w:t>
      </w:r>
    </w:p>
    <w:p w:rsidR="005563AE" w:rsidRPr="00916F9B" w:rsidRDefault="005563AE" w:rsidP="005563AE">
      <w:pPr>
        <w:jc w:val="left"/>
        <w:rPr>
          <w:b/>
        </w:rPr>
      </w:pPr>
    </w:p>
    <w:p w:rsidR="005563AE" w:rsidRDefault="005563AE" w:rsidP="005563AE">
      <w:pPr>
        <w:jc w:val="left"/>
      </w:pPr>
      <w:r w:rsidRPr="00916F9B">
        <w:t xml:space="preserve">________________________________________________ </w:t>
      </w:r>
      <w:r w:rsidRPr="00916F9B">
        <w:tab/>
        <w:t>______/______/______</w:t>
      </w:r>
      <w:r w:rsidRPr="00916F9B">
        <w:tab/>
        <w:t xml:space="preserve">              </w:t>
      </w:r>
      <w:r w:rsidRPr="00916F9B">
        <w:tab/>
      </w:r>
      <w:r w:rsidRPr="00916F9B">
        <w:tab/>
        <w:t xml:space="preserve">         </w:t>
      </w:r>
      <w:proofErr w:type="gramStart"/>
      <w:r w:rsidRPr="00916F9B">
        <w:t xml:space="preserve">   (</w:t>
      </w:r>
      <w:proofErr w:type="gramEnd"/>
      <w:r w:rsidRPr="00916F9B">
        <w:t xml:space="preserve">Assinatura) </w:t>
      </w:r>
      <w:r w:rsidRPr="00916F9B">
        <w:tab/>
      </w:r>
      <w:r w:rsidRPr="00916F9B">
        <w:tab/>
      </w:r>
      <w:r w:rsidRPr="00916F9B">
        <w:tab/>
      </w:r>
      <w:r w:rsidRPr="00916F9B">
        <w:tab/>
      </w:r>
      <w:r w:rsidRPr="00916F9B">
        <w:tab/>
      </w:r>
      <w:r w:rsidRPr="00916F9B">
        <w:tab/>
        <w:t xml:space="preserve">  (Data)</w:t>
      </w:r>
    </w:p>
    <w:p w:rsidR="00400DDB" w:rsidRDefault="00400DDB" w:rsidP="005563AE">
      <w:pPr>
        <w:ind w:left="-284"/>
      </w:pPr>
    </w:p>
    <w:sectPr w:rsidR="00400DDB" w:rsidSect="005563AE"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4246"/>
    <w:multiLevelType w:val="multilevel"/>
    <w:tmpl w:val="50C8A31E"/>
    <w:lvl w:ilvl="0">
      <w:start w:val="1"/>
      <w:numFmt w:val="upperLetter"/>
      <w:pStyle w:val="X1ISTtulodeApndice"/>
      <w:lvlText w:val="Apêndice %1."/>
      <w:lvlJc w:val="left"/>
      <w:pPr>
        <w:ind w:left="360" w:hanging="360"/>
      </w:pPr>
      <w:rPr>
        <w:rFonts w:hint="default"/>
        <w:b/>
        <w:i w:val="0"/>
        <w:caps/>
        <w:sz w:val="24"/>
      </w:rPr>
    </w:lvl>
    <w:lvl w:ilvl="1">
      <w:start w:val="1"/>
      <w:numFmt w:val="decimal"/>
      <w:pStyle w:val="X2ISSeoApndice"/>
      <w:lvlText w:val="%1%2."/>
      <w:lvlJc w:val="left"/>
      <w:pPr>
        <w:ind w:left="3488" w:hanging="1146"/>
      </w:pPr>
      <w:rPr>
        <w:rFonts w:hint="default"/>
      </w:rPr>
    </w:lvl>
    <w:lvl w:ilvl="2">
      <w:start w:val="1"/>
      <w:numFmt w:val="decimal"/>
      <w:pStyle w:val="X3ISSubseodeApndice"/>
      <w:lvlText w:val="%1%2.%3."/>
      <w:lvlJc w:val="left"/>
      <w:pPr>
        <w:ind w:left="3488" w:hanging="1146"/>
      </w:pPr>
      <w:rPr>
        <w:rFonts w:hint="default"/>
      </w:rPr>
    </w:lvl>
    <w:lvl w:ilvl="3">
      <w:start w:val="1"/>
      <w:numFmt w:val="decimal"/>
      <w:pStyle w:val="X4ISPargrafodeApndice"/>
      <w:lvlText w:val="%1%2.%3.%4."/>
      <w:lvlJc w:val="left"/>
      <w:pPr>
        <w:ind w:left="3488" w:hanging="1146"/>
      </w:pPr>
      <w:rPr>
        <w:rFonts w:hint="default"/>
      </w:rPr>
    </w:lvl>
    <w:lvl w:ilvl="4">
      <w:start w:val="1"/>
      <w:numFmt w:val="decimal"/>
      <w:pStyle w:val="X5ISSubpargrafodeApndice"/>
      <w:lvlText w:val="%1%2.%3.%4.%5."/>
      <w:lvlJc w:val="left"/>
      <w:pPr>
        <w:ind w:left="3488" w:hanging="1146"/>
      </w:pPr>
      <w:rPr>
        <w:rFonts w:hint="default"/>
      </w:rPr>
    </w:lvl>
    <w:lvl w:ilvl="5">
      <w:start w:val="1"/>
      <w:numFmt w:val="lowerLetter"/>
      <w:pStyle w:val="X6ISAlneadeApndice"/>
      <w:lvlText w:val="(%6)"/>
      <w:lvlJc w:val="left"/>
      <w:pPr>
        <w:ind w:left="3686" w:hanging="198"/>
      </w:pPr>
      <w:rPr>
        <w:rFonts w:hint="default"/>
      </w:rPr>
    </w:lvl>
    <w:lvl w:ilvl="6">
      <w:start w:val="1"/>
      <w:numFmt w:val="upperRoman"/>
      <w:pStyle w:val="X7ISSubalneadeApndice"/>
      <w:lvlText w:val="%7."/>
      <w:lvlJc w:val="left"/>
      <w:pPr>
        <w:ind w:left="3771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225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upperLetter"/>
        <w:pStyle w:val="X1ISTtulodeApndice"/>
        <w:lvlText w:val="APÊNDICE %1 - 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caps/>
          <w:sz w:val="24"/>
        </w:rPr>
      </w:lvl>
    </w:lvlOverride>
    <w:lvlOverride w:ilvl="1">
      <w:lvl w:ilvl="1">
        <w:start w:val="1"/>
        <w:numFmt w:val="decimal"/>
        <w:pStyle w:val="X2ISSeoApndice"/>
        <w:lvlText w:val="%1%2."/>
        <w:lvlJc w:val="left"/>
        <w:pPr>
          <w:ind w:left="1503" w:hanging="1146"/>
        </w:pPr>
        <w:rPr>
          <w:rFonts w:hint="default"/>
        </w:rPr>
      </w:lvl>
    </w:lvlOverride>
    <w:lvlOverride w:ilvl="2">
      <w:lvl w:ilvl="2">
        <w:start w:val="1"/>
        <w:numFmt w:val="decimal"/>
        <w:pStyle w:val="X3ISSubseodeApndice"/>
        <w:lvlText w:val="%1%2.%3."/>
        <w:lvlJc w:val="left"/>
        <w:pPr>
          <w:ind w:left="1503" w:hanging="1146"/>
        </w:pPr>
        <w:rPr>
          <w:rFonts w:hint="default"/>
        </w:rPr>
      </w:lvl>
    </w:lvlOverride>
    <w:lvlOverride w:ilvl="3">
      <w:lvl w:ilvl="3">
        <w:start w:val="1"/>
        <w:numFmt w:val="decimal"/>
        <w:pStyle w:val="X4ISPargrafodeApndice"/>
        <w:lvlText w:val="%1%2.%3.%4."/>
        <w:lvlJc w:val="left"/>
        <w:pPr>
          <w:ind w:left="1503" w:hanging="1146"/>
        </w:pPr>
        <w:rPr>
          <w:rFonts w:hint="default"/>
        </w:rPr>
      </w:lvl>
    </w:lvlOverride>
    <w:lvlOverride w:ilvl="4">
      <w:lvl w:ilvl="4">
        <w:start w:val="1"/>
        <w:numFmt w:val="decimal"/>
        <w:pStyle w:val="X5ISSubpargrafodeApndice"/>
        <w:lvlText w:val="%1%2.%3.%4.%5."/>
        <w:lvlJc w:val="left"/>
        <w:pPr>
          <w:ind w:left="1503" w:hanging="1146"/>
        </w:pPr>
        <w:rPr>
          <w:rFonts w:hint="default"/>
        </w:rPr>
      </w:lvl>
    </w:lvlOverride>
    <w:lvlOverride w:ilvl="5">
      <w:lvl w:ilvl="5">
        <w:start w:val="1"/>
        <w:numFmt w:val="lowerLetter"/>
        <w:pStyle w:val="X6ISAlneadeApndice"/>
        <w:lvlText w:val="(%6)"/>
        <w:lvlJc w:val="left"/>
        <w:pPr>
          <w:ind w:left="1503" w:firstLine="0"/>
        </w:pPr>
        <w:rPr>
          <w:rFonts w:hint="default"/>
        </w:rPr>
      </w:lvl>
    </w:lvlOverride>
    <w:lvlOverride w:ilvl="6">
      <w:lvl w:ilvl="6">
        <w:start w:val="1"/>
        <w:numFmt w:val="upperRoman"/>
        <w:pStyle w:val="X7ISSubalneadeApndice"/>
        <w:lvlText w:val="%7."/>
        <w:lvlJc w:val="left"/>
        <w:pPr>
          <w:tabs>
            <w:tab w:val="num" w:pos="2041"/>
          </w:tabs>
          <w:ind w:left="2041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1C"/>
    <w:rsid w:val="00400DDB"/>
    <w:rsid w:val="005563AE"/>
    <w:rsid w:val="00DB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8E7C4-3032-4FB3-8BEE-C130EA73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63A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5563AE"/>
    <w:pPr>
      <w:ind w:left="708"/>
    </w:pPr>
  </w:style>
  <w:style w:type="character" w:styleId="Hyperlink">
    <w:name w:val="Hyperlink"/>
    <w:rsid w:val="005563AE"/>
    <w:rPr>
      <w:color w:val="0000FF"/>
      <w:u w:val="single"/>
    </w:rPr>
  </w:style>
  <w:style w:type="paragraph" w:customStyle="1" w:styleId="X1ISTtulodeApndice">
    <w:name w:val="X1_IS_Título de Apêndice"/>
    <w:basedOn w:val="Normal"/>
    <w:link w:val="X1ISTtulodeApndiceChar"/>
    <w:qFormat/>
    <w:rsid w:val="005563AE"/>
    <w:pPr>
      <w:widowControl w:val="0"/>
      <w:numPr>
        <w:numId w:val="1"/>
      </w:numPr>
      <w:tabs>
        <w:tab w:val="left" w:pos="0"/>
        <w:tab w:val="left" w:pos="1701"/>
      </w:tabs>
      <w:spacing w:before="240" w:after="240"/>
      <w:jc w:val="center"/>
    </w:pPr>
    <w:rPr>
      <w:b/>
      <w:bCs/>
      <w:caps/>
    </w:rPr>
  </w:style>
  <w:style w:type="character" w:customStyle="1" w:styleId="X1ISTtulodeApndiceChar">
    <w:name w:val="X1_IS_Título de Apêndice Char"/>
    <w:link w:val="X1ISTtulodeApndice"/>
    <w:rsid w:val="005563AE"/>
    <w:rPr>
      <w:rFonts w:ascii="Times New Roman" w:eastAsia="Calibri" w:hAnsi="Times New Roman" w:cs="Times New Roman"/>
      <w:b/>
      <w:bCs/>
      <w:caps/>
      <w:sz w:val="24"/>
    </w:rPr>
  </w:style>
  <w:style w:type="paragraph" w:customStyle="1" w:styleId="X2ISSeoApndice">
    <w:name w:val="X2_IS_Seção Apêndice"/>
    <w:basedOn w:val="PargrafodaLista"/>
    <w:qFormat/>
    <w:rsid w:val="005563AE"/>
    <w:pPr>
      <w:widowControl w:val="0"/>
      <w:numPr>
        <w:ilvl w:val="1"/>
        <w:numId w:val="1"/>
      </w:numPr>
      <w:tabs>
        <w:tab w:val="num" w:pos="360"/>
        <w:tab w:val="left" w:pos="1560"/>
      </w:tabs>
      <w:spacing w:before="240" w:after="240"/>
      <w:ind w:left="1146" w:firstLine="0"/>
    </w:pPr>
  </w:style>
  <w:style w:type="paragraph" w:customStyle="1" w:styleId="X3ISSubseodeApndice">
    <w:name w:val="X3_IS_Subseção de Apêndice"/>
    <w:basedOn w:val="X2ISSeoApndice"/>
    <w:qFormat/>
    <w:rsid w:val="005563AE"/>
    <w:pPr>
      <w:numPr>
        <w:ilvl w:val="2"/>
      </w:numPr>
      <w:tabs>
        <w:tab w:val="num" w:pos="360"/>
      </w:tabs>
      <w:ind w:left="1146"/>
    </w:pPr>
  </w:style>
  <w:style w:type="character" w:customStyle="1" w:styleId="PargrafodaListaChar">
    <w:name w:val="Parágrafo da Lista Char"/>
    <w:link w:val="PargrafodaLista"/>
    <w:uiPriority w:val="34"/>
    <w:rsid w:val="005563AE"/>
    <w:rPr>
      <w:rFonts w:ascii="Times New Roman" w:eastAsia="Calibri" w:hAnsi="Times New Roman" w:cs="Times New Roman"/>
      <w:sz w:val="24"/>
    </w:rPr>
  </w:style>
  <w:style w:type="paragraph" w:customStyle="1" w:styleId="X4ISPargrafodeApndice">
    <w:name w:val="X4_IS_Parágrafo de Apêndice"/>
    <w:basedOn w:val="X2ISSeoApndice"/>
    <w:qFormat/>
    <w:rsid w:val="005563AE"/>
    <w:pPr>
      <w:numPr>
        <w:ilvl w:val="3"/>
      </w:numPr>
      <w:tabs>
        <w:tab w:val="num" w:pos="360"/>
      </w:tabs>
      <w:ind w:left="1146"/>
    </w:pPr>
  </w:style>
  <w:style w:type="paragraph" w:customStyle="1" w:styleId="X5ISSubpargrafodeApndice">
    <w:name w:val="X5_IS_Subparágrafo de Apêndice"/>
    <w:basedOn w:val="X4ISPargrafodeApndice"/>
    <w:qFormat/>
    <w:rsid w:val="005563AE"/>
    <w:pPr>
      <w:numPr>
        <w:ilvl w:val="4"/>
      </w:numPr>
      <w:tabs>
        <w:tab w:val="num" w:pos="360"/>
      </w:tabs>
      <w:ind w:left="1146"/>
    </w:pPr>
  </w:style>
  <w:style w:type="paragraph" w:customStyle="1" w:styleId="X6ISAlneadeApndice">
    <w:name w:val="X6_IS_Alínea de Apêndice"/>
    <w:basedOn w:val="X4ISPargrafodeApndice"/>
    <w:qFormat/>
    <w:rsid w:val="005563AE"/>
    <w:pPr>
      <w:numPr>
        <w:ilvl w:val="5"/>
      </w:numPr>
      <w:tabs>
        <w:tab w:val="clear" w:pos="1560"/>
        <w:tab w:val="num" w:pos="360"/>
      </w:tabs>
      <w:ind w:left="1701" w:hanging="482"/>
    </w:pPr>
  </w:style>
  <w:style w:type="paragraph" w:customStyle="1" w:styleId="X7ISSubalneadeApndice">
    <w:name w:val="X7_IS_Subalínea de Apêndice"/>
    <w:basedOn w:val="X4ISPargrafodeApndice"/>
    <w:qFormat/>
    <w:rsid w:val="005563AE"/>
    <w:pPr>
      <w:numPr>
        <w:ilvl w:val="6"/>
      </w:numPr>
      <w:tabs>
        <w:tab w:val="clear" w:pos="1560"/>
        <w:tab w:val="num" w:pos="360"/>
      </w:tabs>
      <w:ind w:left="2127" w:hanging="3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ac.gov.br/assuntos/legislacao/legislacao-1/iac-e-is/i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Tunes de Paula</dc:creator>
  <cp:keywords/>
  <dc:description/>
  <cp:lastModifiedBy>Adriano Tunes de Paula</cp:lastModifiedBy>
  <cp:revision>2</cp:revision>
  <dcterms:created xsi:type="dcterms:W3CDTF">2016-05-11T14:59:00Z</dcterms:created>
  <dcterms:modified xsi:type="dcterms:W3CDTF">2016-05-11T15:01:00Z</dcterms:modified>
</cp:coreProperties>
</file>