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2868"/>
        <w:gridCol w:w="283"/>
        <w:gridCol w:w="533"/>
        <w:gridCol w:w="852"/>
        <w:gridCol w:w="317"/>
        <w:gridCol w:w="521"/>
        <w:gridCol w:w="329"/>
        <w:gridCol w:w="15"/>
        <w:gridCol w:w="552"/>
        <w:gridCol w:w="607"/>
        <w:gridCol w:w="400"/>
        <w:gridCol w:w="835"/>
      </w:tblGrid>
      <w:tr w:rsidR="001F547B" w14:paraId="31488B7F" w14:textId="77777777">
        <w:trPr>
          <w:trHeight w:val="979"/>
        </w:trPr>
        <w:tc>
          <w:tcPr>
            <w:tcW w:w="1668" w:type="dxa"/>
          </w:tcPr>
          <w:p w14:paraId="29FC12E4" w14:textId="77777777" w:rsidR="001F547B" w:rsidRDefault="005D3A5D">
            <w:pPr>
              <w:pStyle w:val="TableParagraph"/>
              <w:ind w:left="302"/>
              <w:rPr>
                <w:rFonts w:ascii="Times New Roman"/>
                <w:sz w:val="20"/>
              </w:rPr>
            </w:pPr>
            <w:r>
              <w:rPr>
                <w:rFonts w:ascii="Times New Roman"/>
                <w:noProof/>
                <w:sz w:val="20"/>
              </w:rPr>
              <w:drawing>
                <wp:inline distT="0" distB="0" distL="0" distR="0" wp14:anchorId="77B1FAF0" wp14:editId="01F4CF17">
                  <wp:extent cx="670403" cy="544068"/>
                  <wp:effectExtent l="0" t="0" r="0" b="0"/>
                  <wp:docPr id="1" name="image1.jpeg" descr="LOGOTIPO AN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70403" cy="544068"/>
                          </a:xfrm>
                          <a:prstGeom prst="rect">
                            <a:avLst/>
                          </a:prstGeom>
                        </pic:spPr>
                      </pic:pic>
                    </a:graphicData>
                  </a:graphic>
                </wp:inline>
              </w:drawing>
            </w:r>
          </w:p>
        </w:tc>
        <w:tc>
          <w:tcPr>
            <w:tcW w:w="8112" w:type="dxa"/>
            <w:gridSpan w:val="12"/>
          </w:tcPr>
          <w:p w14:paraId="466D8AFF" w14:textId="6F3C490A" w:rsidR="001F547B" w:rsidRDefault="005D3A5D">
            <w:pPr>
              <w:pStyle w:val="TableParagraph"/>
              <w:spacing w:line="276" w:lineRule="auto"/>
              <w:ind w:left="684" w:right="676"/>
              <w:jc w:val="center"/>
              <w:rPr>
                <w:b/>
                <w:sz w:val="26"/>
              </w:rPr>
            </w:pPr>
            <w:r>
              <w:rPr>
                <w:b/>
                <w:sz w:val="26"/>
              </w:rPr>
              <w:t>CADASTRAMENTO DE MECÂNICO DE MANUTENÇÃO AERONÁUTIC</w:t>
            </w:r>
            <w:r w:rsidR="005731C1">
              <w:rPr>
                <w:b/>
                <w:sz w:val="26"/>
              </w:rPr>
              <w:t>A</w:t>
            </w:r>
          </w:p>
          <w:p w14:paraId="737A2E21" w14:textId="77777777" w:rsidR="001F547B" w:rsidRDefault="005D3A5D">
            <w:pPr>
              <w:pStyle w:val="TableParagraph"/>
              <w:spacing w:line="251" w:lineRule="exact"/>
              <w:ind w:left="684" w:right="673"/>
              <w:jc w:val="center"/>
            </w:pPr>
            <w:r>
              <w:t>(Referência: parágrafo 43.7(b)-I(1) do RBAC 43)</w:t>
            </w:r>
          </w:p>
        </w:tc>
      </w:tr>
      <w:tr w:rsidR="001F547B" w14:paraId="22435C3A" w14:textId="77777777">
        <w:trPr>
          <w:trHeight w:val="337"/>
        </w:trPr>
        <w:tc>
          <w:tcPr>
            <w:tcW w:w="9780" w:type="dxa"/>
            <w:gridSpan w:val="13"/>
            <w:tcBorders>
              <w:left w:val="nil"/>
              <w:right w:val="nil"/>
            </w:tcBorders>
          </w:tcPr>
          <w:p w14:paraId="471C4301" w14:textId="77777777" w:rsidR="001F547B" w:rsidRDefault="001F547B">
            <w:pPr>
              <w:pStyle w:val="TableParagraph"/>
              <w:rPr>
                <w:rFonts w:ascii="Times New Roman"/>
              </w:rPr>
            </w:pPr>
          </w:p>
        </w:tc>
      </w:tr>
      <w:tr w:rsidR="001F547B" w14:paraId="644F1F60" w14:textId="77777777">
        <w:trPr>
          <w:trHeight w:val="316"/>
        </w:trPr>
        <w:tc>
          <w:tcPr>
            <w:tcW w:w="9780" w:type="dxa"/>
            <w:gridSpan w:val="13"/>
          </w:tcPr>
          <w:p w14:paraId="0D35CEE7" w14:textId="77777777" w:rsidR="001F547B" w:rsidRDefault="005D3A5D">
            <w:pPr>
              <w:pStyle w:val="TableParagraph"/>
              <w:spacing w:line="271" w:lineRule="exact"/>
              <w:ind w:left="1466" w:right="1463"/>
              <w:jc w:val="center"/>
              <w:rPr>
                <w:b/>
                <w:sz w:val="24"/>
              </w:rPr>
            </w:pPr>
            <w:r>
              <w:rPr>
                <w:b/>
                <w:sz w:val="24"/>
              </w:rPr>
              <w:t>1 - DADOS PESSOAIS DO INTERESSADO</w:t>
            </w:r>
          </w:p>
        </w:tc>
      </w:tr>
      <w:tr w:rsidR="001F547B" w14:paraId="4DFCC9E0" w14:textId="77777777">
        <w:trPr>
          <w:trHeight w:val="292"/>
        </w:trPr>
        <w:tc>
          <w:tcPr>
            <w:tcW w:w="9780" w:type="dxa"/>
            <w:gridSpan w:val="13"/>
          </w:tcPr>
          <w:p w14:paraId="4A738D33" w14:textId="55E20D1D" w:rsidR="001F547B" w:rsidRDefault="005D3A5D">
            <w:pPr>
              <w:pStyle w:val="TableParagraph"/>
              <w:spacing w:line="250" w:lineRule="exact"/>
              <w:ind w:left="105"/>
            </w:pPr>
            <w:r>
              <w:t>NOME:</w:t>
            </w:r>
            <w:r w:rsidR="002F2831">
              <w:t xml:space="preserve"> </w:t>
            </w:r>
            <w:r w:rsidR="002F2831">
              <w:rPr>
                <w:color w:val="0000FF"/>
              </w:rPr>
              <w:fldChar w:fldCharType="begin">
                <w:ffData>
                  <w:name w:val=""/>
                  <w:enabled/>
                  <w:calcOnExit w:val="0"/>
                  <w:textInput>
                    <w:format w:val="Maiúsculas"/>
                  </w:textInput>
                </w:ffData>
              </w:fldChar>
            </w:r>
            <w:r w:rsidR="002F2831">
              <w:rPr>
                <w:color w:val="0000FF"/>
              </w:rPr>
              <w:instrText xml:space="preserve"> FORMTEXT </w:instrText>
            </w:r>
            <w:r w:rsidR="002F2831">
              <w:rPr>
                <w:color w:val="0000FF"/>
              </w:rPr>
            </w:r>
            <w:r w:rsidR="002F2831">
              <w:rPr>
                <w:color w:val="0000FF"/>
              </w:rPr>
              <w:fldChar w:fldCharType="separate"/>
            </w:r>
            <w:r w:rsidR="002F2831">
              <w:rPr>
                <w:noProof/>
                <w:color w:val="0000FF"/>
              </w:rPr>
              <w:t> </w:t>
            </w:r>
            <w:r w:rsidR="002F2831">
              <w:rPr>
                <w:noProof/>
                <w:color w:val="0000FF"/>
              </w:rPr>
              <w:t> </w:t>
            </w:r>
            <w:r w:rsidR="002F2831">
              <w:rPr>
                <w:noProof/>
                <w:color w:val="0000FF"/>
              </w:rPr>
              <w:t> </w:t>
            </w:r>
            <w:r w:rsidR="002F2831">
              <w:rPr>
                <w:noProof/>
                <w:color w:val="0000FF"/>
              </w:rPr>
              <w:t> </w:t>
            </w:r>
            <w:r w:rsidR="002F2831">
              <w:rPr>
                <w:noProof/>
                <w:color w:val="0000FF"/>
              </w:rPr>
              <w:t> </w:t>
            </w:r>
            <w:r w:rsidR="002F2831">
              <w:rPr>
                <w:color w:val="0000FF"/>
              </w:rPr>
              <w:fldChar w:fldCharType="end"/>
            </w:r>
          </w:p>
        </w:tc>
      </w:tr>
      <w:tr w:rsidR="001F547B" w14:paraId="0479A286" w14:textId="77777777">
        <w:trPr>
          <w:trHeight w:val="290"/>
        </w:trPr>
        <w:tc>
          <w:tcPr>
            <w:tcW w:w="5352" w:type="dxa"/>
            <w:gridSpan w:val="4"/>
          </w:tcPr>
          <w:p w14:paraId="75D962E0" w14:textId="1DFD1457" w:rsidR="001F547B" w:rsidRDefault="005D3A5D">
            <w:pPr>
              <w:pStyle w:val="TableParagraph"/>
              <w:spacing w:line="247" w:lineRule="exact"/>
              <w:ind w:left="105"/>
            </w:pPr>
            <w:r>
              <w:t>DATA NASCIMENTO:</w:t>
            </w:r>
            <w:r w:rsidR="002F2831">
              <w:t xml:space="preserve"> </w:t>
            </w:r>
            <w:r w:rsidR="002F2831">
              <w:rPr>
                <w:color w:val="0000FF"/>
              </w:rPr>
              <w:fldChar w:fldCharType="begin">
                <w:ffData>
                  <w:name w:val=""/>
                  <w:enabled/>
                  <w:calcOnExit w:val="0"/>
                  <w:textInput>
                    <w:format w:val="Maiúsculas"/>
                  </w:textInput>
                </w:ffData>
              </w:fldChar>
            </w:r>
            <w:r w:rsidR="002F2831">
              <w:rPr>
                <w:color w:val="0000FF"/>
              </w:rPr>
              <w:instrText xml:space="preserve"> FORMTEXT </w:instrText>
            </w:r>
            <w:r w:rsidR="002F2831">
              <w:rPr>
                <w:color w:val="0000FF"/>
              </w:rPr>
            </w:r>
            <w:r w:rsidR="002F2831">
              <w:rPr>
                <w:color w:val="0000FF"/>
              </w:rPr>
              <w:fldChar w:fldCharType="separate"/>
            </w:r>
            <w:r w:rsidR="002F2831">
              <w:rPr>
                <w:noProof/>
                <w:color w:val="0000FF"/>
              </w:rPr>
              <w:t> </w:t>
            </w:r>
            <w:r w:rsidR="002F2831">
              <w:rPr>
                <w:noProof/>
                <w:color w:val="0000FF"/>
              </w:rPr>
              <w:t> </w:t>
            </w:r>
            <w:r w:rsidR="002F2831">
              <w:rPr>
                <w:noProof/>
                <w:color w:val="0000FF"/>
              </w:rPr>
              <w:t> </w:t>
            </w:r>
            <w:r w:rsidR="002F2831">
              <w:rPr>
                <w:noProof/>
                <w:color w:val="0000FF"/>
              </w:rPr>
              <w:t> </w:t>
            </w:r>
            <w:r w:rsidR="002F2831">
              <w:rPr>
                <w:noProof/>
                <w:color w:val="0000FF"/>
              </w:rPr>
              <w:t> </w:t>
            </w:r>
            <w:r w:rsidR="002F2831">
              <w:rPr>
                <w:color w:val="0000FF"/>
              </w:rPr>
              <w:fldChar w:fldCharType="end"/>
            </w:r>
          </w:p>
        </w:tc>
        <w:tc>
          <w:tcPr>
            <w:tcW w:w="4428" w:type="dxa"/>
            <w:gridSpan w:val="9"/>
          </w:tcPr>
          <w:p w14:paraId="2FB316AC" w14:textId="04097CF9" w:rsidR="001F547B" w:rsidRDefault="005D3A5D">
            <w:pPr>
              <w:pStyle w:val="TableParagraph"/>
              <w:spacing w:line="247" w:lineRule="exact"/>
              <w:ind w:left="109"/>
            </w:pPr>
            <w:r>
              <w:t>CPF:</w:t>
            </w:r>
            <w:r w:rsidR="002F2831">
              <w:t xml:space="preserve"> </w:t>
            </w:r>
            <w:r w:rsidR="002F2831">
              <w:rPr>
                <w:color w:val="0000FF"/>
              </w:rPr>
              <w:fldChar w:fldCharType="begin">
                <w:ffData>
                  <w:name w:val=""/>
                  <w:enabled/>
                  <w:calcOnExit w:val="0"/>
                  <w:textInput>
                    <w:format w:val="Maiúsculas"/>
                  </w:textInput>
                </w:ffData>
              </w:fldChar>
            </w:r>
            <w:r w:rsidR="002F2831">
              <w:rPr>
                <w:color w:val="0000FF"/>
              </w:rPr>
              <w:instrText xml:space="preserve"> FORMTEXT </w:instrText>
            </w:r>
            <w:r w:rsidR="002F2831">
              <w:rPr>
                <w:color w:val="0000FF"/>
              </w:rPr>
            </w:r>
            <w:r w:rsidR="002F2831">
              <w:rPr>
                <w:color w:val="0000FF"/>
              </w:rPr>
              <w:fldChar w:fldCharType="separate"/>
            </w:r>
            <w:r w:rsidR="002F2831">
              <w:rPr>
                <w:noProof/>
                <w:color w:val="0000FF"/>
              </w:rPr>
              <w:t> </w:t>
            </w:r>
            <w:r w:rsidR="002F2831">
              <w:rPr>
                <w:noProof/>
                <w:color w:val="0000FF"/>
              </w:rPr>
              <w:t> </w:t>
            </w:r>
            <w:r w:rsidR="002F2831">
              <w:rPr>
                <w:noProof/>
                <w:color w:val="0000FF"/>
              </w:rPr>
              <w:t> </w:t>
            </w:r>
            <w:r w:rsidR="002F2831">
              <w:rPr>
                <w:noProof/>
                <w:color w:val="0000FF"/>
              </w:rPr>
              <w:t> </w:t>
            </w:r>
            <w:r w:rsidR="002F2831">
              <w:rPr>
                <w:noProof/>
                <w:color w:val="0000FF"/>
              </w:rPr>
              <w:t> </w:t>
            </w:r>
            <w:r w:rsidR="002F2831">
              <w:rPr>
                <w:color w:val="0000FF"/>
              </w:rPr>
              <w:fldChar w:fldCharType="end"/>
            </w:r>
          </w:p>
        </w:tc>
      </w:tr>
      <w:tr w:rsidR="001F547B" w14:paraId="01894CEC" w14:textId="77777777">
        <w:trPr>
          <w:trHeight w:val="590"/>
        </w:trPr>
        <w:tc>
          <w:tcPr>
            <w:tcW w:w="9780" w:type="dxa"/>
            <w:gridSpan w:val="13"/>
          </w:tcPr>
          <w:p w14:paraId="495CA095" w14:textId="1B83B634" w:rsidR="001F547B" w:rsidRDefault="005D3A5D">
            <w:pPr>
              <w:pStyle w:val="TableParagraph"/>
              <w:spacing w:line="247" w:lineRule="exact"/>
              <w:ind w:left="105"/>
            </w:pPr>
            <w:r>
              <w:t>ENDEREÇO:</w:t>
            </w:r>
            <w:r w:rsidR="002F2831">
              <w:rPr>
                <w:color w:val="0000FF"/>
              </w:rPr>
              <w:t xml:space="preserve"> </w:t>
            </w:r>
            <w:r w:rsidR="002F2831">
              <w:rPr>
                <w:color w:val="0000FF"/>
              </w:rPr>
              <w:fldChar w:fldCharType="begin">
                <w:ffData>
                  <w:name w:val=""/>
                  <w:enabled/>
                  <w:calcOnExit w:val="0"/>
                  <w:textInput>
                    <w:format w:val="Maiúsculas"/>
                  </w:textInput>
                </w:ffData>
              </w:fldChar>
            </w:r>
            <w:r w:rsidR="002F2831">
              <w:rPr>
                <w:color w:val="0000FF"/>
              </w:rPr>
              <w:instrText xml:space="preserve"> FORMTEXT </w:instrText>
            </w:r>
            <w:r w:rsidR="002F2831">
              <w:rPr>
                <w:color w:val="0000FF"/>
              </w:rPr>
            </w:r>
            <w:r w:rsidR="002F2831">
              <w:rPr>
                <w:color w:val="0000FF"/>
              </w:rPr>
              <w:fldChar w:fldCharType="separate"/>
            </w:r>
            <w:r w:rsidR="002F2831">
              <w:rPr>
                <w:noProof/>
                <w:color w:val="0000FF"/>
              </w:rPr>
              <w:t> </w:t>
            </w:r>
            <w:r w:rsidR="002F2831">
              <w:rPr>
                <w:noProof/>
                <w:color w:val="0000FF"/>
              </w:rPr>
              <w:t> </w:t>
            </w:r>
            <w:r w:rsidR="002F2831">
              <w:rPr>
                <w:noProof/>
                <w:color w:val="0000FF"/>
              </w:rPr>
              <w:t> </w:t>
            </w:r>
            <w:r w:rsidR="002F2831">
              <w:rPr>
                <w:noProof/>
                <w:color w:val="0000FF"/>
              </w:rPr>
              <w:t> </w:t>
            </w:r>
            <w:r w:rsidR="002F2831">
              <w:rPr>
                <w:noProof/>
                <w:color w:val="0000FF"/>
              </w:rPr>
              <w:t> </w:t>
            </w:r>
            <w:r w:rsidR="002F2831">
              <w:rPr>
                <w:color w:val="0000FF"/>
              </w:rPr>
              <w:fldChar w:fldCharType="end"/>
            </w:r>
          </w:p>
        </w:tc>
      </w:tr>
      <w:tr w:rsidR="001F547B" w14:paraId="3FB9331D" w14:textId="77777777" w:rsidTr="00D62D9B">
        <w:trPr>
          <w:trHeight w:val="290"/>
        </w:trPr>
        <w:tc>
          <w:tcPr>
            <w:tcW w:w="5352" w:type="dxa"/>
            <w:gridSpan w:val="4"/>
          </w:tcPr>
          <w:p w14:paraId="0B58B694" w14:textId="175778A1" w:rsidR="001F547B" w:rsidRDefault="005D3A5D">
            <w:pPr>
              <w:pStyle w:val="TableParagraph"/>
              <w:spacing w:line="247" w:lineRule="exact"/>
              <w:ind w:left="105"/>
            </w:pPr>
            <w:r>
              <w:t>CIDADE:</w:t>
            </w:r>
            <w:r w:rsidR="002F2831">
              <w:t xml:space="preserve"> </w:t>
            </w:r>
            <w:r w:rsidR="002F2831">
              <w:rPr>
                <w:color w:val="0000FF"/>
              </w:rPr>
              <w:fldChar w:fldCharType="begin">
                <w:ffData>
                  <w:name w:val=""/>
                  <w:enabled/>
                  <w:calcOnExit w:val="0"/>
                  <w:textInput>
                    <w:format w:val="Maiúsculas"/>
                  </w:textInput>
                </w:ffData>
              </w:fldChar>
            </w:r>
            <w:r w:rsidR="002F2831">
              <w:rPr>
                <w:color w:val="0000FF"/>
              </w:rPr>
              <w:instrText xml:space="preserve"> FORMTEXT </w:instrText>
            </w:r>
            <w:r w:rsidR="002F2831">
              <w:rPr>
                <w:color w:val="0000FF"/>
              </w:rPr>
            </w:r>
            <w:r w:rsidR="002F2831">
              <w:rPr>
                <w:color w:val="0000FF"/>
              </w:rPr>
              <w:fldChar w:fldCharType="separate"/>
            </w:r>
            <w:r w:rsidR="002F2831">
              <w:rPr>
                <w:noProof/>
                <w:color w:val="0000FF"/>
              </w:rPr>
              <w:t> </w:t>
            </w:r>
            <w:r w:rsidR="002F2831">
              <w:rPr>
                <w:noProof/>
                <w:color w:val="0000FF"/>
              </w:rPr>
              <w:t> </w:t>
            </w:r>
            <w:r w:rsidR="002F2831">
              <w:rPr>
                <w:noProof/>
                <w:color w:val="0000FF"/>
              </w:rPr>
              <w:t> </w:t>
            </w:r>
            <w:r w:rsidR="002F2831">
              <w:rPr>
                <w:noProof/>
                <w:color w:val="0000FF"/>
              </w:rPr>
              <w:t> </w:t>
            </w:r>
            <w:r w:rsidR="002F2831">
              <w:rPr>
                <w:noProof/>
                <w:color w:val="0000FF"/>
              </w:rPr>
              <w:t> </w:t>
            </w:r>
            <w:r w:rsidR="002F2831">
              <w:rPr>
                <w:color w:val="0000FF"/>
              </w:rPr>
              <w:fldChar w:fldCharType="end"/>
            </w:r>
          </w:p>
        </w:tc>
        <w:tc>
          <w:tcPr>
            <w:tcW w:w="2034" w:type="dxa"/>
            <w:gridSpan w:val="5"/>
          </w:tcPr>
          <w:p w14:paraId="6561121F" w14:textId="2BC44F6D" w:rsidR="001F547B" w:rsidRDefault="005D3A5D">
            <w:pPr>
              <w:pStyle w:val="TableParagraph"/>
              <w:spacing w:line="247" w:lineRule="exact"/>
              <w:ind w:left="109"/>
            </w:pPr>
            <w:r>
              <w:t>ESTADO:</w:t>
            </w:r>
            <w:r w:rsidR="002F2831">
              <w:t xml:space="preserve"> </w:t>
            </w:r>
            <w:r w:rsidR="002F2831">
              <w:rPr>
                <w:color w:val="0000FF"/>
              </w:rPr>
              <w:fldChar w:fldCharType="begin">
                <w:ffData>
                  <w:name w:val=""/>
                  <w:enabled/>
                  <w:calcOnExit w:val="0"/>
                  <w:textInput>
                    <w:format w:val="Maiúsculas"/>
                  </w:textInput>
                </w:ffData>
              </w:fldChar>
            </w:r>
            <w:r w:rsidR="002F2831">
              <w:rPr>
                <w:color w:val="0000FF"/>
              </w:rPr>
              <w:instrText xml:space="preserve"> FORMTEXT </w:instrText>
            </w:r>
            <w:r w:rsidR="002F2831">
              <w:rPr>
                <w:color w:val="0000FF"/>
              </w:rPr>
            </w:r>
            <w:r w:rsidR="002F2831">
              <w:rPr>
                <w:color w:val="0000FF"/>
              </w:rPr>
              <w:fldChar w:fldCharType="separate"/>
            </w:r>
            <w:r w:rsidR="002F2831">
              <w:rPr>
                <w:noProof/>
                <w:color w:val="0000FF"/>
              </w:rPr>
              <w:t> </w:t>
            </w:r>
            <w:r w:rsidR="002F2831">
              <w:rPr>
                <w:noProof/>
                <w:color w:val="0000FF"/>
              </w:rPr>
              <w:t> </w:t>
            </w:r>
            <w:r w:rsidR="002F2831">
              <w:rPr>
                <w:noProof/>
                <w:color w:val="0000FF"/>
              </w:rPr>
              <w:t> </w:t>
            </w:r>
            <w:r w:rsidR="002F2831">
              <w:rPr>
                <w:noProof/>
                <w:color w:val="0000FF"/>
              </w:rPr>
              <w:t> </w:t>
            </w:r>
            <w:r w:rsidR="002F2831">
              <w:rPr>
                <w:noProof/>
                <w:color w:val="0000FF"/>
              </w:rPr>
              <w:t> </w:t>
            </w:r>
            <w:r w:rsidR="002F2831">
              <w:rPr>
                <w:color w:val="0000FF"/>
              </w:rPr>
              <w:fldChar w:fldCharType="end"/>
            </w:r>
          </w:p>
        </w:tc>
        <w:tc>
          <w:tcPr>
            <w:tcW w:w="2394" w:type="dxa"/>
            <w:gridSpan w:val="4"/>
          </w:tcPr>
          <w:p w14:paraId="58012A1B" w14:textId="040A582E" w:rsidR="001F547B" w:rsidRDefault="005D3A5D">
            <w:pPr>
              <w:pStyle w:val="TableParagraph"/>
              <w:spacing w:line="247" w:lineRule="exact"/>
              <w:ind w:left="97"/>
            </w:pPr>
            <w:r>
              <w:t>CEP:</w:t>
            </w:r>
            <w:r w:rsidR="002F2831">
              <w:t xml:space="preserve"> </w:t>
            </w:r>
            <w:r w:rsidR="002F2831">
              <w:rPr>
                <w:color w:val="0000FF"/>
              </w:rPr>
              <w:fldChar w:fldCharType="begin">
                <w:ffData>
                  <w:name w:val=""/>
                  <w:enabled/>
                  <w:calcOnExit w:val="0"/>
                  <w:textInput>
                    <w:format w:val="Maiúsculas"/>
                  </w:textInput>
                </w:ffData>
              </w:fldChar>
            </w:r>
            <w:r w:rsidR="002F2831">
              <w:rPr>
                <w:color w:val="0000FF"/>
              </w:rPr>
              <w:instrText xml:space="preserve"> FORMTEXT </w:instrText>
            </w:r>
            <w:r w:rsidR="002F2831">
              <w:rPr>
                <w:color w:val="0000FF"/>
              </w:rPr>
            </w:r>
            <w:r w:rsidR="002F2831">
              <w:rPr>
                <w:color w:val="0000FF"/>
              </w:rPr>
              <w:fldChar w:fldCharType="separate"/>
            </w:r>
            <w:r w:rsidR="002F2831">
              <w:rPr>
                <w:noProof/>
                <w:color w:val="0000FF"/>
              </w:rPr>
              <w:t> </w:t>
            </w:r>
            <w:r w:rsidR="002F2831">
              <w:rPr>
                <w:noProof/>
                <w:color w:val="0000FF"/>
              </w:rPr>
              <w:t> </w:t>
            </w:r>
            <w:r w:rsidR="002F2831">
              <w:rPr>
                <w:noProof/>
                <w:color w:val="0000FF"/>
              </w:rPr>
              <w:t> </w:t>
            </w:r>
            <w:r w:rsidR="002F2831">
              <w:rPr>
                <w:noProof/>
                <w:color w:val="0000FF"/>
              </w:rPr>
              <w:t> </w:t>
            </w:r>
            <w:r w:rsidR="002F2831">
              <w:rPr>
                <w:noProof/>
                <w:color w:val="0000FF"/>
              </w:rPr>
              <w:t> </w:t>
            </w:r>
            <w:r w:rsidR="002F2831">
              <w:rPr>
                <w:color w:val="0000FF"/>
              </w:rPr>
              <w:fldChar w:fldCharType="end"/>
            </w:r>
          </w:p>
        </w:tc>
      </w:tr>
      <w:tr w:rsidR="001F547B" w14:paraId="135CC5C0" w14:textId="77777777" w:rsidTr="00D62D9B">
        <w:trPr>
          <w:trHeight w:val="290"/>
        </w:trPr>
        <w:tc>
          <w:tcPr>
            <w:tcW w:w="4819" w:type="dxa"/>
            <w:gridSpan w:val="3"/>
          </w:tcPr>
          <w:p w14:paraId="3EEAA931" w14:textId="5E29B467" w:rsidR="001F547B" w:rsidRDefault="005D3A5D">
            <w:pPr>
              <w:pStyle w:val="TableParagraph"/>
              <w:spacing w:line="247" w:lineRule="exact"/>
              <w:ind w:left="105"/>
            </w:pPr>
            <w:r>
              <w:t>CÓDIGO ANAC:</w:t>
            </w:r>
            <w:r w:rsidR="002F2831">
              <w:rPr>
                <w:color w:val="0000FF"/>
              </w:rPr>
              <w:t xml:space="preserve"> </w:t>
            </w:r>
            <w:r w:rsidR="002F2831">
              <w:rPr>
                <w:color w:val="0000FF"/>
              </w:rPr>
              <w:fldChar w:fldCharType="begin">
                <w:ffData>
                  <w:name w:val=""/>
                  <w:enabled/>
                  <w:calcOnExit w:val="0"/>
                  <w:textInput>
                    <w:format w:val="Maiúsculas"/>
                  </w:textInput>
                </w:ffData>
              </w:fldChar>
            </w:r>
            <w:r w:rsidR="002F2831">
              <w:rPr>
                <w:color w:val="0000FF"/>
              </w:rPr>
              <w:instrText xml:space="preserve"> FORMTEXT </w:instrText>
            </w:r>
            <w:r w:rsidR="002F2831">
              <w:rPr>
                <w:color w:val="0000FF"/>
              </w:rPr>
            </w:r>
            <w:r w:rsidR="002F2831">
              <w:rPr>
                <w:color w:val="0000FF"/>
              </w:rPr>
              <w:fldChar w:fldCharType="separate"/>
            </w:r>
            <w:r w:rsidR="002F2831">
              <w:rPr>
                <w:noProof/>
                <w:color w:val="0000FF"/>
              </w:rPr>
              <w:t> </w:t>
            </w:r>
            <w:r w:rsidR="002F2831">
              <w:rPr>
                <w:noProof/>
                <w:color w:val="0000FF"/>
              </w:rPr>
              <w:t> </w:t>
            </w:r>
            <w:r w:rsidR="002F2831">
              <w:rPr>
                <w:noProof/>
                <w:color w:val="0000FF"/>
              </w:rPr>
              <w:t> </w:t>
            </w:r>
            <w:r w:rsidR="002F2831">
              <w:rPr>
                <w:noProof/>
                <w:color w:val="0000FF"/>
              </w:rPr>
              <w:t> </w:t>
            </w:r>
            <w:r w:rsidR="002F2831">
              <w:rPr>
                <w:noProof/>
                <w:color w:val="0000FF"/>
              </w:rPr>
              <w:t> </w:t>
            </w:r>
            <w:r w:rsidR="002F2831">
              <w:rPr>
                <w:color w:val="0000FF"/>
              </w:rPr>
              <w:fldChar w:fldCharType="end"/>
            </w:r>
          </w:p>
        </w:tc>
        <w:tc>
          <w:tcPr>
            <w:tcW w:w="1385" w:type="dxa"/>
            <w:gridSpan w:val="2"/>
          </w:tcPr>
          <w:p w14:paraId="4B69857B" w14:textId="02E7B36E" w:rsidR="001F547B" w:rsidRDefault="005D3A5D">
            <w:pPr>
              <w:pStyle w:val="TableParagraph"/>
              <w:spacing w:line="247" w:lineRule="exact"/>
              <w:ind w:left="108"/>
            </w:pPr>
            <w:r>
              <w:t>*CE</w:t>
            </w:r>
            <w:r w:rsidR="00D62D9B">
              <w:t xml:space="preserve">L </w:t>
            </w:r>
            <w:r w:rsidR="00D62D9B" w:rsidRPr="006C7AD2">
              <w:fldChar w:fldCharType="begin">
                <w:ffData>
                  <w:name w:val=""/>
                  <w:enabled/>
                  <w:calcOnExit w:val="0"/>
                  <w:checkBox>
                    <w:sizeAuto/>
                    <w:default w:val="0"/>
                    <w:checked w:val="0"/>
                  </w:checkBox>
                </w:ffData>
              </w:fldChar>
            </w:r>
            <w:r w:rsidR="00D62D9B" w:rsidRPr="006C7AD2">
              <w:instrText xml:space="preserve"> FORMCHECKBOX </w:instrText>
            </w:r>
            <w:r w:rsidR="00000000">
              <w:fldChar w:fldCharType="separate"/>
            </w:r>
            <w:r w:rsidR="00D62D9B" w:rsidRPr="006C7AD2">
              <w:fldChar w:fldCharType="end"/>
            </w:r>
          </w:p>
        </w:tc>
        <w:tc>
          <w:tcPr>
            <w:tcW w:w="838" w:type="dxa"/>
            <w:gridSpan w:val="2"/>
            <w:tcBorders>
              <w:right w:val="single" w:sz="6" w:space="0" w:color="000000"/>
            </w:tcBorders>
          </w:tcPr>
          <w:p w14:paraId="2A32A0DE" w14:textId="77777777" w:rsidR="001F547B" w:rsidRDefault="005D3A5D">
            <w:pPr>
              <w:pStyle w:val="TableParagraph"/>
              <w:spacing w:line="247" w:lineRule="exact"/>
              <w:ind w:left="109"/>
            </w:pPr>
            <w:r>
              <w:t>*GMP:</w:t>
            </w:r>
          </w:p>
        </w:tc>
        <w:tc>
          <w:tcPr>
            <w:tcW w:w="344" w:type="dxa"/>
            <w:gridSpan w:val="2"/>
            <w:tcBorders>
              <w:left w:val="single" w:sz="6" w:space="0" w:color="000000"/>
              <w:right w:val="single" w:sz="6" w:space="0" w:color="000000"/>
            </w:tcBorders>
          </w:tcPr>
          <w:p w14:paraId="73522EAD" w14:textId="55A572EE" w:rsidR="001F547B" w:rsidRDefault="00D62D9B">
            <w:pPr>
              <w:pStyle w:val="TableParagraph"/>
              <w:rPr>
                <w:rFonts w:ascii="Times New Roman"/>
                <w:sz w:val="20"/>
              </w:rPr>
            </w:pPr>
            <w:r w:rsidRPr="006C7AD2">
              <w:fldChar w:fldCharType="begin">
                <w:ffData>
                  <w:name w:val=""/>
                  <w:enabled/>
                  <w:calcOnExit w:val="0"/>
                  <w:checkBox>
                    <w:sizeAuto/>
                    <w:default w:val="0"/>
                    <w:checked w:val="0"/>
                  </w:checkBox>
                </w:ffData>
              </w:fldChar>
            </w:r>
            <w:r w:rsidRPr="006C7AD2">
              <w:instrText xml:space="preserve"> FORMCHECKBOX </w:instrText>
            </w:r>
            <w:r w:rsidR="00000000">
              <w:fldChar w:fldCharType="separate"/>
            </w:r>
            <w:r w:rsidRPr="006C7AD2">
              <w:fldChar w:fldCharType="end"/>
            </w:r>
          </w:p>
        </w:tc>
        <w:tc>
          <w:tcPr>
            <w:tcW w:w="552" w:type="dxa"/>
            <w:tcBorders>
              <w:left w:val="single" w:sz="6" w:space="0" w:color="000000"/>
            </w:tcBorders>
          </w:tcPr>
          <w:p w14:paraId="32D58E5F" w14:textId="77777777" w:rsidR="001F547B" w:rsidRDefault="001F547B">
            <w:pPr>
              <w:pStyle w:val="TableParagraph"/>
              <w:rPr>
                <w:rFonts w:ascii="Times New Roman"/>
                <w:sz w:val="20"/>
              </w:rPr>
            </w:pPr>
          </w:p>
        </w:tc>
        <w:tc>
          <w:tcPr>
            <w:tcW w:w="607" w:type="dxa"/>
            <w:tcBorders>
              <w:right w:val="single" w:sz="6" w:space="0" w:color="000000"/>
            </w:tcBorders>
          </w:tcPr>
          <w:p w14:paraId="45C39F2A" w14:textId="77777777" w:rsidR="001F547B" w:rsidRDefault="005D3A5D">
            <w:pPr>
              <w:pStyle w:val="TableParagraph"/>
              <w:spacing w:line="247" w:lineRule="exact"/>
              <w:ind w:left="108"/>
            </w:pPr>
            <w:r>
              <w:t>AVI:</w:t>
            </w:r>
          </w:p>
        </w:tc>
        <w:tc>
          <w:tcPr>
            <w:tcW w:w="400" w:type="dxa"/>
            <w:tcBorders>
              <w:left w:val="single" w:sz="6" w:space="0" w:color="000000"/>
              <w:right w:val="single" w:sz="6" w:space="0" w:color="000000"/>
            </w:tcBorders>
          </w:tcPr>
          <w:p w14:paraId="7CBDE120" w14:textId="1FA7A92C" w:rsidR="001F547B" w:rsidRDefault="00D62D9B">
            <w:pPr>
              <w:pStyle w:val="TableParagraph"/>
              <w:rPr>
                <w:rFonts w:ascii="Times New Roman"/>
                <w:sz w:val="20"/>
              </w:rPr>
            </w:pPr>
            <w:r w:rsidRPr="006C7AD2">
              <w:fldChar w:fldCharType="begin">
                <w:ffData>
                  <w:name w:val=""/>
                  <w:enabled/>
                  <w:calcOnExit w:val="0"/>
                  <w:checkBox>
                    <w:sizeAuto/>
                    <w:default w:val="0"/>
                    <w:checked w:val="0"/>
                  </w:checkBox>
                </w:ffData>
              </w:fldChar>
            </w:r>
            <w:r w:rsidRPr="006C7AD2">
              <w:instrText xml:space="preserve"> FORMCHECKBOX </w:instrText>
            </w:r>
            <w:r w:rsidR="00000000">
              <w:fldChar w:fldCharType="separate"/>
            </w:r>
            <w:r w:rsidRPr="006C7AD2">
              <w:fldChar w:fldCharType="end"/>
            </w:r>
          </w:p>
        </w:tc>
        <w:tc>
          <w:tcPr>
            <w:tcW w:w="835" w:type="dxa"/>
            <w:tcBorders>
              <w:left w:val="single" w:sz="6" w:space="0" w:color="000000"/>
            </w:tcBorders>
          </w:tcPr>
          <w:p w14:paraId="1B7284C9" w14:textId="77777777" w:rsidR="001F547B" w:rsidRDefault="001F547B">
            <w:pPr>
              <w:pStyle w:val="TableParagraph"/>
              <w:rPr>
                <w:rFonts w:ascii="Times New Roman"/>
                <w:sz w:val="20"/>
              </w:rPr>
            </w:pPr>
          </w:p>
        </w:tc>
      </w:tr>
      <w:tr w:rsidR="001F547B" w14:paraId="4D3906AE" w14:textId="77777777">
        <w:trPr>
          <w:trHeight w:val="505"/>
        </w:trPr>
        <w:tc>
          <w:tcPr>
            <w:tcW w:w="9780" w:type="dxa"/>
            <w:gridSpan w:val="13"/>
          </w:tcPr>
          <w:p w14:paraId="691B091A" w14:textId="0404F95D" w:rsidR="001F547B" w:rsidRDefault="005D3A5D">
            <w:pPr>
              <w:pStyle w:val="TableParagraph"/>
              <w:spacing w:before="1" w:line="252" w:lineRule="exact"/>
              <w:ind w:left="2275" w:right="529" w:hanging="1724"/>
            </w:pPr>
            <w:r>
              <w:t>* É obrigatório possuir as habilitações CEL e GMP para cadastro de mecânico, conforme estabelecido pelo parágrafo 43.7(b)-I</w:t>
            </w:r>
            <w:r w:rsidR="0065392B">
              <w:t xml:space="preserve"> </w:t>
            </w:r>
            <w:r>
              <w:t>(1) do RBAC 43.</w:t>
            </w:r>
          </w:p>
        </w:tc>
      </w:tr>
      <w:tr w:rsidR="001F547B" w14:paraId="78070BB0" w14:textId="77777777">
        <w:trPr>
          <w:trHeight w:val="319"/>
        </w:trPr>
        <w:tc>
          <w:tcPr>
            <w:tcW w:w="9780" w:type="dxa"/>
            <w:gridSpan w:val="13"/>
          </w:tcPr>
          <w:p w14:paraId="1FC2320E" w14:textId="77777777" w:rsidR="001F547B" w:rsidRDefault="005D3A5D">
            <w:pPr>
              <w:pStyle w:val="TableParagraph"/>
              <w:spacing w:line="274" w:lineRule="exact"/>
              <w:ind w:left="1466" w:right="1459"/>
              <w:jc w:val="center"/>
              <w:rPr>
                <w:b/>
                <w:sz w:val="24"/>
              </w:rPr>
            </w:pPr>
            <w:r>
              <w:rPr>
                <w:b/>
                <w:sz w:val="24"/>
              </w:rPr>
              <w:t>2 – DADOS DO CONTRATANTE</w:t>
            </w:r>
          </w:p>
        </w:tc>
      </w:tr>
      <w:tr w:rsidR="001F547B" w14:paraId="39B0E598" w14:textId="77777777">
        <w:trPr>
          <w:trHeight w:val="290"/>
        </w:trPr>
        <w:tc>
          <w:tcPr>
            <w:tcW w:w="7371" w:type="dxa"/>
            <w:gridSpan w:val="8"/>
          </w:tcPr>
          <w:p w14:paraId="41585F84" w14:textId="4E59BFE2" w:rsidR="001F547B" w:rsidRDefault="005D3A5D">
            <w:pPr>
              <w:pStyle w:val="TableParagraph"/>
              <w:spacing w:line="247" w:lineRule="exact"/>
              <w:ind w:left="105"/>
            </w:pPr>
            <w:r>
              <w:t xml:space="preserve">NOME DA ENTIDADE OU </w:t>
            </w:r>
            <w:r w:rsidR="00DB6CA5" w:rsidRPr="00777C86">
              <w:t>CIAC</w:t>
            </w:r>
            <w:r w:rsidRPr="00777C86">
              <w:t>:</w:t>
            </w:r>
            <w:r w:rsidR="002F2831">
              <w:t xml:space="preserve"> </w:t>
            </w:r>
            <w:r w:rsidR="002F2831">
              <w:rPr>
                <w:color w:val="0000FF"/>
              </w:rPr>
              <w:fldChar w:fldCharType="begin">
                <w:ffData>
                  <w:name w:val=""/>
                  <w:enabled/>
                  <w:calcOnExit w:val="0"/>
                  <w:textInput>
                    <w:format w:val="Maiúsculas"/>
                  </w:textInput>
                </w:ffData>
              </w:fldChar>
            </w:r>
            <w:r w:rsidR="002F2831">
              <w:rPr>
                <w:color w:val="0000FF"/>
              </w:rPr>
              <w:instrText xml:space="preserve"> FORMTEXT </w:instrText>
            </w:r>
            <w:r w:rsidR="002F2831">
              <w:rPr>
                <w:color w:val="0000FF"/>
              </w:rPr>
            </w:r>
            <w:r w:rsidR="002F2831">
              <w:rPr>
                <w:color w:val="0000FF"/>
              </w:rPr>
              <w:fldChar w:fldCharType="separate"/>
            </w:r>
            <w:r w:rsidR="002F2831">
              <w:rPr>
                <w:noProof/>
                <w:color w:val="0000FF"/>
              </w:rPr>
              <w:t> </w:t>
            </w:r>
            <w:r w:rsidR="002F2831">
              <w:rPr>
                <w:noProof/>
                <w:color w:val="0000FF"/>
              </w:rPr>
              <w:t> </w:t>
            </w:r>
            <w:r w:rsidR="002F2831">
              <w:rPr>
                <w:noProof/>
                <w:color w:val="0000FF"/>
              </w:rPr>
              <w:t> </w:t>
            </w:r>
            <w:r w:rsidR="002F2831">
              <w:rPr>
                <w:noProof/>
                <w:color w:val="0000FF"/>
              </w:rPr>
              <w:t> </w:t>
            </w:r>
            <w:r w:rsidR="002F2831">
              <w:rPr>
                <w:noProof/>
                <w:color w:val="0000FF"/>
              </w:rPr>
              <w:t> </w:t>
            </w:r>
            <w:r w:rsidR="002F2831">
              <w:rPr>
                <w:color w:val="0000FF"/>
              </w:rPr>
              <w:fldChar w:fldCharType="end"/>
            </w:r>
          </w:p>
        </w:tc>
        <w:tc>
          <w:tcPr>
            <w:tcW w:w="2409" w:type="dxa"/>
            <w:gridSpan w:val="5"/>
          </w:tcPr>
          <w:p w14:paraId="7655191A" w14:textId="340AD776" w:rsidR="001F547B" w:rsidRDefault="005D3A5D">
            <w:pPr>
              <w:pStyle w:val="TableParagraph"/>
              <w:spacing w:line="247" w:lineRule="exact"/>
              <w:ind w:left="108"/>
            </w:pPr>
            <w:r>
              <w:t>CNPJ:</w:t>
            </w:r>
            <w:r w:rsidR="002F2831">
              <w:t xml:space="preserve"> </w:t>
            </w:r>
            <w:r w:rsidR="002F2831">
              <w:rPr>
                <w:color w:val="0000FF"/>
              </w:rPr>
              <w:fldChar w:fldCharType="begin">
                <w:ffData>
                  <w:name w:val=""/>
                  <w:enabled/>
                  <w:calcOnExit w:val="0"/>
                  <w:textInput>
                    <w:format w:val="Maiúsculas"/>
                  </w:textInput>
                </w:ffData>
              </w:fldChar>
            </w:r>
            <w:r w:rsidR="002F2831">
              <w:rPr>
                <w:color w:val="0000FF"/>
              </w:rPr>
              <w:instrText xml:space="preserve"> FORMTEXT </w:instrText>
            </w:r>
            <w:r w:rsidR="002F2831">
              <w:rPr>
                <w:color w:val="0000FF"/>
              </w:rPr>
            </w:r>
            <w:r w:rsidR="002F2831">
              <w:rPr>
                <w:color w:val="0000FF"/>
              </w:rPr>
              <w:fldChar w:fldCharType="separate"/>
            </w:r>
            <w:r w:rsidR="002F2831">
              <w:rPr>
                <w:noProof/>
                <w:color w:val="0000FF"/>
              </w:rPr>
              <w:t> </w:t>
            </w:r>
            <w:r w:rsidR="002F2831">
              <w:rPr>
                <w:noProof/>
                <w:color w:val="0000FF"/>
              </w:rPr>
              <w:t> </w:t>
            </w:r>
            <w:r w:rsidR="002F2831">
              <w:rPr>
                <w:noProof/>
                <w:color w:val="0000FF"/>
              </w:rPr>
              <w:t> </w:t>
            </w:r>
            <w:r w:rsidR="002F2831">
              <w:rPr>
                <w:noProof/>
                <w:color w:val="0000FF"/>
              </w:rPr>
              <w:t> </w:t>
            </w:r>
            <w:r w:rsidR="002F2831">
              <w:rPr>
                <w:noProof/>
                <w:color w:val="0000FF"/>
              </w:rPr>
              <w:t> </w:t>
            </w:r>
            <w:r w:rsidR="002F2831">
              <w:rPr>
                <w:color w:val="0000FF"/>
              </w:rPr>
              <w:fldChar w:fldCharType="end"/>
            </w:r>
          </w:p>
        </w:tc>
      </w:tr>
      <w:tr w:rsidR="001F547B" w14:paraId="6675F403" w14:textId="77777777">
        <w:trPr>
          <w:trHeight w:val="582"/>
        </w:trPr>
        <w:tc>
          <w:tcPr>
            <w:tcW w:w="4536" w:type="dxa"/>
            <w:gridSpan w:val="2"/>
          </w:tcPr>
          <w:p w14:paraId="13385A0D" w14:textId="77777777" w:rsidR="001F547B" w:rsidRDefault="005D3A5D">
            <w:pPr>
              <w:pStyle w:val="TableParagraph"/>
              <w:spacing w:line="247" w:lineRule="exact"/>
              <w:ind w:left="105"/>
            </w:pPr>
            <w:r>
              <w:t>NOME DO REPRESENTANTE LEGAL:</w:t>
            </w:r>
          </w:p>
          <w:p w14:paraId="5264C877" w14:textId="73E36469" w:rsidR="002F2831" w:rsidRDefault="002F2831">
            <w:pPr>
              <w:pStyle w:val="TableParagraph"/>
              <w:spacing w:line="247" w:lineRule="exact"/>
              <w:ind w:left="105"/>
            </w:pPr>
            <w:r>
              <w:rPr>
                <w:color w:val="0000FF"/>
              </w:rPr>
              <w:fldChar w:fldCharType="begin">
                <w:ffData>
                  <w:name w:val=""/>
                  <w:enabled/>
                  <w:calcOnExit w:val="0"/>
                  <w:textInput>
                    <w:format w:val="Maiúsculas"/>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tc>
        <w:tc>
          <w:tcPr>
            <w:tcW w:w="1985" w:type="dxa"/>
            <w:gridSpan w:val="4"/>
          </w:tcPr>
          <w:p w14:paraId="2F54E02C" w14:textId="77777777" w:rsidR="001F547B" w:rsidRDefault="005D3A5D">
            <w:pPr>
              <w:pStyle w:val="TableParagraph"/>
              <w:spacing w:line="247" w:lineRule="exact"/>
              <w:ind w:left="106"/>
            </w:pPr>
            <w:r>
              <w:t>CPF:</w:t>
            </w:r>
          </w:p>
          <w:p w14:paraId="7F6B6BAC" w14:textId="6628BD97" w:rsidR="002F2831" w:rsidRDefault="002F2831">
            <w:pPr>
              <w:pStyle w:val="TableParagraph"/>
              <w:spacing w:line="247" w:lineRule="exact"/>
              <w:ind w:left="106"/>
            </w:pPr>
            <w:r>
              <w:rPr>
                <w:color w:val="0000FF"/>
              </w:rPr>
              <w:fldChar w:fldCharType="begin">
                <w:ffData>
                  <w:name w:val=""/>
                  <w:enabled/>
                  <w:calcOnExit w:val="0"/>
                  <w:textInput>
                    <w:format w:val="Maiúsculas"/>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tc>
        <w:tc>
          <w:tcPr>
            <w:tcW w:w="3259" w:type="dxa"/>
            <w:gridSpan w:val="7"/>
          </w:tcPr>
          <w:p w14:paraId="0BF36411" w14:textId="77777777" w:rsidR="001F547B" w:rsidRDefault="005D3A5D">
            <w:pPr>
              <w:pStyle w:val="TableParagraph"/>
              <w:spacing w:line="247" w:lineRule="exact"/>
              <w:ind w:left="108"/>
            </w:pPr>
            <w:r>
              <w:t>CARGO/FUNÇÃO:</w:t>
            </w:r>
          </w:p>
          <w:p w14:paraId="570E9BA5" w14:textId="135295FA" w:rsidR="002F2831" w:rsidRDefault="002F2831">
            <w:pPr>
              <w:pStyle w:val="TableParagraph"/>
              <w:spacing w:line="247" w:lineRule="exact"/>
              <w:ind w:left="108"/>
            </w:pPr>
            <w:r>
              <w:rPr>
                <w:color w:val="0000FF"/>
              </w:rPr>
              <w:fldChar w:fldCharType="begin">
                <w:ffData>
                  <w:name w:val=""/>
                  <w:enabled/>
                  <w:calcOnExit w:val="0"/>
                  <w:textInput>
                    <w:format w:val="Maiúsculas"/>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tc>
      </w:tr>
      <w:tr w:rsidR="001F547B" w14:paraId="42DFA462" w14:textId="77777777">
        <w:trPr>
          <w:trHeight w:val="873"/>
        </w:trPr>
        <w:tc>
          <w:tcPr>
            <w:tcW w:w="9780" w:type="dxa"/>
            <w:gridSpan w:val="13"/>
          </w:tcPr>
          <w:p w14:paraId="561F0695" w14:textId="77777777" w:rsidR="001F547B" w:rsidRDefault="001F547B">
            <w:pPr>
              <w:pStyle w:val="TableParagraph"/>
              <w:rPr>
                <w:rFonts w:ascii="Times New Roman"/>
                <w:sz w:val="20"/>
              </w:rPr>
            </w:pPr>
          </w:p>
          <w:p w14:paraId="7F4C66C1" w14:textId="77777777" w:rsidR="001F547B" w:rsidRDefault="001F547B">
            <w:pPr>
              <w:pStyle w:val="TableParagraph"/>
              <w:spacing w:before="3"/>
              <w:rPr>
                <w:rFonts w:ascii="Times New Roman"/>
                <w:sz w:val="25"/>
              </w:rPr>
            </w:pPr>
          </w:p>
          <w:p w14:paraId="310EF825" w14:textId="77777777" w:rsidR="001F547B" w:rsidRDefault="005D3A5D">
            <w:pPr>
              <w:pStyle w:val="TableParagraph"/>
              <w:spacing w:line="20" w:lineRule="exact"/>
              <w:ind w:left="840"/>
              <w:rPr>
                <w:rFonts w:ascii="Times New Roman"/>
                <w:sz w:val="2"/>
              </w:rPr>
            </w:pPr>
            <w:r>
              <w:rPr>
                <w:rFonts w:ascii="Times New Roman"/>
                <w:noProof/>
                <w:sz w:val="2"/>
              </w:rPr>
              <mc:AlternateContent>
                <mc:Choice Requires="wpg">
                  <w:drawing>
                    <wp:inline distT="0" distB="0" distL="0" distR="0" wp14:anchorId="27B9493F" wp14:editId="0A3BCFF5">
                      <wp:extent cx="5130165" cy="8890"/>
                      <wp:effectExtent l="10795" t="8255" r="12065" b="190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0165" cy="8890"/>
                                <a:chOff x="0" y="0"/>
                                <a:chExt cx="8079" cy="14"/>
                              </a:xfrm>
                            </wpg:grpSpPr>
                            <wps:wsp>
                              <wps:cNvPr id="6" name="Line 6"/>
                              <wps:cNvCnPr>
                                <a:cxnSpLocks noChangeShapeType="1"/>
                              </wps:cNvCnPr>
                              <wps:spPr bwMode="auto">
                                <a:xfrm>
                                  <a:off x="0" y="7"/>
                                  <a:ext cx="8078"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7DC5C10" id="Group 5" o:spid="_x0000_s1026" style="width:403.95pt;height:.7pt;mso-position-horizontal-relative:char;mso-position-vertical-relative:line" coordsize="807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">
                      <v:line id="Line 6" o:spid="_x0000_s1027" style="position:absolute;visibility:visible;mso-wrap-style:square" from="0,7" to="80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" strokeweight=".24536mm"/>
                      <w10:anchorlock/>
                    </v:group>
                  </w:pict>
                </mc:Fallback>
              </mc:AlternateContent>
            </w:r>
          </w:p>
          <w:p w14:paraId="26526B00" w14:textId="77777777" w:rsidR="001F547B" w:rsidRDefault="005D3A5D">
            <w:pPr>
              <w:pStyle w:val="TableParagraph"/>
              <w:spacing w:before="34"/>
              <w:ind w:left="1466" w:right="1463"/>
              <w:jc w:val="center"/>
            </w:pPr>
            <w:r>
              <w:t>ASSINATURA DO REPRESENTANTE LEGAL</w:t>
            </w:r>
          </w:p>
        </w:tc>
      </w:tr>
      <w:tr w:rsidR="001F547B" w14:paraId="05457C89" w14:textId="77777777" w:rsidTr="00357E05">
        <w:trPr>
          <w:trHeight w:val="840"/>
        </w:trPr>
        <w:tc>
          <w:tcPr>
            <w:tcW w:w="9780" w:type="dxa"/>
            <w:gridSpan w:val="13"/>
            <w:shd w:val="clear" w:color="auto" w:fill="auto"/>
          </w:tcPr>
          <w:p w14:paraId="41A7BFB4" w14:textId="77777777" w:rsidR="001F547B" w:rsidRDefault="005D3A5D">
            <w:pPr>
              <w:pStyle w:val="TableParagraph"/>
              <w:spacing w:line="247" w:lineRule="exact"/>
              <w:ind w:left="105"/>
            </w:pPr>
            <w:r w:rsidRPr="00777C86">
              <w:t>FABRICANTE</w:t>
            </w:r>
            <w:r w:rsidR="00DB6CA5" w:rsidRPr="00777C86">
              <w:t>,</w:t>
            </w:r>
            <w:r w:rsidRPr="00777C86">
              <w:t xml:space="preserve"> MODELO </w:t>
            </w:r>
            <w:r w:rsidR="00DB6CA5" w:rsidRPr="00777C86">
              <w:t xml:space="preserve">E MATRÍCULA </w:t>
            </w:r>
            <w:r w:rsidRPr="00777C86">
              <w:t>DAS AERONAVES:</w:t>
            </w:r>
          </w:p>
          <w:p w14:paraId="18B22516" w14:textId="5B7242AB" w:rsidR="002F2831" w:rsidRPr="00777C86" w:rsidRDefault="002F2831">
            <w:pPr>
              <w:pStyle w:val="TableParagraph"/>
              <w:spacing w:line="247" w:lineRule="exact"/>
              <w:ind w:left="105"/>
            </w:pPr>
            <w:r>
              <w:rPr>
                <w:color w:val="0000FF"/>
              </w:rPr>
              <w:fldChar w:fldCharType="begin">
                <w:ffData>
                  <w:name w:val=""/>
                  <w:enabled/>
                  <w:calcOnExit w:val="0"/>
                  <w:textInput>
                    <w:format w:val="Maiúsculas"/>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tc>
      </w:tr>
      <w:tr w:rsidR="001F547B" w14:paraId="59330B7D" w14:textId="77777777">
        <w:trPr>
          <w:trHeight w:val="318"/>
        </w:trPr>
        <w:tc>
          <w:tcPr>
            <w:tcW w:w="9780" w:type="dxa"/>
            <w:gridSpan w:val="13"/>
          </w:tcPr>
          <w:p w14:paraId="55C74871" w14:textId="77777777" w:rsidR="001F547B" w:rsidRDefault="005D3A5D">
            <w:pPr>
              <w:pStyle w:val="TableParagraph"/>
              <w:spacing w:line="273" w:lineRule="exact"/>
              <w:ind w:left="1466" w:right="1463"/>
              <w:jc w:val="center"/>
              <w:rPr>
                <w:b/>
                <w:sz w:val="24"/>
              </w:rPr>
            </w:pPr>
            <w:r>
              <w:rPr>
                <w:b/>
                <w:sz w:val="24"/>
              </w:rPr>
              <w:t>3 - DECLARAÇÃO DE RESPONSABILIDADE DO MECÂNICO</w:t>
            </w:r>
          </w:p>
        </w:tc>
      </w:tr>
      <w:tr w:rsidR="001F547B" w14:paraId="2CCAB146" w14:textId="77777777">
        <w:trPr>
          <w:trHeight w:val="6777"/>
        </w:trPr>
        <w:tc>
          <w:tcPr>
            <w:tcW w:w="9780" w:type="dxa"/>
            <w:gridSpan w:val="13"/>
            <w:tcBorders>
              <w:bottom w:val="single" w:sz="12" w:space="0" w:color="000000"/>
            </w:tcBorders>
          </w:tcPr>
          <w:p w14:paraId="2365518A" w14:textId="77777777" w:rsidR="00220EC6" w:rsidRPr="00220EC6" w:rsidRDefault="00220EC6" w:rsidP="00220EC6">
            <w:pPr>
              <w:pStyle w:val="NormalWeb"/>
              <w:rPr>
                <w:sz w:val="20"/>
                <w:szCs w:val="20"/>
              </w:rPr>
            </w:pPr>
            <w:r w:rsidRPr="00220EC6">
              <w:rPr>
                <w:sz w:val="20"/>
                <w:szCs w:val="20"/>
              </w:rPr>
              <w:t>Declaro estar qualificado para execução das atividades de manutenção previstas na seção 43.7 (b)-I (1) do RBAC 43 e aprovação para o retorno ao serviço nos modelos de aeronaves citadas no presente documento, e que todo serviço por mim executado atenderá às seguintes disposições:</w:t>
            </w:r>
          </w:p>
          <w:p w14:paraId="00F5DBF3" w14:textId="77777777" w:rsidR="00220EC6" w:rsidRPr="00220EC6" w:rsidRDefault="00220EC6" w:rsidP="00220EC6">
            <w:pPr>
              <w:pStyle w:val="tabelatextoalinhadoesquerda"/>
              <w:rPr>
                <w:sz w:val="20"/>
                <w:szCs w:val="20"/>
              </w:rPr>
            </w:pPr>
            <w:r w:rsidRPr="00220EC6">
              <w:rPr>
                <w:sz w:val="20"/>
                <w:szCs w:val="20"/>
              </w:rPr>
              <w:t>1)    Os serviços realizados são limitados aos contidos no parágrafo 43.7(b)-</w:t>
            </w:r>
            <w:proofErr w:type="gramStart"/>
            <w:r w:rsidRPr="00220EC6">
              <w:rPr>
                <w:sz w:val="20"/>
                <w:szCs w:val="20"/>
              </w:rPr>
              <w:t>I(</w:t>
            </w:r>
            <w:proofErr w:type="gramEnd"/>
            <w:r w:rsidRPr="00220EC6">
              <w:rPr>
                <w:sz w:val="20"/>
                <w:szCs w:val="20"/>
              </w:rPr>
              <w:t>1) do RBAC 43.</w:t>
            </w:r>
          </w:p>
          <w:p w14:paraId="7303B152" w14:textId="77777777" w:rsidR="00220EC6" w:rsidRPr="00220EC6" w:rsidRDefault="00220EC6" w:rsidP="00220EC6">
            <w:pPr>
              <w:pStyle w:val="tabelatextoalinhadoesquerda"/>
              <w:rPr>
                <w:sz w:val="20"/>
                <w:szCs w:val="20"/>
              </w:rPr>
            </w:pPr>
            <w:r w:rsidRPr="00220EC6">
              <w:rPr>
                <w:sz w:val="20"/>
                <w:szCs w:val="20"/>
              </w:rPr>
              <w:t xml:space="preserve">2)    Serão utilizadas as publicações técnicas atualizadas (manual de manutenção, catálogo de </w:t>
            </w:r>
            <w:proofErr w:type="gramStart"/>
            <w:r w:rsidRPr="00220EC6">
              <w:rPr>
                <w:sz w:val="20"/>
                <w:szCs w:val="20"/>
              </w:rPr>
              <w:t xml:space="preserve">peças </w:t>
            </w:r>
            <w:proofErr w:type="spellStart"/>
            <w:r w:rsidRPr="00220EC6">
              <w:rPr>
                <w:sz w:val="20"/>
                <w:szCs w:val="20"/>
              </w:rPr>
              <w:t>etc</w:t>
            </w:r>
            <w:proofErr w:type="spellEnd"/>
            <w:proofErr w:type="gramEnd"/>
            <w:r w:rsidRPr="00220EC6">
              <w:rPr>
                <w:sz w:val="20"/>
                <w:szCs w:val="20"/>
              </w:rPr>
              <w:t xml:space="preserve"> de propriedade do operador), conforme prevê a seção 43.13 do RBAC 43.</w:t>
            </w:r>
          </w:p>
          <w:p w14:paraId="6FB691E5" w14:textId="77777777" w:rsidR="00220EC6" w:rsidRPr="00220EC6" w:rsidRDefault="00220EC6" w:rsidP="00220EC6">
            <w:pPr>
              <w:pStyle w:val="tabelatextoalinhadoesquerda"/>
              <w:rPr>
                <w:sz w:val="20"/>
                <w:szCs w:val="20"/>
              </w:rPr>
            </w:pPr>
            <w:r w:rsidRPr="00220EC6">
              <w:rPr>
                <w:sz w:val="20"/>
                <w:szCs w:val="20"/>
              </w:rPr>
              <w:t>3)   Estarão disponíveis todos os dados técnicos aprovados e necessários, no caso de inspeção de grandes alterações/reparos, conforme requerido por instruções de aeronavegabilidade continuada dos mesmos.</w:t>
            </w:r>
          </w:p>
          <w:p w14:paraId="4A07F45A" w14:textId="77777777" w:rsidR="00220EC6" w:rsidRPr="00220EC6" w:rsidRDefault="00220EC6" w:rsidP="00220EC6">
            <w:pPr>
              <w:pStyle w:val="tabelatextoalinhadoesquerda"/>
              <w:rPr>
                <w:sz w:val="20"/>
                <w:szCs w:val="20"/>
              </w:rPr>
            </w:pPr>
            <w:r w:rsidRPr="00220EC6">
              <w:rPr>
                <w:sz w:val="20"/>
                <w:szCs w:val="20"/>
              </w:rPr>
              <w:t>4)    As ferramentas (comuns e especiais) e equipamentos requeridos nos manuais dos produtos aeronáuticos trabalhados e requeridos para a realização do serviço estarão disponíveis no momento da execução do trabalho conforme prevê a seção 43.13 do RBAC 43.</w:t>
            </w:r>
          </w:p>
          <w:p w14:paraId="2E360BC5" w14:textId="77777777" w:rsidR="00220EC6" w:rsidRPr="00220EC6" w:rsidRDefault="00220EC6" w:rsidP="00220EC6">
            <w:pPr>
              <w:pStyle w:val="tabelatextoalinhadoesquerda"/>
              <w:rPr>
                <w:sz w:val="20"/>
                <w:szCs w:val="20"/>
              </w:rPr>
            </w:pPr>
            <w:r w:rsidRPr="00220EC6">
              <w:rPr>
                <w:sz w:val="20"/>
                <w:szCs w:val="20"/>
              </w:rPr>
              <w:t>5)    O trabalho somente será executado com ferramentas e instrumentos de medição e testes necessários, com calibrações em dia e devidamente controladas.</w:t>
            </w:r>
          </w:p>
          <w:p w14:paraId="6A6E4DB2" w14:textId="77777777" w:rsidR="00220EC6" w:rsidRPr="00220EC6" w:rsidRDefault="00220EC6" w:rsidP="00220EC6">
            <w:pPr>
              <w:pStyle w:val="tabelatextoalinhadoesquerda"/>
              <w:rPr>
                <w:sz w:val="20"/>
                <w:szCs w:val="20"/>
              </w:rPr>
            </w:pPr>
            <w:r w:rsidRPr="00220EC6">
              <w:rPr>
                <w:sz w:val="20"/>
                <w:szCs w:val="20"/>
              </w:rPr>
              <w:t>6)   Serão consultadas todas as instruções de aeronavegabilidade aplicáveis, incluindo (Diretrizes de Aeronavegabilidade, </w:t>
            </w:r>
            <w:r w:rsidRPr="00220EC6">
              <w:rPr>
                <w:i/>
                <w:iCs/>
                <w:sz w:val="20"/>
                <w:szCs w:val="20"/>
              </w:rPr>
              <w:t xml:space="preserve">Service </w:t>
            </w:r>
            <w:proofErr w:type="spellStart"/>
            <w:r w:rsidRPr="00220EC6">
              <w:rPr>
                <w:i/>
                <w:iCs/>
                <w:sz w:val="20"/>
                <w:szCs w:val="20"/>
              </w:rPr>
              <w:t>Bulletins</w:t>
            </w:r>
            <w:proofErr w:type="spellEnd"/>
            <w:r w:rsidRPr="00220EC6">
              <w:rPr>
                <w:i/>
                <w:iCs/>
                <w:sz w:val="20"/>
                <w:szCs w:val="20"/>
              </w:rPr>
              <w:t> </w:t>
            </w:r>
            <w:r w:rsidRPr="00220EC6">
              <w:rPr>
                <w:sz w:val="20"/>
                <w:szCs w:val="20"/>
              </w:rPr>
              <w:t>etc.) atualizadas, quando necessário.</w:t>
            </w:r>
          </w:p>
          <w:p w14:paraId="24A78A4B" w14:textId="77777777" w:rsidR="00220EC6" w:rsidRPr="00220EC6" w:rsidRDefault="00220EC6" w:rsidP="00220EC6">
            <w:pPr>
              <w:pStyle w:val="tabelatextoalinhadoesquerda"/>
              <w:rPr>
                <w:sz w:val="20"/>
                <w:szCs w:val="20"/>
              </w:rPr>
            </w:pPr>
            <w:r w:rsidRPr="00220EC6">
              <w:rPr>
                <w:sz w:val="20"/>
                <w:szCs w:val="20"/>
              </w:rPr>
              <w:t>7)   Registros de manutenção e manutenção preventiva serão feitos de acordo com as seções 43.9 e 43.11 do RBAC 43.</w:t>
            </w:r>
          </w:p>
          <w:p w14:paraId="4A7136E9" w14:textId="77777777" w:rsidR="00220EC6" w:rsidRPr="00220EC6" w:rsidRDefault="00220EC6" w:rsidP="00220EC6">
            <w:pPr>
              <w:pStyle w:val="tabelatextoalinhadoesquerda"/>
              <w:rPr>
                <w:sz w:val="20"/>
                <w:szCs w:val="20"/>
              </w:rPr>
            </w:pPr>
            <w:r w:rsidRPr="00220EC6">
              <w:rPr>
                <w:sz w:val="20"/>
                <w:szCs w:val="20"/>
              </w:rPr>
              <w:t>8)   CVA será emitido de acordo com procedimento descrito no parágrafo 91.403 do RBAC 91 e IS 91.403-001 em vigor.</w:t>
            </w:r>
          </w:p>
          <w:p w14:paraId="74547669" w14:textId="77777777" w:rsidR="00220EC6" w:rsidRPr="00220EC6" w:rsidRDefault="00220EC6" w:rsidP="00220EC6">
            <w:pPr>
              <w:pStyle w:val="tabelatextoalinhadoesquerda"/>
              <w:rPr>
                <w:sz w:val="20"/>
                <w:szCs w:val="20"/>
              </w:rPr>
            </w:pPr>
            <w:r w:rsidRPr="00220EC6">
              <w:rPr>
                <w:sz w:val="20"/>
                <w:szCs w:val="20"/>
              </w:rPr>
              <w:t>9)   Aeronaves sob manutenção serão adequadamente protegidas dos elementos (vento, sol chuva e poeira), quando necessário.</w:t>
            </w:r>
          </w:p>
          <w:p w14:paraId="7D9DE0EC" w14:textId="31765345" w:rsidR="00357E05" w:rsidRDefault="00357E05" w:rsidP="00220EC6">
            <w:pPr>
              <w:pStyle w:val="TableParagraph"/>
              <w:tabs>
                <w:tab w:val="left" w:pos="814"/>
              </w:tabs>
              <w:spacing w:before="79" w:line="290" w:lineRule="atLeast"/>
              <w:ind w:left="818" w:right="91"/>
              <w:jc w:val="both"/>
            </w:pPr>
          </w:p>
        </w:tc>
      </w:tr>
    </w:tbl>
    <w:p w14:paraId="76FFA7DD" w14:textId="77777777" w:rsidR="001F547B" w:rsidRDefault="001F547B">
      <w:pPr>
        <w:pStyle w:val="Corpodetexto"/>
        <w:spacing w:before="11"/>
        <w:ind w:left="0" w:firstLine="0"/>
        <w:jc w:val="left"/>
        <w:rPr>
          <w:rFonts w:ascii="Times New Roman"/>
          <w:sz w:val="8"/>
        </w:rPr>
      </w:pPr>
    </w:p>
    <w:p w14:paraId="48D7B688" w14:textId="77777777" w:rsidR="001F547B" w:rsidRDefault="001F547B">
      <w:pPr>
        <w:rPr>
          <w:rFonts w:ascii="Times New Roman"/>
          <w:sz w:val="8"/>
        </w:rPr>
        <w:sectPr w:rsidR="001F547B" w:rsidSect="007B5474">
          <w:type w:val="continuous"/>
          <w:pgSz w:w="11910" w:h="16840"/>
          <w:pgMar w:top="1123" w:right="822" w:bottom="278" w:left="1021" w:header="720" w:footer="720" w:gutter="0"/>
          <w:cols w:space="720"/>
        </w:sectPr>
      </w:pPr>
    </w:p>
    <w:p w14:paraId="0A54E0CD" w14:textId="77777777" w:rsidR="001F547B" w:rsidRDefault="001F547B">
      <w:pPr>
        <w:sectPr w:rsidR="001F547B" w:rsidSect="007B5474">
          <w:type w:val="continuous"/>
          <w:pgSz w:w="11910" w:h="16840"/>
          <w:pgMar w:top="1120" w:right="820" w:bottom="280" w:left="1020" w:header="720" w:footer="720" w:gutter="0"/>
          <w:cols w:num="2" w:space="720" w:equalWidth="0">
            <w:col w:w="2076" w:space="2189"/>
            <w:col w:w="5805"/>
          </w:cols>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82"/>
      </w:tblGrid>
      <w:tr w:rsidR="001F547B" w14:paraId="0EDCB9E5" w14:textId="77777777">
        <w:trPr>
          <w:trHeight w:val="3546"/>
        </w:trPr>
        <w:tc>
          <w:tcPr>
            <w:tcW w:w="9782" w:type="dxa"/>
            <w:tcBorders>
              <w:bottom w:val="single" w:sz="12" w:space="0" w:color="000000"/>
            </w:tcBorders>
          </w:tcPr>
          <w:p w14:paraId="7540D922" w14:textId="77777777" w:rsidR="001F547B" w:rsidRDefault="001F547B">
            <w:pPr>
              <w:pStyle w:val="TableParagraph"/>
              <w:spacing w:before="11"/>
              <w:rPr>
                <w:sz w:val="24"/>
              </w:rPr>
            </w:pPr>
          </w:p>
          <w:p w14:paraId="75FCE292" w14:textId="6A9D5919" w:rsidR="001F547B" w:rsidRDefault="00220EC6">
            <w:pPr>
              <w:pStyle w:val="TableParagraph"/>
              <w:rPr>
                <w:sz w:val="20"/>
              </w:rPr>
            </w:pPr>
            <w:r w:rsidRPr="0052301B">
              <w:rPr>
                <w:rFonts w:ascii="Times New Roman" w:eastAsia="Times New Roman" w:hAnsi="Times New Roman" w:cs="Times New Roman"/>
                <w:sz w:val="24"/>
                <w:szCs w:val="24"/>
                <w:lang w:eastAsia="pt-BR"/>
              </w:rPr>
              <w:t xml:space="preserve">Declaro, para todos os efeitos, a autenticidade dos documentos apresentados e a veracidade das informações por mim prestadas, como também, a responsabilidade em manter a ANAC informada sobre eventuais alterações em minha situação cadastral, sob pena de suspensão do cadastramento a mim concedido. Declaro ainda estar ciente de que todo serviço por mim executado, juntamente com seus respectivos registros, está sujeito à fiscalização da ANAC, a qualquer </w:t>
            </w:r>
            <w:r>
              <w:rPr>
                <w:rFonts w:ascii="Times New Roman" w:eastAsia="Times New Roman" w:hAnsi="Times New Roman" w:cs="Times New Roman"/>
                <w:sz w:val="24"/>
                <w:szCs w:val="24"/>
                <w:lang w:eastAsia="pt-BR"/>
              </w:rPr>
              <w:t>tempo.</w:t>
            </w:r>
          </w:p>
          <w:p w14:paraId="018CF2C7" w14:textId="77777777" w:rsidR="001F547B" w:rsidRDefault="001F547B">
            <w:pPr>
              <w:pStyle w:val="TableParagraph"/>
              <w:rPr>
                <w:sz w:val="20"/>
              </w:rPr>
            </w:pPr>
          </w:p>
          <w:p w14:paraId="174A79F6" w14:textId="77777777" w:rsidR="001F547B" w:rsidRDefault="001F547B">
            <w:pPr>
              <w:pStyle w:val="TableParagraph"/>
              <w:rPr>
                <w:sz w:val="20"/>
              </w:rPr>
            </w:pPr>
          </w:p>
          <w:p w14:paraId="1F3598A7" w14:textId="77777777" w:rsidR="001F547B" w:rsidRDefault="001F547B">
            <w:pPr>
              <w:pStyle w:val="TableParagraph"/>
              <w:spacing w:before="2" w:after="1"/>
              <w:rPr>
                <w:sz w:val="11"/>
              </w:rPr>
            </w:pPr>
          </w:p>
          <w:p w14:paraId="662E0C2E" w14:textId="77777777" w:rsidR="001F547B" w:rsidRDefault="005D3A5D">
            <w:pPr>
              <w:pStyle w:val="TableParagraph"/>
              <w:spacing w:line="20" w:lineRule="exact"/>
              <w:ind w:left="850"/>
              <w:rPr>
                <w:sz w:val="2"/>
              </w:rPr>
            </w:pPr>
            <w:r>
              <w:rPr>
                <w:noProof/>
                <w:sz w:val="2"/>
              </w:rPr>
              <mc:AlternateContent>
                <mc:Choice Requires="wpg">
                  <w:drawing>
                    <wp:inline distT="0" distB="0" distL="0" distR="0" wp14:anchorId="7A458746" wp14:editId="5863700E">
                      <wp:extent cx="5130165" cy="8890"/>
                      <wp:effectExtent l="12700" t="6350" r="10160" b="381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0165" cy="8890"/>
                                <a:chOff x="0" y="0"/>
                                <a:chExt cx="8079" cy="14"/>
                              </a:xfrm>
                            </wpg:grpSpPr>
                            <wps:wsp>
                              <wps:cNvPr id="3" name="Line 3"/>
                              <wps:cNvCnPr>
                                <a:cxnSpLocks noChangeShapeType="1"/>
                              </wps:cNvCnPr>
                              <wps:spPr bwMode="auto">
                                <a:xfrm>
                                  <a:off x="0" y="7"/>
                                  <a:ext cx="8078"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9184084" id="Group 2" o:spid="_x0000_s1026" style="width:403.95pt;height:.7pt;mso-position-horizontal-relative:char;mso-position-vertical-relative:line" coordsize="807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">
                      <v:line id="Line 3" o:spid="_x0000_s1027" style="position:absolute;visibility:visible;mso-wrap-style:square" from="0,7" to="80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" strokeweight=".24536mm"/>
                      <w10:anchorlock/>
                    </v:group>
                  </w:pict>
                </mc:Fallback>
              </mc:AlternateContent>
            </w:r>
          </w:p>
          <w:p w14:paraId="0F962A2D" w14:textId="77777777" w:rsidR="001F547B" w:rsidRDefault="005D3A5D">
            <w:pPr>
              <w:pStyle w:val="TableParagraph"/>
              <w:spacing w:before="34"/>
              <w:ind w:left="3355" w:right="3333"/>
              <w:jc w:val="center"/>
            </w:pPr>
            <w:r>
              <w:t>ASSINATURA DO MECÂNICO</w:t>
            </w:r>
          </w:p>
        </w:tc>
      </w:tr>
    </w:tbl>
    <w:p w14:paraId="44D44CD9" w14:textId="77777777" w:rsidR="003373F9" w:rsidRDefault="003373F9">
      <w:pPr>
        <w:spacing w:before="92"/>
        <w:ind w:left="4553" w:right="4182"/>
        <w:jc w:val="center"/>
        <w:rPr>
          <w:b/>
          <w:sz w:val="24"/>
        </w:rPr>
      </w:pPr>
    </w:p>
    <w:p w14:paraId="753E1D95" w14:textId="77777777" w:rsidR="00220EC6" w:rsidRDefault="00220EC6" w:rsidP="00220EC6">
      <w:pPr>
        <w:pStyle w:val="NormalWeb"/>
      </w:pPr>
      <w:r>
        <w:rPr>
          <w:rStyle w:val="Forte"/>
        </w:rPr>
        <w:t>DOCUMENTOS ANEXADOS E INFORMAÇÕES ADICIONAIS:</w:t>
      </w:r>
    </w:p>
    <w:p w14:paraId="6B01D024" w14:textId="77777777" w:rsidR="00220EC6" w:rsidRDefault="00220EC6" w:rsidP="00220EC6">
      <w:pPr>
        <w:pStyle w:val="NormalWeb"/>
      </w:pPr>
      <w:r>
        <w:t>1.  Junto com este formulário preenchido e assinado devem ser enviadas:</w:t>
      </w:r>
    </w:p>
    <w:p w14:paraId="3F9AEE63" w14:textId="77777777" w:rsidR="00220EC6" w:rsidRDefault="00220EC6" w:rsidP="00220EC6">
      <w:pPr>
        <w:pStyle w:val="NormalWeb"/>
        <w:numPr>
          <w:ilvl w:val="0"/>
          <w:numId w:val="3"/>
        </w:numPr>
      </w:pPr>
      <w:r>
        <w:t>Cópia dos certificados de conclusão de cursos nos modelos específicos de aeronaves que serão incluídas no cadastramento ou comprovação de experiência prática de pelo menos 18 (dezoito) meses nos artigos correspondentes.</w:t>
      </w:r>
    </w:p>
    <w:p w14:paraId="35B828CD" w14:textId="77777777" w:rsidR="00220EC6" w:rsidRDefault="00220EC6" w:rsidP="00220EC6">
      <w:pPr>
        <w:pStyle w:val="NormalWeb"/>
        <w:numPr>
          <w:ilvl w:val="0"/>
          <w:numId w:val="3"/>
        </w:numPr>
      </w:pPr>
      <w:r>
        <w:t xml:space="preserve">Lista do </w:t>
      </w:r>
      <w:proofErr w:type="gramStart"/>
      <w:r>
        <w:t>ferramental e equipamentos necessário</w:t>
      </w:r>
      <w:proofErr w:type="gramEnd"/>
      <w:r>
        <w:t xml:space="preserve"> às atividades de manutenção pretendida, conforme recomendação do fabricante, juntamente com a respectiva declaração de posse.</w:t>
      </w:r>
    </w:p>
    <w:p w14:paraId="75021C55" w14:textId="77777777" w:rsidR="00220EC6" w:rsidRDefault="00220EC6" w:rsidP="00220EC6">
      <w:pPr>
        <w:pStyle w:val="NormalWeb"/>
        <w:numPr>
          <w:ilvl w:val="0"/>
          <w:numId w:val="3"/>
        </w:numPr>
      </w:pPr>
      <w:r>
        <w:t xml:space="preserve">Comprovação de posse das publicações técnicas atualizadas (AMM, </w:t>
      </w:r>
      <w:proofErr w:type="gramStart"/>
      <w:r>
        <w:t xml:space="preserve">IPC </w:t>
      </w:r>
      <w:proofErr w:type="spellStart"/>
      <w:r>
        <w:t>etc</w:t>
      </w:r>
      <w:proofErr w:type="spellEnd"/>
      <w:proofErr w:type="gramEnd"/>
      <w:r>
        <w:t>) necessários às atividades de manutenção pretendida.  </w:t>
      </w:r>
      <w:r>
        <w:rPr>
          <w:u w:val="single"/>
        </w:rPr>
        <w:t>Nota: Será utilizado paralelo ao item 5.4.4 da IS 145-109-001, ou seja, não será aceito compartilhamento de publicações técnicas com OM, empresa aérea ou outros CIAC e entidades.</w:t>
      </w:r>
    </w:p>
    <w:p w14:paraId="6D05DD3D" w14:textId="77777777" w:rsidR="00220EC6" w:rsidRDefault="00220EC6" w:rsidP="00220EC6">
      <w:pPr>
        <w:pStyle w:val="NormalWeb"/>
      </w:pPr>
      <w:r>
        <w:t>2. As informações prestadas poderão ser verificadas a qualquer momento pela ANAC para garantir o cumprimento dos requisitos do RBAC 43.</w:t>
      </w:r>
    </w:p>
    <w:p w14:paraId="150570D0" w14:textId="77777777" w:rsidR="00220EC6" w:rsidRDefault="00220EC6" w:rsidP="00220EC6">
      <w:pPr>
        <w:pStyle w:val="NormalWeb"/>
      </w:pPr>
      <w:r>
        <w:t>3. O formulário de cadastramento deve ser preenchido e assinado pelo próprio profissional que deseja o cadastramento junto à ANAC e pelo representante legal do CIAC ou entidade da Administração Federal, Estadual, Municipal ou do Distrito Federal.</w:t>
      </w:r>
    </w:p>
    <w:p w14:paraId="0CC59496" w14:textId="77777777" w:rsidR="00220EC6" w:rsidRDefault="00220EC6" w:rsidP="00220EC6">
      <w:pPr>
        <w:pStyle w:val="NormalWeb"/>
      </w:pPr>
      <w:r>
        <w:t>4. A solicitação de cadastro de Mecânico de Manutenção Aeronáutica deve ser encaminhada à Gerência Técnica de Certificação de Organizações de Manutenção (GTOM).</w:t>
      </w:r>
    </w:p>
    <w:p w14:paraId="12E1FABD" w14:textId="77777777" w:rsidR="00220EC6" w:rsidRDefault="00220EC6" w:rsidP="00220EC6">
      <w:pPr>
        <w:pStyle w:val="NormalWeb"/>
      </w:pPr>
      <w:r>
        <w:t>5. O requerente será informado do cadastramento por meio de ofício encaminhado via SEI.</w:t>
      </w:r>
    </w:p>
    <w:p w14:paraId="025CD9A3" w14:textId="77777777" w:rsidR="00220EC6" w:rsidRDefault="00220EC6" w:rsidP="00220EC6">
      <w:pPr>
        <w:pStyle w:val="NormalWeb"/>
      </w:pPr>
      <w:r>
        <w:t>6. O cadastro permanecerá válido até a solicitação de cancelamento por parte do interessado ou caso a ANAC identifique algum impedimento durante as atividades de fiscalização, que será comunicado oficialmente ao interessado.</w:t>
      </w:r>
    </w:p>
    <w:p w14:paraId="3F1605CD" w14:textId="77777777" w:rsidR="00220EC6" w:rsidRDefault="00220EC6" w:rsidP="00220EC6">
      <w:pPr>
        <w:pStyle w:val="NormalWeb"/>
      </w:pPr>
      <w:r>
        <w:t>7. A aceitação do cadastro pela ANAC é limitada aos fabricantes e modelos constante no campo 2 deste formulário.</w:t>
      </w:r>
    </w:p>
    <w:p w14:paraId="4AE95D2B" w14:textId="77777777" w:rsidR="00220EC6" w:rsidRDefault="00220EC6" w:rsidP="00220EC6">
      <w:pPr>
        <w:pStyle w:val="NormalWeb"/>
      </w:pPr>
      <w:r>
        <w:t>8. Conforme prevê a Resolução 520 de 3 de julho de 2019, o cadastro no SEI é obrigatório para todas as pessoas cujas atividades sejam reguladas pela ANAC.</w:t>
      </w:r>
    </w:p>
    <w:p w14:paraId="75A82757" w14:textId="77777777" w:rsidR="00220EC6" w:rsidRDefault="00220EC6" w:rsidP="00220EC6">
      <w:pPr>
        <w:pStyle w:val="NormalWeb"/>
      </w:pPr>
      <w:r>
        <w:t>9. Este formulário de cadastramento não se aplica às atividades de manutenção previstas na seção 43.7(b)-I (3) do RBAC 43 e seção 137.203(c) do RBAC 137.</w:t>
      </w:r>
    </w:p>
    <w:p w14:paraId="3074BE25" w14:textId="77777777" w:rsidR="001F547B" w:rsidRPr="00777C86" w:rsidRDefault="001F547B">
      <w:pPr>
        <w:pStyle w:val="Corpodetexto"/>
        <w:spacing w:before="0"/>
        <w:ind w:left="0" w:firstLine="0"/>
        <w:jc w:val="left"/>
      </w:pPr>
    </w:p>
    <w:sectPr w:rsidR="001F547B" w:rsidRPr="00777C86">
      <w:pgSz w:w="11910" w:h="16840"/>
      <w:pgMar w:top="1120" w:right="8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E63A41" w14:textId="77777777" w:rsidR="007B5474" w:rsidRDefault="007B5474" w:rsidP="00856370">
      <w:r>
        <w:separator/>
      </w:r>
    </w:p>
  </w:endnote>
  <w:endnote w:type="continuationSeparator" w:id="0">
    <w:p w14:paraId="7DD41E80" w14:textId="77777777" w:rsidR="007B5474" w:rsidRDefault="007B5474" w:rsidP="0085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E76E0A" w14:textId="77777777" w:rsidR="007B5474" w:rsidRDefault="007B5474" w:rsidP="00856370">
      <w:r>
        <w:separator/>
      </w:r>
    </w:p>
  </w:footnote>
  <w:footnote w:type="continuationSeparator" w:id="0">
    <w:p w14:paraId="1B34B51E" w14:textId="77777777" w:rsidR="007B5474" w:rsidRDefault="007B5474" w:rsidP="008563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E219F"/>
    <w:multiLevelType w:val="multilevel"/>
    <w:tmpl w:val="08924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8A56247"/>
    <w:multiLevelType w:val="hybridMultilevel"/>
    <w:tmpl w:val="2E26B788"/>
    <w:lvl w:ilvl="0" w:tplc="78889378">
      <w:start w:val="1"/>
      <w:numFmt w:val="decimal"/>
      <w:lvlText w:val="%1)"/>
      <w:lvlJc w:val="left"/>
      <w:pPr>
        <w:ind w:left="813" w:hanging="351"/>
      </w:pPr>
      <w:rPr>
        <w:rFonts w:ascii="Arial" w:eastAsia="Arial" w:hAnsi="Arial" w:cs="Arial" w:hint="default"/>
        <w:spacing w:val="-1"/>
        <w:w w:val="100"/>
        <w:sz w:val="22"/>
        <w:szCs w:val="22"/>
        <w:lang w:val="pt-PT" w:eastAsia="en-US" w:bidi="ar-SA"/>
      </w:rPr>
    </w:lvl>
    <w:lvl w:ilvl="1" w:tplc="092EAA68">
      <w:numFmt w:val="bullet"/>
      <w:lvlText w:val="•"/>
      <w:lvlJc w:val="left"/>
      <w:pPr>
        <w:ind w:left="1715" w:hanging="351"/>
      </w:pPr>
      <w:rPr>
        <w:rFonts w:hint="default"/>
        <w:lang w:val="pt-PT" w:eastAsia="en-US" w:bidi="ar-SA"/>
      </w:rPr>
    </w:lvl>
    <w:lvl w:ilvl="2" w:tplc="C1FC8116">
      <w:numFmt w:val="bullet"/>
      <w:lvlText w:val="•"/>
      <w:lvlJc w:val="left"/>
      <w:pPr>
        <w:ind w:left="2610" w:hanging="351"/>
      </w:pPr>
      <w:rPr>
        <w:rFonts w:hint="default"/>
        <w:lang w:val="pt-PT" w:eastAsia="en-US" w:bidi="ar-SA"/>
      </w:rPr>
    </w:lvl>
    <w:lvl w:ilvl="3" w:tplc="A67C8FCC">
      <w:numFmt w:val="bullet"/>
      <w:lvlText w:val="•"/>
      <w:lvlJc w:val="left"/>
      <w:pPr>
        <w:ind w:left="3505" w:hanging="351"/>
      </w:pPr>
      <w:rPr>
        <w:rFonts w:hint="default"/>
        <w:lang w:val="pt-PT" w:eastAsia="en-US" w:bidi="ar-SA"/>
      </w:rPr>
    </w:lvl>
    <w:lvl w:ilvl="4" w:tplc="02108242">
      <w:numFmt w:val="bullet"/>
      <w:lvlText w:val="•"/>
      <w:lvlJc w:val="left"/>
      <w:pPr>
        <w:ind w:left="4400" w:hanging="351"/>
      </w:pPr>
      <w:rPr>
        <w:rFonts w:hint="default"/>
        <w:lang w:val="pt-PT" w:eastAsia="en-US" w:bidi="ar-SA"/>
      </w:rPr>
    </w:lvl>
    <w:lvl w:ilvl="5" w:tplc="C2722F6E">
      <w:numFmt w:val="bullet"/>
      <w:lvlText w:val="•"/>
      <w:lvlJc w:val="left"/>
      <w:pPr>
        <w:ind w:left="5295" w:hanging="351"/>
      </w:pPr>
      <w:rPr>
        <w:rFonts w:hint="default"/>
        <w:lang w:val="pt-PT" w:eastAsia="en-US" w:bidi="ar-SA"/>
      </w:rPr>
    </w:lvl>
    <w:lvl w:ilvl="6" w:tplc="FFAE671C">
      <w:numFmt w:val="bullet"/>
      <w:lvlText w:val="•"/>
      <w:lvlJc w:val="left"/>
      <w:pPr>
        <w:ind w:left="6190" w:hanging="351"/>
      </w:pPr>
      <w:rPr>
        <w:rFonts w:hint="default"/>
        <w:lang w:val="pt-PT" w:eastAsia="en-US" w:bidi="ar-SA"/>
      </w:rPr>
    </w:lvl>
    <w:lvl w:ilvl="7" w:tplc="F66043FC">
      <w:numFmt w:val="bullet"/>
      <w:lvlText w:val="•"/>
      <w:lvlJc w:val="left"/>
      <w:pPr>
        <w:ind w:left="7085" w:hanging="351"/>
      </w:pPr>
      <w:rPr>
        <w:rFonts w:hint="default"/>
        <w:lang w:val="pt-PT" w:eastAsia="en-US" w:bidi="ar-SA"/>
      </w:rPr>
    </w:lvl>
    <w:lvl w:ilvl="8" w:tplc="75BE6B0C">
      <w:numFmt w:val="bullet"/>
      <w:lvlText w:val="•"/>
      <w:lvlJc w:val="left"/>
      <w:pPr>
        <w:ind w:left="7980" w:hanging="351"/>
      </w:pPr>
      <w:rPr>
        <w:rFonts w:hint="default"/>
        <w:lang w:val="pt-PT" w:eastAsia="en-US" w:bidi="ar-SA"/>
      </w:rPr>
    </w:lvl>
  </w:abstractNum>
  <w:abstractNum w:abstractNumId="2" w15:restartNumberingAfterBreak="0">
    <w:nsid w:val="7C0655FF"/>
    <w:multiLevelType w:val="hybridMultilevel"/>
    <w:tmpl w:val="DAB6184E"/>
    <w:lvl w:ilvl="0" w:tplc="B1D25C28">
      <w:start w:val="1"/>
      <w:numFmt w:val="decimal"/>
      <w:lvlText w:val="%1-"/>
      <w:lvlJc w:val="left"/>
      <w:pPr>
        <w:ind w:left="540" w:hanging="359"/>
      </w:pPr>
      <w:rPr>
        <w:rFonts w:ascii="Arial" w:eastAsia="Arial" w:hAnsi="Arial" w:cs="Arial" w:hint="default"/>
        <w:w w:val="99"/>
        <w:sz w:val="20"/>
        <w:szCs w:val="20"/>
        <w:lang w:val="pt-PT" w:eastAsia="en-US" w:bidi="ar-SA"/>
      </w:rPr>
    </w:lvl>
    <w:lvl w:ilvl="1" w:tplc="D98681FA">
      <w:start w:val="1"/>
      <w:numFmt w:val="lowerLetter"/>
      <w:lvlText w:val="%2)"/>
      <w:lvlJc w:val="left"/>
      <w:pPr>
        <w:ind w:left="823" w:hanging="500"/>
      </w:pPr>
      <w:rPr>
        <w:rFonts w:ascii="Arial" w:eastAsia="Arial" w:hAnsi="Arial" w:cs="Arial" w:hint="default"/>
        <w:spacing w:val="-1"/>
        <w:w w:val="99"/>
        <w:sz w:val="20"/>
        <w:szCs w:val="20"/>
        <w:lang w:val="pt-PT" w:eastAsia="en-US" w:bidi="ar-SA"/>
      </w:rPr>
    </w:lvl>
    <w:lvl w:ilvl="2" w:tplc="D340FEAC">
      <w:numFmt w:val="bullet"/>
      <w:lvlText w:val="•"/>
      <w:lvlJc w:val="left"/>
      <w:pPr>
        <w:ind w:left="1847" w:hanging="500"/>
      </w:pPr>
      <w:rPr>
        <w:rFonts w:hint="default"/>
        <w:lang w:val="pt-PT" w:eastAsia="en-US" w:bidi="ar-SA"/>
      </w:rPr>
    </w:lvl>
    <w:lvl w:ilvl="3" w:tplc="A704D906">
      <w:numFmt w:val="bullet"/>
      <w:lvlText w:val="•"/>
      <w:lvlJc w:val="left"/>
      <w:pPr>
        <w:ind w:left="2874" w:hanging="500"/>
      </w:pPr>
      <w:rPr>
        <w:rFonts w:hint="default"/>
        <w:lang w:val="pt-PT" w:eastAsia="en-US" w:bidi="ar-SA"/>
      </w:rPr>
    </w:lvl>
    <w:lvl w:ilvl="4" w:tplc="6996F5E6">
      <w:numFmt w:val="bullet"/>
      <w:lvlText w:val="•"/>
      <w:lvlJc w:val="left"/>
      <w:pPr>
        <w:ind w:left="3902" w:hanging="500"/>
      </w:pPr>
      <w:rPr>
        <w:rFonts w:hint="default"/>
        <w:lang w:val="pt-PT" w:eastAsia="en-US" w:bidi="ar-SA"/>
      </w:rPr>
    </w:lvl>
    <w:lvl w:ilvl="5" w:tplc="07966B48">
      <w:numFmt w:val="bullet"/>
      <w:lvlText w:val="•"/>
      <w:lvlJc w:val="left"/>
      <w:pPr>
        <w:ind w:left="4929" w:hanging="500"/>
      </w:pPr>
      <w:rPr>
        <w:rFonts w:hint="default"/>
        <w:lang w:val="pt-PT" w:eastAsia="en-US" w:bidi="ar-SA"/>
      </w:rPr>
    </w:lvl>
    <w:lvl w:ilvl="6" w:tplc="38520886">
      <w:numFmt w:val="bullet"/>
      <w:lvlText w:val="•"/>
      <w:lvlJc w:val="left"/>
      <w:pPr>
        <w:ind w:left="5956" w:hanging="500"/>
      </w:pPr>
      <w:rPr>
        <w:rFonts w:hint="default"/>
        <w:lang w:val="pt-PT" w:eastAsia="en-US" w:bidi="ar-SA"/>
      </w:rPr>
    </w:lvl>
    <w:lvl w:ilvl="7" w:tplc="499437D2">
      <w:numFmt w:val="bullet"/>
      <w:lvlText w:val="•"/>
      <w:lvlJc w:val="left"/>
      <w:pPr>
        <w:ind w:left="6984" w:hanging="500"/>
      </w:pPr>
      <w:rPr>
        <w:rFonts w:hint="default"/>
        <w:lang w:val="pt-PT" w:eastAsia="en-US" w:bidi="ar-SA"/>
      </w:rPr>
    </w:lvl>
    <w:lvl w:ilvl="8" w:tplc="BD22581E">
      <w:numFmt w:val="bullet"/>
      <w:lvlText w:val="•"/>
      <w:lvlJc w:val="left"/>
      <w:pPr>
        <w:ind w:left="8011" w:hanging="500"/>
      </w:pPr>
      <w:rPr>
        <w:rFonts w:hint="default"/>
        <w:lang w:val="pt-PT" w:eastAsia="en-US" w:bidi="ar-SA"/>
      </w:rPr>
    </w:lvl>
  </w:abstractNum>
  <w:num w:numId="1" w16cid:durableId="1225412925">
    <w:abstractNumId w:val="2"/>
  </w:num>
  <w:num w:numId="2" w16cid:durableId="2029406132">
    <w:abstractNumId w:val="1"/>
  </w:num>
  <w:num w:numId="3" w16cid:durableId="1567258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47B"/>
    <w:rsid w:val="000F1C79"/>
    <w:rsid w:val="001F547B"/>
    <w:rsid w:val="00220EC6"/>
    <w:rsid w:val="00253522"/>
    <w:rsid w:val="002F2831"/>
    <w:rsid w:val="003227BF"/>
    <w:rsid w:val="00325A3A"/>
    <w:rsid w:val="003310E6"/>
    <w:rsid w:val="003373F9"/>
    <w:rsid w:val="0034048B"/>
    <w:rsid w:val="00357E05"/>
    <w:rsid w:val="003B2A06"/>
    <w:rsid w:val="003D491E"/>
    <w:rsid w:val="003E5FF5"/>
    <w:rsid w:val="00410485"/>
    <w:rsid w:val="00450D30"/>
    <w:rsid w:val="004513F7"/>
    <w:rsid w:val="00465F59"/>
    <w:rsid w:val="0050047E"/>
    <w:rsid w:val="0056041B"/>
    <w:rsid w:val="00572BA6"/>
    <w:rsid w:val="005731C1"/>
    <w:rsid w:val="005A5EF2"/>
    <w:rsid w:val="005B4CB0"/>
    <w:rsid w:val="005D3A5D"/>
    <w:rsid w:val="005E513F"/>
    <w:rsid w:val="0065392B"/>
    <w:rsid w:val="00685647"/>
    <w:rsid w:val="00726E0C"/>
    <w:rsid w:val="00777C86"/>
    <w:rsid w:val="007B5474"/>
    <w:rsid w:val="00834208"/>
    <w:rsid w:val="00856370"/>
    <w:rsid w:val="00985FA0"/>
    <w:rsid w:val="00997398"/>
    <w:rsid w:val="009C20D4"/>
    <w:rsid w:val="00AB4A1D"/>
    <w:rsid w:val="00AF72DA"/>
    <w:rsid w:val="00B9101A"/>
    <w:rsid w:val="00BA679E"/>
    <w:rsid w:val="00C01FC7"/>
    <w:rsid w:val="00C270D0"/>
    <w:rsid w:val="00CC2127"/>
    <w:rsid w:val="00CE2B6E"/>
    <w:rsid w:val="00D143A9"/>
    <w:rsid w:val="00D21B05"/>
    <w:rsid w:val="00D539AD"/>
    <w:rsid w:val="00D62D9B"/>
    <w:rsid w:val="00DA6872"/>
    <w:rsid w:val="00DB6CA5"/>
    <w:rsid w:val="00DF7FEE"/>
    <w:rsid w:val="00E108A4"/>
    <w:rsid w:val="00E37B5F"/>
    <w:rsid w:val="00EB7F2F"/>
    <w:rsid w:val="00EE5391"/>
    <w:rsid w:val="00F03F23"/>
    <w:rsid w:val="00F177DA"/>
    <w:rsid w:val="00F77D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3A1CE"/>
  <w15:docId w15:val="{4039F63E-F46B-4A1C-B5EC-30E69580C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120"/>
      <w:ind w:left="540" w:hanging="359"/>
      <w:jc w:val="both"/>
    </w:pPr>
    <w:rPr>
      <w:sz w:val="20"/>
      <w:szCs w:val="20"/>
    </w:rPr>
  </w:style>
  <w:style w:type="paragraph" w:styleId="PargrafodaLista">
    <w:name w:val="List Paragraph"/>
    <w:basedOn w:val="Normal"/>
    <w:uiPriority w:val="1"/>
    <w:qFormat/>
    <w:pPr>
      <w:spacing w:before="120"/>
      <w:ind w:left="540" w:right="169" w:hanging="359"/>
      <w:jc w:val="both"/>
    </w:pPr>
  </w:style>
  <w:style w:type="paragraph" w:customStyle="1" w:styleId="TableParagraph">
    <w:name w:val="Table Paragraph"/>
    <w:basedOn w:val="Normal"/>
    <w:uiPriority w:val="1"/>
    <w:qFormat/>
  </w:style>
  <w:style w:type="paragraph" w:styleId="Textodebalo">
    <w:name w:val="Balloon Text"/>
    <w:basedOn w:val="Normal"/>
    <w:link w:val="TextodebaloChar"/>
    <w:uiPriority w:val="99"/>
    <w:semiHidden/>
    <w:unhideWhenUsed/>
    <w:rsid w:val="005A5EF2"/>
    <w:rPr>
      <w:rFonts w:ascii="Segoe UI" w:hAnsi="Segoe UI" w:cs="Segoe UI"/>
      <w:sz w:val="18"/>
      <w:szCs w:val="18"/>
    </w:rPr>
  </w:style>
  <w:style w:type="character" w:customStyle="1" w:styleId="TextodebaloChar">
    <w:name w:val="Texto de balão Char"/>
    <w:basedOn w:val="Fontepargpadro"/>
    <w:link w:val="Textodebalo"/>
    <w:uiPriority w:val="99"/>
    <w:semiHidden/>
    <w:rsid w:val="005A5EF2"/>
    <w:rPr>
      <w:rFonts w:ascii="Segoe UI" w:eastAsia="Arial" w:hAnsi="Segoe UI" w:cs="Segoe UI"/>
      <w:sz w:val="18"/>
      <w:szCs w:val="18"/>
      <w:lang w:val="pt-PT"/>
    </w:rPr>
  </w:style>
  <w:style w:type="paragraph" w:styleId="Cabealho">
    <w:name w:val="header"/>
    <w:basedOn w:val="Normal"/>
    <w:link w:val="CabealhoChar"/>
    <w:uiPriority w:val="99"/>
    <w:unhideWhenUsed/>
    <w:rsid w:val="00856370"/>
    <w:pPr>
      <w:tabs>
        <w:tab w:val="center" w:pos="4252"/>
        <w:tab w:val="right" w:pos="8504"/>
      </w:tabs>
    </w:pPr>
  </w:style>
  <w:style w:type="character" w:customStyle="1" w:styleId="CabealhoChar">
    <w:name w:val="Cabeçalho Char"/>
    <w:basedOn w:val="Fontepargpadro"/>
    <w:link w:val="Cabealho"/>
    <w:uiPriority w:val="99"/>
    <w:rsid w:val="00856370"/>
    <w:rPr>
      <w:rFonts w:ascii="Arial" w:eastAsia="Arial" w:hAnsi="Arial" w:cs="Arial"/>
      <w:lang w:val="pt-PT"/>
    </w:rPr>
  </w:style>
  <w:style w:type="paragraph" w:styleId="Rodap">
    <w:name w:val="footer"/>
    <w:basedOn w:val="Normal"/>
    <w:link w:val="RodapChar"/>
    <w:uiPriority w:val="99"/>
    <w:unhideWhenUsed/>
    <w:rsid w:val="00856370"/>
    <w:pPr>
      <w:tabs>
        <w:tab w:val="center" w:pos="4252"/>
        <w:tab w:val="right" w:pos="8504"/>
      </w:tabs>
    </w:pPr>
  </w:style>
  <w:style w:type="character" w:customStyle="1" w:styleId="RodapChar">
    <w:name w:val="Rodapé Char"/>
    <w:basedOn w:val="Fontepargpadro"/>
    <w:link w:val="Rodap"/>
    <w:uiPriority w:val="99"/>
    <w:rsid w:val="00856370"/>
    <w:rPr>
      <w:rFonts w:ascii="Arial" w:eastAsia="Arial" w:hAnsi="Arial" w:cs="Arial"/>
      <w:lang w:val="pt-PT"/>
    </w:rPr>
  </w:style>
  <w:style w:type="paragraph" w:styleId="NormalWeb">
    <w:name w:val="Normal (Web)"/>
    <w:basedOn w:val="Normal"/>
    <w:uiPriority w:val="99"/>
    <w:semiHidden/>
    <w:unhideWhenUsed/>
    <w:rsid w:val="00220EC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Forte">
    <w:name w:val="Strong"/>
    <w:basedOn w:val="Fontepargpadro"/>
    <w:uiPriority w:val="22"/>
    <w:qFormat/>
    <w:rsid w:val="00220EC6"/>
    <w:rPr>
      <w:b/>
      <w:bCs/>
    </w:rPr>
  </w:style>
  <w:style w:type="paragraph" w:customStyle="1" w:styleId="tabelatextoalinhadoesquerda">
    <w:name w:val="tabela_texto_alinhado_esquerda"/>
    <w:basedOn w:val="Normal"/>
    <w:rsid w:val="00220EC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707384">
      <w:bodyDiv w:val="1"/>
      <w:marLeft w:val="0"/>
      <w:marRight w:val="0"/>
      <w:marTop w:val="0"/>
      <w:marBottom w:val="0"/>
      <w:divBdr>
        <w:top w:val="none" w:sz="0" w:space="0" w:color="auto"/>
        <w:left w:val="none" w:sz="0" w:space="0" w:color="auto"/>
        <w:bottom w:val="none" w:sz="0" w:space="0" w:color="auto"/>
        <w:right w:val="none" w:sz="0" w:space="0" w:color="auto"/>
      </w:divBdr>
    </w:div>
    <w:div w:id="328682028">
      <w:bodyDiv w:val="1"/>
      <w:marLeft w:val="0"/>
      <w:marRight w:val="0"/>
      <w:marTop w:val="0"/>
      <w:marBottom w:val="0"/>
      <w:divBdr>
        <w:top w:val="none" w:sz="0" w:space="0" w:color="auto"/>
        <w:left w:val="none" w:sz="0" w:space="0" w:color="auto"/>
        <w:bottom w:val="none" w:sz="0" w:space="0" w:color="auto"/>
        <w:right w:val="none" w:sz="0" w:space="0" w:color="auto"/>
      </w:divBdr>
    </w:div>
    <w:div w:id="554775219">
      <w:bodyDiv w:val="1"/>
      <w:marLeft w:val="0"/>
      <w:marRight w:val="0"/>
      <w:marTop w:val="0"/>
      <w:marBottom w:val="0"/>
      <w:divBdr>
        <w:top w:val="none" w:sz="0" w:space="0" w:color="auto"/>
        <w:left w:val="none" w:sz="0" w:space="0" w:color="auto"/>
        <w:bottom w:val="none" w:sz="0" w:space="0" w:color="auto"/>
        <w:right w:val="none" w:sz="0" w:space="0" w:color="auto"/>
      </w:divBdr>
    </w:div>
    <w:div w:id="16847481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818</Words>
  <Characters>4423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aureo.vasconcelos</dc:creator>
  <cp:lastModifiedBy>nickolas dutra</cp:lastModifiedBy>
  <cp:revision>2</cp:revision>
  <dcterms:created xsi:type="dcterms:W3CDTF">2024-04-05T19:50:00Z</dcterms:created>
  <dcterms:modified xsi:type="dcterms:W3CDTF">2024-04-05T19:50:00Z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2020-12-14T00:00:00Z</vt:filetime>
  </property>
  <property fmtid="{D5CDD505-2E9C-101B-9397-08002B2CF9AE}" pid="3" name="Creator">
    <vt:lpwstr>Microsoft® Word para Office 365</vt:lpwstr>
  </property>
  <property fmtid="{D5CDD505-2E9C-101B-9397-08002B2CF9AE}" pid="4" name="LastSaved">
    <vt:filetime>2020-12-14T00:00:00Z</vt:filetime>
  </property>
</Properties>
</file>