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4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1.2.1 </w:t>
            </w:r>
            <w:bookmarkEnd w:id="0"/>
            <w:r w:rsidRPr="00436671">
              <w:rPr>
                <w:rFonts w:ascii="Times New Roman" w:hAnsi="Times New Roman" w:cs="Times New Roman"/>
                <w:i/>
                <w:color w:val="auto"/>
              </w:rPr>
              <w:t>“Para os fins do presente Anexo, e sem prejuízo de outras definições aqui estabelecidas, as expressões seguintes são assim definidas: (...)”</w:t>
            </w: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4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1.2.1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“Para os fins do presente Anexo, e sem prejuízo de outras definições aqui estabelecidas, as expressões seguintes são assim definidas: (...)”</w:t>
            </w:r>
          </w:p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>Item 1.2.1.16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. “Passageiro em conexão: [_]”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 xml:space="preserve">Sugere-se que seja definido “passageiro em conexão” no anexo </w:t>
            </w:r>
            <w:proofErr w:type="gramStart"/>
            <w:r w:rsidRPr="00436671">
              <w:rPr>
                <w:rFonts w:ascii="Times New Roman" w:hAnsi="Times New Roman" w:cs="Times New Roman"/>
                <w:color w:val="auto"/>
              </w:rPr>
              <w:t>4</w:t>
            </w:r>
            <w:proofErr w:type="gramEnd"/>
            <w:r w:rsidRPr="00436671">
              <w:rPr>
                <w:rFonts w:ascii="Times New Roman" w:hAnsi="Times New Roman" w:cs="Times New Roman"/>
                <w:color w:val="auto"/>
              </w:rPr>
              <w:t xml:space="preserve"> do Contrato de Concessão, para deixar claro a definição desta categoria de passageiro, conforme já exposto pela ANAC durante a audiência pública referente aos documentos da última rodada.</w:t>
            </w:r>
          </w:p>
        </w:tc>
      </w:tr>
    </w:tbl>
    <w:p w:rsidR="007C18DF" w:rsidRDefault="007C18DF"/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B3C20"/>
    <w:rsid w:val="007C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1</cp:revision>
  <dcterms:created xsi:type="dcterms:W3CDTF">2013-06-28T00:05:00Z</dcterms:created>
  <dcterms:modified xsi:type="dcterms:W3CDTF">2013-06-28T00:10:00Z</dcterms:modified>
</cp:coreProperties>
</file>