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CF6AEA" w:rsidRPr="00436671" w:rsidTr="00CF6AEA">
        <w:trPr>
          <w:trHeight w:val="40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EA" w:rsidRPr="00CE7BEB" w:rsidRDefault="00CF6AEA" w:rsidP="00CF6AE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</w:t>
            </w:r>
            <w:r w:rsidRPr="00CF6AEA">
              <w:rPr>
                <w:b/>
              </w:rPr>
              <w:t>ECHO DA MINUTA A DISCUTIR OU ASPECTO NÃO PREVISTO QUE SE PROPÕE ABORDAR</w:t>
            </w:r>
          </w:p>
        </w:tc>
      </w:tr>
      <w:tr w:rsidR="00CF6AEA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EA" w:rsidRPr="003843E2" w:rsidRDefault="00CF6AEA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bookmarkStart w:id="0" w:name="_GoBack"/>
            <w:r w:rsidRPr="00CE7BEB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CE7BEB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CE7BEB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12.15 </w:t>
            </w:r>
            <w:bookmarkEnd w:id="0"/>
            <w:r w:rsidRPr="00CE7BEB">
              <w:rPr>
                <w:rFonts w:ascii="Times New Roman" w:hAnsi="Times New Roman" w:cs="Times New Roman"/>
                <w:b/>
                <w:color w:val="auto"/>
              </w:rPr>
              <w:t>.</w:t>
            </w:r>
            <w:r w:rsidRPr="003843E2">
              <w:rPr>
                <w:rFonts w:ascii="Times New Roman" w:hAnsi="Times New Roman" w:cs="Times New Roman"/>
                <w:i/>
                <w:color w:val="auto"/>
              </w:rPr>
              <w:t>“A cada Revisão dos Parâmetros da Concessão, a ANAC poderá modificar as áreas a serem medidas, o sistema de medição, os padrões e as metas, tanto para os indicadores que determinam o fator Q, quanto para os parâmetros de desempenho de serviço estabelecidos no Apêndice C deste PEA.”</w:t>
            </w:r>
            <w:r w:rsidRPr="003843E2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CF6AEA" w:rsidRPr="00436671" w:rsidTr="00CF6AEA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EA" w:rsidRPr="00CE7BEB" w:rsidRDefault="00CF6AEA" w:rsidP="009A1EFA">
            <w:pPr>
              <w:spacing w:line="320" w:lineRule="exact"/>
              <w:jc w:val="center"/>
              <w:rPr>
                <w:b/>
              </w:rPr>
            </w:pPr>
            <w:r w:rsidRPr="00CE7BEB">
              <w:rPr>
                <w:b/>
              </w:rPr>
              <w:t>TEXTO SUGERIDO PARA ALTERAÇÃO OU INCLUSÃO</w:t>
            </w:r>
          </w:p>
        </w:tc>
      </w:tr>
      <w:tr w:rsidR="00CF6AEA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EA" w:rsidRPr="003843E2" w:rsidRDefault="00CF6AEA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CE7BEB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CE7BEB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CE7BEB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Item 12.15. </w:t>
            </w:r>
            <w:r w:rsidRPr="00CE7BEB">
              <w:rPr>
                <w:rFonts w:ascii="Times New Roman" w:hAnsi="Times New Roman" w:cs="Times New Roman"/>
                <w:i/>
                <w:color w:val="auto"/>
              </w:rPr>
              <w:t>“A cada Revisão dos Parâmetros da Concessão, a ANAC poderá</w:t>
            </w:r>
            <w:r w:rsidRPr="003843E2">
              <w:rPr>
                <w:rFonts w:ascii="Times New Roman" w:hAnsi="Times New Roman" w:cs="Times New Roman"/>
                <w:i/>
                <w:color w:val="auto"/>
              </w:rPr>
              <w:t>, com consentimento da Concessionária, modificar as áreas a serem medidas, o sistema de medição, os padrões e as metas, tanto para os indicadores que determinam o fator Q, quanto para os parâmetros de desempenho de serviço estabelecidos no Apêndice C deste PEA, garantindo o equilíbrio econômico-financeiro do Contrato na hipótese de (i) implicar a realização de novos investimentos não previstos no Contrato e seus Anexos e no PGI ou (</w:t>
            </w:r>
            <w:proofErr w:type="spellStart"/>
            <w:proofErr w:type="gramStart"/>
            <w:r w:rsidRPr="003843E2">
              <w:rPr>
                <w:rFonts w:ascii="Times New Roman" w:hAnsi="Times New Roman" w:cs="Times New Roman"/>
                <w:i/>
                <w:color w:val="auto"/>
              </w:rPr>
              <w:t>ii</w:t>
            </w:r>
            <w:proofErr w:type="spellEnd"/>
            <w:proofErr w:type="gramEnd"/>
            <w:r w:rsidRPr="003843E2">
              <w:rPr>
                <w:rFonts w:ascii="Times New Roman" w:hAnsi="Times New Roman" w:cs="Times New Roman"/>
                <w:i/>
                <w:color w:val="auto"/>
              </w:rPr>
              <w:t>) modificar as especificações dos serviços da Concessão.”</w:t>
            </w:r>
          </w:p>
        </w:tc>
      </w:tr>
      <w:tr w:rsidR="00CF6AEA" w:rsidRPr="00436671" w:rsidTr="00CF6AEA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EA" w:rsidRPr="00CE7BEB" w:rsidRDefault="00CF6AEA" w:rsidP="009A1EFA">
            <w:pPr>
              <w:spacing w:line="320" w:lineRule="exact"/>
              <w:jc w:val="center"/>
              <w:rPr>
                <w:b/>
              </w:rPr>
            </w:pPr>
            <w:r w:rsidRPr="00CE7BEB">
              <w:rPr>
                <w:b/>
              </w:rPr>
              <w:t>JUSTIFICATIVA</w:t>
            </w:r>
          </w:p>
        </w:tc>
      </w:tr>
      <w:tr w:rsidR="00CF6AEA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EA" w:rsidRPr="003843E2" w:rsidRDefault="00CF6AEA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CE7BEB">
              <w:rPr>
                <w:rFonts w:ascii="Times New Roman" w:hAnsi="Times New Roman" w:cs="Times New Roman"/>
                <w:color w:val="auto"/>
              </w:rPr>
              <w:t>Sugere-se que as revisões dos parâmetros da concessão sejam precedidas de consentimento da concessionária, haja vista que esses parâmetros impactarão diretamente as receitas tarifárias auferidas pela concessionária.</w:t>
            </w:r>
            <w:r w:rsidRPr="003843E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CF6AEA" w:rsidRPr="003843E2" w:rsidRDefault="00CF6AEA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CF6AEA" w:rsidRPr="003843E2" w:rsidRDefault="00CF6AEA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3843E2">
              <w:rPr>
                <w:rFonts w:ascii="Times New Roman" w:hAnsi="Times New Roman" w:cs="Times New Roman"/>
                <w:color w:val="auto"/>
              </w:rPr>
              <w:t>Ademais, considerando que com a prerrogativa da ANAC poder alterar, a cada revisão dos parâmetros da concessão, os componentes, parâmetros e especificações para o cálculo do fator Q</w:t>
            </w:r>
            <w:r w:rsidRPr="00CE7BEB">
              <w:rPr>
                <w:rFonts w:ascii="Times New Roman" w:hAnsi="Times New Roman" w:cs="Times New Roman"/>
                <w:color w:val="auto"/>
              </w:rPr>
              <w:t xml:space="preserve"> e d</w:t>
            </w:r>
            <w:r w:rsidRPr="003843E2">
              <w:rPr>
                <w:rFonts w:ascii="Times New Roman" w:hAnsi="Times New Roman" w:cs="Times New Roman"/>
                <w:color w:val="auto"/>
              </w:rPr>
              <w:t>os parâmetros de desempenho de serviço</w:t>
            </w:r>
            <w:r w:rsidRPr="00CE7BEB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gramStart"/>
            <w:r w:rsidRPr="00CE7BEB">
              <w:rPr>
                <w:rFonts w:ascii="Times New Roman" w:hAnsi="Times New Roman" w:cs="Times New Roman"/>
                <w:color w:val="auto"/>
              </w:rPr>
              <w:t>poderá</w:t>
            </w:r>
            <w:r w:rsidRPr="003843E2">
              <w:rPr>
                <w:rFonts w:ascii="Times New Roman" w:hAnsi="Times New Roman" w:cs="Times New Roman"/>
                <w:color w:val="auto"/>
              </w:rPr>
              <w:t xml:space="preserve"> ocorrer</w:t>
            </w:r>
            <w:proofErr w:type="gramEnd"/>
            <w:r w:rsidRPr="003843E2">
              <w:rPr>
                <w:rFonts w:ascii="Times New Roman" w:hAnsi="Times New Roman" w:cs="Times New Roman"/>
                <w:color w:val="auto"/>
              </w:rPr>
              <w:t xml:space="preserve"> a necessidade de a concessionária promover investimentos extraordinários não previstos no Contrato de Concessão e no PGI ou inclusive implicar na modificação das especificações dos serviços da Concessão, impactando no equilíbrio econômico-financeira da concessão.    </w:t>
            </w:r>
          </w:p>
        </w:tc>
      </w:tr>
    </w:tbl>
    <w:p w:rsidR="007C18DF" w:rsidRDefault="007C18DF"/>
    <w:sectPr w:rsidR="007C18DF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371F75"/>
    <w:rsid w:val="005C0F79"/>
    <w:rsid w:val="007C18DF"/>
    <w:rsid w:val="008175B2"/>
    <w:rsid w:val="00C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2</cp:revision>
  <dcterms:created xsi:type="dcterms:W3CDTF">2013-06-28T00:25:00Z</dcterms:created>
  <dcterms:modified xsi:type="dcterms:W3CDTF">2013-06-28T00:25:00Z</dcterms:modified>
</cp:coreProperties>
</file>