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8258" w14:textId="12DF8795" w:rsidR="00C71C4F" w:rsidRDefault="009D1146">
      <w:pPr>
        <w:pStyle w:val="Cabealho"/>
        <w:spacing w:after="720"/>
        <w:rPr>
          <w:sz w:val="16"/>
          <w:szCs w:val="16"/>
        </w:rPr>
      </w:pPr>
      <w:r>
        <w:rPr>
          <w:noProof/>
          <w:sz w:val="16"/>
          <w:szCs w:val="16"/>
        </w:rPr>
        <w:drawing>
          <wp:inline distT="0" distB="0" distL="0" distR="0" wp14:anchorId="5F49ABA0" wp14:editId="2849F61D">
            <wp:extent cx="1261745" cy="609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261745" cy="609600"/>
                    </a:xfrm>
                    <a:prstGeom prst="rect">
                      <a:avLst/>
                    </a:prstGeom>
                  </pic:spPr>
                </pic:pic>
              </a:graphicData>
            </a:graphic>
          </wp:inline>
        </w:drawing>
      </w:r>
    </w:p>
    <w:p w14:paraId="4FC93F1B" w14:textId="7E53BE1F" w:rsidR="00894114" w:rsidRDefault="00DD6689" w:rsidP="00407DC0">
      <w:pPr>
        <w:shd w:val="clear" w:color="auto" w:fill="FFFFFF"/>
        <w:jc w:val="center"/>
        <w:textAlignment w:val="baseline"/>
        <w:outlineLvl w:val="0"/>
        <w:rPr>
          <w:rFonts w:asciiTheme="minorHAnsi" w:hAnsiTheme="minorHAnsi" w:cstheme="minorHAnsi"/>
          <w:b/>
          <w:bCs/>
          <w:kern w:val="36"/>
          <w:sz w:val="48"/>
          <w:szCs w:val="48"/>
        </w:rPr>
      </w:pPr>
      <w:r w:rsidRPr="00DD6689">
        <w:rPr>
          <w:rFonts w:asciiTheme="minorHAnsi" w:hAnsiTheme="minorHAnsi" w:cstheme="minorHAnsi"/>
          <w:b/>
          <w:bCs/>
          <w:kern w:val="36"/>
          <w:sz w:val="48"/>
          <w:szCs w:val="48"/>
        </w:rPr>
        <w:t>TERMO DE USO E POLÍTICA DE PRIVACIDADE</w:t>
      </w:r>
      <w:r w:rsidRPr="00DD6689" w:rsidDel="00DD6689">
        <w:rPr>
          <w:rFonts w:asciiTheme="minorHAnsi" w:hAnsiTheme="minorHAnsi" w:cstheme="minorHAnsi"/>
          <w:b/>
          <w:bCs/>
          <w:kern w:val="36"/>
          <w:sz w:val="48"/>
          <w:szCs w:val="48"/>
        </w:rPr>
        <w:t xml:space="preserve"> </w:t>
      </w:r>
    </w:p>
    <w:p w14:paraId="6031037F" w14:textId="77777777" w:rsidR="00894114" w:rsidRPr="00920B61" w:rsidRDefault="00894114" w:rsidP="00894114">
      <w:pPr>
        <w:shd w:val="clear" w:color="auto" w:fill="FFFFFF"/>
        <w:spacing w:after="300"/>
        <w:textAlignment w:val="baseline"/>
        <w:rPr>
          <w:rFonts w:asciiTheme="minorHAnsi" w:hAnsiTheme="minorHAnsi" w:cstheme="minorHAnsi"/>
          <w:color w:val="555555"/>
        </w:rPr>
      </w:pPr>
    </w:p>
    <w:p w14:paraId="1B6AEFD8" w14:textId="003DBC5C" w:rsidR="008400D2" w:rsidRPr="007A143D" w:rsidRDefault="008400D2" w:rsidP="007A143D">
      <w:pPr>
        <w:pStyle w:val="RelAtv-1"/>
        <w:rPr>
          <w:sz w:val="22"/>
          <w:szCs w:val="22"/>
        </w:rPr>
      </w:pPr>
      <w:r>
        <w:t>Quais informações estão presentes no Termo de Uso e na Política de Privacidade?</w:t>
      </w:r>
    </w:p>
    <w:p w14:paraId="77171738" w14:textId="1AB7AA6C" w:rsidR="008400D2" w:rsidRPr="00074B2C" w:rsidRDefault="008400D2" w:rsidP="00085598">
      <w:pPr>
        <w:pStyle w:val="western"/>
        <w:spacing w:after="0" w:afterAutospacing="0" w:line="249" w:lineRule="atLeast"/>
        <w:ind w:left="108" w:right="125" w:firstLine="703"/>
        <w:jc w:val="both"/>
        <w:rPr>
          <w:rFonts w:asciiTheme="minorHAnsi" w:hAnsiTheme="minorHAnsi" w:cstheme="minorHAnsi"/>
          <w:color w:val="000000" w:themeColor="text1"/>
          <w:lang w:val="pt-PT"/>
        </w:rPr>
      </w:pPr>
      <w:r w:rsidRPr="00132536">
        <w:rPr>
          <w:rFonts w:asciiTheme="minorHAnsi" w:hAnsiTheme="minorHAnsi" w:cstheme="minorHAnsi"/>
          <w:color w:val="000000" w:themeColor="text1"/>
          <w:lang w:val="pt-PT"/>
        </w:rPr>
        <w:t xml:space="preserve">Neste Termo de Uso, serão apresentadas informações sobre: o funcionamento do </w:t>
      </w:r>
      <w:r w:rsidR="00C06844" w:rsidRPr="00132536">
        <w:rPr>
          <w:rFonts w:asciiTheme="minorHAnsi" w:hAnsiTheme="minorHAnsi" w:cstheme="minorHAnsi"/>
          <w:color w:val="000000" w:themeColor="text1"/>
          <w:lang w:val="pt-PT"/>
        </w:rPr>
        <w:t xml:space="preserve">aplicativo </w:t>
      </w:r>
      <w:r w:rsidR="00C44407" w:rsidRPr="00132536">
        <w:rPr>
          <w:rFonts w:asciiTheme="minorHAnsi" w:hAnsiTheme="minorHAnsi" w:cstheme="minorHAnsi"/>
          <w:color w:val="000000" w:themeColor="text1"/>
          <w:lang w:val="pt-PT"/>
        </w:rPr>
        <w:t>Fiscal das Águas</w:t>
      </w:r>
      <w:r w:rsidR="007A143D" w:rsidRPr="00132536">
        <w:rPr>
          <w:rFonts w:asciiTheme="minorHAnsi" w:hAnsiTheme="minorHAnsi" w:cstheme="minorHAnsi"/>
          <w:color w:val="000000" w:themeColor="text1"/>
          <w:lang w:val="pt-PT"/>
        </w:rPr>
        <w:t xml:space="preserve"> </w:t>
      </w:r>
      <w:r w:rsidRPr="00074B2C">
        <w:rPr>
          <w:rFonts w:asciiTheme="minorHAnsi" w:hAnsiTheme="minorHAnsi" w:cstheme="minorHAnsi"/>
          <w:color w:val="000000" w:themeColor="text1"/>
          <w:lang w:val="pt-PT"/>
        </w:rPr>
        <w:t xml:space="preserve">e as regras aplicáveis ao seu uso; o arcabouço legal relacionado à prestação do serviço; as responsabilidades do usuário ao utilizar o serviço; as responsabilidades da </w:t>
      </w:r>
      <w:r w:rsidR="001E1155">
        <w:rPr>
          <w:rFonts w:asciiTheme="minorHAnsi" w:hAnsiTheme="minorHAnsi" w:cstheme="minorHAnsi"/>
          <w:color w:val="000000" w:themeColor="text1"/>
          <w:lang w:val="pt-PT"/>
        </w:rPr>
        <w:t xml:space="preserve">Agência Nacional de Águas e </w:t>
      </w:r>
      <w:r w:rsidR="00F85BBB">
        <w:rPr>
          <w:rFonts w:asciiTheme="minorHAnsi" w:hAnsiTheme="minorHAnsi" w:cstheme="minorHAnsi"/>
          <w:color w:val="000000" w:themeColor="text1"/>
          <w:lang w:val="pt-PT"/>
        </w:rPr>
        <w:t>S</w:t>
      </w:r>
      <w:r w:rsidR="001E1155">
        <w:rPr>
          <w:rFonts w:asciiTheme="minorHAnsi" w:hAnsiTheme="minorHAnsi" w:cstheme="minorHAnsi"/>
          <w:color w:val="000000" w:themeColor="text1"/>
          <w:lang w:val="pt-PT"/>
        </w:rPr>
        <w:t>aneamento Básico</w:t>
      </w:r>
      <w:r w:rsidR="00F85BBB">
        <w:rPr>
          <w:rFonts w:asciiTheme="minorHAnsi" w:hAnsiTheme="minorHAnsi" w:cstheme="minorHAnsi"/>
          <w:color w:val="000000" w:themeColor="text1"/>
          <w:lang w:val="pt-PT"/>
        </w:rPr>
        <w:t xml:space="preserve"> - ANA</w:t>
      </w:r>
      <w:r w:rsidRPr="00074B2C">
        <w:rPr>
          <w:rFonts w:asciiTheme="minorHAnsi" w:hAnsiTheme="minorHAnsi" w:cstheme="minorHAnsi"/>
          <w:color w:val="000000" w:themeColor="text1"/>
          <w:lang w:val="pt-PT"/>
        </w:rPr>
        <w:t xml:space="preserve"> ao prover o serviço; informações para contato, caso exista alguma dúvida; e o foro responsável por eventuais reclamações caso </w:t>
      </w:r>
      <w:r w:rsidR="0005676E">
        <w:rPr>
          <w:rFonts w:asciiTheme="minorHAnsi" w:hAnsiTheme="minorHAnsi" w:cstheme="minorHAnsi"/>
          <w:color w:val="000000" w:themeColor="text1"/>
          <w:lang w:val="pt-PT"/>
        </w:rPr>
        <w:t>questões</w:t>
      </w:r>
      <w:r w:rsidRPr="00074B2C">
        <w:rPr>
          <w:rFonts w:asciiTheme="minorHAnsi" w:hAnsiTheme="minorHAnsi" w:cstheme="minorHAnsi"/>
          <w:color w:val="000000" w:themeColor="text1"/>
          <w:lang w:val="pt-PT"/>
        </w:rPr>
        <w:t xml:space="preserve"> deste Termo de Uso tenham sido violadas.</w:t>
      </w:r>
    </w:p>
    <w:p w14:paraId="2720FCD0" w14:textId="4D23B8E9" w:rsidR="00E66CE7" w:rsidRDefault="008400D2" w:rsidP="00E66CE7">
      <w:pPr>
        <w:pStyle w:val="western"/>
        <w:spacing w:before="0" w:beforeAutospacing="0" w:after="0" w:afterAutospacing="0"/>
        <w:ind w:left="108" w:right="125" w:firstLine="703"/>
        <w:jc w:val="both"/>
        <w:rPr>
          <w:rFonts w:asciiTheme="minorHAnsi" w:hAnsiTheme="minorHAnsi" w:cstheme="minorHAnsi"/>
          <w:color w:val="000000" w:themeColor="text1"/>
          <w:lang w:val="pt-PT"/>
        </w:rPr>
      </w:pPr>
      <w:r w:rsidRPr="00074B2C">
        <w:rPr>
          <w:rFonts w:asciiTheme="minorHAnsi" w:hAnsiTheme="minorHAnsi" w:cstheme="minorHAnsi"/>
          <w:color w:val="000000" w:themeColor="text1"/>
          <w:lang w:val="pt-PT"/>
        </w:rPr>
        <w:t xml:space="preserve">Nesta Política de Privacidade, serão apresentadas informações sobre: qual o tratamento dos dados pessoais realizados, de forma automatizada ou não, e a sua finalidade; os dados pessoais dos </w:t>
      </w:r>
      <w:r w:rsidR="002A6B56">
        <w:rPr>
          <w:rFonts w:asciiTheme="minorHAnsi" w:hAnsiTheme="minorHAnsi" w:cstheme="minorHAnsi"/>
          <w:color w:val="000000" w:themeColor="text1"/>
          <w:lang w:val="pt-PT"/>
        </w:rPr>
        <w:t>usuários</w:t>
      </w:r>
      <w:r w:rsidRPr="00074B2C">
        <w:rPr>
          <w:rFonts w:asciiTheme="minorHAnsi" w:hAnsiTheme="minorHAnsi" w:cstheme="minorHAnsi"/>
          <w:color w:val="000000" w:themeColor="text1"/>
          <w:lang w:val="pt-PT"/>
        </w:rPr>
        <w:t xml:space="preserve"> que são necessários para a prestação do serviço; a forma como eles são coletados; se há o compartilhamento d</w:t>
      </w:r>
      <w:r w:rsidR="00E8689D">
        <w:rPr>
          <w:rFonts w:asciiTheme="minorHAnsi" w:hAnsiTheme="minorHAnsi" w:cstheme="minorHAnsi"/>
          <w:color w:val="000000" w:themeColor="text1"/>
          <w:lang w:val="pt-PT"/>
        </w:rPr>
        <w:t>os</w:t>
      </w:r>
      <w:r w:rsidRPr="00074B2C">
        <w:rPr>
          <w:rFonts w:asciiTheme="minorHAnsi" w:hAnsiTheme="minorHAnsi" w:cstheme="minorHAnsi"/>
          <w:color w:val="000000" w:themeColor="text1"/>
          <w:lang w:val="pt-PT"/>
        </w:rPr>
        <w:t xml:space="preserve"> dados</w:t>
      </w:r>
      <w:r w:rsidR="00C93D4E">
        <w:rPr>
          <w:rFonts w:asciiTheme="minorHAnsi" w:hAnsiTheme="minorHAnsi" w:cstheme="minorHAnsi"/>
          <w:color w:val="000000" w:themeColor="text1"/>
          <w:lang w:val="pt-PT"/>
        </w:rPr>
        <w:t xml:space="preserve"> pessoais</w:t>
      </w:r>
      <w:r w:rsidRPr="00074B2C">
        <w:rPr>
          <w:rFonts w:asciiTheme="minorHAnsi" w:hAnsiTheme="minorHAnsi" w:cstheme="minorHAnsi"/>
          <w:color w:val="000000" w:themeColor="text1"/>
          <w:lang w:val="pt-PT"/>
        </w:rPr>
        <w:t xml:space="preserve"> com terceiros; e quais medidas de segurança são implementadas para proteger os dados </w:t>
      </w:r>
      <w:r w:rsidR="002B5CAA">
        <w:rPr>
          <w:rFonts w:asciiTheme="minorHAnsi" w:hAnsiTheme="minorHAnsi" w:cstheme="minorHAnsi"/>
          <w:color w:val="000000" w:themeColor="text1"/>
          <w:lang w:val="pt-PT"/>
        </w:rPr>
        <w:t>pessoais</w:t>
      </w:r>
      <w:r w:rsidRPr="00074B2C">
        <w:rPr>
          <w:rFonts w:asciiTheme="minorHAnsi" w:hAnsiTheme="minorHAnsi" w:cstheme="minorHAnsi"/>
          <w:color w:val="000000" w:themeColor="text1"/>
          <w:lang w:val="pt-PT"/>
        </w:rPr>
        <w:t>.</w:t>
      </w:r>
    </w:p>
    <w:p w14:paraId="4A973528" w14:textId="77777777" w:rsidR="00E66CE7" w:rsidRDefault="00E66CE7" w:rsidP="00E66CE7">
      <w:pPr>
        <w:pStyle w:val="western"/>
        <w:spacing w:before="0" w:beforeAutospacing="0" w:after="0" w:afterAutospacing="0"/>
        <w:ind w:left="108" w:right="125" w:firstLine="703"/>
        <w:jc w:val="both"/>
        <w:rPr>
          <w:rFonts w:asciiTheme="minorHAnsi" w:hAnsiTheme="minorHAnsi" w:cstheme="minorHAnsi"/>
          <w:color w:val="000000" w:themeColor="text1"/>
          <w:lang w:val="pt-PT"/>
        </w:rPr>
      </w:pPr>
    </w:p>
    <w:p w14:paraId="50449AA4" w14:textId="77777777" w:rsidR="00486267" w:rsidRPr="00486267" w:rsidRDefault="00486267" w:rsidP="00E66CE7">
      <w:pPr>
        <w:pStyle w:val="RelAtv-1"/>
      </w:pPr>
      <w:r w:rsidRPr="00486267">
        <w:t>Aceitação do Termo de Uso e Política de Privacidade</w:t>
      </w:r>
    </w:p>
    <w:p w14:paraId="647B768F" w14:textId="32803E46" w:rsidR="00486267" w:rsidRDefault="00486267" w:rsidP="00486267">
      <w:pPr>
        <w:pStyle w:val="western"/>
        <w:spacing w:after="0" w:afterAutospacing="0" w:line="249" w:lineRule="atLeast"/>
        <w:ind w:left="108" w:right="125" w:firstLine="703"/>
        <w:jc w:val="both"/>
        <w:rPr>
          <w:rFonts w:asciiTheme="minorHAnsi" w:hAnsiTheme="minorHAnsi" w:cstheme="minorHAnsi"/>
          <w:color w:val="000000" w:themeColor="text1"/>
          <w:lang w:val="pt-PT"/>
        </w:rPr>
      </w:pPr>
      <w:r w:rsidRPr="00132536">
        <w:rPr>
          <w:rFonts w:asciiTheme="minorHAnsi" w:hAnsiTheme="minorHAnsi" w:cstheme="minorHAnsi"/>
          <w:color w:val="000000" w:themeColor="text1"/>
          <w:lang w:val="pt-PT"/>
        </w:rPr>
        <w:t>Ao utilizar o</w:t>
      </w:r>
      <w:r w:rsidR="00D40BCD" w:rsidRPr="00132536">
        <w:rPr>
          <w:rFonts w:asciiTheme="minorHAnsi" w:hAnsiTheme="minorHAnsi" w:cstheme="minorHAnsi"/>
          <w:color w:val="000000" w:themeColor="text1"/>
          <w:lang w:val="pt-PT"/>
        </w:rPr>
        <w:t xml:space="preserve"> aplicativo </w:t>
      </w:r>
      <w:r w:rsidR="00C44407" w:rsidRPr="00132536">
        <w:rPr>
          <w:rFonts w:asciiTheme="minorHAnsi" w:hAnsiTheme="minorHAnsi" w:cstheme="minorHAnsi"/>
          <w:color w:val="000000" w:themeColor="text1"/>
          <w:lang w:val="pt-PT"/>
        </w:rPr>
        <w:t>Fiscal das Águas</w:t>
      </w:r>
      <w:r w:rsidRPr="00132536">
        <w:rPr>
          <w:rFonts w:asciiTheme="minorHAnsi" w:hAnsiTheme="minorHAnsi" w:cstheme="minorHAnsi"/>
          <w:color w:val="000000" w:themeColor="text1"/>
          <w:lang w:val="pt-PT"/>
        </w:rPr>
        <w:t xml:space="preserve">, o usuário confirma que leu e compreendeu </w:t>
      </w:r>
      <w:r w:rsidR="00AC1ABC" w:rsidRPr="00132536">
        <w:rPr>
          <w:rFonts w:asciiTheme="minorHAnsi" w:hAnsiTheme="minorHAnsi" w:cstheme="minorHAnsi"/>
          <w:color w:val="000000" w:themeColor="text1"/>
          <w:lang w:val="pt-PT"/>
        </w:rPr>
        <w:t>a</w:t>
      </w:r>
      <w:r w:rsidR="00D40BCD" w:rsidRPr="00132536">
        <w:rPr>
          <w:rFonts w:asciiTheme="minorHAnsi" w:hAnsiTheme="minorHAnsi" w:cstheme="minorHAnsi"/>
          <w:color w:val="000000" w:themeColor="text1"/>
          <w:lang w:val="pt-PT"/>
        </w:rPr>
        <w:t>s</w:t>
      </w:r>
      <w:r w:rsidR="00AC1ABC" w:rsidRPr="00132536">
        <w:rPr>
          <w:rFonts w:asciiTheme="minorHAnsi" w:hAnsiTheme="minorHAnsi" w:cstheme="minorHAnsi"/>
          <w:color w:val="000000" w:themeColor="text1"/>
          <w:lang w:val="pt-PT"/>
        </w:rPr>
        <w:t xml:space="preserve"> regra</w:t>
      </w:r>
      <w:r w:rsidR="00D40BCD" w:rsidRPr="00132536">
        <w:rPr>
          <w:rFonts w:asciiTheme="minorHAnsi" w:hAnsiTheme="minorHAnsi" w:cstheme="minorHAnsi"/>
          <w:color w:val="000000" w:themeColor="text1"/>
          <w:lang w:val="pt-PT"/>
        </w:rPr>
        <w:t>s</w:t>
      </w:r>
      <w:r w:rsidR="00AC1ABC" w:rsidRPr="00132536">
        <w:rPr>
          <w:rFonts w:asciiTheme="minorHAnsi" w:hAnsiTheme="minorHAnsi" w:cstheme="minorHAnsi"/>
          <w:color w:val="000000" w:themeColor="text1"/>
          <w:lang w:val="pt-PT"/>
        </w:rPr>
        <w:t xml:space="preserve"> do</w:t>
      </w:r>
      <w:r w:rsidRPr="00132536">
        <w:rPr>
          <w:rFonts w:asciiTheme="minorHAnsi" w:hAnsiTheme="minorHAnsi" w:cstheme="minorHAnsi"/>
          <w:color w:val="000000" w:themeColor="text1"/>
          <w:lang w:val="pt-PT"/>
        </w:rPr>
        <w:t xml:space="preserve"> Termo</w:t>
      </w:r>
      <w:r w:rsidR="00AC1ABC" w:rsidRPr="00132536">
        <w:rPr>
          <w:rFonts w:asciiTheme="minorHAnsi" w:hAnsiTheme="minorHAnsi" w:cstheme="minorHAnsi"/>
          <w:color w:val="000000" w:themeColor="text1"/>
          <w:lang w:val="pt-PT"/>
        </w:rPr>
        <w:t xml:space="preserve"> de Uso</w:t>
      </w:r>
      <w:r w:rsidRPr="00132536">
        <w:rPr>
          <w:rFonts w:asciiTheme="minorHAnsi" w:hAnsiTheme="minorHAnsi" w:cstheme="minorHAnsi"/>
          <w:color w:val="000000" w:themeColor="text1"/>
          <w:lang w:val="pt-PT"/>
        </w:rPr>
        <w:t xml:space="preserve"> e </w:t>
      </w:r>
      <w:r w:rsidR="00AC1ABC" w:rsidRPr="00132536">
        <w:rPr>
          <w:rFonts w:asciiTheme="minorHAnsi" w:hAnsiTheme="minorHAnsi" w:cstheme="minorHAnsi"/>
          <w:color w:val="000000" w:themeColor="text1"/>
          <w:lang w:val="pt-PT"/>
        </w:rPr>
        <w:t xml:space="preserve">da </w:t>
      </w:r>
      <w:r w:rsidRPr="00132536">
        <w:rPr>
          <w:rFonts w:asciiTheme="minorHAnsi" w:hAnsiTheme="minorHAnsi" w:cstheme="minorHAnsi"/>
          <w:color w:val="000000" w:themeColor="text1"/>
          <w:lang w:val="pt-PT"/>
        </w:rPr>
        <w:t>Política</w:t>
      </w:r>
      <w:r w:rsidR="00AC1ABC" w:rsidRPr="00132536">
        <w:rPr>
          <w:rFonts w:asciiTheme="minorHAnsi" w:hAnsiTheme="minorHAnsi" w:cstheme="minorHAnsi"/>
          <w:color w:val="000000" w:themeColor="text1"/>
          <w:lang w:val="pt-PT"/>
        </w:rPr>
        <w:t xml:space="preserve"> de Privacidade</w:t>
      </w:r>
      <w:r w:rsidRPr="00132536">
        <w:rPr>
          <w:rFonts w:asciiTheme="minorHAnsi" w:hAnsiTheme="minorHAnsi" w:cstheme="minorHAnsi"/>
          <w:color w:val="000000" w:themeColor="text1"/>
          <w:lang w:val="pt-PT"/>
        </w:rPr>
        <w:t xml:space="preserve"> e concorda em ficar vinculado a eles</w:t>
      </w:r>
      <w:r w:rsidRPr="00486267">
        <w:rPr>
          <w:rFonts w:asciiTheme="minorHAnsi" w:hAnsiTheme="minorHAnsi" w:cstheme="minorHAnsi"/>
          <w:color w:val="000000" w:themeColor="text1"/>
          <w:lang w:val="pt-PT"/>
        </w:rPr>
        <w:t>.</w:t>
      </w:r>
    </w:p>
    <w:p w14:paraId="77EAC69A" w14:textId="77777777" w:rsidR="006726B5" w:rsidRDefault="006726B5" w:rsidP="00645B37">
      <w:pPr>
        <w:shd w:val="clear" w:color="auto" w:fill="FFFFFF"/>
        <w:textAlignment w:val="baseline"/>
        <w:rPr>
          <w:rFonts w:ascii="Helvetica" w:hAnsi="Helvetica" w:cs="Helvetica"/>
          <w:b/>
          <w:bCs/>
          <w:color w:val="555555"/>
          <w:bdr w:val="none" w:sz="0" w:space="0" w:color="auto" w:frame="1"/>
        </w:rPr>
      </w:pPr>
    </w:p>
    <w:p w14:paraId="34A14CB1" w14:textId="7B9E1B41" w:rsidR="00645B37" w:rsidRPr="00645B37" w:rsidRDefault="00645B37" w:rsidP="00645B37">
      <w:pPr>
        <w:pStyle w:val="RelAtv-1"/>
      </w:pPr>
      <w:r w:rsidRPr="00645B37">
        <w:t>Definições</w:t>
      </w:r>
    </w:p>
    <w:p w14:paraId="42C25007"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2B07F2A0" w14:textId="17CA30E4" w:rsidR="00645B37" w:rsidRPr="00645B37" w:rsidRDefault="00645B37" w:rsidP="00645B37">
      <w:pPr>
        <w:shd w:val="clear" w:color="auto" w:fill="FFFFFF"/>
        <w:ind w:firstLine="360"/>
        <w:textAlignment w:val="baseline"/>
        <w:rPr>
          <w:rFonts w:asciiTheme="minorHAnsi" w:hAnsiTheme="minorHAnsi" w:cstheme="minorHAnsi"/>
          <w:color w:val="000000" w:themeColor="text1"/>
          <w:lang w:val="pt-PT"/>
        </w:rPr>
      </w:pPr>
      <w:r w:rsidRPr="00645B37">
        <w:rPr>
          <w:rFonts w:asciiTheme="minorHAnsi" w:hAnsiTheme="minorHAnsi" w:cstheme="minorHAnsi"/>
          <w:color w:val="000000" w:themeColor="text1"/>
          <w:lang w:val="pt-PT"/>
        </w:rPr>
        <w:t>Para melhor compreensão deste documento, neste Termo de Uso e Política de Privacidade, consideram-se:</w:t>
      </w:r>
    </w:p>
    <w:p w14:paraId="6AF3B32C" w14:textId="77777777" w:rsidR="00645B37" w:rsidRPr="00645B37" w:rsidRDefault="00645B37" w:rsidP="00645B37">
      <w:pPr>
        <w:shd w:val="clear" w:color="auto" w:fill="FFFFFF"/>
        <w:textAlignment w:val="baseline"/>
        <w:rPr>
          <w:rFonts w:asciiTheme="minorHAnsi" w:hAnsiTheme="minorHAnsi" w:cstheme="minorHAnsi"/>
          <w:color w:val="000000" w:themeColor="text1"/>
          <w:lang w:val="pt-PT"/>
        </w:rPr>
      </w:pPr>
    </w:p>
    <w:p w14:paraId="222D9107" w14:textId="73146D32"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Dado pessoal</w:t>
      </w:r>
      <w:r w:rsidRPr="00645B37">
        <w:rPr>
          <w:rFonts w:asciiTheme="minorHAnsi" w:hAnsiTheme="minorHAnsi" w:cstheme="minorHAnsi"/>
          <w:color w:val="000000" w:themeColor="text1"/>
          <w:lang w:val="pt-PT"/>
        </w:rPr>
        <w:t xml:space="preserve">: informação relacionada </w:t>
      </w:r>
      <w:r w:rsidR="00B23AC1">
        <w:rPr>
          <w:rFonts w:asciiTheme="minorHAnsi" w:hAnsiTheme="minorHAnsi" w:cstheme="minorHAnsi"/>
          <w:color w:val="000000" w:themeColor="text1"/>
          <w:lang w:val="pt-PT"/>
        </w:rPr>
        <w:t>à</w:t>
      </w:r>
      <w:r w:rsidRPr="00645B37">
        <w:rPr>
          <w:rFonts w:asciiTheme="minorHAnsi" w:hAnsiTheme="minorHAnsi" w:cstheme="minorHAnsi"/>
          <w:color w:val="000000" w:themeColor="text1"/>
          <w:lang w:val="pt-PT"/>
        </w:rPr>
        <w:t xml:space="preserve"> pessoa natural identificada ou identificável.</w:t>
      </w:r>
    </w:p>
    <w:p w14:paraId="3E5F194F"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49217EB4" w14:textId="0A0008D2"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Titular</w:t>
      </w:r>
      <w:r w:rsidRPr="00645B37">
        <w:rPr>
          <w:rFonts w:asciiTheme="minorHAnsi" w:hAnsiTheme="minorHAnsi" w:cstheme="minorHAnsi"/>
          <w:color w:val="000000" w:themeColor="text1"/>
          <w:lang w:val="pt-PT"/>
        </w:rPr>
        <w:t>: pessoa natural a quem se referem os dados pessoais que são objeto de tratamento.</w:t>
      </w:r>
    </w:p>
    <w:p w14:paraId="0EB9219B"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25068BF8" w14:textId="3384F509"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Controlador</w:t>
      </w:r>
      <w:r w:rsidRPr="00645B37">
        <w:rPr>
          <w:rFonts w:asciiTheme="minorHAnsi" w:hAnsiTheme="minorHAnsi" w:cstheme="minorHAnsi"/>
          <w:color w:val="000000" w:themeColor="text1"/>
          <w:lang w:val="pt-PT"/>
        </w:rPr>
        <w:t>: pessoa natural ou jurídica, de direito público ou privado, a quem competem as decisões referentes ao tratamento de dados pessoais.</w:t>
      </w:r>
    </w:p>
    <w:p w14:paraId="27AAF7DE"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07347500" w14:textId="6F4AE7C9"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Operador</w:t>
      </w:r>
      <w:r w:rsidRPr="00645B37">
        <w:rPr>
          <w:rFonts w:asciiTheme="minorHAnsi" w:hAnsiTheme="minorHAnsi" w:cstheme="minorHAnsi"/>
          <w:color w:val="000000" w:themeColor="text1"/>
          <w:lang w:val="pt-PT"/>
        </w:rPr>
        <w:t>: pessoa natural ou jurídica, de direito público ou privado, que realiza o tratamento de dados pessoais em nome do controlador.</w:t>
      </w:r>
    </w:p>
    <w:p w14:paraId="75D51127"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0279348E" w14:textId="64F3BE36"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Encarregado</w:t>
      </w:r>
      <w:r w:rsidRPr="00645B37">
        <w:rPr>
          <w:rFonts w:asciiTheme="minorHAnsi" w:hAnsiTheme="minorHAnsi" w:cstheme="minorHAnsi"/>
          <w:color w:val="000000" w:themeColor="text1"/>
          <w:lang w:val="pt-PT"/>
        </w:rPr>
        <w:t>: pessoa indicada pelo controlador e operador para atuar como canal de comunicação entre o controlador, os titulares dos dados e a Autoridade Nacional de Proteção de Dados (ANPD).</w:t>
      </w:r>
    </w:p>
    <w:p w14:paraId="73A961AC"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7EE1DDDC" w14:textId="615ACE4E"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lastRenderedPageBreak/>
        <w:t>Agentes de tratamento</w:t>
      </w:r>
      <w:r w:rsidRPr="00645B37">
        <w:rPr>
          <w:rFonts w:asciiTheme="minorHAnsi" w:hAnsiTheme="minorHAnsi" w:cstheme="minorHAnsi"/>
          <w:color w:val="000000" w:themeColor="text1"/>
          <w:lang w:val="pt-PT"/>
        </w:rPr>
        <w:t>: o controlador e o operador.</w:t>
      </w:r>
    </w:p>
    <w:p w14:paraId="71E58F2B"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3A093C8E" w14:textId="1703C441"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Tratamento</w:t>
      </w:r>
      <w:r w:rsidRPr="00645B37">
        <w:rPr>
          <w:rFonts w:asciiTheme="minorHAnsi" w:hAnsiTheme="minorHAnsi" w:cstheme="minorHAnsi"/>
          <w:color w:val="000000" w:themeColor="text1"/>
          <w:lang w:val="pt-PT"/>
        </w:rPr>
        <w:t xml:space="preserve">: toda operação realizada com dados pessoais, como as que se referem </w:t>
      </w:r>
      <w:r w:rsidR="00B23AC1">
        <w:rPr>
          <w:rFonts w:asciiTheme="minorHAnsi" w:hAnsiTheme="minorHAnsi" w:cstheme="minorHAnsi"/>
          <w:color w:val="000000" w:themeColor="text1"/>
          <w:lang w:val="pt-PT"/>
        </w:rPr>
        <w:t>à</w:t>
      </w:r>
      <w:r w:rsidRPr="00645B37">
        <w:rPr>
          <w:rFonts w:asciiTheme="minorHAnsi" w:hAnsiTheme="minorHAnsi" w:cstheme="minorHAnsi"/>
          <w:color w:val="000000" w:themeColor="text1"/>
          <w:lang w:val="pt-PT"/>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688B95BF"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0F64F944" w14:textId="0EB24847"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Uso compartilhado de dados</w:t>
      </w:r>
      <w:r w:rsidRPr="00645B37">
        <w:rPr>
          <w:rFonts w:asciiTheme="minorHAnsi" w:hAnsiTheme="minorHAnsi" w:cstheme="minorHAnsi"/>
          <w:color w:val="000000" w:themeColor="text1"/>
          <w:lang w:val="pt-PT"/>
        </w:rPr>
        <w:t>: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entes privados.</w:t>
      </w:r>
    </w:p>
    <w:p w14:paraId="7050823F"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2FBB6BD6" w14:textId="228D9324"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Autoridade Nacional de Proteção de Dados</w:t>
      </w:r>
      <w:r w:rsidRPr="00645B37">
        <w:rPr>
          <w:rFonts w:asciiTheme="minorHAnsi" w:hAnsiTheme="minorHAnsi" w:cstheme="minorHAnsi"/>
          <w:color w:val="000000" w:themeColor="text1"/>
          <w:lang w:val="pt-PT"/>
        </w:rPr>
        <w:t xml:space="preserve">: órgão da </w:t>
      </w:r>
      <w:r w:rsidR="00814260">
        <w:rPr>
          <w:rFonts w:asciiTheme="minorHAnsi" w:hAnsiTheme="minorHAnsi" w:cstheme="minorHAnsi"/>
          <w:color w:val="000000" w:themeColor="text1"/>
          <w:lang w:val="pt-PT"/>
        </w:rPr>
        <w:t>A</w:t>
      </w:r>
      <w:r w:rsidRPr="00645B37">
        <w:rPr>
          <w:rFonts w:asciiTheme="minorHAnsi" w:hAnsiTheme="minorHAnsi" w:cstheme="minorHAnsi"/>
          <w:color w:val="000000" w:themeColor="text1"/>
          <w:lang w:val="pt-PT"/>
        </w:rPr>
        <w:t xml:space="preserve">dministração </w:t>
      </w:r>
      <w:r w:rsidR="00814260">
        <w:rPr>
          <w:rFonts w:asciiTheme="minorHAnsi" w:hAnsiTheme="minorHAnsi" w:cstheme="minorHAnsi"/>
          <w:color w:val="000000" w:themeColor="text1"/>
          <w:lang w:val="pt-PT"/>
        </w:rPr>
        <w:t>P</w:t>
      </w:r>
      <w:r w:rsidRPr="00645B37">
        <w:rPr>
          <w:rFonts w:asciiTheme="minorHAnsi" w:hAnsiTheme="minorHAnsi" w:cstheme="minorHAnsi"/>
          <w:color w:val="000000" w:themeColor="text1"/>
          <w:lang w:val="pt-PT"/>
        </w:rPr>
        <w:t>ública responsável por zelar, implementar e fiscalizar o cumprimento da Lei em todo o território nacional.</w:t>
      </w:r>
    </w:p>
    <w:p w14:paraId="62085BBA"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4424CB2E" w14:textId="5BA19CC7"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Agente público</w:t>
      </w:r>
      <w:r w:rsidRPr="00645B37">
        <w:rPr>
          <w:rFonts w:asciiTheme="minorHAnsi" w:hAnsiTheme="minorHAnsi" w:cstheme="minorHAnsi"/>
          <w:color w:val="000000" w:themeColor="text1"/>
          <w:lang w:val="pt-PT"/>
        </w:rPr>
        <w:t>: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14:paraId="1004B453"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529386C4" w14:textId="7ACE9601"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Agentes de Estado</w:t>
      </w:r>
      <w:r w:rsidRPr="00645B37">
        <w:rPr>
          <w:rFonts w:asciiTheme="minorHAnsi" w:hAnsiTheme="minorHAnsi" w:cstheme="minorHAnsi"/>
          <w:color w:val="000000" w:themeColor="text1"/>
          <w:lang w:val="pt-PT"/>
        </w:rPr>
        <w:t xml:space="preserve">: inclui órgãos e entidades da Administração </w:t>
      </w:r>
      <w:r w:rsidR="00814260">
        <w:rPr>
          <w:rFonts w:asciiTheme="minorHAnsi" w:hAnsiTheme="minorHAnsi" w:cstheme="minorHAnsi"/>
          <w:color w:val="000000" w:themeColor="text1"/>
          <w:lang w:val="pt-PT"/>
        </w:rPr>
        <w:t>P</w:t>
      </w:r>
      <w:r w:rsidRPr="00645B37">
        <w:rPr>
          <w:rFonts w:asciiTheme="minorHAnsi" w:hAnsiTheme="minorHAnsi" w:cstheme="minorHAnsi"/>
          <w:color w:val="000000" w:themeColor="text1"/>
          <w:lang w:val="pt-PT"/>
        </w:rPr>
        <w:t>ública além dos seus agentes públicos.</w:t>
      </w:r>
    </w:p>
    <w:p w14:paraId="0805320B"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00A5EBFE" w14:textId="1F868E13"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Internet</w:t>
      </w:r>
      <w:r w:rsidRPr="00645B37">
        <w:rPr>
          <w:rFonts w:asciiTheme="minorHAnsi" w:hAnsiTheme="minorHAnsi" w:cstheme="minorHAnsi"/>
          <w:color w:val="000000" w:themeColor="text1"/>
          <w:lang w:val="pt-PT"/>
        </w:rPr>
        <w:t>: o sistema constituído do conjunto de protocolos lógicos, estruturado em escala mundial para uso público e irrestrito, com a finalidade de possibilitar a comunicação de dados entre terminais por meio de diferentes redes.</w:t>
      </w:r>
    </w:p>
    <w:p w14:paraId="7F199B2E"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785B1A21" w14:textId="4A5D79E1"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Sítios e aplicativos</w:t>
      </w:r>
      <w:r w:rsidRPr="00645B37">
        <w:rPr>
          <w:rFonts w:asciiTheme="minorHAnsi" w:hAnsiTheme="minorHAnsi" w:cstheme="minorHAnsi"/>
          <w:color w:val="000000" w:themeColor="text1"/>
          <w:lang w:val="pt-PT"/>
        </w:rPr>
        <w:t>: sítios e aplicativos por meio dos quais o usuário acessa os serviços e conteúdos disponibilizados.</w:t>
      </w:r>
    </w:p>
    <w:p w14:paraId="3B4A3B16"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5A06604B" w14:textId="146329E0" w:rsidR="00645B37"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Terceiro</w:t>
      </w:r>
      <w:r w:rsidRPr="00645B37">
        <w:rPr>
          <w:rFonts w:asciiTheme="minorHAnsi" w:hAnsiTheme="minorHAnsi" w:cstheme="minorHAnsi"/>
          <w:color w:val="000000" w:themeColor="text1"/>
          <w:lang w:val="pt-PT"/>
        </w:rPr>
        <w:t>: Pessoa ou entidade que não participa diretamente em um contrato, em um ato jurídico ou em um negócio, ou que, para além das partes envolvidas, pode ter interesse num processo jurídico.</w:t>
      </w:r>
    </w:p>
    <w:p w14:paraId="32DE7DE4" w14:textId="77777777" w:rsidR="00645B37" w:rsidRDefault="00645B37" w:rsidP="00645B37">
      <w:pPr>
        <w:shd w:val="clear" w:color="auto" w:fill="FFFFFF"/>
        <w:textAlignment w:val="baseline"/>
        <w:rPr>
          <w:rFonts w:asciiTheme="minorHAnsi" w:hAnsiTheme="minorHAnsi" w:cstheme="minorHAnsi"/>
          <w:color w:val="000000" w:themeColor="text1"/>
          <w:lang w:val="pt-PT"/>
        </w:rPr>
      </w:pPr>
    </w:p>
    <w:p w14:paraId="613CF303" w14:textId="07C83A1E" w:rsidR="006726B5" w:rsidRPr="00645B37" w:rsidRDefault="00645B37" w:rsidP="00645B37">
      <w:pPr>
        <w:shd w:val="clear" w:color="auto" w:fill="FFFFFF"/>
        <w:textAlignment w:val="baseline"/>
        <w:rPr>
          <w:rFonts w:asciiTheme="minorHAnsi" w:hAnsiTheme="minorHAnsi" w:cstheme="minorHAnsi"/>
          <w:color w:val="000000" w:themeColor="text1"/>
          <w:lang w:val="pt-PT"/>
        </w:rPr>
      </w:pPr>
      <w:r w:rsidRPr="00BD2AE9">
        <w:rPr>
          <w:rFonts w:asciiTheme="minorHAnsi" w:hAnsiTheme="minorHAnsi" w:cstheme="minorHAnsi"/>
          <w:color w:val="000000" w:themeColor="text1"/>
          <w:u w:val="single"/>
          <w:lang w:val="pt-PT"/>
        </w:rPr>
        <w:t>Usuários</w:t>
      </w:r>
      <w:r w:rsidRPr="00645B37">
        <w:rPr>
          <w:rFonts w:asciiTheme="minorHAnsi" w:hAnsiTheme="minorHAnsi" w:cstheme="minorHAnsi"/>
          <w:color w:val="000000" w:themeColor="text1"/>
          <w:lang w:val="pt-PT"/>
        </w:rPr>
        <w:t xml:space="preserve"> ou "Usuário", quando individualmente considerado): todas as pessoas naturais que utilizarem o </w:t>
      </w:r>
      <w:r w:rsidR="00973E3C">
        <w:rPr>
          <w:rFonts w:asciiTheme="minorHAnsi" w:hAnsiTheme="minorHAnsi" w:cstheme="minorHAnsi"/>
          <w:color w:val="000000" w:themeColor="text1"/>
          <w:lang w:val="pt-PT"/>
        </w:rPr>
        <w:t>aplicativo</w:t>
      </w:r>
      <w:r w:rsidRPr="00645B37">
        <w:rPr>
          <w:rFonts w:asciiTheme="minorHAnsi" w:hAnsiTheme="minorHAnsi" w:cstheme="minorHAnsi"/>
          <w:color w:val="000000" w:themeColor="text1"/>
          <w:lang w:val="pt-PT"/>
        </w:rPr>
        <w:t xml:space="preserve"> </w:t>
      </w:r>
      <w:r w:rsidR="008C0BD1" w:rsidRPr="006726B5">
        <w:rPr>
          <w:rFonts w:asciiTheme="minorHAnsi" w:hAnsiTheme="minorHAnsi" w:cstheme="minorHAnsi"/>
          <w:color w:val="000000" w:themeColor="text1"/>
          <w:lang w:val="pt-PT"/>
        </w:rPr>
        <w:t>Fiscal das Águas</w:t>
      </w:r>
      <w:r w:rsidRPr="006726B5">
        <w:rPr>
          <w:rFonts w:asciiTheme="minorHAnsi" w:hAnsiTheme="minorHAnsi" w:cstheme="minorHAnsi"/>
          <w:color w:val="000000" w:themeColor="text1"/>
          <w:lang w:val="pt-PT"/>
        </w:rPr>
        <w:t>.</w:t>
      </w:r>
    </w:p>
    <w:p w14:paraId="36AF0DE5" w14:textId="77777777" w:rsidR="00E62A57" w:rsidRDefault="00E62A57" w:rsidP="00E62A57">
      <w:pPr>
        <w:pStyle w:val="western"/>
        <w:spacing w:before="0" w:beforeAutospacing="0" w:after="0" w:afterAutospacing="0"/>
        <w:ind w:right="125"/>
        <w:jc w:val="both"/>
        <w:rPr>
          <w:rFonts w:asciiTheme="minorHAnsi" w:hAnsiTheme="minorHAnsi" w:cstheme="minorHAnsi"/>
          <w:color w:val="FF0000"/>
          <w:lang w:val="pt-PT"/>
        </w:rPr>
      </w:pPr>
    </w:p>
    <w:p w14:paraId="33BCA744" w14:textId="35C1A04B" w:rsidR="00233E60" w:rsidRDefault="00595030" w:rsidP="00E62A57">
      <w:pPr>
        <w:pStyle w:val="RelAtv-1"/>
        <w:rPr>
          <w:lang w:val="pt-PT"/>
        </w:rPr>
      </w:pPr>
      <w:r w:rsidRPr="00E66CE7">
        <w:t>O que é</w:t>
      </w:r>
      <w:r w:rsidR="00611738" w:rsidRPr="00E66CE7">
        <w:t xml:space="preserve"> o </w:t>
      </w:r>
      <w:r w:rsidR="008C0BD1" w:rsidRPr="00E66CE7">
        <w:t>Fiscal das Águas</w:t>
      </w:r>
      <w:r w:rsidR="00611738" w:rsidRPr="00E66CE7">
        <w:t>?</w:t>
      </w:r>
    </w:p>
    <w:p w14:paraId="3ECE012F" w14:textId="1756D5F9" w:rsidR="00233E60" w:rsidRPr="00E66CE7" w:rsidRDefault="00233E60" w:rsidP="00233E60">
      <w:pPr>
        <w:pStyle w:val="RelAtv-1"/>
        <w:numPr>
          <w:ilvl w:val="0"/>
          <w:numId w:val="0"/>
        </w:numPr>
        <w:rPr>
          <w:sz w:val="24"/>
          <w:szCs w:val="24"/>
          <w:lang w:val="pt-PT"/>
        </w:rPr>
      </w:pPr>
    </w:p>
    <w:p w14:paraId="13D16510" w14:textId="656C01CC" w:rsidR="007226AE" w:rsidRPr="006726B5" w:rsidRDefault="00233E60" w:rsidP="00233E60">
      <w:pPr>
        <w:shd w:val="clear" w:color="auto" w:fill="FFFFFF"/>
        <w:ind w:firstLine="360"/>
        <w:textAlignment w:val="baseline"/>
        <w:rPr>
          <w:rFonts w:asciiTheme="minorHAnsi" w:hAnsiTheme="minorHAnsi" w:cstheme="minorHAnsi"/>
          <w:color w:val="000000" w:themeColor="text1"/>
          <w:lang w:val="pt-PT"/>
        </w:rPr>
      </w:pPr>
      <w:r w:rsidRPr="006726B5">
        <w:rPr>
          <w:rFonts w:asciiTheme="minorHAnsi" w:hAnsiTheme="minorHAnsi" w:cstheme="minorHAnsi"/>
          <w:color w:val="000000" w:themeColor="text1"/>
          <w:lang w:val="pt-PT"/>
        </w:rPr>
        <w:t xml:space="preserve">O aplicativo </w:t>
      </w:r>
      <w:r w:rsidR="008C0BD1" w:rsidRPr="006726B5">
        <w:rPr>
          <w:rFonts w:asciiTheme="minorHAnsi" w:hAnsiTheme="minorHAnsi" w:cstheme="minorHAnsi"/>
          <w:color w:val="000000" w:themeColor="text1"/>
          <w:lang w:val="pt-PT"/>
        </w:rPr>
        <w:t>Fiscal das Águas</w:t>
      </w:r>
      <w:r w:rsidRPr="006726B5">
        <w:rPr>
          <w:rFonts w:asciiTheme="minorHAnsi" w:hAnsiTheme="minorHAnsi" w:cstheme="minorHAnsi"/>
          <w:color w:val="000000" w:themeColor="text1"/>
          <w:lang w:val="pt-PT"/>
        </w:rPr>
        <w:t xml:space="preserve"> é uma iniciativa da ANA</w:t>
      </w:r>
      <w:r w:rsidR="00B81BF0" w:rsidRPr="006726B5">
        <w:rPr>
          <w:rFonts w:asciiTheme="minorHAnsi" w:hAnsiTheme="minorHAnsi" w:cstheme="minorHAnsi"/>
          <w:color w:val="000000" w:themeColor="text1"/>
          <w:lang w:val="pt-PT"/>
        </w:rPr>
        <w:t xml:space="preserve"> voltada</w:t>
      </w:r>
      <w:r w:rsidRPr="006726B5">
        <w:rPr>
          <w:rFonts w:asciiTheme="minorHAnsi" w:hAnsiTheme="minorHAnsi" w:cstheme="minorHAnsi"/>
          <w:color w:val="000000" w:themeColor="text1"/>
          <w:lang w:val="pt-PT"/>
        </w:rPr>
        <w:t xml:space="preserve"> para os </w:t>
      </w:r>
      <w:r w:rsidR="00FC34EA" w:rsidRPr="006726B5">
        <w:rPr>
          <w:rFonts w:asciiTheme="minorHAnsi" w:hAnsiTheme="minorHAnsi" w:cstheme="minorHAnsi"/>
          <w:color w:val="000000" w:themeColor="text1"/>
          <w:lang w:val="pt-PT"/>
        </w:rPr>
        <w:t>agentes públicos</w:t>
      </w:r>
      <w:r w:rsidRPr="006726B5">
        <w:rPr>
          <w:rFonts w:asciiTheme="minorHAnsi" w:hAnsiTheme="minorHAnsi" w:cstheme="minorHAnsi"/>
          <w:color w:val="000000" w:themeColor="text1"/>
          <w:lang w:val="pt-PT"/>
        </w:rPr>
        <w:t xml:space="preserve">. Este </w:t>
      </w:r>
      <w:r w:rsidR="0099722C" w:rsidRPr="006726B5">
        <w:rPr>
          <w:rFonts w:asciiTheme="minorHAnsi" w:hAnsiTheme="minorHAnsi" w:cstheme="minorHAnsi"/>
          <w:color w:val="000000" w:themeColor="text1"/>
          <w:lang w:val="pt-PT"/>
        </w:rPr>
        <w:t>aplicativo</w:t>
      </w:r>
      <w:r w:rsidRPr="006726B5">
        <w:rPr>
          <w:rFonts w:asciiTheme="minorHAnsi" w:hAnsiTheme="minorHAnsi" w:cstheme="minorHAnsi"/>
          <w:color w:val="000000" w:themeColor="text1"/>
          <w:lang w:val="pt-PT"/>
        </w:rPr>
        <w:t xml:space="preserve"> tem como funcionalidade </w:t>
      </w:r>
      <w:r w:rsidR="00A2506C" w:rsidRPr="006726B5">
        <w:rPr>
          <w:rFonts w:asciiTheme="minorHAnsi" w:hAnsiTheme="minorHAnsi" w:cstheme="minorHAnsi"/>
          <w:color w:val="000000" w:themeColor="text1"/>
          <w:lang w:val="pt-PT"/>
        </w:rPr>
        <w:t xml:space="preserve">dar o apoio necessário, através de informações de usuários de recursos hídricos, para a execução de </w:t>
      </w:r>
      <w:r w:rsidR="00146771" w:rsidRPr="006726B5">
        <w:rPr>
          <w:rFonts w:asciiTheme="minorHAnsi" w:hAnsiTheme="minorHAnsi" w:cstheme="minorHAnsi"/>
          <w:color w:val="000000" w:themeColor="text1"/>
          <w:lang w:val="pt-PT"/>
        </w:rPr>
        <w:t>vistorias pelos agentes públicos</w:t>
      </w:r>
      <w:r w:rsidRPr="006726B5">
        <w:rPr>
          <w:rFonts w:asciiTheme="minorHAnsi" w:hAnsiTheme="minorHAnsi" w:cstheme="minorHAnsi"/>
          <w:color w:val="000000" w:themeColor="text1"/>
          <w:lang w:val="pt-PT"/>
        </w:rPr>
        <w:t>.</w:t>
      </w:r>
    </w:p>
    <w:p w14:paraId="053E67D6" w14:textId="4AED5F2F" w:rsidR="000C381D" w:rsidRPr="00E66CE7" w:rsidRDefault="00805DBA" w:rsidP="00805DBA">
      <w:pPr>
        <w:pStyle w:val="RelAtv-1"/>
      </w:pPr>
      <w:r w:rsidRPr="00E66CE7">
        <w:t>Quais são as leis e normativos aplicáveis a esse serviço?</w:t>
      </w:r>
    </w:p>
    <w:p w14:paraId="26CA68C8" w14:textId="3E228837" w:rsidR="00266472" w:rsidRDefault="00266472" w:rsidP="00233E60">
      <w:pPr>
        <w:shd w:val="clear" w:color="auto" w:fill="FFFFFF"/>
        <w:textAlignment w:val="baseline"/>
        <w:rPr>
          <w:rFonts w:asciiTheme="minorHAnsi" w:hAnsiTheme="minorHAnsi" w:cstheme="minorHAnsi"/>
          <w:color w:val="000000" w:themeColor="text1"/>
          <w:lang w:val="pt-PT"/>
        </w:rPr>
      </w:pPr>
    </w:p>
    <w:p w14:paraId="7DB51B07" w14:textId="77777777" w:rsidR="00EB5CF8" w:rsidRPr="006726B5" w:rsidRDefault="00EB5CF8" w:rsidP="00845591">
      <w:pPr>
        <w:pStyle w:val="paragraph"/>
        <w:numPr>
          <w:ilvl w:val="0"/>
          <w:numId w:val="7"/>
        </w:numPr>
        <w:shd w:val="clear" w:color="auto" w:fill="FFFFFF"/>
        <w:tabs>
          <w:tab w:val="clear" w:pos="720"/>
        </w:tabs>
        <w:spacing w:before="0" w:beforeAutospacing="0" w:after="0" w:afterAutospacing="0"/>
        <w:ind w:left="709" w:hanging="283"/>
        <w:jc w:val="both"/>
        <w:textAlignment w:val="baseline"/>
        <w:rPr>
          <w:rFonts w:ascii="Calibri" w:hAnsi="Calibri" w:cs="Calibri"/>
          <w:color w:val="000000" w:themeColor="text1"/>
        </w:rPr>
      </w:pPr>
      <w:r w:rsidRPr="006726B5">
        <w:rPr>
          <w:rStyle w:val="normaltextrun"/>
          <w:rFonts w:ascii="Calibri" w:hAnsi="Calibri" w:cs="Calibri"/>
          <w:color w:val="000000" w:themeColor="text1"/>
          <w:lang w:val="pt-PT"/>
        </w:rPr>
        <w:t>Lei nº 9.433, de 8 de janeiro de 1997 - Institui a Política Nacional de Recursos Hídricos, cria o Sistema Nacional de Gerenciamento de Recursos Hídricos.</w:t>
      </w:r>
      <w:r w:rsidRPr="006726B5">
        <w:rPr>
          <w:rStyle w:val="eop"/>
          <w:rFonts w:ascii="Calibri" w:hAnsi="Calibri" w:cs="Calibri"/>
          <w:color w:val="000000" w:themeColor="text1"/>
        </w:rPr>
        <w:t> </w:t>
      </w:r>
    </w:p>
    <w:p w14:paraId="27DACCE9" w14:textId="77777777" w:rsidR="00EB5CF8" w:rsidRPr="006726B5" w:rsidRDefault="00EB5CF8" w:rsidP="001570DA">
      <w:pPr>
        <w:pStyle w:val="paragraph"/>
        <w:shd w:val="clear" w:color="auto" w:fill="FFFFFF"/>
        <w:spacing w:before="0" w:beforeAutospacing="0" w:after="0" w:afterAutospacing="0"/>
        <w:ind w:left="426"/>
        <w:jc w:val="both"/>
        <w:textAlignment w:val="baseline"/>
        <w:rPr>
          <w:rFonts w:ascii="Calibri" w:hAnsi="Calibri" w:cs="Calibri"/>
          <w:color w:val="000000" w:themeColor="text1"/>
        </w:rPr>
      </w:pPr>
      <w:r w:rsidRPr="006726B5">
        <w:rPr>
          <w:rStyle w:val="eop"/>
          <w:rFonts w:ascii="Calibri" w:hAnsi="Calibri" w:cs="Calibri"/>
          <w:color w:val="000000" w:themeColor="text1"/>
        </w:rPr>
        <w:t> </w:t>
      </w:r>
    </w:p>
    <w:p w14:paraId="0FF3D9BE" w14:textId="77777777" w:rsidR="00EB5CF8" w:rsidRPr="006726B5" w:rsidRDefault="00EB5CF8" w:rsidP="00845591">
      <w:pPr>
        <w:pStyle w:val="paragraph"/>
        <w:numPr>
          <w:ilvl w:val="0"/>
          <w:numId w:val="7"/>
        </w:numPr>
        <w:shd w:val="clear" w:color="auto" w:fill="FFFFFF"/>
        <w:tabs>
          <w:tab w:val="clear" w:pos="720"/>
        </w:tabs>
        <w:spacing w:before="0" w:beforeAutospacing="0" w:after="0" w:afterAutospacing="0"/>
        <w:ind w:left="709" w:hanging="283"/>
        <w:jc w:val="both"/>
        <w:textAlignment w:val="baseline"/>
        <w:rPr>
          <w:rStyle w:val="normaltextrun"/>
          <w:color w:val="000000" w:themeColor="text1"/>
          <w:lang w:val="pt-PT"/>
        </w:rPr>
      </w:pPr>
      <w:r w:rsidRPr="006726B5">
        <w:rPr>
          <w:rStyle w:val="normaltextrun"/>
          <w:rFonts w:ascii="Calibri" w:hAnsi="Calibri" w:cs="Calibri"/>
          <w:color w:val="000000" w:themeColor="text1"/>
          <w:lang w:val="pt-PT"/>
        </w:rPr>
        <w:t>Lei nº 9.984, de 17 de julho de 2000 - Dispõe sobre a criação da Agência Nacional de Águas e Saneamento Básico (ANA), entidade federal de implementação da Política Nacional de Recursos Hídricos, integrante do Sistema Nacional de Gerenciamento de Recursos Hídricos (Singreh) e responsável pela instituição de normas de referência para a regulação dos serviços públicos de saneamento básico.</w:t>
      </w:r>
      <w:r w:rsidRPr="006726B5">
        <w:rPr>
          <w:rStyle w:val="normaltextrun"/>
          <w:color w:val="000000" w:themeColor="text1"/>
          <w:lang w:val="pt-PT"/>
        </w:rPr>
        <w:t> </w:t>
      </w:r>
    </w:p>
    <w:p w14:paraId="18F5125C" w14:textId="2D9E4351" w:rsidR="00EB5CF8" w:rsidRPr="006726B5" w:rsidRDefault="00EB5CF8" w:rsidP="00584DA3">
      <w:pPr>
        <w:pStyle w:val="paragraph"/>
        <w:shd w:val="clear" w:color="auto" w:fill="FFFFFF"/>
        <w:spacing w:before="0" w:beforeAutospacing="0" w:after="0" w:afterAutospacing="0"/>
        <w:ind w:left="709"/>
        <w:jc w:val="both"/>
        <w:textAlignment w:val="baseline"/>
        <w:rPr>
          <w:rStyle w:val="normaltextrun"/>
          <w:color w:val="000000" w:themeColor="text1"/>
          <w:lang w:val="pt-PT"/>
        </w:rPr>
      </w:pPr>
    </w:p>
    <w:p w14:paraId="0CCE2014" w14:textId="77777777" w:rsidR="00EB5CF8" w:rsidRPr="006726B5" w:rsidRDefault="00EB5CF8" w:rsidP="00845591">
      <w:pPr>
        <w:pStyle w:val="paragraph"/>
        <w:numPr>
          <w:ilvl w:val="0"/>
          <w:numId w:val="7"/>
        </w:numPr>
        <w:shd w:val="clear" w:color="auto" w:fill="FFFFFF"/>
        <w:tabs>
          <w:tab w:val="clear" w:pos="720"/>
        </w:tabs>
        <w:spacing w:before="0" w:beforeAutospacing="0" w:after="0" w:afterAutospacing="0"/>
        <w:ind w:left="709" w:hanging="283"/>
        <w:jc w:val="both"/>
        <w:textAlignment w:val="baseline"/>
        <w:rPr>
          <w:rStyle w:val="normaltextrun"/>
          <w:color w:val="000000" w:themeColor="text1"/>
          <w:lang w:val="pt-PT"/>
        </w:rPr>
      </w:pPr>
      <w:r w:rsidRPr="006726B5">
        <w:rPr>
          <w:rStyle w:val="normaltextrun"/>
          <w:rFonts w:ascii="Calibri" w:hAnsi="Calibri" w:cs="Calibri"/>
          <w:color w:val="000000" w:themeColor="text1"/>
          <w:lang w:val="pt-PT"/>
        </w:rPr>
        <w:t>Lei nº 12.527, de 18 de novembro de 2011 - Lei de Acesso à Informação – Regula o acesso a informações previsto na Constituição Federal.</w:t>
      </w:r>
      <w:r w:rsidRPr="006726B5">
        <w:rPr>
          <w:rStyle w:val="normaltextrun"/>
          <w:color w:val="000000" w:themeColor="text1"/>
          <w:lang w:val="pt-PT"/>
        </w:rPr>
        <w:t> </w:t>
      </w:r>
    </w:p>
    <w:p w14:paraId="5AB14BC6" w14:textId="30991D58" w:rsidR="00EB5CF8" w:rsidRPr="006726B5" w:rsidRDefault="00EB5CF8" w:rsidP="00584DA3">
      <w:pPr>
        <w:pStyle w:val="paragraph"/>
        <w:shd w:val="clear" w:color="auto" w:fill="FFFFFF"/>
        <w:spacing w:before="0" w:beforeAutospacing="0" w:after="0" w:afterAutospacing="0"/>
        <w:ind w:left="709"/>
        <w:jc w:val="both"/>
        <w:textAlignment w:val="baseline"/>
        <w:rPr>
          <w:rStyle w:val="normaltextrun"/>
          <w:color w:val="000000" w:themeColor="text1"/>
          <w:lang w:val="pt-PT"/>
        </w:rPr>
      </w:pPr>
    </w:p>
    <w:p w14:paraId="5EB4C0B9" w14:textId="77777777" w:rsidR="00EB5CF8" w:rsidRPr="006726B5" w:rsidRDefault="00EB5CF8" w:rsidP="00845591">
      <w:pPr>
        <w:pStyle w:val="paragraph"/>
        <w:numPr>
          <w:ilvl w:val="0"/>
          <w:numId w:val="7"/>
        </w:numPr>
        <w:shd w:val="clear" w:color="auto" w:fill="FFFFFF"/>
        <w:tabs>
          <w:tab w:val="clear" w:pos="720"/>
        </w:tabs>
        <w:spacing w:before="0" w:beforeAutospacing="0" w:after="0" w:afterAutospacing="0"/>
        <w:ind w:left="709" w:hanging="283"/>
        <w:jc w:val="both"/>
        <w:textAlignment w:val="baseline"/>
        <w:rPr>
          <w:rStyle w:val="normaltextrun"/>
          <w:color w:val="000000" w:themeColor="text1"/>
          <w:lang w:val="pt-PT"/>
        </w:rPr>
      </w:pPr>
      <w:r w:rsidRPr="006726B5">
        <w:rPr>
          <w:rStyle w:val="normaltextrun"/>
          <w:rFonts w:ascii="Calibri" w:hAnsi="Calibri" w:cs="Calibri"/>
          <w:color w:val="000000" w:themeColor="text1"/>
          <w:lang w:val="pt-PT"/>
        </w:rPr>
        <w:t>Decreto nº 7.724, de 16 de maio de 2012 - Regulamenta a Lei nº 12.527, de 18 de novembro de 2011 (Lei de Acesso à Informação), que dispõe sobre o acesso a informações previsto na Constituição.</w:t>
      </w:r>
      <w:r w:rsidRPr="006726B5">
        <w:rPr>
          <w:rStyle w:val="normaltextrun"/>
          <w:color w:val="000000" w:themeColor="text1"/>
          <w:lang w:val="pt-PT"/>
        </w:rPr>
        <w:t> </w:t>
      </w:r>
    </w:p>
    <w:p w14:paraId="57525239" w14:textId="0A73AFC5" w:rsidR="00EB5CF8" w:rsidRPr="006726B5" w:rsidRDefault="00EB5CF8" w:rsidP="00584DA3">
      <w:pPr>
        <w:pStyle w:val="paragraph"/>
        <w:shd w:val="clear" w:color="auto" w:fill="FFFFFF"/>
        <w:spacing w:before="0" w:beforeAutospacing="0" w:after="0" w:afterAutospacing="0"/>
        <w:ind w:left="709"/>
        <w:jc w:val="both"/>
        <w:textAlignment w:val="baseline"/>
        <w:rPr>
          <w:rStyle w:val="normaltextrun"/>
          <w:color w:val="000000" w:themeColor="text1"/>
          <w:lang w:val="pt-PT"/>
        </w:rPr>
      </w:pPr>
    </w:p>
    <w:p w14:paraId="21B51080" w14:textId="77777777" w:rsidR="00EB5CF8" w:rsidRPr="006726B5" w:rsidRDefault="00EB5CF8" w:rsidP="00845591">
      <w:pPr>
        <w:pStyle w:val="paragraph"/>
        <w:numPr>
          <w:ilvl w:val="0"/>
          <w:numId w:val="7"/>
        </w:numPr>
        <w:shd w:val="clear" w:color="auto" w:fill="FFFFFF"/>
        <w:tabs>
          <w:tab w:val="clear" w:pos="720"/>
        </w:tabs>
        <w:spacing w:before="0" w:beforeAutospacing="0" w:after="0" w:afterAutospacing="0"/>
        <w:ind w:left="709" w:hanging="283"/>
        <w:jc w:val="both"/>
        <w:textAlignment w:val="baseline"/>
        <w:rPr>
          <w:rStyle w:val="normaltextrun"/>
          <w:color w:val="000000" w:themeColor="text1"/>
          <w:lang w:val="pt-PT"/>
        </w:rPr>
      </w:pPr>
      <w:r w:rsidRPr="006726B5">
        <w:rPr>
          <w:rStyle w:val="normaltextrun"/>
          <w:rFonts w:ascii="Calibri" w:hAnsi="Calibri" w:cs="Calibri"/>
          <w:color w:val="000000" w:themeColor="text1"/>
          <w:lang w:val="pt-PT"/>
        </w:rPr>
        <w:t>Lei nº 12.965, de 23 de abril de 2014 - Marco Civil da Internet – Estabelece princípios, garantias, direitos e deveres para o uso da Internet no Brasil.</w:t>
      </w:r>
      <w:r w:rsidRPr="006726B5">
        <w:rPr>
          <w:rStyle w:val="normaltextrun"/>
          <w:color w:val="000000" w:themeColor="text1"/>
          <w:lang w:val="pt-PT"/>
        </w:rPr>
        <w:t> </w:t>
      </w:r>
    </w:p>
    <w:p w14:paraId="3A46C89B" w14:textId="3404C317" w:rsidR="00EB5CF8" w:rsidRPr="006726B5" w:rsidRDefault="00EB5CF8" w:rsidP="00584DA3">
      <w:pPr>
        <w:pStyle w:val="paragraph"/>
        <w:shd w:val="clear" w:color="auto" w:fill="FFFFFF"/>
        <w:spacing w:before="0" w:beforeAutospacing="0" w:after="0" w:afterAutospacing="0"/>
        <w:ind w:left="709"/>
        <w:jc w:val="both"/>
        <w:textAlignment w:val="baseline"/>
        <w:rPr>
          <w:rStyle w:val="normaltextrun"/>
          <w:color w:val="000000" w:themeColor="text1"/>
          <w:lang w:val="pt-PT"/>
        </w:rPr>
      </w:pPr>
    </w:p>
    <w:p w14:paraId="488AAE6F" w14:textId="77777777" w:rsidR="00EB5CF8" w:rsidRPr="006726B5" w:rsidRDefault="00EB5CF8" w:rsidP="00845591">
      <w:pPr>
        <w:pStyle w:val="paragraph"/>
        <w:numPr>
          <w:ilvl w:val="0"/>
          <w:numId w:val="7"/>
        </w:numPr>
        <w:shd w:val="clear" w:color="auto" w:fill="FFFFFF"/>
        <w:tabs>
          <w:tab w:val="clear" w:pos="720"/>
        </w:tabs>
        <w:spacing w:before="0" w:beforeAutospacing="0" w:after="0" w:afterAutospacing="0"/>
        <w:ind w:left="709" w:hanging="283"/>
        <w:jc w:val="both"/>
        <w:textAlignment w:val="baseline"/>
        <w:rPr>
          <w:rStyle w:val="normaltextrun"/>
          <w:color w:val="000000" w:themeColor="text1"/>
          <w:lang w:val="pt-PT"/>
        </w:rPr>
      </w:pPr>
      <w:r w:rsidRPr="006726B5">
        <w:rPr>
          <w:rStyle w:val="normaltextrun"/>
          <w:rFonts w:ascii="Calibri" w:hAnsi="Calibri" w:cs="Calibri"/>
          <w:color w:val="000000" w:themeColor="text1"/>
          <w:lang w:val="pt-PT"/>
        </w:rPr>
        <w:t>Lei nº 13.460, de 26 de junho de 2017 - Dispõe sobre participação, proteção e defesa dos direitos do usuário dos serviços públicos da administração pública.</w:t>
      </w:r>
      <w:r w:rsidRPr="006726B5">
        <w:rPr>
          <w:rStyle w:val="normaltextrun"/>
          <w:color w:val="000000" w:themeColor="text1"/>
          <w:lang w:val="pt-PT"/>
        </w:rPr>
        <w:t> </w:t>
      </w:r>
    </w:p>
    <w:p w14:paraId="0B52C726" w14:textId="1A59A985" w:rsidR="00EB5CF8" w:rsidRPr="006726B5" w:rsidRDefault="00EB5CF8" w:rsidP="00584DA3">
      <w:pPr>
        <w:pStyle w:val="paragraph"/>
        <w:shd w:val="clear" w:color="auto" w:fill="FFFFFF"/>
        <w:spacing w:before="0" w:beforeAutospacing="0" w:after="0" w:afterAutospacing="0"/>
        <w:ind w:left="709"/>
        <w:jc w:val="both"/>
        <w:textAlignment w:val="baseline"/>
        <w:rPr>
          <w:rStyle w:val="normaltextrun"/>
          <w:color w:val="000000" w:themeColor="text1"/>
          <w:lang w:val="pt-PT"/>
        </w:rPr>
      </w:pPr>
    </w:p>
    <w:p w14:paraId="01AEA2B9" w14:textId="77777777" w:rsidR="00EB5CF8" w:rsidRPr="006726B5" w:rsidRDefault="00EB5CF8" w:rsidP="00845591">
      <w:pPr>
        <w:pStyle w:val="paragraph"/>
        <w:numPr>
          <w:ilvl w:val="0"/>
          <w:numId w:val="7"/>
        </w:numPr>
        <w:shd w:val="clear" w:color="auto" w:fill="FFFFFF"/>
        <w:tabs>
          <w:tab w:val="clear" w:pos="720"/>
        </w:tabs>
        <w:spacing w:before="0" w:beforeAutospacing="0" w:after="0" w:afterAutospacing="0"/>
        <w:ind w:left="709" w:hanging="283"/>
        <w:jc w:val="both"/>
        <w:textAlignment w:val="baseline"/>
        <w:rPr>
          <w:rStyle w:val="normaltextrun"/>
          <w:color w:val="000000" w:themeColor="text1"/>
          <w:lang w:val="pt-PT"/>
        </w:rPr>
      </w:pPr>
      <w:r w:rsidRPr="006726B5">
        <w:rPr>
          <w:rStyle w:val="normaltextrun"/>
          <w:rFonts w:ascii="Calibri" w:hAnsi="Calibri" w:cs="Calibri"/>
          <w:color w:val="000000" w:themeColor="text1"/>
          <w:lang w:val="pt-PT"/>
        </w:rPr>
        <w:t>Decreto nº 9.094, de 17 de julho de 2017 - Regulamenta dispositivos da Lei nº 13.460, de 26 de junho de 2017.</w:t>
      </w:r>
      <w:r w:rsidRPr="006726B5">
        <w:rPr>
          <w:rStyle w:val="normaltextrun"/>
          <w:color w:val="000000" w:themeColor="text1"/>
          <w:lang w:val="pt-PT"/>
        </w:rPr>
        <w:t> </w:t>
      </w:r>
    </w:p>
    <w:p w14:paraId="23A5433D" w14:textId="63FC7B9C" w:rsidR="00EB5CF8" w:rsidRPr="006726B5" w:rsidRDefault="00EB5CF8" w:rsidP="00584DA3">
      <w:pPr>
        <w:pStyle w:val="paragraph"/>
        <w:shd w:val="clear" w:color="auto" w:fill="FFFFFF"/>
        <w:spacing w:before="0" w:beforeAutospacing="0" w:after="0" w:afterAutospacing="0"/>
        <w:ind w:left="709"/>
        <w:jc w:val="both"/>
        <w:textAlignment w:val="baseline"/>
        <w:rPr>
          <w:rStyle w:val="normaltextrun"/>
          <w:color w:val="000000" w:themeColor="text1"/>
          <w:lang w:val="pt-PT"/>
        </w:rPr>
      </w:pPr>
    </w:p>
    <w:p w14:paraId="16113F33" w14:textId="29D323D5" w:rsidR="00EB5CF8" w:rsidRPr="006726B5" w:rsidRDefault="00EB5CF8" w:rsidP="00845591">
      <w:pPr>
        <w:pStyle w:val="paragraph"/>
        <w:numPr>
          <w:ilvl w:val="0"/>
          <w:numId w:val="7"/>
        </w:numPr>
        <w:shd w:val="clear" w:color="auto" w:fill="FFFFFF"/>
        <w:tabs>
          <w:tab w:val="clear" w:pos="720"/>
        </w:tabs>
        <w:spacing w:before="0" w:beforeAutospacing="0" w:after="0" w:afterAutospacing="0"/>
        <w:ind w:left="709" w:hanging="283"/>
        <w:jc w:val="both"/>
        <w:textAlignment w:val="baseline"/>
        <w:rPr>
          <w:rStyle w:val="normaltextrun"/>
          <w:color w:val="000000" w:themeColor="text1"/>
          <w:lang w:val="pt-PT"/>
        </w:rPr>
      </w:pPr>
      <w:r w:rsidRPr="006726B5">
        <w:rPr>
          <w:rStyle w:val="normaltextrun"/>
          <w:rFonts w:ascii="Calibri" w:hAnsi="Calibri" w:cs="Calibri"/>
          <w:color w:val="000000" w:themeColor="text1"/>
          <w:lang w:val="pt-PT"/>
        </w:rPr>
        <w:t>Lei nº 13.709, de 14 de agosto de 2018 – Lei Geral de Proteção de Dados Pessoais (LGPD)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Pr="006726B5">
        <w:rPr>
          <w:rStyle w:val="normaltextrun"/>
          <w:color w:val="000000" w:themeColor="text1"/>
          <w:lang w:val="pt-PT"/>
        </w:rPr>
        <w:t> </w:t>
      </w:r>
    </w:p>
    <w:p w14:paraId="0B227128" w14:textId="77777777" w:rsidR="00584DA3" w:rsidRPr="00E66CE7" w:rsidRDefault="00584DA3" w:rsidP="00E66CE7">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D13438"/>
          <w:u w:val="single"/>
          <w:lang w:val="pt-PT"/>
        </w:rPr>
      </w:pPr>
    </w:p>
    <w:p w14:paraId="24715407" w14:textId="11691F9E" w:rsidR="008A44C8" w:rsidRPr="008A44C8" w:rsidRDefault="008A44C8" w:rsidP="008A44C8">
      <w:pPr>
        <w:pStyle w:val="RelAtv-1"/>
        <w:rPr>
          <w:lang w:val="pt-PT"/>
        </w:rPr>
      </w:pPr>
      <w:r w:rsidRPr="008A44C8">
        <w:rPr>
          <w:lang w:val="pt-PT"/>
        </w:rPr>
        <w:t>Quais são os direitos</w:t>
      </w:r>
      <w:r w:rsidR="002F76D4">
        <w:rPr>
          <w:lang w:val="pt-PT"/>
        </w:rPr>
        <w:t xml:space="preserve"> dos titulares de dados pessoais</w:t>
      </w:r>
      <w:r w:rsidRPr="008A44C8">
        <w:rPr>
          <w:lang w:val="pt-PT"/>
        </w:rPr>
        <w:t>?</w:t>
      </w:r>
    </w:p>
    <w:p w14:paraId="4EB16646" w14:textId="77777777" w:rsidR="00F72C9B" w:rsidRDefault="00F72C9B" w:rsidP="00F72C9B">
      <w:pPr>
        <w:pStyle w:val="RelAtv-1"/>
        <w:numPr>
          <w:ilvl w:val="0"/>
          <w:numId w:val="0"/>
        </w:numPr>
        <w:rPr>
          <w:rFonts w:asciiTheme="minorHAnsi" w:hAnsiTheme="minorHAnsi" w:cstheme="minorHAnsi"/>
          <w:b w:val="0"/>
          <w:color w:val="000000" w:themeColor="text1"/>
          <w:sz w:val="24"/>
          <w:szCs w:val="24"/>
          <w:lang w:val="pt-PT" w:eastAsia="pt-BR"/>
        </w:rPr>
      </w:pPr>
    </w:p>
    <w:p w14:paraId="5EBA51EB" w14:textId="6AD62B9F" w:rsidR="00F72C9B" w:rsidRPr="00F72C9B" w:rsidRDefault="002F76D4" w:rsidP="00F72C9B">
      <w:pPr>
        <w:pStyle w:val="RelAtv-1"/>
        <w:numPr>
          <w:ilvl w:val="0"/>
          <w:numId w:val="0"/>
        </w:numPr>
        <w:ind w:firstLine="360"/>
        <w:rPr>
          <w:rFonts w:asciiTheme="minorHAnsi" w:hAnsiTheme="minorHAnsi" w:cstheme="minorHAnsi"/>
          <w:b w:val="0"/>
          <w:color w:val="000000" w:themeColor="text1"/>
          <w:sz w:val="24"/>
          <w:szCs w:val="24"/>
          <w:lang w:val="pt-PT" w:eastAsia="pt-BR"/>
        </w:rPr>
      </w:pPr>
      <w:r>
        <w:rPr>
          <w:rFonts w:asciiTheme="minorHAnsi" w:hAnsiTheme="minorHAnsi" w:cstheme="minorHAnsi"/>
          <w:b w:val="0"/>
          <w:color w:val="000000" w:themeColor="text1"/>
          <w:sz w:val="24"/>
          <w:szCs w:val="24"/>
          <w:lang w:val="pt-PT" w:eastAsia="pt-BR"/>
        </w:rPr>
        <w:t>Tanto o</w:t>
      </w:r>
      <w:r w:rsidR="00F72C9B" w:rsidRPr="00F72C9B">
        <w:rPr>
          <w:rFonts w:asciiTheme="minorHAnsi" w:hAnsiTheme="minorHAnsi" w:cstheme="minorHAnsi"/>
          <w:b w:val="0"/>
          <w:color w:val="000000" w:themeColor="text1"/>
          <w:sz w:val="24"/>
          <w:szCs w:val="24"/>
          <w:lang w:val="pt-PT" w:eastAsia="pt-BR"/>
        </w:rPr>
        <w:t xml:space="preserve"> </w:t>
      </w:r>
      <w:r w:rsidR="009841C0">
        <w:rPr>
          <w:rFonts w:asciiTheme="minorHAnsi" w:hAnsiTheme="minorHAnsi" w:cstheme="minorHAnsi"/>
          <w:b w:val="0"/>
          <w:color w:val="000000" w:themeColor="text1"/>
          <w:sz w:val="24"/>
          <w:szCs w:val="24"/>
          <w:lang w:val="pt-PT" w:eastAsia="pt-BR"/>
        </w:rPr>
        <w:t xml:space="preserve">titular </w:t>
      </w:r>
      <w:r w:rsidR="00F72C9B">
        <w:rPr>
          <w:rFonts w:asciiTheme="minorHAnsi" w:hAnsiTheme="minorHAnsi" w:cstheme="minorHAnsi"/>
          <w:b w:val="0"/>
          <w:color w:val="000000" w:themeColor="text1"/>
          <w:sz w:val="24"/>
          <w:szCs w:val="24"/>
          <w:lang w:val="pt-PT" w:eastAsia="pt-BR"/>
        </w:rPr>
        <w:t>usuário</w:t>
      </w:r>
      <w:r>
        <w:rPr>
          <w:rFonts w:asciiTheme="minorHAnsi" w:hAnsiTheme="minorHAnsi" w:cstheme="minorHAnsi"/>
          <w:b w:val="0"/>
          <w:color w:val="000000" w:themeColor="text1"/>
          <w:sz w:val="24"/>
          <w:szCs w:val="24"/>
          <w:lang w:val="pt-PT" w:eastAsia="pt-BR"/>
        </w:rPr>
        <w:t xml:space="preserve"> do aplicativo (</w:t>
      </w:r>
      <w:r w:rsidRPr="002F76D4">
        <w:rPr>
          <w:rFonts w:asciiTheme="minorHAnsi" w:hAnsiTheme="minorHAnsi" w:cstheme="minorHAnsi"/>
          <w:b w:val="0"/>
          <w:bCs/>
          <w:sz w:val="24"/>
          <w:szCs w:val="24"/>
          <w:lang w:val="pt-PT"/>
        </w:rPr>
        <w:t>fiscal/técnico</w:t>
      </w:r>
      <w:r>
        <w:rPr>
          <w:rFonts w:asciiTheme="minorHAnsi" w:hAnsiTheme="minorHAnsi" w:cstheme="minorHAnsi"/>
          <w:b w:val="0"/>
          <w:bCs/>
          <w:sz w:val="24"/>
          <w:szCs w:val="24"/>
          <w:lang w:val="pt-PT"/>
        </w:rPr>
        <w:t>)</w:t>
      </w:r>
      <w:r w:rsidR="00F72C9B" w:rsidRPr="00F72C9B">
        <w:rPr>
          <w:rFonts w:asciiTheme="minorHAnsi" w:hAnsiTheme="minorHAnsi" w:cstheme="minorHAnsi"/>
          <w:b w:val="0"/>
          <w:color w:val="000000" w:themeColor="text1"/>
          <w:sz w:val="24"/>
          <w:szCs w:val="24"/>
          <w:lang w:val="pt-PT" w:eastAsia="pt-BR"/>
        </w:rPr>
        <w:t xml:space="preserve"> </w:t>
      </w:r>
      <w:r w:rsidR="009841C0">
        <w:rPr>
          <w:rFonts w:asciiTheme="minorHAnsi" w:hAnsiTheme="minorHAnsi" w:cstheme="minorHAnsi"/>
          <w:b w:val="0"/>
          <w:color w:val="000000" w:themeColor="text1"/>
          <w:sz w:val="24"/>
          <w:szCs w:val="24"/>
          <w:lang w:val="pt-PT" w:eastAsia="pt-BR"/>
        </w:rPr>
        <w:t>como</w:t>
      </w:r>
      <w:r>
        <w:rPr>
          <w:rFonts w:asciiTheme="minorHAnsi" w:hAnsiTheme="minorHAnsi" w:cstheme="minorHAnsi"/>
          <w:b w:val="0"/>
          <w:color w:val="000000" w:themeColor="text1"/>
          <w:sz w:val="24"/>
          <w:szCs w:val="24"/>
          <w:lang w:val="pt-PT" w:eastAsia="pt-BR"/>
        </w:rPr>
        <w:t xml:space="preserve"> os titulares que têm </w:t>
      </w:r>
      <w:r w:rsidR="009841C0">
        <w:rPr>
          <w:rFonts w:asciiTheme="minorHAnsi" w:hAnsiTheme="minorHAnsi" w:cstheme="minorHAnsi"/>
          <w:b w:val="0"/>
          <w:color w:val="000000" w:themeColor="text1"/>
          <w:sz w:val="24"/>
          <w:szCs w:val="24"/>
          <w:lang w:val="pt-PT" w:eastAsia="pt-BR"/>
        </w:rPr>
        <w:t xml:space="preserve">os </w:t>
      </w:r>
      <w:r>
        <w:rPr>
          <w:rFonts w:asciiTheme="minorHAnsi" w:hAnsiTheme="minorHAnsi" w:cstheme="minorHAnsi"/>
          <w:b w:val="0"/>
          <w:color w:val="000000" w:themeColor="text1"/>
          <w:sz w:val="24"/>
          <w:szCs w:val="24"/>
          <w:lang w:val="pt-PT" w:eastAsia="pt-BR"/>
        </w:rPr>
        <w:t xml:space="preserve">dados inseridos no </w:t>
      </w:r>
      <w:r w:rsidR="00FC0B31" w:rsidRPr="003B370B">
        <w:rPr>
          <w:rFonts w:asciiTheme="minorHAnsi" w:hAnsiTheme="minorHAnsi" w:cstheme="minorHAnsi"/>
          <w:color w:val="000000" w:themeColor="text1"/>
          <w:lang w:val="pt-PT"/>
        </w:rPr>
        <w:t>Fiscal das Águas</w:t>
      </w:r>
      <w:r w:rsidR="00F72C9B" w:rsidRPr="003B370B">
        <w:rPr>
          <w:rFonts w:asciiTheme="minorHAnsi" w:hAnsiTheme="minorHAnsi" w:cstheme="minorHAnsi"/>
          <w:b w:val="0"/>
          <w:color w:val="000000" w:themeColor="text1"/>
          <w:sz w:val="24"/>
          <w:szCs w:val="24"/>
          <w:lang w:val="pt-PT" w:eastAsia="pt-BR"/>
        </w:rPr>
        <w:t xml:space="preserve"> p</w:t>
      </w:r>
      <w:r w:rsidR="00F72C9B" w:rsidRPr="00F72C9B">
        <w:rPr>
          <w:rFonts w:asciiTheme="minorHAnsi" w:hAnsiTheme="minorHAnsi" w:cstheme="minorHAnsi"/>
          <w:b w:val="0"/>
          <w:color w:val="000000" w:themeColor="text1"/>
          <w:sz w:val="24"/>
          <w:szCs w:val="24"/>
          <w:lang w:val="pt-PT" w:eastAsia="pt-BR"/>
        </w:rPr>
        <w:t>ossu</w:t>
      </w:r>
      <w:r>
        <w:rPr>
          <w:rFonts w:asciiTheme="minorHAnsi" w:hAnsiTheme="minorHAnsi" w:cstheme="minorHAnsi"/>
          <w:b w:val="0"/>
          <w:color w:val="000000" w:themeColor="text1"/>
          <w:sz w:val="24"/>
          <w:szCs w:val="24"/>
          <w:lang w:val="pt-PT" w:eastAsia="pt-BR"/>
        </w:rPr>
        <w:t>em</w:t>
      </w:r>
      <w:r w:rsidR="00F72C9B" w:rsidRPr="00F72C9B">
        <w:rPr>
          <w:rFonts w:asciiTheme="minorHAnsi" w:hAnsiTheme="minorHAnsi" w:cstheme="minorHAnsi"/>
          <w:b w:val="0"/>
          <w:color w:val="000000" w:themeColor="text1"/>
          <w:sz w:val="24"/>
          <w:szCs w:val="24"/>
          <w:lang w:val="pt-PT" w:eastAsia="pt-BR"/>
        </w:rPr>
        <w:t xml:space="preserve"> os seguintes direitos</w:t>
      </w:r>
      <w:r>
        <w:rPr>
          <w:rFonts w:asciiTheme="minorHAnsi" w:hAnsiTheme="minorHAnsi" w:cstheme="minorHAnsi"/>
          <w:b w:val="0"/>
          <w:color w:val="000000" w:themeColor="text1"/>
          <w:sz w:val="24"/>
          <w:szCs w:val="24"/>
          <w:lang w:val="pt-PT" w:eastAsia="pt-BR"/>
        </w:rPr>
        <w:t xml:space="preserve"> sobre os seus dados</w:t>
      </w:r>
      <w:r w:rsidR="00F72C9B" w:rsidRPr="00F72C9B">
        <w:rPr>
          <w:rFonts w:asciiTheme="minorHAnsi" w:hAnsiTheme="minorHAnsi" w:cstheme="minorHAnsi"/>
          <w:b w:val="0"/>
          <w:color w:val="000000" w:themeColor="text1"/>
          <w:sz w:val="24"/>
          <w:szCs w:val="24"/>
          <w:lang w:val="pt-PT" w:eastAsia="pt-BR"/>
        </w:rPr>
        <w:t>, conferidos pela Lei Federal n</w:t>
      </w:r>
      <w:r w:rsidR="00AE3803">
        <w:rPr>
          <w:rFonts w:asciiTheme="minorHAnsi" w:hAnsiTheme="minorHAnsi" w:cstheme="minorHAnsi"/>
          <w:b w:val="0"/>
          <w:color w:val="000000" w:themeColor="text1"/>
          <w:sz w:val="24"/>
          <w:szCs w:val="24"/>
          <w:lang w:val="pt-PT" w:eastAsia="pt-BR"/>
        </w:rPr>
        <w:t>º</w:t>
      </w:r>
      <w:r w:rsidR="00F72C9B" w:rsidRPr="00F72C9B">
        <w:rPr>
          <w:rFonts w:asciiTheme="minorHAnsi" w:hAnsiTheme="minorHAnsi" w:cstheme="minorHAnsi"/>
          <w:b w:val="0"/>
          <w:color w:val="000000" w:themeColor="text1"/>
          <w:sz w:val="24"/>
          <w:szCs w:val="24"/>
          <w:lang w:val="pt-PT" w:eastAsia="pt-BR"/>
        </w:rPr>
        <w:t xml:space="preserve"> 13.709</w:t>
      </w:r>
      <w:r w:rsidR="00F72C9B" w:rsidRPr="003B58AD">
        <w:rPr>
          <w:rFonts w:asciiTheme="minorHAnsi" w:hAnsiTheme="minorHAnsi" w:cstheme="minorHAnsi"/>
          <w:b w:val="0"/>
          <w:color w:val="000000" w:themeColor="text1"/>
          <w:sz w:val="24"/>
          <w:szCs w:val="24"/>
          <w:lang w:val="pt-PT" w:eastAsia="pt-BR"/>
        </w:rPr>
        <w:t xml:space="preserve">, </w:t>
      </w:r>
      <w:r w:rsidR="003B58AD" w:rsidRPr="003B58AD">
        <w:rPr>
          <w:rFonts w:asciiTheme="minorHAnsi" w:hAnsiTheme="minorHAnsi" w:cstheme="minorHAnsi"/>
          <w:b w:val="0"/>
          <w:color w:val="000000" w:themeColor="text1"/>
          <w:sz w:val="24"/>
          <w:szCs w:val="24"/>
          <w:lang w:val="pt-PT"/>
        </w:rPr>
        <w:t>de 2018</w:t>
      </w:r>
      <w:r w:rsidR="003B58AD" w:rsidRPr="000E037D">
        <w:rPr>
          <w:rFonts w:asciiTheme="minorHAnsi" w:hAnsiTheme="minorHAnsi" w:cstheme="minorHAnsi"/>
          <w:color w:val="000000" w:themeColor="text1"/>
          <w:lang w:val="pt-PT"/>
        </w:rPr>
        <w:t xml:space="preserve"> </w:t>
      </w:r>
      <w:r w:rsidR="00F72C9B" w:rsidRPr="00F72C9B">
        <w:rPr>
          <w:rFonts w:asciiTheme="minorHAnsi" w:hAnsiTheme="minorHAnsi" w:cstheme="minorHAnsi"/>
          <w:b w:val="0"/>
          <w:color w:val="000000" w:themeColor="text1"/>
          <w:sz w:val="24"/>
          <w:szCs w:val="24"/>
          <w:lang w:val="pt-PT" w:eastAsia="pt-BR"/>
        </w:rPr>
        <w:t>(LGPD):</w:t>
      </w:r>
    </w:p>
    <w:p w14:paraId="2CE57D3D" w14:textId="77777777" w:rsidR="00F72C9B" w:rsidRPr="00F72C9B" w:rsidRDefault="00F72C9B" w:rsidP="00F72C9B">
      <w:pPr>
        <w:pStyle w:val="RelAtv-1"/>
        <w:numPr>
          <w:ilvl w:val="0"/>
          <w:numId w:val="0"/>
        </w:numPr>
        <w:ind w:left="360"/>
        <w:rPr>
          <w:rFonts w:asciiTheme="minorHAnsi" w:hAnsiTheme="minorHAnsi" w:cstheme="minorHAnsi"/>
          <w:b w:val="0"/>
          <w:color w:val="000000" w:themeColor="text1"/>
          <w:sz w:val="24"/>
          <w:szCs w:val="24"/>
          <w:lang w:val="pt-PT" w:eastAsia="pt-BR"/>
        </w:rPr>
      </w:pPr>
    </w:p>
    <w:p w14:paraId="7B0250F8" w14:textId="040CDE92" w:rsidR="00F72C9B" w:rsidRPr="00F72C9B" w:rsidRDefault="00F72C9B" w:rsidP="00845591">
      <w:pPr>
        <w:pStyle w:val="RelAtv-1"/>
        <w:numPr>
          <w:ilvl w:val="0"/>
          <w:numId w:val="6"/>
        </w:numPr>
        <w:rPr>
          <w:rFonts w:asciiTheme="minorHAnsi" w:hAnsiTheme="minorHAnsi" w:cstheme="minorHAnsi"/>
          <w:b w:val="0"/>
          <w:color w:val="000000" w:themeColor="text1"/>
          <w:sz w:val="24"/>
          <w:szCs w:val="24"/>
          <w:lang w:val="pt-PT" w:eastAsia="pt-BR"/>
        </w:rPr>
      </w:pPr>
      <w:r w:rsidRPr="00F72C9B">
        <w:rPr>
          <w:rFonts w:asciiTheme="minorHAnsi" w:hAnsiTheme="minorHAnsi" w:cstheme="minorHAnsi"/>
          <w:b w:val="0"/>
          <w:color w:val="000000" w:themeColor="text1"/>
          <w:sz w:val="24"/>
          <w:szCs w:val="24"/>
          <w:lang w:val="pt-PT" w:eastAsia="pt-BR"/>
        </w:rPr>
        <w:t>Direito de confirmação e acesso (</w:t>
      </w:r>
      <w:r w:rsidR="008B1921">
        <w:rPr>
          <w:rFonts w:asciiTheme="minorHAnsi" w:hAnsiTheme="minorHAnsi" w:cstheme="minorHAnsi"/>
          <w:b w:val="0"/>
          <w:color w:val="000000" w:themeColor="text1"/>
          <w:sz w:val="24"/>
          <w:szCs w:val="24"/>
          <w:lang w:val="pt-PT" w:eastAsia="pt-BR"/>
        </w:rPr>
        <w:t>a</w:t>
      </w:r>
      <w:r w:rsidRPr="00F72C9B">
        <w:rPr>
          <w:rFonts w:asciiTheme="minorHAnsi" w:hAnsiTheme="minorHAnsi" w:cstheme="minorHAnsi"/>
          <w:b w:val="0"/>
          <w:color w:val="000000" w:themeColor="text1"/>
          <w:sz w:val="24"/>
          <w:szCs w:val="24"/>
          <w:lang w:val="pt-PT" w:eastAsia="pt-BR"/>
        </w:rPr>
        <w:t xml:space="preserve">rt. 18, </w:t>
      </w:r>
      <w:r w:rsidR="008B1921">
        <w:rPr>
          <w:rFonts w:asciiTheme="minorHAnsi" w:hAnsiTheme="minorHAnsi" w:cstheme="minorHAnsi"/>
          <w:b w:val="0"/>
          <w:color w:val="000000" w:themeColor="text1"/>
          <w:sz w:val="24"/>
          <w:szCs w:val="24"/>
          <w:lang w:val="pt-PT" w:eastAsia="pt-BR"/>
        </w:rPr>
        <w:t xml:space="preserve">incisos </w:t>
      </w:r>
      <w:r w:rsidRPr="00F72C9B">
        <w:rPr>
          <w:rFonts w:asciiTheme="minorHAnsi" w:hAnsiTheme="minorHAnsi" w:cstheme="minorHAnsi"/>
          <w:b w:val="0"/>
          <w:color w:val="000000" w:themeColor="text1"/>
          <w:sz w:val="24"/>
          <w:szCs w:val="24"/>
          <w:lang w:val="pt-PT" w:eastAsia="pt-BR"/>
        </w:rPr>
        <w:t>I e II): direito de obter do serviço a confirmação de que os dados pessoais que lhe digam respeito são ou não objeto de tratamento e, se for esse o caso, o direito de acessar os seus dados pessoais tratados.</w:t>
      </w:r>
    </w:p>
    <w:p w14:paraId="22E922B2" w14:textId="77777777" w:rsidR="00F72C9B" w:rsidRPr="00F72C9B" w:rsidRDefault="00F72C9B" w:rsidP="00F72C9B">
      <w:pPr>
        <w:pStyle w:val="RelAtv-1"/>
        <w:numPr>
          <w:ilvl w:val="0"/>
          <w:numId w:val="0"/>
        </w:numPr>
        <w:ind w:left="360"/>
        <w:rPr>
          <w:rFonts w:asciiTheme="minorHAnsi" w:hAnsiTheme="minorHAnsi" w:cstheme="minorHAnsi"/>
          <w:b w:val="0"/>
          <w:color w:val="000000" w:themeColor="text1"/>
          <w:sz w:val="24"/>
          <w:szCs w:val="24"/>
          <w:lang w:val="pt-PT" w:eastAsia="pt-BR"/>
        </w:rPr>
      </w:pPr>
    </w:p>
    <w:p w14:paraId="64E4D004" w14:textId="7CC3430E" w:rsidR="00F72C9B" w:rsidRPr="00F72C9B" w:rsidRDefault="00F72C9B" w:rsidP="00845591">
      <w:pPr>
        <w:pStyle w:val="RelAtv-1"/>
        <w:numPr>
          <w:ilvl w:val="0"/>
          <w:numId w:val="6"/>
        </w:numPr>
        <w:rPr>
          <w:rFonts w:asciiTheme="minorHAnsi" w:hAnsiTheme="minorHAnsi" w:cstheme="minorHAnsi"/>
          <w:b w:val="0"/>
          <w:color w:val="000000" w:themeColor="text1"/>
          <w:sz w:val="24"/>
          <w:szCs w:val="24"/>
          <w:lang w:val="pt-PT" w:eastAsia="pt-BR"/>
        </w:rPr>
      </w:pPr>
      <w:r w:rsidRPr="00F72C9B">
        <w:rPr>
          <w:rFonts w:asciiTheme="minorHAnsi" w:hAnsiTheme="minorHAnsi" w:cstheme="minorHAnsi"/>
          <w:b w:val="0"/>
          <w:color w:val="000000" w:themeColor="text1"/>
          <w:sz w:val="24"/>
          <w:szCs w:val="24"/>
          <w:lang w:val="pt-PT" w:eastAsia="pt-BR"/>
        </w:rPr>
        <w:t>Direito de retificação (</w:t>
      </w:r>
      <w:r w:rsidR="008B1921">
        <w:rPr>
          <w:rFonts w:asciiTheme="minorHAnsi" w:hAnsiTheme="minorHAnsi" w:cstheme="minorHAnsi"/>
          <w:b w:val="0"/>
          <w:color w:val="000000" w:themeColor="text1"/>
          <w:sz w:val="24"/>
          <w:szCs w:val="24"/>
          <w:lang w:val="pt-PT" w:eastAsia="pt-BR"/>
        </w:rPr>
        <w:t>a</w:t>
      </w:r>
      <w:r w:rsidRPr="00F72C9B">
        <w:rPr>
          <w:rFonts w:asciiTheme="minorHAnsi" w:hAnsiTheme="minorHAnsi" w:cstheme="minorHAnsi"/>
          <w:b w:val="0"/>
          <w:color w:val="000000" w:themeColor="text1"/>
          <w:sz w:val="24"/>
          <w:szCs w:val="24"/>
          <w:lang w:val="pt-PT" w:eastAsia="pt-BR"/>
        </w:rPr>
        <w:t xml:space="preserve">rt. 18, </w:t>
      </w:r>
      <w:r w:rsidR="008B1921">
        <w:rPr>
          <w:rFonts w:asciiTheme="minorHAnsi" w:hAnsiTheme="minorHAnsi" w:cstheme="minorHAnsi"/>
          <w:b w:val="0"/>
          <w:color w:val="000000" w:themeColor="text1"/>
          <w:sz w:val="24"/>
          <w:szCs w:val="24"/>
          <w:lang w:val="pt-PT" w:eastAsia="pt-BR"/>
        </w:rPr>
        <w:t xml:space="preserve">inciso </w:t>
      </w:r>
      <w:r w:rsidRPr="00F72C9B">
        <w:rPr>
          <w:rFonts w:asciiTheme="minorHAnsi" w:hAnsiTheme="minorHAnsi" w:cstheme="minorHAnsi"/>
          <w:b w:val="0"/>
          <w:color w:val="000000" w:themeColor="text1"/>
          <w:sz w:val="24"/>
          <w:szCs w:val="24"/>
          <w:lang w:val="pt-PT" w:eastAsia="pt-BR"/>
        </w:rPr>
        <w:t>III): direito de solicitar a correção de dados incompletos, inexatos ou desatualizados.</w:t>
      </w:r>
    </w:p>
    <w:p w14:paraId="390D22FD" w14:textId="77777777" w:rsidR="00F72C9B" w:rsidRPr="00F72C9B" w:rsidRDefault="00F72C9B" w:rsidP="00F72C9B">
      <w:pPr>
        <w:pStyle w:val="RelAtv-1"/>
        <w:numPr>
          <w:ilvl w:val="0"/>
          <w:numId w:val="0"/>
        </w:numPr>
        <w:rPr>
          <w:rFonts w:asciiTheme="minorHAnsi" w:hAnsiTheme="minorHAnsi" w:cstheme="minorHAnsi"/>
          <w:b w:val="0"/>
          <w:color w:val="000000" w:themeColor="text1"/>
          <w:sz w:val="24"/>
          <w:szCs w:val="24"/>
          <w:lang w:val="pt-PT" w:eastAsia="pt-BR"/>
        </w:rPr>
      </w:pPr>
    </w:p>
    <w:p w14:paraId="48040F37" w14:textId="45281A0D" w:rsidR="00F72C9B" w:rsidRPr="00F72C9B" w:rsidRDefault="00F72C9B" w:rsidP="00845591">
      <w:pPr>
        <w:pStyle w:val="RelAtv-1"/>
        <w:numPr>
          <w:ilvl w:val="0"/>
          <w:numId w:val="6"/>
        </w:numPr>
        <w:rPr>
          <w:rFonts w:asciiTheme="minorHAnsi" w:hAnsiTheme="minorHAnsi" w:cstheme="minorHAnsi"/>
          <w:b w:val="0"/>
          <w:color w:val="000000" w:themeColor="text1"/>
          <w:sz w:val="24"/>
          <w:szCs w:val="24"/>
          <w:lang w:val="pt-PT" w:eastAsia="pt-BR"/>
        </w:rPr>
      </w:pPr>
      <w:r w:rsidRPr="00F72C9B">
        <w:rPr>
          <w:rFonts w:asciiTheme="minorHAnsi" w:hAnsiTheme="minorHAnsi" w:cstheme="minorHAnsi"/>
          <w:b w:val="0"/>
          <w:color w:val="000000" w:themeColor="text1"/>
          <w:sz w:val="24"/>
          <w:szCs w:val="24"/>
          <w:lang w:val="pt-PT" w:eastAsia="pt-BR"/>
        </w:rPr>
        <w:t>Direito à limitação do tratamento dos dados (</w:t>
      </w:r>
      <w:r w:rsidR="008B1921">
        <w:rPr>
          <w:rFonts w:asciiTheme="minorHAnsi" w:hAnsiTheme="minorHAnsi" w:cstheme="minorHAnsi"/>
          <w:b w:val="0"/>
          <w:color w:val="000000" w:themeColor="text1"/>
          <w:sz w:val="24"/>
          <w:szCs w:val="24"/>
          <w:lang w:val="pt-PT" w:eastAsia="pt-BR"/>
        </w:rPr>
        <w:t>a</w:t>
      </w:r>
      <w:r w:rsidRPr="00F72C9B">
        <w:rPr>
          <w:rFonts w:asciiTheme="minorHAnsi" w:hAnsiTheme="minorHAnsi" w:cstheme="minorHAnsi"/>
          <w:b w:val="0"/>
          <w:color w:val="000000" w:themeColor="text1"/>
          <w:sz w:val="24"/>
          <w:szCs w:val="24"/>
          <w:lang w:val="pt-PT" w:eastAsia="pt-BR"/>
        </w:rPr>
        <w:t xml:space="preserve">rt. 18, </w:t>
      </w:r>
      <w:r w:rsidR="009E23F5">
        <w:rPr>
          <w:rFonts w:asciiTheme="minorHAnsi" w:hAnsiTheme="minorHAnsi" w:cstheme="minorHAnsi"/>
          <w:b w:val="0"/>
          <w:color w:val="000000" w:themeColor="text1"/>
          <w:sz w:val="24"/>
          <w:szCs w:val="24"/>
          <w:lang w:val="pt-PT" w:eastAsia="pt-BR"/>
        </w:rPr>
        <w:t xml:space="preserve">inciso </w:t>
      </w:r>
      <w:r w:rsidRPr="00F72C9B">
        <w:rPr>
          <w:rFonts w:asciiTheme="minorHAnsi" w:hAnsiTheme="minorHAnsi" w:cstheme="minorHAnsi"/>
          <w:b w:val="0"/>
          <w:color w:val="000000" w:themeColor="text1"/>
          <w:sz w:val="24"/>
          <w:szCs w:val="24"/>
          <w:lang w:val="pt-PT" w:eastAsia="pt-BR"/>
        </w:rPr>
        <w:t>IV): direito de limitar o tratamento de seus dados pessoais, podendo exigir a eliminação de dados desnecessários, excessivos ou tratados em desconformidade com o disposto na Lei n</w:t>
      </w:r>
      <w:r w:rsidR="00AE3803">
        <w:rPr>
          <w:rFonts w:asciiTheme="minorHAnsi" w:hAnsiTheme="minorHAnsi" w:cstheme="minorHAnsi"/>
          <w:b w:val="0"/>
          <w:color w:val="000000" w:themeColor="text1"/>
          <w:sz w:val="24"/>
          <w:szCs w:val="24"/>
          <w:lang w:val="pt-PT" w:eastAsia="pt-BR"/>
        </w:rPr>
        <w:t>º</w:t>
      </w:r>
      <w:r w:rsidRPr="00F72C9B">
        <w:rPr>
          <w:rFonts w:asciiTheme="minorHAnsi" w:hAnsiTheme="minorHAnsi" w:cstheme="minorHAnsi"/>
          <w:b w:val="0"/>
          <w:color w:val="000000" w:themeColor="text1"/>
          <w:sz w:val="24"/>
          <w:szCs w:val="24"/>
          <w:lang w:val="pt-PT" w:eastAsia="pt-BR"/>
        </w:rPr>
        <w:t xml:space="preserve"> 13.709, de 2018 (LGPD).</w:t>
      </w:r>
    </w:p>
    <w:p w14:paraId="5EC87982" w14:textId="77777777" w:rsidR="00F72C9B" w:rsidRPr="00F72C9B" w:rsidRDefault="00F72C9B" w:rsidP="00F72C9B">
      <w:pPr>
        <w:pStyle w:val="RelAtv-1"/>
        <w:numPr>
          <w:ilvl w:val="0"/>
          <w:numId w:val="0"/>
        </w:numPr>
        <w:ind w:left="360"/>
        <w:rPr>
          <w:rFonts w:asciiTheme="minorHAnsi" w:hAnsiTheme="minorHAnsi" w:cstheme="minorHAnsi"/>
          <w:b w:val="0"/>
          <w:color w:val="000000" w:themeColor="text1"/>
          <w:sz w:val="24"/>
          <w:szCs w:val="24"/>
          <w:lang w:val="pt-PT" w:eastAsia="pt-BR"/>
        </w:rPr>
      </w:pPr>
    </w:p>
    <w:p w14:paraId="7E105C8A" w14:textId="6E621887" w:rsidR="004E353C" w:rsidRDefault="00F72C9B" w:rsidP="00845591">
      <w:pPr>
        <w:pStyle w:val="RelAtv-1"/>
        <w:numPr>
          <w:ilvl w:val="0"/>
          <w:numId w:val="6"/>
        </w:numPr>
        <w:rPr>
          <w:rFonts w:asciiTheme="minorHAnsi" w:hAnsiTheme="minorHAnsi" w:cstheme="minorHAnsi"/>
          <w:b w:val="0"/>
          <w:color w:val="000000" w:themeColor="text1"/>
          <w:sz w:val="24"/>
          <w:szCs w:val="24"/>
          <w:lang w:val="pt-PT" w:eastAsia="pt-BR"/>
        </w:rPr>
      </w:pPr>
      <w:r w:rsidRPr="000E050B">
        <w:rPr>
          <w:rFonts w:asciiTheme="minorHAnsi" w:hAnsiTheme="minorHAnsi" w:cstheme="minorHAnsi"/>
          <w:b w:val="0"/>
          <w:color w:val="000000" w:themeColor="text1"/>
          <w:sz w:val="24"/>
          <w:szCs w:val="24"/>
          <w:lang w:val="pt-PT" w:eastAsia="pt-BR"/>
        </w:rPr>
        <w:t>Direito de oposição (</w:t>
      </w:r>
      <w:r w:rsidR="009E23F5">
        <w:rPr>
          <w:rFonts w:asciiTheme="minorHAnsi" w:hAnsiTheme="minorHAnsi" w:cstheme="minorHAnsi"/>
          <w:b w:val="0"/>
          <w:color w:val="000000" w:themeColor="text1"/>
          <w:sz w:val="24"/>
          <w:szCs w:val="24"/>
          <w:lang w:val="pt-PT" w:eastAsia="pt-BR"/>
        </w:rPr>
        <w:t>a</w:t>
      </w:r>
      <w:r w:rsidRPr="000E050B">
        <w:rPr>
          <w:rFonts w:asciiTheme="minorHAnsi" w:hAnsiTheme="minorHAnsi" w:cstheme="minorHAnsi"/>
          <w:b w:val="0"/>
          <w:color w:val="000000" w:themeColor="text1"/>
          <w:sz w:val="24"/>
          <w:szCs w:val="24"/>
          <w:lang w:val="pt-PT" w:eastAsia="pt-BR"/>
        </w:rPr>
        <w:t>rt. 18, § 2º): direito de, a qualquer momento, se opor ao tratamento de dados por motivos relacionados com a sua situação particular, com fundamento em uma das hipóteses de dispensa de consentimento ou</w:t>
      </w:r>
      <w:r w:rsidRPr="00F72C9B">
        <w:rPr>
          <w:rFonts w:asciiTheme="minorHAnsi" w:hAnsiTheme="minorHAnsi" w:cstheme="minorHAnsi"/>
          <w:b w:val="0"/>
          <w:color w:val="000000" w:themeColor="text1"/>
          <w:sz w:val="24"/>
          <w:szCs w:val="24"/>
          <w:lang w:val="pt-PT" w:eastAsia="pt-BR"/>
        </w:rPr>
        <w:t xml:space="preserve"> em caso de descumprimento ao disposto na Lei n</w:t>
      </w:r>
      <w:r w:rsidR="000E050B">
        <w:rPr>
          <w:rFonts w:asciiTheme="minorHAnsi" w:hAnsiTheme="minorHAnsi" w:cstheme="minorHAnsi"/>
          <w:b w:val="0"/>
          <w:color w:val="000000" w:themeColor="text1"/>
          <w:sz w:val="24"/>
          <w:szCs w:val="24"/>
          <w:lang w:val="pt-PT" w:eastAsia="pt-BR"/>
        </w:rPr>
        <w:t>º</w:t>
      </w:r>
      <w:r w:rsidRPr="00F72C9B">
        <w:rPr>
          <w:rFonts w:asciiTheme="minorHAnsi" w:hAnsiTheme="minorHAnsi" w:cstheme="minorHAnsi"/>
          <w:b w:val="0"/>
          <w:color w:val="000000" w:themeColor="text1"/>
          <w:sz w:val="24"/>
          <w:szCs w:val="24"/>
          <w:lang w:val="pt-PT" w:eastAsia="pt-BR"/>
        </w:rPr>
        <w:t xml:space="preserve"> 13.709, de 2018 (LGPD). A aplicabilidade deste direito acarretará a incompatibilidade do serviço proposto e o</w:t>
      </w:r>
      <w:r>
        <w:rPr>
          <w:rFonts w:asciiTheme="minorHAnsi" w:hAnsiTheme="minorHAnsi" w:cstheme="minorHAnsi"/>
          <w:b w:val="0"/>
          <w:color w:val="000000" w:themeColor="text1"/>
          <w:sz w:val="24"/>
          <w:szCs w:val="24"/>
          <w:lang w:val="pt-PT" w:eastAsia="pt-BR"/>
        </w:rPr>
        <w:t xml:space="preserve"> </w:t>
      </w:r>
      <w:r w:rsidRPr="00F72C9B">
        <w:rPr>
          <w:rFonts w:asciiTheme="minorHAnsi" w:hAnsiTheme="minorHAnsi" w:cstheme="minorHAnsi"/>
          <w:b w:val="0"/>
          <w:color w:val="000000" w:themeColor="text1"/>
          <w:sz w:val="24"/>
          <w:szCs w:val="24"/>
          <w:lang w:val="pt-PT" w:eastAsia="pt-BR"/>
        </w:rPr>
        <w:t xml:space="preserve">consequente desfazimento da relação do </w:t>
      </w:r>
      <w:r w:rsidR="002A6B56">
        <w:rPr>
          <w:rFonts w:asciiTheme="minorHAnsi" w:hAnsiTheme="minorHAnsi" w:cstheme="minorHAnsi"/>
          <w:b w:val="0"/>
          <w:color w:val="000000" w:themeColor="text1"/>
          <w:sz w:val="24"/>
          <w:szCs w:val="24"/>
          <w:lang w:val="pt-PT" w:eastAsia="pt-BR"/>
        </w:rPr>
        <w:t xml:space="preserve">usuário </w:t>
      </w:r>
      <w:r w:rsidRPr="00F72C9B">
        <w:rPr>
          <w:rFonts w:asciiTheme="minorHAnsi" w:hAnsiTheme="minorHAnsi" w:cstheme="minorHAnsi"/>
          <w:b w:val="0"/>
          <w:color w:val="000000" w:themeColor="text1"/>
          <w:sz w:val="24"/>
          <w:szCs w:val="24"/>
          <w:lang w:val="pt-PT" w:eastAsia="pt-BR"/>
        </w:rPr>
        <w:t xml:space="preserve">com </w:t>
      </w:r>
      <w:r w:rsidR="002A6B56">
        <w:rPr>
          <w:rFonts w:asciiTheme="minorHAnsi" w:hAnsiTheme="minorHAnsi" w:cstheme="minorHAnsi"/>
          <w:b w:val="0"/>
          <w:color w:val="000000" w:themeColor="text1"/>
          <w:sz w:val="24"/>
          <w:szCs w:val="24"/>
          <w:lang w:val="pt-PT" w:eastAsia="pt-BR"/>
        </w:rPr>
        <w:t>a ANA</w:t>
      </w:r>
      <w:r w:rsidRPr="00F72C9B">
        <w:rPr>
          <w:rFonts w:asciiTheme="minorHAnsi" w:hAnsiTheme="minorHAnsi" w:cstheme="minorHAnsi"/>
          <w:b w:val="0"/>
          <w:color w:val="000000" w:themeColor="text1"/>
          <w:sz w:val="24"/>
          <w:szCs w:val="24"/>
          <w:lang w:val="pt-PT" w:eastAsia="pt-BR"/>
        </w:rPr>
        <w:t>.</w:t>
      </w:r>
      <w:r w:rsidR="00842DE5" w:rsidRPr="00842DE5">
        <w:t xml:space="preserve"> </w:t>
      </w:r>
    </w:p>
    <w:p w14:paraId="54BB2859" w14:textId="77777777" w:rsidR="004E353C" w:rsidRDefault="004E353C" w:rsidP="004E353C">
      <w:pPr>
        <w:pStyle w:val="PargrafodaLista"/>
        <w:rPr>
          <w:rFonts w:asciiTheme="minorHAnsi" w:hAnsiTheme="minorHAnsi" w:cstheme="minorHAnsi"/>
          <w:b/>
          <w:color w:val="000000" w:themeColor="text1"/>
          <w:szCs w:val="24"/>
          <w:lang w:val="pt-PT"/>
        </w:rPr>
      </w:pPr>
    </w:p>
    <w:p w14:paraId="4BEA69D6" w14:textId="604090BE" w:rsidR="00F72C9B" w:rsidRDefault="00842DE5" w:rsidP="00845591">
      <w:pPr>
        <w:pStyle w:val="RelAtv-1"/>
        <w:numPr>
          <w:ilvl w:val="0"/>
          <w:numId w:val="6"/>
        </w:numPr>
        <w:rPr>
          <w:rFonts w:asciiTheme="minorHAnsi" w:hAnsiTheme="minorHAnsi" w:cstheme="minorHAnsi"/>
          <w:b w:val="0"/>
          <w:color w:val="000000" w:themeColor="text1"/>
          <w:sz w:val="24"/>
          <w:szCs w:val="24"/>
          <w:lang w:val="pt-PT" w:eastAsia="pt-BR"/>
        </w:rPr>
      </w:pPr>
      <w:r w:rsidRPr="00F92A1C">
        <w:rPr>
          <w:rFonts w:asciiTheme="minorHAnsi" w:hAnsiTheme="minorHAnsi" w:cstheme="minorHAnsi"/>
          <w:b w:val="0"/>
          <w:color w:val="000000" w:themeColor="text1"/>
          <w:sz w:val="24"/>
          <w:szCs w:val="24"/>
          <w:lang w:val="pt-PT" w:eastAsia="pt-BR"/>
        </w:rPr>
        <w:t>Direito de portabilidade dos dados</w:t>
      </w:r>
      <w:r w:rsidRPr="00842DE5">
        <w:rPr>
          <w:rFonts w:asciiTheme="minorHAnsi" w:hAnsiTheme="minorHAnsi" w:cstheme="minorHAnsi"/>
          <w:b w:val="0"/>
          <w:color w:val="000000" w:themeColor="text1"/>
          <w:sz w:val="24"/>
          <w:szCs w:val="24"/>
          <w:lang w:val="pt-PT" w:eastAsia="pt-BR"/>
        </w:rPr>
        <w:t xml:space="preserve"> (</w:t>
      </w:r>
      <w:r w:rsidR="009E23F5">
        <w:rPr>
          <w:rFonts w:asciiTheme="minorHAnsi" w:hAnsiTheme="minorHAnsi" w:cstheme="minorHAnsi"/>
          <w:b w:val="0"/>
          <w:color w:val="000000" w:themeColor="text1"/>
          <w:sz w:val="24"/>
          <w:szCs w:val="24"/>
          <w:lang w:val="pt-PT" w:eastAsia="pt-BR"/>
        </w:rPr>
        <w:t>a</w:t>
      </w:r>
      <w:r w:rsidRPr="00842DE5">
        <w:rPr>
          <w:rFonts w:asciiTheme="minorHAnsi" w:hAnsiTheme="minorHAnsi" w:cstheme="minorHAnsi"/>
          <w:b w:val="0"/>
          <w:color w:val="000000" w:themeColor="text1"/>
          <w:sz w:val="24"/>
          <w:szCs w:val="24"/>
          <w:lang w:val="pt-PT" w:eastAsia="pt-BR"/>
        </w:rPr>
        <w:t xml:space="preserve">rt. 18, </w:t>
      </w:r>
      <w:r w:rsidR="009E23F5">
        <w:rPr>
          <w:rFonts w:asciiTheme="minorHAnsi" w:hAnsiTheme="minorHAnsi" w:cstheme="minorHAnsi"/>
          <w:b w:val="0"/>
          <w:color w:val="000000" w:themeColor="text1"/>
          <w:sz w:val="24"/>
          <w:szCs w:val="24"/>
          <w:lang w:val="pt-PT" w:eastAsia="pt-BR"/>
        </w:rPr>
        <w:t xml:space="preserve">inciso </w:t>
      </w:r>
      <w:r w:rsidRPr="00842DE5">
        <w:rPr>
          <w:rFonts w:asciiTheme="minorHAnsi" w:hAnsiTheme="minorHAnsi" w:cstheme="minorHAnsi"/>
          <w:b w:val="0"/>
          <w:color w:val="000000" w:themeColor="text1"/>
          <w:sz w:val="24"/>
          <w:szCs w:val="24"/>
          <w:lang w:val="pt-PT" w:eastAsia="pt-BR"/>
        </w:rPr>
        <w:t>V): direito do usuário de realizar a portabilidade dos dados a outro fornecedor de serviço ou produto, mediante requisição expressa, de acordo com a regulamentação da autoridade nacional, observados os segredos comercial e industrial.</w:t>
      </w:r>
    </w:p>
    <w:p w14:paraId="6BEDBFCC" w14:textId="77777777" w:rsidR="00842DE5" w:rsidRDefault="00842DE5" w:rsidP="00842DE5">
      <w:pPr>
        <w:pStyle w:val="PargrafodaLista"/>
        <w:rPr>
          <w:rFonts w:asciiTheme="minorHAnsi" w:hAnsiTheme="minorHAnsi" w:cstheme="minorHAnsi"/>
          <w:b/>
          <w:color w:val="000000" w:themeColor="text1"/>
          <w:szCs w:val="24"/>
          <w:lang w:val="pt-PT"/>
        </w:rPr>
      </w:pPr>
    </w:p>
    <w:p w14:paraId="27EA0079" w14:textId="27FDB778" w:rsidR="00790CA2" w:rsidRPr="005D3022" w:rsidRDefault="00F72C9B" w:rsidP="00845591">
      <w:pPr>
        <w:pStyle w:val="RelAtv-1"/>
        <w:numPr>
          <w:ilvl w:val="0"/>
          <w:numId w:val="6"/>
        </w:numPr>
        <w:rPr>
          <w:lang w:val="pt-PT"/>
        </w:rPr>
      </w:pPr>
      <w:r w:rsidRPr="00F72C9B">
        <w:rPr>
          <w:rFonts w:asciiTheme="minorHAnsi" w:hAnsiTheme="minorHAnsi" w:cstheme="minorHAnsi"/>
          <w:b w:val="0"/>
          <w:color w:val="000000" w:themeColor="text1"/>
          <w:sz w:val="24"/>
          <w:szCs w:val="24"/>
          <w:lang w:val="pt-PT" w:eastAsia="pt-BR"/>
        </w:rPr>
        <w:t>Direito de não ser submetido a decisões automatizadas (</w:t>
      </w:r>
      <w:r w:rsidR="009E23F5">
        <w:rPr>
          <w:rFonts w:asciiTheme="minorHAnsi" w:hAnsiTheme="minorHAnsi" w:cstheme="minorHAnsi"/>
          <w:b w:val="0"/>
          <w:color w:val="000000" w:themeColor="text1"/>
          <w:sz w:val="24"/>
          <w:szCs w:val="24"/>
          <w:lang w:val="pt-PT" w:eastAsia="pt-BR"/>
        </w:rPr>
        <w:t>a</w:t>
      </w:r>
      <w:r w:rsidRPr="00F72C9B">
        <w:rPr>
          <w:rFonts w:asciiTheme="minorHAnsi" w:hAnsiTheme="minorHAnsi" w:cstheme="minorHAnsi"/>
          <w:b w:val="0"/>
          <w:color w:val="000000" w:themeColor="text1"/>
          <w:sz w:val="24"/>
          <w:szCs w:val="24"/>
          <w:lang w:val="pt-PT" w:eastAsia="pt-BR"/>
        </w:rPr>
        <w:t>rt. 20): direito de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14:paraId="05B58D67" w14:textId="77777777" w:rsidR="005D3022" w:rsidRDefault="005D3022" w:rsidP="005D3022">
      <w:pPr>
        <w:pStyle w:val="PargrafodaLista"/>
        <w:rPr>
          <w:lang w:val="pt-PT"/>
        </w:rPr>
      </w:pPr>
    </w:p>
    <w:p w14:paraId="58141A7C" w14:textId="0F66D2B6" w:rsidR="009159DE" w:rsidRDefault="00DF6E79" w:rsidP="00DF6E79">
      <w:pPr>
        <w:pStyle w:val="RelAtv-1"/>
      </w:pPr>
      <w:r w:rsidRPr="00DF6E79">
        <w:t>Quais são as obrigações dos usuários que utilizam o serviço?</w:t>
      </w:r>
    </w:p>
    <w:p w14:paraId="7BAF1F4E" w14:textId="77777777" w:rsidR="00DF6E79" w:rsidRPr="00E66CE7" w:rsidRDefault="00DF6E79" w:rsidP="00DF6E79">
      <w:pPr>
        <w:pStyle w:val="RelAtv-1"/>
        <w:numPr>
          <w:ilvl w:val="0"/>
          <w:numId w:val="0"/>
        </w:numPr>
        <w:ind w:left="360" w:hanging="360"/>
        <w:rPr>
          <w:sz w:val="24"/>
          <w:szCs w:val="24"/>
        </w:rPr>
      </w:pPr>
    </w:p>
    <w:p w14:paraId="267745D8" w14:textId="183D62C9" w:rsidR="008C2F3D" w:rsidRDefault="008C2F3D" w:rsidP="00F74B1F">
      <w:pPr>
        <w:ind w:firstLine="360"/>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O usuário se responsabiliza pela precisão e veracidade dos dados informados</w:t>
      </w:r>
      <w:r w:rsidR="00715E2F">
        <w:rPr>
          <w:rFonts w:asciiTheme="minorHAnsi" w:hAnsiTheme="minorHAnsi" w:cstheme="minorHAnsi"/>
          <w:color w:val="000000" w:themeColor="text1"/>
          <w:lang w:val="pt-PT"/>
        </w:rPr>
        <w:t xml:space="preserve">. </w:t>
      </w:r>
      <w:r w:rsidR="00F74B1F" w:rsidRPr="00F74B1F">
        <w:rPr>
          <w:rFonts w:asciiTheme="minorHAnsi" w:hAnsiTheme="minorHAnsi" w:cstheme="minorHAnsi"/>
          <w:color w:val="000000" w:themeColor="text1"/>
          <w:lang w:val="pt-PT"/>
        </w:rPr>
        <w:t xml:space="preserve">Os serviços não devem ser utilizados indevidamente. É apenas permitido ao </w:t>
      </w:r>
      <w:r w:rsidR="002A6B56">
        <w:rPr>
          <w:rFonts w:asciiTheme="minorHAnsi" w:hAnsiTheme="minorHAnsi" w:cstheme="minorHAnsi"/>
          <w:color w:val="000000" w:themeColor="text1"/>
          <w:lang w:val="pt-PT"/>
        </w:rPr>
        <w:t>usuário</w:t>
      </w:r>
      <w:r w:rsidR="00F74B1F" w:rsidRPr="00F74B1F">
        <w:rPr>
          <w:rFonts w:asciiTheme="minorHAnsi" w:hAnsiTheme="minorHAnsi" w:cstheme="minorHAnsi"/>
          <w:color w:val="000000" w:themeColor="text1"/>
          <w:lang w:val="pt-PT"/>
        </w:rPr>
        <w:t xml:space="preserve"> fazer uso do que lhe é disponibilizado, e dentro das normas previstas legalmente no Brasil.</w:t>
      </w:r>
    </w:p>
    <w:p w14:paraId="40390E0B" w14:textId="77777777" w:rsidR="008C2F3D" w:rsidRPr="008C2F3D" w:rsidRDefault="008C2F3D" w:rsidP="008C2F3D">
      <w:pPr>
        <w:shd w:val="clear" w:color="auto" w:fill="FFFFFF"/>
        <w:ind w:firstLine="360"/>
        <w:textAlignment w:val="baseline"/>
        <w:rPr>
          <w:rFonts w:asciiTheme="minorHAnsi" w:hAnsiTheme="minorHAnsi" w:cstheme="minorHAnsi"/>
          <w:color w:val="000000" w:themeColor="text1"/>
          <w:lang w:val="pt-PT"/>
        </w:rPr>
      </w:pPr>
    </w:p>
    <w:p w14:paraId="48BF29C3" w14:textId="2E4D2DFA" w:rsidR="008C2F3D" w:rsidRDefault="008C2F3D" w:rsidP="008C2F3D">
      <w:pPr>
        <w:shd w:val="clear" w:color="auto" w:fill="FFFFFF"/>
        <w:ind w:firstLine="360"/>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 xml:space="preserve">Durante a utilização do serviço, a fim de resguardar e de proteger os direitos de terceiros, o usuário se compromete a fornecer somente </w:t>
      </w:r>
      <w:r w:rsidR="00E66CE7">
        <w:rPr>
          <w:rFonts w:asciiTheme="minorHAnsi" w:hAnsiTheme="minorHAnsi" w:cstheme="minorHAnsi"/>
          <w:color w:val="000000" w:themeColor="text1"/>
          <w:lang w:val="pt-PT"/>
        </w:rPr>
        <w:t xml:space="preserve">os dados </w:t>
      </w:r>
      <w:r w:rsidR="00FD6938">
        <w:rPr>
          <w:rFonts w:asciiTheme="minorHAnsi" w:hAnsiTheme="minorHAnsi" w:cstheme="minorHAnsi"/>
          <w:color w:val="000000" w:themeColor="text1"/>
          <w:lang w:val="pt-PT"/>
        </w:rPr>
        <w:t xml:space="preserve">necessários para a finalidade indicada, mantendo a exatidão das informação repassadas pelos usuários de recursos hídricos.  </w:t>
      </w:r>
    </w:p>
    <w:p w14:paraId="15A93631" w14:textId="77777777" w:rsidR="008C2F3D" w:rsidRPr="008C2F3D" w:rsidRDefault="008C2F3D" w:rsidP="008C2F3D">
      <w:pPr>
        <w:shd w:val="clear" w:color="auto" w:fill="FFFFFF"/>
        <w:ind w:firstLine="360"/>
        <w:textAlignment w:val="baseline"/>
        <w:rPr>
          <w:rFonts w:asciiTheme="minorHAnsi" w:hAnsiTheme="minorHAnsi" w:cstheme="minorHAnsi"/>
          <w:color w:val="000000" w:themeColor="text1"/>
          <w:lang w:val="pt-PT"/>
        </w:rPr>
      </w:pPr>
    </w:p>
    <w:p w14:paraId="68B203D1" w14:textId="77777777" w:rsidR="008C2F3D" w:rsidRDefault="008C2F3D" w:rsidP="008C2F3D">
      <w:pPr>
        <w:shd w:val="clear" w:color="auto" w:fill="FFFFFF"/>
        <w:ind w:firstLine="360"/>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 xml:space="preserve">O </w:t>
      </w:r>
      <w:r w:rsidRPr="00AE30C6">
        <w:rPr>
          <w:rFonts w:asciiTheme="minorHAnsi" w:hAnsiTheme="minorHAnsi" w:cstheme="minorHAnsi"/>
          <w:lang w:val="pt-PT"/>
        </w:rPr>
        <w:t xml:space="preserve">login e senha só poderão ser </w:t>
      </w:r>
      <w:r w:rsidRPr="008C2F3D">
        <w:rPr>
          <w:rFonts w:asciiTheme="minorHAnsi" w:hAnsiTheme="minorHAnsi" w:cstheme="minorHAnsi"/>
          <w:color w:val="000000" w:themeColor="text1"/>
          <w:lang w:val="pt-PT"/>
        </w:rPr>
        <w:t>utilizados pelo usuário cadastrado. Ele se compromete em manter o sigilo da senha, que é pessoal e intransferível, não sendo possível, em qualquer hipótese, a alegação de uso indevido, após o ato de compartilhamento.</w:t>
      </w:r>
    </w:p>
    <w:p w14:paraId="449F087C" w14:textId="77777777" w:rsidR="00920F8D" w:rsidRDefault="00920F8D" w:rsidP="00FD6938">
      <w:pPr>
        <w:shd w:val="clear" w:color="auto" w:fill="FFFFFF"/>
        <w:textAlignment w:val="baseline"/>
        <w:rPr>
          <w:rFonts w:asciiTheme="minorHAnsi" w:hAnsiTheme="minorHAnsi" w:cstheme="minorHAnsi"/>
          <w:color w:val="000000" w:themeColor="text1"/>
          <w:lang w:val="pt-PT"/>
        </w:rPr>
      </w:pPr>
    </w:p>
    <w:p w14:paraId="24E96FDF" w14:textId="6EB07345" w:rsidR="00F0139A" w:rsidRDefault="00920F8D" w:rsidP="008C2F3D">
      <w:pPr>
        <w:shd w:val="clear" w:color="auto" w:fill="FFFFFF"/>
        <w:ind w:firstLine="360"/>
        <w:textAlignment w:val="baseline"/>
        <w:rPr>
          <w:rFonts w:asciiTheme="minorHAnsi" w:hAnsiTheme="minorHAnsi" w:cstheme="minorHAnsi"/>
          <w:color w:val="000000" w:themeColor="text1"/>
          <w:lang w:val="pt-PT"/>
        </w:rPr>
      </w:pPr>
      <w:r w:rsidRPr="00920F8D">
        <w:rPr>
          <w:rFonts w:asciiTheme="minorHAnsi" w:hAnsiTheme="minorHAnsi" w:cstheme="minorHAnsi"/>
          <w:color w:val="000000" w:themeColor="text1"/>
          <w:lang w:val="pt-PT"/>
        </w:rPr>
        <w:t xml:space="preserve">O </w:t>
      </w:r>
      <w:r w:rsidR="002A6B56">
        <w:rPr>
          <w:rFonts w:asciiTheme="minorHAnsi" w:hAnsiTheme="minorHAnsi" w:cstheme="minorHAnsi"/>
          <w:color w:val="000000" w:themeColor="text1"/>
          <w:lang w:val="pt-PT"/>
        </w:rPr>
        <w:t>usuário</w:t>
      </w:r>
      <w:r w:rsidRPr="00920F8D">
        <w:rPr>
          <w:rFonts w:asciiTheme="minorHAnsi" w:hAnsiTheme="minorHAnsi" w:cstheme="minorHAnsi"/>
          <w:color w:val="000000" w:themeColor="text1"/>
          <w:lang w:val="pt-PT"/>
        </w:rPr>
        <w:t xml:space="preserve"> é responsável por toda e qualquer ação feita em sua conta, e concorda em não alienar, ceder ou transferir a sua conta, nome e seus dados, ou quaisquer direitos a outra pessoa.</w:t>
      </w:r>
    </w:p>
    <w:p w14:paraId="4C0093D4" w14:textId="77777777" w:rsidR="008C2F3D" w:rsidRPr="008C2F3D" w:rsidRDefault="008C2F3D" w:rsidP="008C2F3D">
      <w:pPr>
        <w:shd w:val="clear" w:color="auto" w:fill="FFFFFF"/>
        <w:ind w:firstLine="360"/>
        <w:textAlignment w:val="baseline"/>
        <w:rPr>
          <w:rFonts w:asciiTheme="minorHAnsi" w:hAnsiTheme="minorHAnsi" w:cstheme="minorHAnsi"/>
          <w:color w:val="000000" w:themeColor="text1"/>
          <w:lang w:val="pt-PT"/>
        </w:rPr>
      </w:pPr>
    </w:p>
    <w:p w14:paraId="66CC7CC7" w14:textId="73D48A98" w:rsidR="008C2F3D" w:rsidRDefault="008C2F3D" w:rsidP="008C2F3D">
      <w:pPr>
        <w:shd w:val="clear" w:color="auto" w:fill="FFFFFF"/>
        <w:ind w:firstLine="360"/>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 xml:space="preserve">O </w:t>
      </w:r>
      <w:r w:rsidR="00342D4B">
        <w:rPr>
          <w:rFonts w:asciiTheme="minorHAnsi" w:hAnsiTheme="minorHAnsi" w:cstheme="minorHAnsi"/>
          <w:color w:val="000000" w:themeColor="text1"/>
          <w:lang w:val="pt-PT"/>
        </w:rPr>
        <w:t>u</w:t>
      </w:r>
      <w:r w:rsidRPr="008C2F3D">
        <w:rPr>
          <w:rFonts w:asciiTheme="minorHAnsi" w:hAnsiTheme="minorHAnsi" w:cstheme="minorHAnsi"/>
          <w:color w:val="000000" w:themeColor="text1"/>
          <w:lang w:val="pt-PT"/>
        </w:rPr>
        <w:t xml:space="preserve">suário é responsável pela reparação de todos e quaisquer danos, diretos ou indiretos (inclusive decorrentes de violação de quaisquer direitos de outros usuários, de terceiros, inclusive direitos de propriedade intelectual, de sigilo e de personalidade), que sejam causados à </w:t>
      </w:r>
      <w:r w:rsidR="00A63BC8">
        <w:rPr>
          <w:rFonts w:asciiTheme="minorHAnsi" w:hAnsiTheme="minorHAnsi" w:cstheme="minorHAnsi"/>
          <w:color w:val="000000" w:themeColor="text1"/>
          <w:lang w:val="pt-PT"/>
        </w:rPr>
        <w:t>ANA</w:t>
      </w:r>
      <w:r w:rsidRPr="008C2F3D">
        <w:rPr>
          <w:rFonts w:asciiTheme="minorHAnsi" w:hAnsiTheme="minorHAnsi" w:cstheme="minorHAnsi"/>
          <w:color w:val="000000" w:themeColor="text1"/>
          <w:lang w:val="pt-PT"/>
        </w:rPr>
        <w:t xml:space="preserve">, a qualquer outro </w:t>
      </w:r>
      <w:r w:rsidR="00342D4B">
        <w:rPr>
          <w:rFonts w:asciiTheme="minorHAnsi" w:hAnsiTheme="minorHAnsi" w:cstheme="minorHAnsi"/>
          <w:color w:val="000000" w:themeColor="text1"/>
          <w:lang w:val="pt-PT"/>
        </w:rPr>
        <w:t>u</w:t>
      </w:r>
      <w:r w:rsidRPr="008C2F3D">
        <w:rPr>
          <w:rFonts w:asciiTheme="minorHAnsi" w:hAnsiTheme="minorHAnsi" w:cstheme="minorHAnsi"/>
          <w:color w:val="000000" w:themeColor="text1"/>
          <w:lang w:val="pt-PT"/>
        </w:rPr>
        <w:t>suário, ou, ainda, a qualquer terceiro, inclusive em virtude do descumprimento do disposto nestes Termos de Uso e Política de Privacidade ou de qualquer ato praticado a partir de seu acesso ao serviço.</w:t>
      </w:r>
    </w:p>
    <w:p w14:paraId="3B0020B8" w14:textId="77777777" w:rsidR="008C2F3D" w:rsidRPr="008C2F3D" w:rsidRDefault="008C2F3D" w:rsidP="008C2F3D">
      <w:pPr>
        <w:shd w:val="clear" w:color="auto" w:fill="FFFFFF"/>
        <w:ind w:firstLine="360"/>
        <w:textAlignment w:val="baseline"/>
        <w:rPr>
          <w:rFonts w:asciiTheme="minorHAnsi" w:hAnsiTheme="minorHAnsi" w:cstheme="minorHAnsi"/>
          <w:color w:val="000000" w:themeColor="text1"/>
          <w:lang w:val="pt-PT"/>
        </w:rPr>
      </w:pPr>
    </w:p>
    <w:p w14:paraId="4DDBC2D9" w14:textId="12900AAD" w:rsidR="008C2F3D" w:rsidRDefault="00A63BC8" w:rsidP="008C2F3D">
      <w:pPr>
        <w:shd w:val="clear" w:color="auto" w:fill="FFFFFF"/>
        <w:textAlignment w:val="baseline"/>
        <w:rPr>
          <w:rFonts w:asciiTheme="minorHAnsi" w:hAnsiTheme="minorHAnsi" w:cstheme="minorHAnsi"/>
          <w:color w:val="000000" w:themeColor="text1"/>
          <w:lang w:val="pt-PT"/>
        </w:rPr>
      </w:pPr>
      <w:r>
        <w:rPr>
          <w:rFonts w:asciiTheme="minorHAnsi" w:hAnsiTheme="minorHAnsi" w:cstheme="minorHAnsi"/>
          <w:color w:val="000000" w:themeColor="text1"/>
          <w:lang w:val="pt-PT"/>
        </w:rPr>
        <w:t xml:space="preserve">A ANA </w:t>
      </w:r>
      <w:r w:rsidR="008C2F3D" w:rsidRPr="008C2F3D">
        <w:rPr>
          <w:rFonts w:asciiTheme="minorHAnsi" w:hAnsiTheme="minorHAnsi" w:cstheme="minorHAnsi"/>
          <w:color w:val="000000" w:themeColor="text1"/>
          <w:lang w:val="pt-PT"/>
        </w:rPr>
        <w:t>não poderá ser responsabilizad</w:t>
      </w:r>
      <w:r>
        <w:rPr>
          <w:rFonts w:asciiTheme="minorHAnsi" w:hAnsiTheme="minorHAnsi" w:cstheme="minorHAnsi"/>
          <w:color w:val="000000" w:themeColor="text1"/>
          <w:lang w:val="pt-PT"/>
        </w:rPr>
        <w:t>a</w:t>
      </w:r>
      <w:r w:rsidR="008C2F3D" w:rsidRPr="008C2F3D">
        <w:rPr>
          <w:rFonts w:asciiTheme="minorHAnsi" w:hAnsiTheme="minorHAnsi" w:cstheme="minorHAnsi"/>
          <w:color w:val="000000" w:themeColor="text1"/>
          <w:lang w:val="pt-PT"/>
        </w:rPr>
        <w:t xml:space="preserve"> pelos seguintes fatos:</w:t>
      </w:r>
    </w:p>
    <w:p w14:paraId="05B8B828" w14:textId="77777777" w:rsidR="00013DD6" w:rsidRPr="008C2F3D" w:rsidRDefault="00013DD6" w:rsidP="008C2F3D">
      <w:pPr>
        <w:shd w:val="clear" w:color="auto" w:fill="FFFFFF"/>
        <w:textAlignment w:val="baseline"/>
        <w:rPr>
          <w:rFonts w:asciiTheme="minorHAnsi" w:hAnsiTheme="minorHAnsi" w:cstheme="minorHAnsi"/>
          <w:color w:val="000000" w:themeColor="text1"/>
          <w:lang w:val="pt-PT"/>
        </w:rPr>
      </w:pPr>
    </w:p>
    <w:p w14:paraId="02CECF89" w14:textId="0F71A652" w:rsidR="008C2F3D" w:rsidRPr="008C2F3D" w:rsidRDefault="008C2F3D" w:rsidP="00013DD6">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a. </w:t>
      </w:r>
      <w:r w:rsidR="007A6634">
        <w:rPr>
          <w:rFonts w:asciiTheme="minorHAnsi" w:hAnsiTheme="minorHAnsi" w:cstheme="minorHAnsi"/>
          <w:color w:val="000000" w:themeColor="text1"/>
          <w:lang w:val="pt-PT"/>
        </w:rPr>
        <w:t xml:space="preserve"> </w:t>
      </w:r>
      <w:r w:rsidR="009E38B1">
        <w:rPr>
          <w:rFonts w:asciiTheme="minorHAnsi" w:hAnsiTheme="minorHAnsi" w:cstheme="minorHAnsi"/>
          <w:color w:val="000000" w:themeColor="text1"/>
          <w:lang w:val="pt-PT"/>
        </w:rPr>
        <w:t>d</w:t>
      </w:r>
      <w:r w:rsidR="0059026B" w:rsidRPr="0059026B">
        <w:rPr>
          <w:rFonts w:asciiTheme="minorHAnsi" w:hAnsiTheme="minorHAnsi" w:cstheme="minorHAnsi"/>
          <w:color w:val="000000" w:themeColor="text1"/>
          <w:lang w:val="pt-PT"/>
        </w:rPr>
        <w:t>ispositivo do usuário</w:t>
      </w:r>
      <w:r w:rsidRPr="008C2F3D">
        <w:rPr>
          <w:rFonts w:asciiTheme="minorHAnsi" w:hAnsiTheme="minorHAnsi" w:cstheme="minorHAnsi"/>
          <w:color w:val="000000" w:themeColor="text1"/>
          <w:lang w:val="pt-PT"/>
        </w:rPr>
        <w:t xml:space="preserve"> infectado ou invadido por atacantes;</w:t>
      </w:r>
    </w:p>
    <w:p w14:paraId="52FC5FEF" w14:textId="616BF98E" w:rsidR="008C2F3D" w:rsidRPr="008C2F3D" w:rsidRDefault="008C2F3D" w:rsidP="00013DD6">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b.  </w:t>
      </w:r>
      <w:r w:rsidR="009E38B1">
        <w:rPr>
          <w:rFonts w:asciiTheme="minorHAnsi" w:hAnsiTheme="minorHAnsi" w:cstheme="minorHAnsi"/>
          <w:color w:val="000000" w:themeColor="text1"/>
          <w:lang w:val="pt-PT"/>
        </w:rPr>
        <w:t>d</w:t>
      </w:r>
      <w:r w:rsidR="0059026B" w:rsidRPr="0059026B">
        <w:rPr>
          <w:rFonts w:asciiTheme="minorHAnsi" w:hAnsiTheme="minorHAnsi" w:cstheme="minorHAnsi"/>
          <w:color w:val="000000" w:themeColor="text1"/>
          <w:lang w:val="pt-PT"/>
        </w:rPr>
        <w:t>ispositivo do usuário</w:t>
      </w:r>
      <w:r w:rsidRPr="008C2F3D">
        <w:rPr>
          <w:rFonts w:asciiTheme="minorHAnsi" w:hAnsiTheme="minorHAnsi" w:cstheme="minorHAnsi"/>
          <w:color w:val="000000" w:themeColor="text1"/>
          <w:lang w:val="pt-PT"/>
        </w:rPr>
        <w:t xml:space="preserve"> avariado no momento do consumo de serviços;</w:t>
      </w:r>
    </w:p>
    <w:p w14:paraId="36F93143" w14:textId="3A103E95" w:rsidR="008C2F3D" w:rsidRPr="008C2F3D" w:rsidRDefault="008C2F3D" w:rsidP="00013DD6">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c.   </w:t>
      </w:r>
      <w:r w:rsidR="009E38B1">
        <w:rPr>
          <w:rFonts w:asciiTheme="minorHAnsi" w:hAnsiTheme="minorHAnsi" w:cstheme="minorHAnsi"/>
          <w:color w:val="000000" w:themeColor="text1"/>
          <w:lang w:val="pt-PT"/>
        </w:rPr>
        <w:t>p</w:t>
      </w:r>
      <w:r w:rsidRPr="008C2F3D">
        <w:rPr>
          <w:rFonts w:asciiTheme="minorHAnsi" w:hAnsiTheme="minorHAnsi" w:cstheme="minorHAnsi"/>
          <w:color w:val="000000" w:themeColor="text1"/>
          <w:lang w:val="pt-PT"/>
        </w:rPr>
        <w:t xml:space="preserve">roteção do </w:t>
      </w:r>
      <w:r w:rsidR="00013DD6">
        <w:rPr>
          <w:rFonts w:asciiTheme="minorHAnsi" w:hAnsiTheme="minorHAnsi" w:cstheme="minorHAnsi"/>
          <w:color w:val="000000" w:themeColor="text1"/>
          <w:lang w:val="pt-PT"/>
        </w:rPr>
        <w:t>d</w:t>
      </w:r>
      <w:r w:rsidR="0059026B" w:rsidRPr="0059026B">
        <w:rPr>
          <w:rFonts w:asciiTheme="minorHAnsi" w:hAnsiTheme="minorHAnsi" w:cstheme="minorHAnsi"/>
          <w:color w:val="000000" w:themeColor="text1"/>
          <w:lang w:val="pt-PT"/>
        </w:rPr>
        <w:t xml:space="preserve">ispositivo </w:t>
      </w:r>
      <w:r w:rsidR="00EF376B">
        <w:rPr>
          <w:rFonts w:asciiTheme="minorHAnsi" w:hAnsiTheme="minorHAnsi" w:cstheme="minorHAnsi"/>
          <w:color w:val="000000" w:themeColor="text1"/>
          <w:lang w:val="pt-PT"/>
        </w:rPr>
        <w:t>no qual o aplicativo é utilizado</w:t>
      </w:r>
      <w:r w:rsidRPr="008C2F3D">
        <w:rPr>
          <w:rFonts w:asciiTheme="minorHAnsi" w:hAnsiTheme="minorHAnsi" w:cstheme="minorHAnsi"/>
          <w:color w:val="000000" w:themeColor="text1"/>
          <w:lang w:val="pt-PT"/>
        </w:rPr>
        <w:t>;</w:t>
      </w:r>
    </w:p>
    <w:p w14:paraId="10E3B53A" w14:textId="2B395997" w:rsidR="008C2F3D" w:rsidRPr="008C2F3D" w:rsidRDefault="008C2F3D" w:rsidP="00013DD6">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d.   </w:t>
      </w:r>
      <w:r w:rsidR="009E38B1">
        <w:rPr>
          <w:rFonts w:asciiTheme="minorHAnsi" w:hAnsiTheme="minorHAnsi" w:cstheme="minorHAnsi"/>
          <w:color w:val="000000" w:themeColor="text1"/>
          <w:lang w:val="pt-PT"/>
        </w:rPr>
        <w:t>p</w:t>
      </w:r>
      <w:r w:rsidRPr="008C2F3D">
        <w:rPr>
          <w:rFonts w:asciiTheme="minorHAnsi" w:hAnsiTheme="minorHAnsi" w:cstheme="minorHAnsi"/>
          <w:color w:val="000000" w:themeColor="text1"/>
          <w:lang w:val="pt-PT"/>
        </w:rPr>
        <w:t xml:space="preserve">roteção das informações baseadas nos </w:t>
      </w:r>
      <w:r w:rsidR="00EF376B">
        <w:rPr>
          <w:rFonts w:asciiTheme="minorHAnsi" w:hAnsiTheme="minorHAnsi" w:cstheme="minorHAnsi"/>
          <w:color w:val="000000" w:themeColor="text1"/>
          <w:lang w:val="pt-PT"/>
        </w:rPr>
        <w:t>dispositivos</w:t>
      </w:r>
      <w:r w:rsidRPr="008C2F3D">
        <w:rPr>
          <w:rFonts w:asciiTheme="minorHAnsi" w:hAnsiTheme="minorHAnsi" w:cstheme="minorHAnsi"/>
          <w:color w:val="000000" w:themeColor="text1"/>
          <w:lang w:val="pt-PT"/>
        </w:rPr>
        <w:t xml:space="preserve"> dos usuários;</w:t>
      </w:r>
    </w:p>
    <w:p w14:paraId="0AAC3C67" w14:textId="1AE324C2" w:rsidR="008C2F3D" w:rsidRPr="008C2F3D" w:rsidRDefault="008C2F3D" w:rsidP="00013DD6">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e.   </w:t>
      </w:r>
      <w:r w:rsidR="009E38B1">
        <w:rPr>
          <w:rFonts w:asciiTheme="minorHAnsi" w:hAnsiTheme="minorHAnsi" w:cstheme="minorHAnsi"/>
          <w:color w:val="000000" w:themeColor="text1"/>
          <w:lang w:val="pt-PT"/>
        </w:rPr>
        <w:t>a</w:t>
      </w:r>
      <w:r w:rsidRPr="008C2F3D">
        <w:rPr>
          <w:rFonts w:asciiTheme="minorHAnsi" w:hAnsiTheme="minorHAnsi" w:cstheme="minorHAnsi"/>
          <w:color w:val="000000" w:themeColor="text1"/>
          <w:lang w:val="pt-PT"/>
        </w:rPr>
        <w:t xml:space="preserve">buso de uso dos </w:t>
      </w:r>
      <w:r w:rsidR="00EF376B">
        <w:rPr>
          <w:rFonts w:asciiTheme="minorHAnsi" w:hAnsiTheme="minorHAnsi" w:cstheme="minorHAnsi"/>
          <w:color w:val="000000" w:themeColor="text1"/>
          <w:lang w:val="pt-PT"/>
        </w:rPr>
        <w:t>dispositivos</w:t>
      </w:r>
      <w:r w:rsidRPr="008C2F3D">
        <w:rPr>
          <w:rFonts w:asciiTheme="minorHAnsi" w:hAnsiTheme="minorHAnsi" w:cstheme="minorHAnsi"/>
          <w:color w:val="000000" w:themeColor="text1"/>
          <w:lang w:val="pt-PT"/>
        </w:rPr>
        <w:t xml:space="preserve"> dos usuários;</w:t>
      </w:r>
    </w:p>
    <w:p w14:paraId="0C95F617" w14:textId="40B2A74F" w:rsidR="008C2F3D" w:rsidRPr="008C2F3D" w:rsidRDefault="008C2F3D" w:rsidP="00013DD6">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f.    </w:t>
      </w:r>
      <w:r w:rsidR="009E38B1">
        <w:rPr>
          <w:rFonts w:asciiTheme="minorHAnsi" w:hAnsiTheme="minorHAnsi" w:cstheme="minorHAnsi"/>
          <w:color w:val="000000" w:themeColor="text1"/>
          <w:lang w:val="pt-PT"/>
        </w:rPr>
        <w:t>m</w:t>
      </w:r>
      <w:r w:rsidRPr="008C2F3D">
        <w:rPr>
          <w:rFonts w:asciiTheme="minorHAnsi" w:hAnsiTheme="minorHAnsi" w:cstheme="minorHAnsi"/>
          <w:color w:val="000000" w:themeColor="text1"/>
          <w:lang w:val="pt-PT"/>
        </w:rPr>
        <w:t xml:space="preserve">onitoração clandestina do </w:t>
      </w:r>
      <w:r w:rsidR="00EF376B">
        <w:rPr>
          <w:rFonts w:asciiTheme="minorHAnsi" w:hAnsiTheme="minorHAnsi" w:cstheme="minorHAnsi"/>
          <w:color w:val="000000" w:themeColor="text1"/>
          <w:lang w:val="pt-PT"/>
        </w:rPr>
        <w:t>dispositivo</w:t>
      </w:r>
      <w:r w:rsidRPr="008C2F3D">
        <w:rPr>
          <w:rFonts w:asciiTheme="minorHAnsi" w:hAnsiTheme="minorHAnsi" w:cstheme="minorHAnsi"/>
          <w:color w:val="000000" w:themeColor="text1"/>
          <w:lang w:val="pt-PT"/>
        </w:rPr>
        <w:t xml:space="preserve"> dos usuários;</w:t>
      </w:r>
    </w:p>
    <w:p w14:paraId="700E8C72" w14:textId="0E4FC708" w:rsidR="008C2F3D" w:rsidRPr="008C2F3D" w:rsidRDefault="008C2F3D" w:rsidP="00013DD6">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g.   </w:t>
      </w:r>
      <w:r w:rsidR="009E38B1">
        <w:rPr>
          <w:rFonts w:asciiTheme="minorHAnsi" w:hAnsiTheme="minorHAnsi" w:cstheme="minorHAnsi"/>
          <w:color w:val="000000" w:themeColor="text1"/>
          <w:lang w:val="pt-PT"/>
        </w:rPr>
        <w:t>v</w:t>
      </w:r>
      <w:r w:rsidRPr="008C2F3D">
        <w:rPr>
          <w:rFonts w:asciiTheme="minorHAnsi" w:hAnsiTheme="minorHAnsi" w:cstheme="minorHAnsi"/>
          <w:color w:val="000000" w:themeColor="text1"/>
          <w:lang w:val="pt-PT"/>
        </w:rPr>
        <w:t>ulnerabilidades ou instabilidades existentes nos sistemas dos usuários;</w:t>
      </w:r>
    </w:p>
    <w:p w14:paraId="792EE52D" w14:textId="7CC27090" w:rsidR="008C2F3D" w:rsidRDefault="008C2F3D" w:rsidP="00013DD6">
      <w:pPr>
        <w:shd w:val="clear" w:color="auto" w:fill="FFFFFF"/>
        <w:ind w:left="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h.   </w:t>
      </w:r>
      <w:r w:rsidR="009E38B1">
        <w:rPr>
          <w:rFonts w:asciiTheme="minorHAnsi" w:hAnsiTheme="minorHAnsi" w:cstheme="minorHAnsi"/>
          <w:color w:val="000000" w:themeColor="text1"/>
          <w:lang w:val="pt-PT"/>
        </w:rPr>
        <w:t>p</w:t>
      </w:r>
      <w:r w:rsidRPr="008C2F3D">
        <w:rPr>
          <w:rFonts w:asciiTheme="minorHAnsi" w:hAnsiTheme="minorHAnsi" w:cstheme="minorHAnsi"/>
          <w:color w:val="000000" w:themeColor="text1"/>
          <w:lang w:val="pt-PT"/>
        </w:rPr>
        <w:t>erímetro inseguro</w:t>
      </w:r>
      <w:r w:rsidR="005F620B">
        <w:rPr>
          <w:rFonts w:asciiTheme="minorHAnsi" w:hAnsiTheme="minorHAnsi" w:cstheme="minorHAnsi"/>
          <w:color w:val="000000" w:themeColor="text1"/>
          <w:lang w:val="pt-PT"/>
        </w:rPr>
        <w:t>.</w:t>
      </w:r>
    </w:p>
    <w:p w14:paraId="6301CF80" w14:textId="77777777" w:rsidR="008C2F3D" w:rsidRPr="008C2F3D" w:rsidRDefault="008C2F3D" w:rsidP="008C2F3D">
      <w:pPr>
        <w:shd w:val="clear" w:color="auto" w:fill="FFFFFF"/>
        <w:textAlignment w:val="baseline"/>
        <w:rPr>
          <w:rFonts w:asciiTheme="minorHAnsi" w:hAnsiTheme="minorHAnsi" w:cstheme="minorHAnsi"/>
          <w:color w:val="000000" w:themeColor="text1"/>
          <w:lang w:val="pt-PT"/>
        </w:rPr>
      </w:pPr>
    </w:p>
    <w:p w14:paraId="171AE19E" w14:textId="61F92C0B" w:rsidR="008C2F3D" w:rsidRDefault="008C2F3D" w:rsidP="008C2F3D">
      <w:pPr>
        <w:shd w:val="clear" w:color="auto" w:fill="FFFFFF"/>
        <w:ind w:firstLine="708"/>
        <w:textAlignment w:val="baseline"/>
        <w:rPr>
          <w:rFonts w:asciiTheme="minorHAnsi" w:hAnsiTheme="minorHAnsi" w:cstheme="minorHAnsi"/>
          <w:color w:val="000000" w:themeColor="text1"/>
          <w:lang w:val="pt-PT"/>
        </w:rPr>
      </w:pPr>
      <w:r w:rsidRPr="008C2F3D">
        <w:rPr>
          <w:rFonts w:asciiTheme="minorHAnsi" w:hAnsiTheme="minorHAnsi" w:cstheme="minorHAnsi"/>
          <w:color w:val="000000" w:themeColor="text1"/>
          <w:lang w:val="pt-PT"/>
        </w:rPr>
        <w:t xml:space="preserve">Em nenhuma hipótese, a </w:t>
      </w:r>
      <w:r w:rsidR="00A63BC8">
        <w:rPr>
          <w:rFonts w:asciiTheme="minorHAnsi" w:hAnsiTheme="minorHAnsi" w:cstheme="minorHAnsi"/>
          <w:color w:val="000000" w:themeColor="text1"/>
          <w:lang w:val="pt-PT"/>
        </w:rPr>
        <w:t>ANA</w:t>
      </w:r>
      <w:r w:rsidRPr="008C2F3D">
        <w:rPr>
          <w:rFonts w:asciiTheme="minorHAnsi" w:hAnsiTheme="minorHAnsi" w:cstheme="minorHAnsi"/>
          <w:color w:val="000000" w:themeColor="text1"/>
          <w:lang w:val="pt-PT"/>
        </w:rPr>
        <w:t xml:space="preserve"> será responsável pela instalação no </w:t>
      </w:r>
      <w:r w:rsidR="00EF376B">
        <w:rPr>
          <w:rFonts w:asciiTheme="minorHAnsi" w:hAnsiTheme="minorHAnsi" w:cstheme="minorHAnsi"/>
          <w:color w:val="000000" w:themeColor="text1"/>
          <w:lang w:val="pt-PT"/>
        </w:rPr>
        <w:t>dispositivo</w:t>
      </w:r>
      <w:r w:rsidRPr="008C2F3D">
        <w:rPr>
          <w:rFonts w:asciiTheme="minorHAnsi" w:hAnsiTheme="minorHAnsi" w:cstheme="minorHAnsi"/>
          <w:color w:val="000000" w:themeColor="text1"/>
          <w:lang w:val="pt-PT"/>
        </w:rPr>
        <w:t xml:space="preserve"> do </w:t>
      </w:r>
      <w:r w:rsidR="00342D4B">
        <w:rPr>
          <w:rFonts w:asciiTheme="minorHAnsi" w:hAnsiTheme="minorHAnsi" w:cstheme="minorHAnsi"/>
          <w:color w:val="000000" w:themeColor="text1"/>
          <w:lang w:val="pt-PT"/>
        </w:rPr>
        <w:t>u</w:t>
      </w:r>
      <w:r w:rsidRPr="008C2F3D">
        <w:rPr>
          <w:rFonts w:asciiTheme="minorHAnsi" w:hAnsiTheme="minorHAnsi" w:cstheme="minorHAnsi"/>
          <w:color w:val="000000" w:themeColor="text1"/>
          <w:lang w:val="pt-PT"/>
        </w:rPr>
        <w:t xml:space="preserve">suário ou de terceiros, de códigos maliciosos (vírus, trojans, malware, worm, bot, backdoor, spyware, rootkit, ou de quaisquer outros que venham a ser criados), em decorrência da navegação na Internet pelo </w:t>
      </w:r>
      <w:r w:rsidR="007E2208">
        <w:rPr>
          <w:rFonts w:asciiTheme="minorHAnsi" w:hAnsiTheme="minorHAnsi" w:cstheme="minorHAnsi"/>
          <w:color w:val="000000" w:themeColor="text1"/>
          <w:lang w:val="pt-PT"/>
        </w:rPr>
        <w:t>u</w:t>
      </w:r>
      <w:r w:rsidRPr="008C2F3D">
        <w:rPr>
          <w:rFonts w:asciiTheme="minorHAnsi" w:hAnsiTheme="minorHAnsi" w:cstheme="minorHAnsi"/>
          <w:color w:val="000000" w:themeColor="text1"/>
          <w:lang w:val="pt-PT"/>
        </w:rPr>
        <w:t>suário.</w:t>
      </w:r>
    </w:p>
    <w:p w14:paraId="51333B0D" w14:textId="77777777" w:rsidR="00A85943" w:rsidRPr="008C2F3D" w:rsidRDefault="00A85943" w:rsidP="008C2F3D">
      <w:pPr>
        <w:shd w:val="clear" w:color="auto" w:fill="FFFFFF"/>
        <w:ind w:firstLine="708"/>
        <w:textAlignment w:val="baseline"/>
        <w:rPr>
          <w:rFonts w:asciiTheme="minorHAnsi" w:hAnsiTheme="minorHAnsi" w:cstheme="minorHAnsi"/>
          <w:color w:val="000000" w:themeColor="text1"/>
          <w:lang w:val="pt-PT"/>
        </w:rPr>
      </w:pPr>
    </w:p>
    <w:p w14:paraId="239352C8" w14:textId="7CBB4EA3" w:rsidR="00DF6E79" w:rsidRDefault="00A85943" w:rsidP="00A85943">
      <w:pPr>
        <w:pStyle w:val="RelAtv-1"/>
        <w:numPr>
          <w:ilvl w:val="0"/>
          <w:numId w:val="0"/>
        </w:numPr>
        <w:ind w:firstLine="708"/>
        <w:rPr>
          <w:rFonts w:asciiTheme="minorHAnsi" w:hAnsiTheme="minorHAnsi" w:cstheme="minorHAnsi"/>
          <w:b w:val="0"/>
          <w:color w:val="000000" w:themeColor="text1"/>
          <w:sz w:val="24"/>
          <w:szCs w:val="24"/>
          <w:lang w:val="pt-PT" w:eastAsia="pt-BR"/>
        </w:rPr>
      </w:pPr>
      <w:r w:rsidRPr="00415D6D">
        <w:rPr>
          <w:rFonts w:asciiTheme="minorHAnsi" w:hAnsiTheme="minorHAnsi" w:cstheme="minorHAnsi"/>
          <w:b w:val="0"/>
          <w:color w:val="000000" w:themeColor="text1"/>
          <w:sz w:val="24"/>
          <w:szCs w:val="24"/>
          <w:lang w:val="pt-PT" w:eastAsia="pt-BR"/>
        </w:rPr>
        <w:t xml:space="preserve">Caso o usuário descumpra o Termo de Uso ou a Política de Privacidade, </w:t>
      </w:r>
      <w:r w:rsidR="003B4AB1" w:rsidRPr="00415D6D">
        <w:rPr>
          <w:rFonts w:asciiTheme="minorHAnsi" w:hAnsiTheme="minorHAnsi" w:cstheme="minorHAnsi"/>
          <w:b w:val="0"/>
          <w:color w:val="000000" w:themeColor="text1"/>
          <w:sz w:val="24"/>
          <w:szCs w:val="24"/>
          <w:lang w:val="pt-PT" w:eastAsia="pt-BR"/>
        </w:rPr>
        <w:t>a</w:t>
      </w:r>
      <w:r>
        <w:rPr>
          <w:rFonts w:asciiTheme="minorHAnsi" w:hAnsiTheme="minorHAnsi" w:cstheme="minorHAnsi"/>
          <w:b w:val="0"/>
          <w:color w:val="000000" w:themeColor="text1"/>
          <w:sz w:val="24"/>
          <w:szCs w:val="24"/>
          <w:lang w:val="pt-PT" w:eastAsia="pt-BR"/>
        </w:rPr>
        <w:t xml:space="preserve"> </w:t>
      </w:r>
      <w:r w:rsidR="003568A1">
        <w:rPr>
          <w:rFonts w:asciiTheme="minorHAnsi" w:hAnsiTheme="minorHAnsi" w:cstheme="minorHAnsi"/>
          <w:b w:val="0"/>
          <w:color w:val="000000" w:themeColor="text1"/>
          <w:sz w:val="24"/>
          <w:szCs w:val="24"/>
          <w:lang w:val="pt-PT" w:eastAsia="pt-BR"/>
        </w:rPr>
        <w:t>ANA</w:t>
      </w:r>
      <w:r w:rsidRPr="00A85943">
        <w:rPr>
          <w:rFonts w:asciiTheme="minorHAnsi" w:hAnsiTheme="minorHAnsi" w:cstheme="minorHAnsi"/>
          <w:b w:val="0"/>
          <w:color w:val="000000" w:themeColor="text1"/>
          <w:sz w:val="24"/>
          <w:szCs w:val="24"/>
          <w:lang w:val="pt-PT" w:eastAsia="pt-BR"/>
        </w:rPr>
        <w:t xml:space="preserve"> poderá restringir seu acesso. O </w:t>
      </w:r>
      <w:r w:rsidR="00CF1D3C">
        <w:rPr>
          <w:rFonts w:asciiTheme="minorHAnsi" w:hAnsiTheme="minorHAnsi" w:cstheme="minorHAnsi"/>
          <w:b w:val="0"/>
          <w:color w:val="000000" w:themeColor="text1"/>
          <w:sz w:val="24"/>
          <w:szCs w:val="24"/>
          <w:lang w:val="pt-PT" w:eastAsia="pt-BR"/>
        </w:rPr>
        <w:t>usuário</w:t>
      </w:r>
      <w:r w:rsidRPr="00A85943">
        <w:rPr>
          <w:rFonts w:asciiTheme="minorHAnsi" w:hAnsiTheme="minorHAnsi" w:cstheme="minorHAnsi"/>
          <w:b w:val="0"/>
          <w:color w:val="000000" w:themeColor="text1"/>
          <w:sz w:val="24"/>
          <w:szCs w:val="24"/>
          <w:lang w:val="pt-PT" w:eastAsia="pt-BR"/>
        </w:rPr>
        <w:t xml:space="preserve"> também </w:t>
      </w:r>
      <w:r w:rsidR="00CF1D3C">
        <w:rPr>
          <w:rFonts w:asciiTheme="minorHAnsi" w:hAnsiTheme="minorHAnsi" w:cstheme="minorHAnsi"/>
          <w:b w:val="0"/>
          <w:color w:val="000000" w:themeColor="text1"/>
          <w:sz w:val="24"/>
          <w:szCs w:val="24"/>
          <w:lang w:val="pt-PT" w:eastAsia="pt-BR"/>
        </w:rPr>
        <w:t>pode</w:t>
      </w:r>
      <w:r w:rsidRPr="00A85943">
        <w:rPr>
          <w:rFonts w:asciiTheme="minorHAnsi" w:hAnsiTheme="minorHAnsi" w:cstheme="minorHAnsi"/>
          <w:b w:val="0"/>
          <w:color w:val="000000" w:themeColor="text1"/>
          <w:sz w:val="24"/>
          <w:szCs w:val="24"/>
          <w:lang w:val="pt-PT" w:eastAsia="pt-BR"/>
        </w:rPr>
        <w:t>rá responder legalmente por tal conduta.</w:t>
      </w:r>
    </w:p>
    <w:p w14:paraId="1BBF5EC2" w14:textId="77777777" w:rsidR="00175E93" w:rsidRDefault="00175E93" w:rsidP="00E66CE7">
      <w:pPr>
        <w:pStyle w:val="RelAtv-1"/>
        <w:numPr>
          <w:ilvl w:val="0"/>
          <w:numId w:val="0"/>
        </w:numPr>
        <w:ind w:left="360" w:hanging="360"/>
        <w:rPr>
          <w:rFonts w:asciiTheme="minorHAnsi" w:hAnsiTheme="minorHAnsi" w:cstheme="minorHAnsi"/>
          <w:b w:val="0"/>
          <w:color w:val="000000" w:themeColor="text1"/>
          <w:sz w:val="24"/>
          <w:szCs w:val="24"/>
          <w:lang w:val="pt-PT" w:eastAsia="pt-BR"/>
        </w:rPr>
      </w:pPr>
    </w:p>
    <w:p w14:paraId="623CAA8D" w14:textId="52096030" w:rsidR="00175E93" w:rsidRPr="00175E93" w:rsidRDefault="00175E93" w:rsidP="00175E93">
      <w:pPr>
        <w:pStyle w:val="RelAtv-1"/>
      </w:pPr>
      <w:r w:rsidRPr="00E66CE7">
        <w:t xml:space="preserve">Quais são as responsabilidades da </w:t>
      </w:r>
      <w:r w:rsidR="00A63BC8" w:rsidRPr="00E66CE7">
        <w:t>ANA</w:t>
      </w:r>
      <w:r w:rsidRPr="00E66CE7">
        <w:t xml:space="preserve"> com meus dados?</w:t>
      </w:r>
    </w:p>
    <w:p w14:paraId="4B81A831" w14:textId="77777777" w:rsidR="00175E93" w:rsidRPr="00E66CE7" w:rsidRDefault="00175E93" w:rsidP="00175E93">
      <w:pPr>
        <w:pStyle w:val="RelAtv-1"/>
        <w:numPr>
          <w:ilvl w:val="0"/>
          <w:numId w:val="0"/>
        </w:numPr>
        <w:ind w:left="360" w:hanging="360"/>
        <w:rPr>
          <w:rFonts w:eastAsia="Arial"/>
          <w:sz w:val="24"/>
          <w:szCs w:val="24"/>
        </w:rPr>
      </w:pPr>
    </w:p>
    <w:p w14:paraId="16D47C46" w14:textId="7B9EA656" w:rsidR="004D67E9" w:rsidRDefault="004D67E9" w:rsidP="00972F57">
      <w:pPr>
        <w:shd w:val="clear" w:color="auto" w:fill="FFFFFF"/>
        <w:ind w:firstLine="360"/>
        <w:textAlignment w:val="baseline"/>
        <w:rPr>
          <w:rFonts w:asciiTheme="minorHAnsi" w:hAnsiTheme="minorHAnsi" w:cstheme="minorHAnsi"/>
          <w:color w:val="000000" w:themeColor="text1"/>
          <w:lang w:val="pt-PT"/>
        </w:rPr>
      </w:pPr>
      <w:r w:rsidRPr="004D67E9">
        <w:rPr>
          <w:rFonts w:asciiTheme="minorHAnsi" w:hAnsiTheme="minorHAnsi" w:cstheme="minorHAnsi"/>
          <w:color w:val="000000" w:themeColor="text1"/>
          <w:lang w:val="pt-PT"/>
        </w:rPr>
        <w:t xml:space="preserve">A </w:t>
      </w:r>
      <w:r w:rsidR="00A63BC8">
        <w:rPr>
          <w:rFonts w:asciiTheme="minorHAnsi" w:hAnsiTheme="minorHAnsi" w:cstheme="minorHAnsi"/>
          <w:color w:val="000000" w:themeColor="text1"/>
          <w:lang w:val="pt-PT"/>
        </w:rPr>
        <w:t>ANA</w:t>
      </w:r>
      <w:r w:rsidRPr="004D67E9">
        <w:rPr>
          <w:rFonts w:asciiTheme="minorHAnsi" w:hAnsiTheme="minorHAnsi" w:cstheme="minorHAnsi"/>
          <w:color w:val="000000" w:themeColor="text1"/>
          <w:lang w:val="pt-PT"/>
        </w:rPr>
        <w:t xml:space="preserve"> se compromete a cumprir todas as legislações inerentes ao uso correto dos dados pessoais do </w:t>
      </w:r>
      <w:r w:rsidR="002A6B56">
        <w:rPr>
          <w:rFonts w:asciiTheme="minorHAnsi" w:hAnsiTheme="minorHAnsi" w:cstheme="minorHAnsi"/>
          <w:color w:val="000000" w:themeColor="text1"/>
          <w:lang w:val="pt-PT"/>
        </w:rPr>
        <w:t>usuário</w:t>
      </w:r>
      <w:r w:rsidRPr="004D67E9">
        <w:rPr>
          <w:rFonts w:asciiTheme="minorHAnsi" w:hAnsiTheme="minorHAnsi" w:cstheme="minorHAnsi"/>
          <w:color w:val="000000" w:themeColor="text1"/>
          <w:lang w:val="pt-PT"/>
        </w:rPr>
        <w:t xml:space="preserve">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w:t>
      </w:r>
      <w:r w:rsidR="00A63BC8">
        <w:rPr>
          <w:rFonts w:asciiTheme="minorHAnsi" w:hAnsiTheme="minorHAnsi" w:cstheme="minorHAnsi"/>
          <w:color w:val="000000" w:themeColor="text1"/>
          <w:lang w:val="pt-PT"/>
        </w:rPr>
        <w:t>ANA</w:t>
      </w:r>
      <w:r w:rsidRPr="004D67E9">
        <w:rPr>
          <w:rFonts w:asciiTheme="minorHAnsi" w:hAnsiTheme="minorHAnsi" w:cstheme="minorHAnsi"/>
          <w:color w:val="000000" w:themeColor="text1"/>
          <w:lang w:val="pt-PT"/>
        </w:rPr>
        <w:t xml:space="preserve"> implementar controles de segurança para proteção dos dados pessoais dos titulares.</w:t>
      </w:r>
    </w:p>
    <w:p w14:paraId="645D3F5A" w14:textId="77777777" w:rsidR="009E38B1" w:rsidRPr="004D67E9" w:rsidRDefault="009E38B1" w:rsidP="00972F57">
      <w:pPr>
        <w:shd w:val="clear" w:color="auto" w:fill="FFFFFF"/>
        <w:ind w:firstLine="360"/>
        <w:textAlignment w:val="baseline"/>
        <w:rPr>
          <w:rFonts w:asciiTheme="minorHAnsi" w:hAnsiTheme="minorHAnsi" w:cstheme="minorHAnsi"/>
          <w:color w:val="000000" w:themeColor="text1"/>
          <w:lang w:val="pt-PT"/>
        </w:rPr>
      </w:pPr>
    </w:p>
    <w:p w14:paraId="70B0399B" w14:textId="2F1B8667" w:rsidR="004D67E9" w:rsidRPr="004D67E9" w:rsidRDefault="004D67E9" w:rsidP="00972F57">
      <w:pPr>
        <w:shd w:val="clear" w:color="auto" w:fill="FFFFFF"/>
        <w:ind w:firstLine="360"/>
        <w:textAlignment w:val="baseline"/>
        <w:rPr>
          <w:rFonts w:asciiTheme="minorHAnsi" w:hAnsiTheme="minorHAnsi" w:cstheme="minorHAnsi"/>
          <w:color w:val="000000" w:themeColor="text1"/>
          <w:lang w:val="pt-PT"/>
        </w:rPr>
      </w:pPr>
      <w:r w:rsidRPr="004D67E9">
        <w:rPr>
          <w:rFonts w:asciiTheme="minorHAnsi" w:hAnsiTheme="minorHAnsi" w:cstheme="minorHAnsi"/>
          <w:color w:val="000000" w:themeColor="text1"/>
          <w:lang w:val="pt-PT"/>
        </w:rPr>
        <w:t xml:space="preserve">A </w:t>
      </w:r>
      <w:r w:rsidR="00CE6C0A">
        <w:rPr>
          <w:rFonts w:asciiTheme="minorHAnsi" w:hAnsiTheme="minorHAnsi" w:cstheme="minorHAnsi"/>
          <w:color w:val="000000" w:themeColor="text1"/>
          <w:lang w:val="pt-PT"/>
        </w:rPr>
        <w:t>ANA</w:t>
      </w:r>
      <w:r w:rsidRPr="004D67E9">
        <w:rPr>
          <w:rFonts w:asciiTheme="minorHAnsi" w:hAnsiTheme="minorHAnsi" w:cstheme="minorHAnsi"/>
          <w:color w:val="000000" w:themeColor="text1"/>
          <w:lang w:val="pt-PT"/>
        </w:rPr>
        <w:t xml:space="preserve">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 para cumprir com </w:t>
      </w:r>
      <w:r w:rsidR="00F92A1C">
        <w:rPr>
          <w:rFonts w:asciiTheme="minorHAnsi" w:hAnsiTheme="minorHAnsi" w:cstheme="minorHAnsi"/>
          <w:color w:val="000000" w:themeColor="text1"/>
          <w:lang w:val="pt-PT"/>
        </w:rPr>
        <w:t xml:space="preserve">suas </w:t>
      </w:r>
      <w:r w:rsidRPr="004D67E9">
        <w:rPr>
          <w:rFonts w:asciiTheme="minorHAnsi" w:hAnsiTheme="minorHAnsi" w:cstheme="minorHAnsi"/>
          <w:color w:val="000000" w:themeColor="text1"/>
          <w:lang w:val="pt-PT"/>
        </w:rPr>
        <w:t xml:space="preserve">obrigações legais. Caso ocorra, a </w:t>
      </w:r>
      <w:r w:rsidR="00CE6C0A">
        <w:rPr>
          <w:rFonts w:asciiTheme="minorHAnsi" w:hAnsiTheme="minorHAnsi" w:cstheme="minorHAnsi"/>
          <w:color w:val="000000" w:themeColor="text1"/>
          <w:lang w:val="pt-PT"/>
        </w:rPr>
        <w:t>ANA</w:t>
      </w:r>
      <w:r w:rsidRPr="004D67E9">
        <w:rPr>
          <w:rFonts w:asciiTheme="minorHAnsi" w:hAnsiTheme="minorHAnsi" w:cstheme="minorHAnsi"/>
          <w:color w:val="000000" w:themeColor="text1"/>
          <w:lang w:val="pt-PT"/>
        </w:rPr>
        <w:t xml:space="preserve"> notificará os titulares dos dados, salvo </w:t>
      </w:r>
      <w:r w:rsidR="00405FD2">
        <w:rPr>
          <w:rFonts w:asciiTheme="minorHAnsi" w:hAnsiTheme="minorHAnsi" w:cstheme="minorHAnsi"/>
          <w:color w:val="000000" w:themeColor="text1"/>
          <w:lang w:val="pt-PT"/>
        </w:rPr>
        <w:t>se</w:t>
      </w:r>
      <w:r w:rsidRPr="004D67E9">
        <w:rPr>
          <w:rFonts w:asciiTheme="minorHAnsi" w:hAnsiTheme="minorHAnsi" w:cstheme="minorHAnsi"/>
          <w:color w:val="000000" w:themeColor="text1"/>
          <w:lang w:val="pt-PT"/>
        </w:rPr>
        <w:t xml:space="preserve"> o processo estiver em segredo de justiça.</w:t>
      </w:r>
    </w:p>
    <w:p w14:paraId="339EE7A5" w14:textId="77777777" w:rsidR="004D67E9" w:rsidRPr="004D67E9" w:rsidRDefault="004D67E9" w:rsidP="004D67E9">
      <w:pPr>
        <w:shd w:val="clear" w:color="auto" w:fill="FFFFFF"/>
        <w:textAlignment w:val="baseline"/>
        <w:rPr>
          <w:rFonts w:asciiTheme="minorHAnsi" w:hAnsiTheme="minorHAnsi" w:cstheme="minorHAnsi"/>
          <w:color w:val="000000" w:themeColor="text1"/>
          <w:lang w:val="pt-PT"/>
        </w:rPr>
      </w:pPr>
      <w:r w:rsidRPr="004D67E9">
        <w:rPr>
          <w:rFonts w:asciiTheme="minorHAnsi" w:hAnsiTheme="minorHAnsi" w:cstheme="minorHAnsi"/>
          <w:color w:val="000000" w:themeColor="text1"/>
          <w:lang w:val="pt-PT"/>
        </w:rPr>
        <w:t> </w:t>
      </w:r>
    </w:p>
    <w:p w14:paraId="5A8BF97F" w14:textId="77777777" w:rsidR="00BA0B9D" w:rsidRPr="00E66CE7" w:rsidRDefault="00BA0B9D" w:rsidP="001E6CD6">
      <w:pPr>
        <w:pStyle w:val="RelAtv-1"/>
      </w:pPr>
      <w:r w:rsidRPr="00E66CE7">
        <w:t>Agentes de tratamento</w:t>
      </w:r>
    </w:p>
    <w:p w14:paraId="21E4C5B4" w14:textId="77777777" w:rsidR="00BA0B9D" w:rsidRPr="00E66CE7" w:rsidRDefault="00BA0B9D" w:rsidP="00BA0B9D">
      <w:pPr>
        <w:shd w:val="clear" w:color="auto" w:fill="FFFFFF"/>
        <w:textAlignment w:val="baseline"/>
        <w:rPr>
          <w:rFonts w:asciiTheme="minorHAnsi" w:hAnsiTheme="minorHAnsi" w:cstheme="minorHAnsi"/>
          <w:color w:val="555555"/>
        </w:rPr>
      </w:pPr>
    </w:p>
    <w:p w14:paraId="46EF709A" w14:textId="58ED4826" w:rsidR="00BA0B9D" w:rsidRPr="00415D6D" w:rsidRDefault="00BA0B9D" w:rsidP="001E6CD6">
      <w:pPr>
        <w:pStyle w:val="RelAtv-2"/>
        <w:tabs>
          <w:tab w:val="num" w:pos="851"/>
        </w:tabs>
        <w:ind w:left="426" w:hanging="426"/>
        <w:rPr>
          <w:rFonts w:asciiTheme="minorHAnsi" w:hAnsiTheme="minorHAnsi" w:cstheme="minorHAnsi"/>
        </w:rPr>
      </w:pPr>
      <w:r w:rsidRPr="00415D6D">
        <w:rPr>
          <w:rFonts w:asciiTheme="minorHAnsi" w:hAnsiTheme="minorHAnsi" w:cstheme="minorHAnsi"/>
          <w:bdr w:val="none" w:sz="0" w:space="0" w:color="auto" w:frame="1"/>
        </w:rPr>
        <w:t xml:space="preserve">A quem </w:t>
      </w:r>
      <w:r w:rsidRPr="004805D7">
        <w:rPr>
          <w:rFonts w:asciiTheme="minorHAnsi" w:hAnsiTheme="minorHAnsi" w:cstheme="minorHAnsi"/>
          <w:color w:val="000000" w:themeColor="text1"/>
          <w:bdr w:val="none" w:sz="0" w:space="0" w:color="auto" w:frame="1"/>
        </w:rPr>
        <w:t>compete</w:t>
      </w:r>
      <w:r w:rsidR="001961CD" w:rsidRPr="004805D7">
        <w:rPr>
          <w:rFonts w:asciiTheme="minorHAnsi" w:hAnsiTheme="minorHAnsi" w:cstheme="minorHAnsi"/>
          <w:color w:val="000000" w:themeColor="text1"/>
          <w:bdr w:val="none" w:sz="0" w:space="0" w:color="auto" w:frame="1"/>
        </w:rPr>
        <w:t>m</w:t>
      </w:r>
      <w:r w:rsidRPr="004805D7">
        <w:rPr>
          <w:rFonts w:asciiTheme="minorHAnsi" w:hAnsiTheme="minorHAnsi" w:cstheme="minorHAnsi"/>
          <w:color w:val="000000" w:themeColor="text1"/>
          <w:bdr w:val="none" w:sz="0" w:space="0" w:color="auto" w:frame="1"/>
        </w:rPr>
        <w:t xml:space="preserve"> as decisões referentes ao tratamento de dados pessoais realizado no </w:t>
      </w:r>
      <w:r w:rsidR="001E6CD6" w:rsidRPr="004805D7">
        <w:rPr>
          <w:rFonts w:asciiTheme="minorHAnsi" w:hAnsiTheme="minorHAnsi" w:cstheme="minorHAnsi"/>
          <w:color w:val="000000" w:themeColor="text1"/>
          <w:bdr w:val="none" w:sz="0" w:space="0" w:color="auto" w:frame="1"/>
        </w:rPr>
        <w:t xml:space="preserve">aplicativo </w:t>
      </w:r>
      <w:r w:rsidR="00FC0B31" w:rsidRPr="004805D7">
        <w:rPr>
          <w:rFonts w:asciiTheme="minorHAnsi" w:hAnsiTheme="minorHAnsi" w:cstheme="minorHAnsi"/>
          <w:color w:val="000000" w:themeColor="text1"/>
          <w:lang w:val="pt-PT"/>
        </w:rPr>
        <w:t>Fiscal das Águas</w:t>
      </w:r>
      <w:r w:rsidRPr="004805D7">
        <w:rPr>
          <w:rFonts w:asciiTheme="minorHAnsi" w:hAnsiTheme="minorHAnsi" w:cstheme="minorHAnsi"/>
          <w:color w:val="000000" w:themeColor="text1"/>
          <w:bdr w:val="none" w:sz="0" w:space="0" w:color="auto" w:frame="1"/>
        </w:rPr>
        <w:t xml:space="preserve"> </w:t>
      </w:r>
      <w:r w:rsidRPr="00415D6D">
        <w:rPr>
          <w:rFonts w:asciiTheme="minorHAnsi" w:hAnsiTheme="minorHAnsi" w:cstheme="minorHAnsi"/>
          <w:bdr w:val="none" w:sz="0" w:space="0" w:color="auto" w:frame="1"/>
        </w:rPr>
        <w:t>(Controlador)?</w:t>
      </w:r>
    </w:p>
    <w:p w14:paraId="3B75564B" w14:textId="77777777" w:rsidR="001E6CD6" w:rsidRPr="00415D6D" w:rsidRDefault="001E6CD6" w:rsidP="001E6CD6">
      <w:pPr>
        <w:pStyle w:val="RelAtv-2"/>
        <w:numPr>
          <w:ilvl w:val="0"/>
          <w:numId w:val="0"/>
        </w:numPr>
        <w:ind w:left="851"/>
        <w:rPr>
          <w:rFonts w:asciiTheme="minorHAnsi" w:hAnsiTheme="minorHAnsi" w:cstheme="minorHAnsi"/>
        </w:rPr>
      </w:pPr>
    </w:p>
    <w:p w14:paraId="538DDFC5" w14:textId="36E91F2C" w:rsidR="00BA0B9D" w:rsidRDefault="00BA0B9D" w:rsidP="00B94B37">
      <w:pPr>
        <w:shd w:val="clear" w:color="auto" w:fill="FFFFFF"/>
        <w:ind w:firstLine="708"/>
        <w:textAlignment w:val="baseline"/>
        <w:rPr>
          <w:rFonts w:asciiTheme="minorHAnsi" w:hAnsiTheme="minorHAnsi" w:cstheme="minorHAnsi"/>
          <w:color w:val="000000" w:themeColor="text1"/>
          <w:lang w:val="pt-PT"/>
        </w:rPr>
      </w:pPr>
      <w:r w:rsidRPr="00022E21">
        <w:rPr>
          <w:rFonts w:asciiTheme="minorHAnsi" w:hAnsiTheme="minorHAnsi" w:cstheme="minorHAnsi"/>
          <w:color w:val="000000" w:themeColor="text1"/>
          <w:lang w:val="pt-PT"/>
        </w:rPr>
        <w:t xml:space="preserve">A </w:t>
      </w:r>
      <w:r w:rsidR="003B58AD">
        <w:rPr>
          <w:rFonts w:asciiTheme="minorHAnsi" w:hAnsiTheme="minorHAnsi" w:cstheme="minorHAnsi"/>
          <w:color w:val="000000" w:themeColor="text1"/>
          <w:lang w:val="pt-PT"/>
        </w:rPr>
        <w:t>LGPD</w:t>
      </w:r>
      <w:r w:rsidRPr="00022E21">
        <w:rPr>
          <w:rFonts w:asciiTheme="minorHAnsi" w:hAnsiTheme="minorHAnsi" w:cstheme="minorHAnsi"/>
          <w:color w:val="000000" w:themeColor="text1"/>
          <w:lang w:val="pt-PT"/>
        </w:rPr>
        <w:t xml:space="preserve"> define como controlador, em seu artigo 5º, VI</w:t>
      </w:r>
      <w:r w:rsidR="00693538" w:rsidRPr="00022E21">
        <w:rPr>
          <w:rFonts w:asciiTheme="minorHAnsi" w:hAnsiTheme="minorHAnsi" w:cstheme="minorHAnsi"/>
          <w:color w:val="000000" w:themeColor="text1"/>
          <w:lang w:val="pt-PT"/>
        </w:rPr>
        <w:t xml:space="preserve">, a </w:t>
      </w:r>
      <w:r w:rsidRPr="00022E21">
        <w:rPr>
          <w:rFonts w:asciiTheme="minorHAnsi" w:hAnsiTheme="minorHAnsi" w:cstheme="minorHAnsi"/>
          <w:color w:val="000000" w:themeColor="text1"/>
          <w:lang w:val="pt-PT"/>
        </w:rPr>
        <w:t>pessoa natural ou jurídica, de direito público ou privado, a quem competem as decisões referentes ao tratamento de dados pessoais</w:t>
      </w:r>
      <w:r w:rsidR="00693538" w:rsidRPr="00022E21">
        <w:rPr>
          <w:rFonts w:asciiTheme="minorHAnsi" w:hAnsiTheme="minorHAnsi" w:cstheme="minorHAnsi"/>
          <w:color w:val="000000" w:themeColor="text1"/>
          <w:lang w:val="pt-PT"/>
        </w:rPr>
        <w:t>.</w:t>
      </w:r>
    </w:p>
    <w:p w14:paraId="2B34760C" w14:textId="77777777" w:rsidR="00405FD2" w:rsidRPr="00022E21" w:rsidRDefault="00405FD2" w:rsidP="00BD792A">
      <w:pPr>
        <w:shd w:val="clear" w:color="auto" w:fill="FFFFFF"/>
        <w:ind w:firstLine="426"/>
        <w:textAlignment w:val="baseline"/>
        <w:rPr>
          <w:rFonts w:asciiTheme="minorHAnsi" w:hAnsiTheme="minorHAnsi" w:cstheme="minorHAnsi"/>
          <w:color w:val="000000" w:themeColor="text1"/>
          <w:lang w:val="pt-PT"/>
        </w:rPr>
      </w:pPr>
    </w:p>
    <w:p w14:paraId="04CE63D5" w14:textId="6C48187A" w:rsidR="00BA0B9D" w:rsidRDefault="00BA0B9D" w:rsidP="00BD792A">
      <w:pPr>
        <w:shd w:val="clear" w:color="auto" w:fill="FFFFFF"/>
        <w:ind w:firstLine="708"/>
        <w:textAlignment w:val="baseline"/>
        <w:rPr>
          <w:rFonts w:asciiTheme="minorHAnsi" w:hAnsiTheme="minorHAnsi" w:cstheme="minorHAnsi"/>
          <w:color w:val="000000" w:themeColor="text1"/>
          <w:lang w:val="pt-PT"/>
        </w:rPr>
      </w:pPr>
      <w:r w:rsidRPr="00022E21">
        <w:rPr>
          <w:rFonts w:asciiTheme="minorHAnsi" w:hAnsiTheme="minorHAnsi" w:cstheme="minorHAnsi"/>
          <w:color w:val="000000" w:themeColor="text1"/>
          <w:lang w:val="pt-PT"/>
        </w:rPr>
        <w:t xml:space="preserve">Para o </w:t>
      </w:r>
      <w:r w:rsidR="00693538" w:rsidRPr="004805D7">
        <w:rPr>
          <w:rFonts w:asciiTheme="minorHAnsi" w:hAnsiTheme="minorHAnsi" w:cstheme="minorHAnsi"/>
          <w:color w:val="000000" w:themeColor="text1"/>
          <w:lang w:val="pt-PT"/>
        </w:rPr>
        <w:t xml:space="preserve">aplicativo </w:t>
      </w:r>
      <w:r w:rsidR="00FC0B31" w:rsidRPr="004805D7">
        <w:rPr>
          <w:rFonts w:asciiTheme="minorHAnsi" w:hAnsiTheme="minorHAnsi" w:cstheme="minorHAnsi"/>
          <w:color w:val="000000" w:themeColor="text1"/>
          <w:lang w:val="pt-PT"/>
        </w:rPr>
        <w:t>Fiscal das Águas</w:t>
      </w:r>
      <w:r w:rsidRPr="004805D7">
        <w:rPr>
          <w:rFonts w:asciiTheme="minorHAnsi" w:hAnsiTheme="minorHAnsi" w:cstheme="minorHAnsi"/>
          <w:color w:val="000000" w:themeColor="text1"/>
          <w:lang w:val="pt-PT"/>
        </w:rPr>
        <w:t xml:space="preserve">, as decisões </w:t>
      </w:r>
      <w:r w:rsidRPr="00022E21">
        <w:rPr>
          <w:rFonts w:asciiTheme="minorHAnsi" w:hAnsiTheme="minorHAnsi" w:cstheme="minorHAnsi"/>
          <w:color w:val="000000" w:themeColor="text1"/>
          <w:lang w:val="pt-PT"/>
        </w:rPr>
        <w:t xml:space="preserve">referentes ao tratamento de dados pessoais são de responsabilidade </w:t>
      </w:r>
      <w:r w:rsidR="00693538" w:rsidRPr="00022E21">
        <w:rPr>
          <w:rFonts w:asciiTheme="minorHAnsi" w:hAnsiTheme="minorHAnsi" w:cstheme="minorHAnsi"/>
          <w:color w:val="000000" w:themeColor="text1"/>
          <w:lang w:val="pt-PT"/>
        </w:rPr>
        <w:t xml:space="preserve">da </w:t>
      </w:r>
      <w:r w:rsidR="006B7970" w:rsidRPr="00022E21">
        <w:rPr>
          <w:rFonts w:asciiTheme="minorHAnsi" w:hAnsiTheme="minorHAnsi" w:cstheme="minorHAnsi"/>
          <w:color w:val="000000" w:themeColor="text1"/>
          <w:lang w:val="pt-PT"/>
        </w:rPr>
        <w:t>ANA</w:t>
      </w:r>
      <w:r w:rsidRPr="00022E21">
        <w:rPr>
          <w:rFonts w:asciiTheme="minorHAnsi" w:hAnsiTheme="minorHAnsi" w:cstheme="minorHAnsi"/>
          <w:color w:val="000000" w:themeColor="text1"/>
          <w:lang w:val="pt-PT"/>
        </w:rPr>
        <w:t>.</w:t>
      </w:r>
    </w:p>
    <w:p w14:paraId="52FA7420" w14:textId="77777777" w:rsidR="00405FD2" w:rsidRPr="00022E21" w:rsidRDefault="00405FD2" w:rsidP="00BD792A">
      <w:pPr>
        <w:shd w:val="clear" w:color="auto" w:fill="FFFFFF"/>
        <w:ind w:firstLine="708"/>
        <w:textAlignment w:val="baseline"/>
        <w:rPr>
          <w:rFonts w:asciiTheme="minorHAnsi" w:hAnsiTheme="minorHAnsi" w:cstheme="minorHAnsi"/>
          <w:color w:val="000000" w:themeColor="text1"/>
          <w:lang w:val="pt-PT"/>
        </w:rPr>
      </w:pPr>
    </w:p>
    <w:p w14:paraId="7CD89EFE" w14:textId="24E0035F" w:rsidR="00BA0B9D" w:rsidRPr="00022E21" w:rsidRDefault="00BA0B9D" w:rsidP="00BD792A">
      <w:pPr>
        <w:shd w:val="clear" w:color="auto" w:fill="FFFFFF"/>
        <w:ind w:firstLine="708"/>
        <w:textAlignment w:val="baseline"/>
        <w:rPr>
          <w:rFonts w:asciiTheme="minorHAnsi" w:hAnsiTheme="minorHAnsi" w:cstheme="minorHAnsi"/>
          <w:color w:val="000000" w:themeColor="text1"/>
          <w:lang w:val="pt-PT"/>
        </w:rPr>
      </w:pPr>
      <w:r w:rsidRPr="00022E21">
        <w:rPr>
          <w:rFonts w:asciiTheme="minorHAnsi" w:hAnsiTheme="minorHAnsi" w:cstheme="minorHAnsi"/>
          <w:color w:val="000000" w:themeColor="text1"/>
          <w:lang w:val="pt-PT"/>
        </w:rPr>
        <w:t>As operações de tratamento de dados pessoais são realizadas no âmbito d</w:t>
      </w:r>
      <w:r w:rsidR="007E19A9" w:rsidRPr="00022E21">
        <w:rPr>
          <w:rFonts w:asciiTheme="minorHAnsi" w:hAnsiTheme="minorHAnsi" w:cstheme="minorHAnsi"/>
          <w:color w:val="000000" w:themeColor="text1"/>
          <w:lang w:val="pt-PT"/>
        </w:rPr>
        <w:t>a</w:t>
      </w:r>
      <w:r w:rsidRPr="00022E21">
        <w:rPr>
          <w:rFonts w:asciiTheme="minorHAnsi" w:hAnsiTheme="minorHAnsi" w:cstheme="minorHAnsi"/>
          <w:color w:val="000000" w:themeColor="text1"/>
          <w:lang w:val="pt-PT"/>
        </w:rPr>
        <w:t xml:space="preserve"> </w:t>
      </w:r>
      <w:r w:rsidR="007E2208">
        <w:rPr>
          <w:rFonts w:asciiTheme="minorHAnsi" w:hAnsiTheme="minorHAnsi" w:cstheme="minorHAnsi"/>
          <w:color w:val="000000" w:themeColor="text1"/>
          <w:lang w:val="pt-PT"/>
        </w:rPr>
        <w:t>c</w:t>
      </w:r>
      <w:r w:rsidRPr="00022E21">
        <w:rPr>
          <w:rFonts w:asciiTheme="minorHAnsi" w:hAnsiTheme="minorHAnsi" w:cstheme="minorHAnsi"/>
          <w:color w:val="000000" w:themeColor="text1"/>
          <w:lang w:val="pt-PT"/>
        </w:rPr>
        <w:t>ontrolador</w:t>
      </w:r>
      <w:r w:rsidR="007E19A9" w:rsidRPr="00022E21">
        <w:rPr>
          <w:rFonts w:asciiTheme="minorHAnsi" w:hAnsiTheme="minorHAnsi" w:cstheme="minorHAnsi"/>
          <w:color w:val="000000" w:themeColor="text1"/>
          <w:lang w:val="pt-PT"/>
        </w:rPr>
        <w:t>a</w:t>
      </w:r>
      <w:r w:rsidRPr="00022E21">
        <w:rPr>
          <w:rFonts w:asciiTheme="minorHAnsi" w:hAnsiTheme="minorHAnsi" w:cstheme="minorHAnsi"/>
          <w:color w:val="000000" w:themeColor="text1"/>
          <w:lang w:val="pt-PT"/>
        </w:rPr>
        <w:t>.</w:t>
      </w:r>
    </w:p>
    <w:p w14:paraId="3B9B5790" w14:textId="7BB170A0" w:rsidR="00405FD2" w:rsidRPr="00E66CE7" w:rsidRDefault="00FE212A" w:rsidP="007A6634">
      <w:pPr>
        <w:shd w:val="clear" w:color="auto" w:fill="FFFFFF"/>
        <w:spacing w:before="120" w:after="120"/>
        <w:ind w:left="708"/>
        <w:jc w:val="left"/>
        <w:textAlignment w:val="baseline"/>
        <w:rPr>
          <w:rFonts w:asciiTheme="minorHAnsi" w:hAnsiTheme="minorHAnsi" w:cstheme="minorHAnsi"/>
        </w:rPr>
      </w:pPr>
      <w:r w:rsidRPr="00022E21">
        <w:rPr>
          <w:rFonts w:asciiTheme="minorHAnsi" w:hAnsiTheme="minorHAnsi" w:cstheme="minorHAnsi"/>
          <w:color w:val="404040" w:themeColor="text1" w:themeTint="BF"/>
        </w:rPr>
        <w:t xml:space="preserve">Endereço: </w:t>
      </w:r>
      <w:r w:rsidRPr="00022E21">
        <w:rPr>
          <w:rStyle w:val="discreet"/>
          <w:rFonts w:asciiTheme="minorHAnsi" w:hAnsiTheme="minorHAnsi" w:cstheme="minorHAnsi"/>
          <w:color w:val="404040" w:themeColor="text1" w:themeTint="BF"/>
          <w:bdr w:val="none" w:sz="0" w:space="0" w:color="auto" w:frame="1"/>
          <w:shd w:val="clear" w:color="auto" w:fill="FFFFFF"/>
        </w:rPr>
        <w:t xml:space="preserve">Setor Policial, Área 5, Quadra 3, Edifício Sede </w:t>
      </w:r>
      <w:r w:rsidR="007E2208">
        <w:rPr>
          <w:rStyle w:val="discreet"/>
          <w:rFonts w:asciiTheme="minorHAnsi" w:hAnsiTheme="minorHAnsi" w:cstheme="minorHAnsi"/>
          <w:color w:val="404040" w:themeColor="text1" w:themeTint="BF"/>
          <w:bdr w:val="none" w:sz="0" w:space="0" w:color="auto" w:frame="1"/>
          <w:shd w:val="clear" w:color="auto" w:fill="FFFFFF"/>
        </w:rPr>
        <w:t>–</w:t>
      </w:r>
      <w:r w:rsidRPr="00022E21">
        <w:rPr>
          <w:rStyle w:val="discreet"/>
          <w:rFonts w:asciiTheme="minorHAnsi" w:hAnsiTheme="minorHAnsi" w:cstheme="minorHAnsi"/>
          <w:color w:val="404040" w:themeColor="text1" w:themeTint="BF"/>
          <w:sz w:val="20"/>
          <w:szCs w:val="20"/>
          <w:bdr w:val="none" w:sz="0" w:space="0" w:color="auto" w:frame="1"/>
          <w:shd w:val="clear" w:color="auto" w:fill="FFFFFF"/>
        </w:rPr>
        <w:t xml:space="preserve"> </w:t>
      </w:r>
      <w:r w:rsidRPr="00022E21">
        <w:rPr>
          <w:rFonts w:asciiTheme="minorHAnsi" w:hAnsiTheme="minorHAnsi" w:cstheme="minorHAnsi"/>
          <w:color w:val="404040" w:themeColor="text1" w:themeTint="BF"/>
        </w:rPr>
        <w:t xml:space="preserve">CEP 70610-200 </w:t>
      </w:r>
      <w:r w:rsidR="007E2208">
        <w:rPr>
          <w:rFonts w:asciiTheme="minorHAnsi" w:hAnsiTheme="minorHAnsi" w:cstheme="minorHAnsi"/>
          <w:color w:val="404040" w:themeColor="text1" w:themeTint="BF"/>
        </w:rPr>
        <w:t>–</w:t>
      </w:r>
      <w:r w:rsidRPr="00022E21">
        <w:rPr>
          <w:rFonts w:asciiTheme="minorHAnsi" w:hAnsiTheme="minorHAnsi" w:cstheme="minorHAnsi"/>
          <w:color w:val="404040" w:themeColor="text1" w:themeTint="BF"/>
        </w:rPr>
        <w:t xml:space="preserve"> Brasília/DF</w:t>
      </w:r>
      <w:r w:rsidRPr="00022E21">
        <w:rPr>
          <w:rFonts w:asciiTheme="minorHAnsi" w:hAnsiTheme="minorHAnsi" w:cstheme="minorHAnsi"/>
          <w:color w:val="404040" w:themeColor="text1" w:themeTint="BF"/>
        </w:rPr>
        <w:br/>
      </w:r>
      <w:r w:rsidRPr="00415D6D">
        <w:rPr>
          <w:rFonts w:asciiTheme="minorHAnsi" w:hAnsiTheme="minorHAnsi" w:cstheme="minorHAnsi"/>
        </w:rPr>
        <w:t>Horário de atendimento: das 8h às 12h e das 14h às 18h</w:t>
      </w:r>
      <w:r w:rsidRPr="00415D6D">
        <w:rPr>
          <w:rFonts w:asciiTheme="minorHAnsi" w:hAnsiTheme="minorHAnsi" w:cstheme="minorHAnsi"/>
        </w:rPr>
        <w:br/>
        <w:t xml:space="preserve">Telefone: </w:t>
      </w:r>
      <w:r w:rsidR="000F5323">
        <w:rPr>
          <w:rFonts w:asciiTheme="minorHAnsi" w:hAnsiTheme="minorHAnsi" w:cstheme="minorHAnsi"/>
        </w:rPr>
        <w:t xml:space="preserve">(61) </w:t>
      </w:r>
      <w:r w:rsidRPr="00415D6D">
        <w:rPr>
          <w:rFonts w:asciiTheme="minorHAnsi" w:hAnsiTheme="minorHAnsi" w:cstheme="minorHAnsi"/>
        </w:rPr>
        <w:t>2109-5400</w:t>
      </w:r>
    </w:p>
    <w:p w14:paraId="493BCF8E" w14:textId="77777777" w:rsidR="00EB3EE4" w:rsidRPr="00415D6D" w:rsidRDefault="00EB3EE4" w:rsidP="00F82945">
      <w:pPr>
        <w:pStyle w:val="RelAtv-2"/>
        <w:tabs>
          <w:tab w:val="num" w:pos="426"/>
        </w:tabs>
        <w:ind w:hanging="1000"/>
        <w:rPr>
          <w:rFonts w:asciiTheme="minorHAnsi" w:hAnsiTheme="minorHAnsi" w:cstheme="minorHAnsi"/>
        </w:rPr>
      </w:pPr>
      <w:r w:rsidRPr="00415D6D">
        <w:rPr>
          <w:rFonts w:asciiTheme="minorHAnsi" w:hAnsiTheme="minorHAnsi" w:cstheme="minorHAnsi"/>
        </w:rPr>
        <w:t>Quem realiza o tratamento de dados (Operador)?</w:t>
      </w:r>
    </w:p>
    <w:p w14:paraId="04AFFBFA" w14:textId="7BEDF2E3" w:rsidR="003B58AD" w:rsidRDefault="003B58AD" w:rsidP="004E6F60">
      <w:pPr>
        <w:pStyle w:val="Cabealho"/>
        <w:ind w:firstLine="709"/>
        <w:rPr>
          <w:rFonts w:asciiTheme="minorHAnsi" w:hAnsiTheme="minorHAnsi" w:cstheme="minorHAnsi"/>
          <w:color w:val="000000" w:themeColor="text1"/>
          <w:lang w:val="pt-PT"/>
        </w:rPr>
      </w:pPr>
    </w:p>
    <w:p w14:paraId="296596A7" w14:textId="3E382979" w:rsidR="004E6F60" w:rsidRPr="00B94B37" w:rsidRDefault="004E6F60" w:rsidP="004E6F60">
      <w:pPr>
        <w:pStyle w:val="Cabealho"/>
        <w:ind w:firstLine="709"/>
        <w:rPr>
          <w:rFonts w:asciiTheme="minorHAnsi" w:hAnsiTheme="minorHAnsi" w:cstheme="minorHAnsi"/>
          <w:color w:val="000000" w:themeColor="text1"/>
          <w:lang w:val="pt-PT"/>
        </w:rPr>
      </w:pPr>
      <w:r w:rsidRPr="00B94B37">
        <w:rPr>
          <w:rFonts w:asciiTheme="minorHAnsi" w:hAnsiTheme="minorHAnsi" w:cstheme="minorHAnsi"/>
          <w:color w:val="000000" w:themeColor="text1"/>
          <w:lang w:val="pt-PT"/>
        </w:rPr>
        <w:t xml:space="preserve">A </w:t>
      </w:r>
      <w:r w:rsidR="00313FBD" w:rsidRPr="00B94B37">
        <w:rPr>
          <w:rFonts w:asciiTheme="minorHAnsi" w:hAnsiTheme="minorHAnsi" w:cstheme="minorHAnsi"/>
          <w:color w:val="000000" w:themeColor="text1"/>
          <w:lang w:val="pt-PT"/>
        </w:rPr>
        <w:t xml:space="preserve">LGPD </w:t>
      </w:r>
      <w:r w:rsidRPr="00B94B37">
        <w:rPr>
          <w:rFonts w:asciiTheme="minorHAnsi" w:hAnsiTheme="minorHAnsi" w:cstheme="minorHAnsi"/>
          <w:color w:val="000000" w:themeColor="text1"/>
          <w:lang w:val="pt-PT"/>
        </w:rPr>
        <w:t>define como operador, em seu Art. 5º, inciso VII, a pessoa natural ou jurídica, de direito público ou privado, que realiza o tratamento de dados pessoais em nome do controlador.</w:t>
      </w:r>
    </w:p>
    <w:p w14:paraId="038C86FA" w14:textId="0E04F336" w:rsidR="000E1392" w:rsidRPr="00B94B37" w:rsidRDefault="000E1392" w:rsidP="000E1392">
      <w:pPr>
        <w:pStyle w:val="Cabealho"/>
        <w:ind w:firstLine="709"/>
        <w:rPr>
          <w:rFonts w:asciiTheme="minorHAnsi" w:hAnsiTheme="minorHAnsi" w:cstheme="minorHAnsi"/>
          <w:color w:val="000000" w:themeColor="text1"/>
          <w:lang w:val="pt-PT"/>
        </w:rPr>
      </w:pPr>
      <w:r w:rsidRPr="00B94B37">
        <w:rPr>
          <w:rFonts w:asciiTheme="minorHAnsi" w:hAnsiTheme="minorHAnsi" w:cstheme="minorHAnsi"/>
          <w:color w:val="000000" w:themeColor="text1"/>
          <w:lang w:val="pt-PT"/>
        </w:rPr>
        <w:t xml:space="preserve">Para o aplicativo </w:t>
      </w:r>
      <w:r w:rsidR="00CE06FC" w:rsidRPr="00B94B37">
        <w:rPr>
          <w:rFonts w:asciiTheme="minorHAnsi" w:hAnsiTheme="minorHAnsi" w:cstheme="minorHAnsi"/>
          <w:color w:val="000000" w:themeColor="text1"/>
          <w:lang w:val="pt-PT"/>
        </w:rPr>
        <w:t>Fiscal das Águas</w:t>
      </w:r>
      <w:r w:rsidRPr="00B94B37">
        <w:rPr>
          <w:rFonts w:asciiTheme="minorHAnsi" w:hAnsiTheme="minorHAnsi" w:cstheme="minorHAnsi"/>
          <w:color w:val="000000" w:themeColor="text1"/>
          <w:lang w:val="pt-PT"/>
        </w:rPr>
        <w:t>, quem realiza o tratamento de dados pessoais em nome da ANA é o operador:</w:t>
      </w:r>
    </w:p>
    <w:p w14:paraId="4122D5C0" w14:textId="52FCE703" w:rsidR="000E1392" w:rsidRPr="00B94B37" w:rsidRDefault="000E1392" w:rsidP="000E1392">
      <w:pPr>
        <w:pStyle w:val="Cabealho"/>
        <w:ind w:left="709"/>
        <w:rPr>
          <w:rFonts w:asciiTheme="minorHAnsi" w:hAnsiTheme="minorHAnsi" w:cstheme="minorHAnsi"/>
          <w:color w:val="000000" w:themeColor="text1"/>
          <w:lang w:val="pt-PT"/>
        </w:rPr>
      </w:pPr>
      <w:r w:rsidRPr="00B94B37">
        <w:rPr>
          <w:rFonts w:asciiTheme="minorHAnsi" w:hAnsiTheme="minorHAnsi" w:cstheme="minorHAnsi"/>
          <w:color w:val="000000" w:themeColor="text1"/>
          <w:lang w:val="pt-PT"/>
        </w:rPr>
        <w:t xml:space="preserve">Nome: </w:t>
      </w:r>
      <w:r w:rsidR="00CE06FC" w:rsidRPr="00B94B37">
        <w:rPr>
          <w:rFonts w:asciiTheme="minorHAnsi" w:hAnsiTheme="minorHAnsi" w:cstheme="minorHAnsi"/>
          <w:color w:val="000000" w:themeColor="text1"/>
          <w:lang w:val="pt-PT"/>
        </w:rPr>
        <w:t>Projecte</w:t>
      </w:r>
      <w:r w:rsidR="00FA3CA0" w:rsidRPr="00B94B37">
        <w:rPr>
          <w:rFonts w:asciiTheme="minorHAnsi" w:hAnsiTheme="minorHAnsi" w:cstheme="minorHAnsi"/>
          <w:color w:val="000000" w:themeColor="text1"/>
          <w:lang w:val="pt-PT"/>
        </w:rPr>
        <w:t xml:space="preserve"> – Engenharia, Arquitetura, Construções e Consultoria</w:t>
      </w:r>
    </w:p>
    <w:p w14:paraId="706EF1AD" w14:textId="085AF80A" w:rsidR="000E1392" w:rsidRPr="00B94B37" w:rsidRDefault="000E1392" w:rsidP="000E1392">
      <w:pPr>
        <w:pStyle w:val="Cabealho"/>
        <w:ind w:left="709"/>
        <w:rPr>
          <w:rFonts w:asciiTheme="minorHAnsi" w:hAnsiTheme="minorHAnsi" w:cstheme="minorHAnsi"/>
          <w:color w:val="000000" w:themeColor="text1"/>
          <w:lang w:val="pt-PT"/>
        </w:rPr>
      </w:pPr>
      <w:r w:rsidRPr="00B94B37">
        <w:rPr>
          <w:rFonts w:asciiTheme="minorHAnsi" w:hAnsiTheme="minorHAnsi" w:cstheme="minorHAnsi"/>
          <w:color w:val="000000" w:themeColor="text1"/>
          <w:lang w:val="pt-PT"/>
        </w:rPr>
        <w:t xml:space="preserve">Endereço: </w:t>
      </w:r>
      <w:r w:rsidR="0038701E" w:rsidRPr="00B94B37">
        <w:rPr>
          <w:rFonts w:asciiTheme="minorHAnsi" w:hAnsiTheme="minorHAnsi" w:cstheme="minorHAnsi"/>
          <w:color w:val="000000" w:themeColor="text1"/>
          <w:lang w:val="pt-PT"/>
        </w:rPr>
        <w:t>Rua Júlio Vieira de Almeida s/n, Bairro Maria Rachel – CEP 58804-685</w:t>
      </w:r>
      <w:r w:rsidR="00FB430B" w:rsidRPr="00B94B37">
        <w:rPr>
          <w:rFonts w:asciiTheme="minorHAnsi" w:hAnsiTheme="minorHAnsi" w:cstheme="minorHAnsi"/>
          <w:color w:val="000000" w:themeColor="text1"/>
          <w:lang w:val="pt-PT"/>
        </w:rPr>
        <w:t xml:space="preserve"> – Sousa/PB</w:t>
      </w:r>
      <w:r w:rsidRPr="00B94B37">
        <w:rPr>
          <w:rFonts w:asciiTheme="minorHAnsi" w:hAnsiTheme="minorHAnsi" w:cstheme="minorHAnsi"/>
          <w:color w:val="000000" w:themeColor="text1"/>
          <w:lang w:val="pt-PT"/>
        </w:rPr>
        <w:t>.</w:t>
      </w:r>
    </w:p>
    <w:p w14:paraId="6B3A6C43" w14:textId="15C91377" w:rsidR="000E1392" w:rsidRPr="00B94B37" w:rsidRDefault="000E1392" w:rsidP="000E1392">
      <w:pPr>
        <w:pStyle w:val="Cabealho"/>
        <w:ind w:left="709"/>
        <w:rPr>
          <w:rFonts w:asciiTheme="minorHAnsi" w:hAnsiTheme="minorHAnsi" w:cstheme="minorHAnsi"/>
          <w:color w:val="000000" w:themeColor="text1"/>
          <w:lang w:val="pt-PT"/>
        </w:rPr>
      </w:pPr>
      <w:r w:rsidRPr="00B94B37">
        <w:rPr>
          <w:rFonts w:asciiTheme="minorHAnsi" w:hAnsiTheme="minorHAnsi" w:cstheme="minorHAnsi"/>
          <w:color w:val="000000" w:themeColor="text1"/>
          <w:lang w:val="pt-PT"/>
        </w:rPr>
        <w:t xml:space="preserve">E-mail: </w:t>
      </w:r>
      <w:hyperlink r:id="rId12" w:history="1">
        <w:r w:rsidR="00AC0D26" w:rsidRPr="00B94B37">
          <w:rPr>
            <w:rStyle w:val="Hyperlink"/>
            <w:rFonts w:asciiTheme="minorHAnsi" w:hAnsiTheme="minorHAnsi" w:cstheme="minorHAnsi"/>
            <w:lang w:val="pt-PT"/>
          </w:rPr>
          <w:t>projecteeng22@gmail.com</w:t>
        </w:r>
      </w:hyperlink>
      <w:r w:rsidR="00AC0D26" w:rsidRPr="00B94B37">
        <w:rPr>
          <w:rFonts w:asciiTheme="minorHAnsi" w:hAnsiTheme="minorHAnsi" w:cstheme="minorHAnsi"/>
          <w:color w:val="000000" w:themeColor="text1"/>
          <w:lang w:val="pt-PT"/>
        </w:rPr>
        <w:t xml:space="preserve"> </w:t>
      </w:r>
    </w:p>
    <w:p w14:paraId="3B582E44" w14:textId="1A55828C" w:rsidR="000E1392" w:rsidRPr="00B94B37" w:rsidRDefault="000E1392" w:rsidP="000E1392">
      <w:pPr>
        <w:shd w:val="clear" w:color="auto" w:fill="FFFFFF"/>
        <w:ind w:left="708"/>
        <w:textAlignment w:val="baseline"/>
        <w:rPr>
          <w:rFonts w:asciiTheme="minorHAnsi" w:hAnsiTheme="minorHAnsi" w:cstheme="minorHAnsi"/>
          <w:color w:val="000000" w:themeColor="text1"/>
          <w:lang w:val="pt-PT"/>
        </w:rPr>
      </w:pPr>
      <w:r w:rsidRPr="00B94B37">
        <w:rPr>
          <w:rFonts w:asciiTheme="minorHAnsi" w:hAnsiTheme="minorHAnsi" w:cstheme="minorHAnsi"/>
          <w:color w:val="000000" w:themeColor="text1"/>
          <w:lang w:val="pt-PT"/>
        </w:rPr>
        <w:t xml:space="preserve">Telefone: </w:t>
      </w:r>
      <w:r w:rsidR="005045EA" w:rsidRPr="00B94B37">
        <w:rPr>
          <w:rFonts w:asciiTheme="minorHAnsi" w:hAnsiTheme="minorHAnsi" w:cstheme="minorHAnsi"/>
          <w:color w:val="000000" w:themeColor="text1"/>
          <w:lang w:val="pt-PT"/>
        </w:rPr>
        <w:t>83-99987-1735</w:t>
      </w:r>
    </w:p>
    <w:p w14:paraId="0AF86683" w14:textId="77777777" w:rsidR="00BA0B9D" w:rsidRPr="00415D6D" w:rsidRDefault="00BA0B9D" w:rsidP="00BA0B9D">
      <w:pPr>
        <w:shd w:val="clear" w:color="auto" w:fill="FFFFFF"/>
        <w:textAlignment w:val="baseline"/>
        <w:rPr>
          <w:rFonts w:asciiTheme="minorHAnsi" w:hAnsiTheme="minorHAnsi" w:cstheme="minorHAnsi"/>
          <w:color w:val="555555"/>
        </w:rPr>
      </w:pPr>
      <w:r w:rsidRPr="00415D6D">
        <w:rPr>
          <w:rFonts w:asciiTheme="minorHAnsi" w:hAnsiTheme="minorHAnsi" w:cstheme="minorHAnsi"/>
          <w:color w:val="555555"/>
          <w:bdr w:val="none" w:sz="0" w:space="0" w:color="auto" w:frame="1"/>
        </w:rPr>
        <w:t> </w:t>
      </w:r>
    </w:p>
    <w:p w14:paraId="76816755" w14:textId="77777777" w:rsidR="00BA0B9D" w:rsidRPr="00415D6D" w:rsidRDefault="00BA0B9D" w:rsidP="001E6CD6">
      <w:pPr>
        <w:pStyle w:val="RelAtv-2"/>
        <w:ind w:left="426" w:hanging="426"/>
        <w:rPr>
          <w:rFonts w:asciiTheme="minorHAnsi" w:hAnsiTheme="minorHAnsi" w:cstheme="minorHAnsi"/>
        </w:rPr>
      </w:pPr>
      <w:r w:rsidRPr="00415D6D">
        <w:rPr>
          <w:rFonts w:asciiTheme="minorHAnsi" w:hAnsiTheme="minorHAnsi" w:cstheme="minorHAnsi"/>
          <w:bdr w:val="none" w:sz="0" w:space="0" w:color="auto" w:frame="1"/>
        </w:rPr>
        <w:t>Quem é o responsável por atuar como canal de comunicação entre o controlador, os titulares dos dados e a Autoridade Nacional de Proteção de Dados (Encarregado)?</w:t>
      </w:r>
    </w:p>
    <w:p w14:paraId="6E28A2B2" w14:textId="77777777" w:rsidR="001E6CD6" w:rsidRPr="00E66CE7" w:rsidRDefault="001E6CD6" w:rsidP="001E6CD6">
      <w:pPr>
        <w:pStyle w:val="RelAtv-2"/>
        <w:numPr>
          <w:ilvl w:val="0"/>
          <w:numId w:val="0"/>
        </w:numPr>
        <w:ind w:left="426"/>
        <w:rPr>
          <w:rFonts w:asciiTheme="minorHAnsi" w:hAnsiTheme="minorHAnsi" w:cstheme="minorHAnsi"/>
        </w:rPr>
      </w:pPr>
    </w:p>
    <w:p w14:paraId="6A595272" w14:textId="40EE2183" w:rsidR="003671E6" w:rsidRDefault="003671E6" w:rsidP="003671E6">
      <w:pPr>
        <w:shd w:val="clear" w:color="auto" w:fill="FFFFFF"/>
        <w:ind w:firstLine="426"/>
        <w:textAlignment w:val="baseline"/>
        <w:rPr>
          <w:rFonts w:asciiTheme="minorHAnsi" w:hAnsiTheme="minorHAnsi" w:cstheme="minorHAnsi"/>
          <w:color w:val="000000" w:themeColor="text1"/>
          <w:lang w:val="pt-PT"/>
        </w:rPr>
      </w:pPr>
      <w:r w:rsidRPr="003671E6">
        <w:rPr>
          <w:rFonts w:asciiTheme="minorHAnsi" w:hAnsiTheme="minorHAnsi" w:cstheme="minorHAnsi"/>
          <w:color w:val="000000" w:themeColor="text1"/>
          <w:lang w:val="pt-PT"/>
        </w:rPr>
        <w:t xml:space="preserve">A </w:t>
      </w:r>
      <w:r w:rsidR="00313FBD">
        <w:rPr>
          <w:rFonts w:asciiTheme="minorHAnsi" w:hAnsiTheme="minorHAnsi" w:cstheme="minorHAnsi"/>
          <w:color w:val="000000" w:themeColor="text1"/>
          <w:lang w:val="pt-PT"/>
        </w:rPr>
        <w:t>LGPD</w:t>
      </w:r>
      <w:r w:rsidRPr="003671E6">
        <w:rPr>
          <w:rFonts w:asciiTheme="minorHAnsi" w:hAnsiTheme="minorHAnsi" w:cstheme="minorHAnsi"/>
          <w:color w:val="000000" w:themeColor="text1"/>
          <w:lang w:val="pt-PT"/>
        </w:rPr>
        <w:t xml:space="preserve"> define como encarregado, em seu </w:t>
      </w:r>
      <w:r w:rsidR="001C4D94">
        <w:rPr>
          <w:rFonts w:asciiTheme="minorHAnsi" w:hAnsiTheme="minorHAnsi" w:cstheme="minorHAnsi"/>
          <w:color w:val="000000" w:themeColor="text1"/>
          <w:lang w:val="pt-PT"/>
        </w:rPr>
        <w:t>a</w:t>
      </w:r>
      <w:r w:rsidRPr="003671E6">
        <w:rPr>
          <w:rFonts w:asciiTheme="minorHAnsi" w:hAnsiTheme="minorHAnsi" w:cstheme="minorHAnsi"/>
          <w:color w:val="000000" w:themeColor="text1"/>
          <w:lang w:val="pt-PT"/>
        </w:rPr>
        <w:t>rt. 5º, inciso VIII, a pessoa indicada pelo controlador e operador para atuar como canal de comunicação entre o controlador, os titulares dos dados e a Autoridade Nacional de Proteção de Dados (ANPD)</w:t>
      </w:r>
      <w:r>
        <w:rPr>
          <w:rFonts w:asciiTheme="minorHAnsi" w:hAnsiTheme="minorHAnsi" w:cstheme="minorHAnsi"/>
          <w:color w:val="000000" w:themeColor="text1"/>
          <w:lang w:val="pt-PT"/>
        </w:rPr>
        <w:t>.</w:t>
      </w:r>
    </w:p>
    <w:p w14:paraId="61C0085F" w14:textId="77777777" w:rsidR="008D2CAE" w:rsidRDefault="008D2CAE" w:rsidP="003671E6">
      <w:pPr>
        <w:shd w:val="clear" w:color="auto" w:fill="FFFFFF"/>
        <w:ind w:firstLine="426"/>
        <w:textAlignment w:val="baseline"/>
        <w:rPr>
          <w:rFonts w:asciiTheme="minorHAnsi" w:hAnsiTheme="minorHAnsi" w:cstheme="minorHAnsi"/>
          <w:color w:val="000000" w:themeColor="text1"/>
          <w:lang w:val="pt-PT"/>
        </w:rPr>
      </w:pPr>
    </w:p>
    <w:p w14:paraId="67012496" w14:textId="5EB30CB3" w:rsidR="00E62A57" w:rsidRPr="005045EA" w:rsidRDefault="00E62A57" w:rsidP="00E62A57">
      <w:pPr>
        <w:shd w:val="clear" w:color="auto" w:fill="FFFFFF"/>
        <w:ind w:firstLine="426"/>
        <w:textAlignment w:val="baseline"/>
        <w:rPr>
          <w:rFonts w:asciiTheme="minorHAnsi" w:hAnsiTheme="minorHAnsi" w:cstheme="minorHAnsi"/>
          <w:color w:val="000000" w:themeColor="text1"/>
          <w:lang w:val="pt-PT"/>
        </w:rPr>
      </w:pPr>
      <w:r w:rsidRPr="005045EA">
        <w:rPr>
          <w:rFonts w:asciiTheme="minorHAnsi" w:hAnsiTheme="minorHAnsi" w:cstheme="minorHAnsi"/>
          <w:color w:val="000000" w:themeColor="text1"/>
          <w:lang w:val="pt-PT"/>
        </w:rPr>
        <w:t xml:space="preserve">O atual encarregado de proteção dos dados da ANA, responsável por atuar como canal de comunicação entre o controlador, os titulares dos dados e a Autoridade Nacional de Proteção de Dados, para o aplicativo </w:t>
      </w:r>
      <w:r w:rsidR="000E1392" w:rsidRPr="005045EA">
        <w:rPr>
          <w:rFonts w:asciiTheme="minorHAnsi" w:hAnsiTheme="minorHAnsi" w:cstheme="minorHAnsi"/>
          <w:color w:val="000000" w:themeColor="text1"/>
          <w:lang w:val="pt-PT"/>
        </w:rPr>
        <w:t>Fiscal das Águas</w:t>
      </w:r>
      <w:r w:rsidRPr="005045EA">
        <w:rPr>
          <w:rFonts w:asciiTheme="minorHAnsi" w:hAnsiTheme="minorHAnsi" w:cstheme="minorHAnsi"/>
          <w:color w:val="000000" w:themeColor="text1"/>
          <w:lang w:val="pt-PT"/>
        </w:rPr>
        <w:t xml:space="preserve"> e demais serviços é a profissional Andréia de Castro Costa Xavier.</w:t>
      </w:r>
    </w:p>
    <w:p w14:paraId="79E5F1B4" w14:textId="77777777" w:rsidR="008D2CAE" w:rsidRPr="00E62A57" w:rsidRDefault="008D2CAE" w:rsidP="00E62A57">
      <w:pPr>
        <w:shd w:val="clear" w:color="auto" w:fill="FFFFFF"/>
        <w:ind w:firstLine="426"/>
        <w:textAlignment w:val="baseline"/>
        <w:rPr>
          <w:rFonts w:asciiTheme="minorHAnsi" w:hAnsiTheme="minorHAnsi" w:cstheme="minorHAnsi"/>
          <w:color w:val="000000" w:themeColor="text1"/>
          <w:lang w:val="pt-PT"/>
        </w:rPr>
      </w:pPr>
    </w:p>
    <w:p w14:paraId="5097DF70" w14:textId="05768E3D" w:rsidR="00931F57" w:rsidRPr="00415D6D" w:rsidRDefault="00931F57" w:rsidP="00A57C80">
      <w:pPr>
        <w:shd w:val="clear" w:color="auto" w:fill="FFFFFF"/>
        <w:ind w:firstLine="426"/>
        <w:textAlignment w:val="baseline"/>
        <w:rPr>
          <w:rFonts w:asciiTheme="minorHAnsi" w:hAnsiTheme="minorHAnsi" w:cstheme="minorHAnsi"/>
          <w:color w:val="000000" w:themeColor="text1"/>
          <w:lang w:val="pt-PT"/>
        </w:rPr>
      </w:pPr>
      <w:r w:rsidRPr="00415D6D">
        <w:rPr>
          <w:rFonts w:asciiTheme="minorHAnsi" w:hAnsiTheme="minorHAnsi" w:cstheme="minorHAnsi"/>
          <w:color w:val="000000" w:themeColor="text1"/>
          <w:lang w:val="pt-PT"/>
        </w:rPr>
        <w:t>Abaixo, segue o contato com o encarregado pelo tratamento de dados pessoais na ANA</w:t>
      </w:r>
      <w:r w:rsidR="008D2CAE">
        <w:rPr>
          <w:rFonts w:asciiTheme="minorHAnsi" w:hAnsiTheme="minorHAnsi" w:cstheme="minorHAnsi"/>
          <w:color w:val="000000" w:themeColor="text1"/>
          <w:lang w:val="pt-PT"/>
        </w:rPr>
        <w:t>:</w:t>
      </w:r>
    </w:p>
    <w:p w14:paraId="59886480" w14:textId="23B803C2" w:rsidR="00BA0B9D" w:rsidRPr="001E6CD6" w:rsidRDefault="00BA0B9D" w:rsidP="00415D6D">
      <w:pPr>
        <w:shd w:val="clear" w:color="auto" w:fill="FFFFFF"/>
        <w:ind w:firstLine="426"/>
        <w:textAlignment w:val="baseline"/>
        <w:rPr>
          <w:rFonts w:asciiTheme="minorHAnsi" w:hAnsiTheme="minorHAnsi" w:cstheme="minorHAnsi"/>
          <w:color w:val="000000" w:themeColor="text1"/>
          <w:lang w:val="pt-PT"/>
        </w:rPr>
      </w:pPr>
      <w:r w:rsidRPr="001E6CD6">
        <w:rPr>
          <w:rFonts w:asciiTheme="minorHAnsi" w:hAnsiTheme="minorHAnsi" w:cstheme="minorHAnsi"/>
          <w:color w:val="000000" w:themeColor="text1"/>
          <w:lang w:val="pt-PT"/>
        </w:rPr>
        <w:t>E-mail: </w:t>
      </w:r>
      <w:hyperlink r:id="rId13" w:history="1">
        <w:r w:rsidR="00510DC8" w:rsidRPr="00492126">
          <w:rPr>
            <w:rStyle w:val="Hyperlink"/>
            <w:rFonts w:asciiTheme="minorHAnsi" w:hAnsiTheme="minorHAnsi" w:cstheme="minorHAnsi"/>
            <w:lang w:val="pt-PT"/>
          </w:rPr>
          <w:t>encarregado@ana.gov.br</w:t>
        </w:r>
      </w:hyperlink>
      <w:r w:rsidRPr="001E6CD6">
        <w:rPr>
          <w:rFonts w:asciiTheme="minorHAnsi" w:hAnsiTheme="minorHAnsi" w:cstheme="minorHAnsi"/>
          <w:color w:val="000000" w:themeColor="text1"/>
          <w:lang w:val="pt-PT"/>
        </w:rPr>
        <w:t>.</w:t>
      </w:r>
    </w:p>
    <w:p w14:paraId="6EB7918A" w14:textId="77777777" w:rsidR="00AE4917" w:rsidRPr="00AE4917" w:rsidRDefault="00BA0B9D" w:rsidP="00415D6D">
      <w:pPr>
        <w:shd w:val="clear" w:color="auto" w:fill="FFFFFF"/>
        <w:ind w:firstLine="426"/>
        <w:textAlignment w:val="baseline"/>
        <w:rPr>
          <w:rFonts w:asciiTheme="minorHAnsi" w:hAnsiTheme="minorHAnsi" w:cstheme="minorHAnsi"/>
          <w:color w:val="000000" w:themeColor="text1"/>
          <w:lang w:val="pt-PT"/>
        </w:rPr>
      </w:pPr>
      <w:r w:rsidRPr="001E6CD6">
        <w:rPr>
          <w:rFonts w:asciiTheme="minorHAnsi" w:hAnsiTheme="minorHAnsi" w:cstheme="minorHAnsi"/>
          <w:color w:val="000000" w:themeColor="text1"/>
          <w:lang w:val="pt-PT"/>
        </w:rPr>
        <w:t xml:space="preserve">Correspondência: </w:t>
      </w:r>
      <w:r w:rsidR="00AE4917" w:rsidRPr="00AE4917">
        <w:rPr>
          <w:rFonts w:asciiTheme="minorHAnsi" w:hAnsiTheme="minorHAnsi" w:cstheme="minorHAnsi"/>
          <w:color w:val="000000" w:themeColor="text1"/>
          <w:lang w:val="pt-PT"/>
        </w:rPr>
        <w:t>Agência Nacional de Águas e Saneamento Básico – ANA</w:t>
      </w:r>
    </w:p>
    <w:p w14:paraId="135757BE" w14:textId="77777777" w:rsidR="00AE4917" w:rsidRPr="00AE4917" w:rsidRDefault="00AE4917" w:rsidP="00415D6D">
      <w:pPr>
        <w:shd w:val="clear" w:color="auto" w:fill="FFFFFF"/>
        <w:ind w:firstLine="426"/>
        <w:textAlignment w:val="baseline"/>
        <w:rPr>
          <w:rFonts w:asciiTheme="minorHAnsi" w:hAnsiTheme="minorHAnsi" w:cstheme="minorHAnsi"/>
          <w:color w:val="000000" w:themeColor="text1"/>
          <w:lang w:val="pt-PT"/>
        </w:rPr>
      </w:pPr>
      <w:r w:rsidRPr="00AE4917">
        <w:rPr>
          <w:rFonts w:asciiTheme="minorHAnsi" w:hAnsiTheme="minorHAnsi" w:cstheme="minorHAnsi"/>
          <w:color w:val="000000" w:themeColor="text1"/>
          <w:lang w:val="pt-PT"/>
        </w:rPr>
        <w:t>Encarregada pelo tratamento de dados pessoais na ANA</w:t>
      </w:r>
    </w:p>
    <w:p w14:paraId="18CDCA33" w14:textId="4A6C509D" w:rsidR="00AE4917" w:rsidRPr="00AE4917" w:rsidRDefault="00AE4917" w:rsidP="00415D6D">
      <w:pPr>
        <w:shd w:val="clear" w:color="auto" w:fill="FFFFFF"/>
        <w:ind w:firstLine="426"/>
        <w:textAlignment w:val="baseline"/>
        <w:rPr>
          <w:rFonts w:asciiTheme="minorHAnsi" w:hAnsiTheme="minorHAnsi" w:cstheme="minorHAnsi"/>
          <w:color w:val="000000" w:themeColor="text1"/>
          <w:lang w:val="pt-PT"/>
        </w:rPr>
      </w:pPr>
      <w:r w:rsidRPr="00AE4917">
        <w:rPr>
          <w:rFonts w:asciiTheme="minorHAnsi" w:hAnsiTheme="minorHAnsi" w:cstheme="minorHAnsi"/>
          <w:color w:val="000000" w:themeColor="text1"/>
          <w:lang w:val="pt-PT"/>
        </w:rPr>
        <w:t>Setor Policial, Área 5, Quadra 3, Edifício Sede, Bloco M</w:t>
      </w:r>
      <w:r w:rsidR="00415D6D">
        <w:rPr>
          <w:rFonts w:asciiTheme="minorHAnsi" w:hAnsiTheme="minorHAnsi" w:cstheme="minorHAnsi"/>
          <w:color w:val="000000" w:themeColor="text1"/>
          <w:lang w:val="pt-PT"/>
        </w:rPr>
        <w:tab/>
      </w:r>
    </w:p>
    <w:p w14:paraId="36082A83" w14:textId="74037B30" w:rsidR="007029EA" w:rsidRDefault="00AE4917" w:rsidP="00415D6D">
      <w:pPr>
        <w:shd w:val="clear" w:color="auto" w:fill="FFFFFF"/>
        <w:ind w:firstLine="426"/>
        <w:textAlignment w:val="baseline"/>
        <w:rPr>
          <w:rFonts w:ascii="Helvetica" w:hAnsi="Helvetica" w:cs="Helvetica"/>
          <w:color w:val="555555"/>
        </w:rPr>
      </w:pPr>
      <w:r w:rsidRPr="00AE4917">
        <w:rPr>
          <w:rFonts w:asciiTheme="minorHAnsi" w:hAnsiTheme="minorHAnsi" w:cstheme="minorHAnsi"/>
          <w:color w:val="000000" w:themeColor="text1"/>
          <w:lang w:val="pt-PT"/>
        </w:rPr>
        <w:t>CEP 70610-200 Brasília/DF</w:t>
      </w:r>
    </w:p>
    <w:p w14:paraId="10E4BEA7" w14:textId="77777777" w:rsidR="007029EA" w:rsidRDefault="007029EA" w:rsidP="007029EA">
      <w:pPr>
        <w:shd w:val="clear" w:color="auto" w:fill="FFFFFF"/>
        <w:textAlignment w:val="baseline"/>
        <w:rPr>
          <w:rFonts w:ascii="Helvetica" w:hAnsi="Helvetica" w:cs="Helvetica"/>
          <w:color w:val="555555"/>
        </w:rPr>
      </w:pPr>
    </w:p>
    <w:p w14:paraId="41B50EA0" w14:textId="790C8766" w:rsidR="007029EA" w:rsidRPr="00E66CE7" w:rsidRDefault="00931F57" w:rsidP="007029EA">
      <w:pPr>
        <w:shd w:val="clear" w:color="auto" w:fill="FFFFFF"/>
        <w:textAlignment w:val="baseline"/>
        <w:rPr>
          <w:rFonts w:asciiTheme="minorHAnsi" w:hAnsiTheme="minorHAnsi" w:cstheme="minorHAnsi"/>
          <w:color w:val="555555"/>
        </w:rPr>
      </w:pPr>
      <w:r w:rsidRPr="00415D6D">
        <w:rPr>
          <w:rFonts w:asciiTheme="minorHAnsi" w:hAnsiTheme="minorHAnsi" w:cstheme="minorHAnsi"/>
        </w:rPr>
        <w:t xml:space="preserve">Além do contato, acima, é possível realizar denúncia, solicitação, sugestão ou elogio pela </w:t>
      </w:r>
      <w:r w:rsidRPr="00415D6D">
        <w:rPr>
          <w:rFonts w:asciiTheme="minorHAnsi" w:hAnsiTheme="minorHAnsi" w:cstheme="minorHAnsi"/>
          <w:color w:val="555555"/>
        </w:rPr>
        <w:t xml:space="preserve"> </w:t>
      </w:r>
      <w:hyperlink r:id="rId14" w:history="1">
        <w:r w:rsidRPr="00415D6D">
          <w:rPr>
            <w:rStyle w:val="Hyperlink"/>
            <w:rFonts w:asciiTheme="minorHAnsi" w:hAnsiTheme="minorHAnsi" w:cstheme="minorHAnsi"/>
          </w:rPr>
          <w:t>Plataforma integrada de Ouvidoria e Acesso à Informação - Fala BR</w:t>
        </w:r>
      </w:hyperlink>
    </w:p>
    <w:p w14:paraId="230C3E49" w14:textId="77777777" w:rsidR="007029EA" w:rsidRPr="00E66CE7" w:rsidRDefault="007029EA" w:rsidP="00415D6D">
      <w:pPr>
        <w:shd w:val="clear" w:color="auto" w:fill="FFFFFF"/>
        <w:textAlignment w:val="baseline"/>
        <w:rPr>
          <w:rFonts w:asciiTheme="minorHAnsi" w:hAnsiTheme="minorHAnsi" w:cstheme="minorHAnsi"/>
          <w:color w:val="555555"/>
        </w:rPr>
      </w:pPr>
    </w:p>
    <w:p w14:paraId="2EC9BA37" w14:textId="42967DE1" w:rsidR="00BA0B9D" w:rsidRPr="00140D7A" w:rsidRDefault="00E66CE7" w:rsidP="009A10CC">
      <w:pPr>
        <w:pStyle w:val="RelAtv-1"/>
      </w:pPr>
      <w:r>
        <w:t xml:space="preserve">  </w:t>
      </w:r>
      <w:r w:rsidR="00BA0B9D" w:rsidRPr="00E66CE7">
        <w:t xml:space="preserve">Informações para contato </w:t>
      </w:r>
      <w:r w:rsidR="000F5323">
        <w:t>–</w:t>
      </w:r>
      <w:r w:rsidR="00BA0B9D" w:rsidRPr="00E66CE7">
        <w:t xml:space="preserve"> </w:t>
      </w:r>
      <w:r w:rsidR="000F5323">
        <w:t xml:space="preserve">Como </w:t>
      </w:r>
      <w:r w:rsidR="00BA0B9D" w:rsidRPr="00E66CE7">
        <w:t xml:space="preserve">o </w:t>
      </w:r>
      <w:r w:rsidR="000F5323">
        <w:t>usuário</w:t>
      </w:r>
      <w:r w:rsidR="00BA0B9D" w:rsidRPr="00E66CE7">
        <w:t xml:space="preserve"> do </w:t>
      </w:r>
      <w:r w:rsidR="00074380" w:rsidRPr="00E66CE7">
        <w:t>aplicativo</w:t>
      </w:r>
      <w:r w:rsidR="00BA0B9D" w:rsidRPr="00E66CE7">
        <w:t xml:space="preserve"> pode tirar suas dúvidas?</w:t>
      </w:r>
    </w:p>
    <w:p w14:paraId="45A19733" w14:textId="77777777" w:rsidR="00140D7A" w:rsidRPr="00FD6938" w:rsidRDefault="00140D7A" w:rsidP="00140D7A">
      <w:pPr>
        <w:pStyle w:val="RelAtv-2"/>
        <w:numPr>
          <w:ilvl w:val="0"/>
          <w:numId w:val="0"/>
        </w:numPr>
        <w:ind w:left="426"/>
        <w:rPr>
          <w:rFonts w:asciiTheme="minorHAnsi" w:hAnsiTheme="minorHAnsi" w:cstheme="minorHAnsi"/>
        </w:rPr>
      </w:pPr>
    </w:p>
    <w:p w14:paraId="46B48276" w14:textId="22680A04" w:rsidR="00636499" w:rsidRDefault="00BA0B9D" w:rsidP="00E66CE7">
      <w:pPr>
        <w:shd w:val="clear" w:color="auto" w:fill="FFFFFF"/>
        <w:ind w:firstLine="426"/>
        <w:textAlignment w:val="baseline"/>
        <w:rPr>
          <w:rFonts w:asciiTheme="minorHAnsi" w:hAnsiTheme="minorHAnsi" w:cstheme="minorHAnsi"/>
          <w:color w:val="000000" w:themeColor="text1"/>
          <w:lang w:val="pt-PT"/>
        </w:rPr>
      </w:pPr>
      <w:r w:rsidRPr="00140D7A">
        <w:rPr>
          <w:rFonts w:asciiTheme="minorHAnsi" w:hAnsiTheme="minorHAnsi" w:cstheme="minorHAnsi"/>
          <w:color w:val="000000" w:themeColor="text1"/>
          <w:lang w:val="pt-PT"/>
        </w:rPr>
        <w:t xml:space="preserve">Sempre que desejar, o usuário poderá entrar em </w:t>
      </w:r>
      <w:r w:rsidRPr="00AC0D26">
        <w:rPr>
          <w:rFonts w:asciiTheme="minorHAnsi" w:hAnsiTheme="minorHAnsi" w:cstheme="minorHAnsi"/>
          <w:color w:val="000000" w:themeColor="text1"/>
          <w:lang w:val="pt-PT"/>
        </w:rPr>
        <w:t xml:space="preserve">contato por meio </w:t>
      </w:r>
      <w:r w:rsidR="006A4F1B" w:rsidRPr="00AC0D26">
        <w:rPr>
          <w:rFonts w:asciiTheme="minorHAnsi" w:hAnsiTheme="minorHAnsi" w:cstheme="minorHAnsi"/>
          <w:color w:val="000000" w:themeColor="text1"/>
          <w:lang w:val="pt-PT"/>
        </w:rPr>
        <w:t>do telefone/WhatsApp 61-</w:t>
      </w:r>
      <w:r w:rsidR="008D6E34" w:rsidRPr="00AC0D26">
        <w:rPr>
          <w:rFonts w:asciiTheme="minorHAnsi" w:hAnsiTheme="minorHAnsi" w:cstheme="minorHAnsi"/>
          <w:color w:val="000000" w:themeColor="text1"/>
          <w:lang w:val="pt-PT"/>
        </w:rPr>
        <w:t>99161-6669</w:t>
      </w:r>
      <w:r w:rsidR="006A4F1B" w:rsidRPr="00AC0D26">
        <w:rPr>
          <w:rFonts w:asciiTheme="minorHAnsi" w:hAnsiTheme="minorHAnsi" w:cstheme="minorHAnsi"/>
          <w:color w:val="000000" w:themeColor="text1"/>
          <w:lang w:val="pt-PT"/>
        </w:rPr>
        <w:t xml:space="preserve"> ou cofiu@ana.gov.br</w:t>
      </w:r>
      <w:r w:rsidRPr="00AC0D26">
        <w:rPr>
          <w:rFonts w:asciiTheme="minorHAnsi" w:hAnsiTheme="minorHAnsi" w:cstheme="minorHAnsi"/>
          <w:color w:val="000000" w:themeColor="text1"/>
          <w:lang w:val="pt-PT"/>
        </w:rPr>
        <w:t xml:space="preserve"> para </w:t>
      </w:r>
      <w:r w:rsidR="000F5323">
        <w:rPr>
          <w:rFonts w:asciiTheme="minorHAnsi" w:hAnsiTheme="minorHAnsi" w:cstheme="minorHAnsi"/>
          <w:color w:val="000000" w:themeColor="text1"/>
          <w:lang w:val="pt-PT"/>
        </w:rPr>
        <w:t>o</w:t>
      </w:r>
      <w:r w:rsidRPr="00AC0D26">
        <w:rPr>
          <w:rFonts w:asciiTheme="minorHAnsi" w:hAnsiTheme="minorHAnsi" w:cstheme="minorHAnsi"/>
          <w:color w:val="000000" w:themeColor="text1"/>
          <w:lang w:val="pt-PT"/>
        </w:rPr>
        <w:t xml:space="preserve">bter mais informações sobre </w:t>
      </w:r>
      <w:r w:rsidRPr="00140D7A">
        <w:rPr>
          <w:rFonts w:asciiTheme="minorHAnsi" w:hAnsiTheme="minorHAnsi" w:cstheme="minorHAnsi"/>
          <w:color w:val="000000" w:themeColor="text1"/>
          <w:lang w:val="pt-PT"/>
        </w:rPr>
        <w:t xml:space="preserve">o </w:t>
      </w:r>
      <w:r w:rsidR="003238B3">
        <w:rPr>
          <w:rFonts w:asciiTheme="minorHAnsi" w:hAnsiTheme="minorHAnsi" w:cstheme="minorHAnsi"/>
          <w:color w:val="000000" w:themeColor="text1"/>
          <w:lang w:val="pt-PT"/>
        </w:rPr>
        <w:t>aplicativo</w:t>
      </w:r>
      <w:r w:rsidRPr="00140D7A">
        <w:rPr>
          <w:rFonts w:asciiTheme="minorHAnsi" w:hAnsiTheme="minorHAnsi" w:cstheme="minorHAnsi"/>
          <w:color w:val="000000" w:themeColor="text1"/>
          <w:lang w:val="pt-PT"/>
        </w:rPr>
        <w:t>.</w:t>
      </w:r>
    </w:p>
    <w:p w14:paraId="5CD7F464" w14:textId="77777777" w:rsidR="00074380" w:rsidRDefault="00074380" w:rsidP="00636499">
      <w:pPr>
        <w:shd w:val="clear" w:color="auto" w:fill="FFFFFF"/>
        <w:ind w:firstLine="426"/>
        <w:jc w:val="center"/>
        <w:textAlignment w:val="baseline"/>
        <w:rPr>
          <w:rFonts w:asciiTheme="minorHAnsi" w:hAnsiTheme="minorHAnsi" w:cstheme="minorHAnsi"/>
          <w:color w:val="000000" w:themeColor="text1"/>
          <w:lang w:val="pt-PT"/>
        </w:rPr>
      </w:pPr>
    </w:p>
    <w:p w14:paraId="5752E30F" w14:textId="77777777" w:rsidR="00636499" w:rsidRPr="00E66CE7" w:rsidRDefault="00636499" w:rsidP="00636499">
      <w:pPr>
        <w:pStyle w:val="Standard"/>
        <w:tabs>
          <w:tab w:val="left" w:pos="1032"/>
        </w:tabs>
        <w:jc w:val="center"/>
        <w:rPr>
          <w:rFonts w:ascii="Arial" w:eastAsia="Times New Roman" w:hAnsi="Arial" w:cs="Arial"/>
          <w:b/>
          <w:bCs/>
          <w:sz w:val="28"/>
          <w:szCs w:val="28"/>
        </w:rPr>
      </w:pPr>
      <w:r w:rsidRPr="00E66CE7">
        <w:rPr>
          <w:rFonts w:ascii="Arial" w:eastAsia="Times New Roman" w:hAnsi="Arial" w:cs="Arial"/>
          <w:b/>
          <w:bCs/>
          <w:sz w:val="28"/>
          <w:szCs w:val="28"/>
        </w:rPr>
        <w:t>POLÍTICA DE PRIVACIDADE</w:t>
      </w:r>
    </w:p>
    <w:p w14:paraId="1144C3B5" w14:textId="31023FD0" w:rsidR="00A1536C" w:rsidRPr="00A1536C" w:rsidRDefault="00A1536C" w:rsidP="00A1536C">
      <w:pPr>
        <w:pStyle w:val="western"/>
        <w:spacing w:after="0" w:afterAutospacing="0" w:line="249" w:lineRule="atLeast"/>
        <w:ind w:left="119" w:firstLine="709"/>
        <w:jc w:val="both"/>
        <w:rPr>
          <w:rFonts w:asciiTheme="minorHAnsi" w:hAnsiTheme="minorHAnsi" w:cstheme="minorHAnsi"/>
          <w:color w:val="000000" w:themeColor="text1"/>
          <w:lang w:val="pt-PT"/>
        </w:rPr>
      </w:pPr>
      <w:r w:rsidRPr="00A1536C">
        <w:rPr>
          <w:rFonts w:asciiTheme="minorHAnsi" w:hAnsiTheme="minorHAnsi" w:cstheme="minorHAnsi"/>
          <w:color w:val="000000" w:themeColor="text1"/>
          <w:lang w:val="pt-PT"/>
        </w:rPr>
        <w:t>Esta Política de Privacidade foi elaborada em conformidade com a Lei n</w:t>
      </w:r>
      <w:r w:rsidR="007C2FBD">
        <w:rPr>
          <w:rFonts w:asciiTheme="minorHAnsi" w:hAnsiTheme="minorHAnsi" w:cstheme="minorHAnsi"/>
          <w:color w:val="000000" w:themeColor="text1"/>
          <w:lang w:val="pt-PT"/>
        </w:rPr>
        <w:t>º</w:t>
      </w:r>
      <w:r w:rsidRPr="00A1536C">
        <w:rPr>
          <w:rFonts w:asciiTheme="minorHAnsi" w:hAnsiTheme="minorHAnsi" w:cstheme="minorHAnsi"/>
          <w:color w:val="000000" w:themeColor="text1"/>
          <w:lang w:val="pt-PT"/>
        </w:rPr>
        <w:t xml:space="preserve"> 12.965 de 23</w:t>
      </w:r>
      <w:r w:rsidR="007C2FBD">
        <w:rPr>
          <w:rFonts w:asciiTheme="minorHAnsi" w:hAnsiTheme="minorHAnsi" w:cstheme="minorHAnsi"/>
          <w:color w:val="000000" w:themeColor="text1"/>
          <w:lang w:val="pt-PT"/>
        </w:rPr>
        <w:t>,</w:t>
      </w:r>
      <w:r w:rsidRPr="00A1536C">
        <w:rPr>
          <w:rFonts w:asciiTheme="minorHAnsi" w:hAnsiTheme="minorHAnsi" w:cstheme="minorHAnsi"/>
          <w:color w:val="000000" w:themeColor="text1"/>
          <w:lang w:val="pt-PT"/>
        </w:rPr>
        <w:t xml:space="preserve"> de 2014 (Marco Civil da Internet) e com a Lei n</w:t>
      </w:r>
      <w:r w:rsidR="007C2FBD">
        <w:rPr>
          <w:rFonts w:asciiTheme="minorHAnsi" w:hAnsiTheme="minorHAnsi" w:cstheme="minorHAnsi"/>
          <w:color w:val="000000" w:themeColor="text1"/>
          <w:lang w:val="pt-PT"/>
        </w:rPr>
        <w:t>º</w:t>
      </w:r>
      <w:r w:rsidRPr="00A1536C">
        <w:rPr>
          <w:rFonts w:asciiTheme="minorHAnsi" w:hAnsiTheme="minorHAnsi" w:cstheme="minorHAnsi"/>
          <w:color w:val="000000" w:themeColor="text1"/>
          <w:lang w:val="pt-PT"/>
        </w:rPr>
        <w:t xml:space="preserve"> 13.709, de 2018 </w:t>
      </w:r>
      <w:r w:rsidRPr="00FD55A9">
        <w:rPr>
          <w:rFonts w:asciiTheme="minorHAnsi" w:hAnsiTheme="minorHAnsi" w:cstheme="minorHAnsi"/>
          <w:color w:val="000000" w:themeColor="text1"/>
          <w:lang w:val="pt-PT"/>
        </w:rPr>
        <w:t>(</w:t>
      </w:r>
      <w:r w:rsidRPr="00A1536C">
        <w:rPr>
          <w:rFonts w:asciiTheme="minorHAnsi" w:hAnsiTheme="minorHAnsi" w:cstheme="minorHAnsi"/>
          <w:color w:val="000000" w:themeColor="text1"/>
          <w:lang w:val="pt-PT"/>
        </w:rPr>
        <w:t>LGPD).</w:t>
      </w:r>
    </w:p>
    <w:p w14:paraId="312F927A" w14:textId="711125DA" w:rsidR="00A1536C" w:rsidRPr="00A1536C" w:rsidRDefault="00A1536C" w:rsidP="00A1536C">
      <w:pPr>
        <w:pStyle w:val="western"/>
        <w:spacing w:after="0" w:afterAutospacing="0" w:line="238" w:lineRule="atLeast"/>
        <w:ind w:left="130" w:right="113" w:firstLine="697"/>
        <w:jc w:val="both"/>
        <w:rPr>
          <w:rFonts w:asciiTheme="minorHAnsi" w:hAnsiTheme="minorHAnsi" w:cstheme="minorHAnsi"/>
          <w:color w:val="000000" w:themeColor="text1"/>
          <w:lang w:val="pt-PT"/>
        </w:rPr>
      </w:pPr>
      <w:r w:rsidRPr="00A1536C">
        <w:rPr>
          <w:rFonts w:asciiTheme="minorHAnsi" w:hAnsiTheme="minorHAnsi" w:cstheme="minorHAnsi"/>
          <w:color w:val="000000" w:themeColor="text1"/>
          <w:lang w:val="pt-PT"/>
        </w:rPr>
        <w:t>A Política de Privacidade do </w:t>
      </w:r>
      <w:r w:rsidRPr="00AC0D26">
        <w:rPr>
          <w:rFonts w:asciiTheme="minorHAnsi" w:hAnsiTheme="minorHAnsi" w:cstheme="minorHAnsi"/>
          <w:color w:val="000000" w:themeColor="text1"/>
          <w:lang w:val="pt-PT"/>
        </w:rPr>
        <w:t xml:space="preserve">aplicativo </w:t>
      </w:r>
      <w:r w:rsidR="00CC5A9C" w:rsidRPr="00AC0D26">
        <w:rPr>
          <w:rFonts w:asciiTheme="minorHAnsi" w:hAnsiTheme="minorHAnsi" w:cstheme="minorHAnsi"/>
          <w:color w:val="000000" w:themeColor="text1"/>
          <w:lang w:val="pt-PT"/>
        </w:rPr>
        <w:t>Fiscal das Águas</w:t>
      </w:r>
      <w:r w:rsidRPr="00AC0D26">
        <w:rPr>
          <w:rFonts w:asciiTheme="minorHAnsi" w:hAnsiTheme="minorHAnsi" w:cstheme="minorHAnsi"/>
          <w:color w:val="000000" w:themeColor="text1"/>
          <w:lang w:val="pt-PT"/>
        </w:rPr>
        <w:t xml:space="preserve"> assegura </w:t>
      </w:r>
      <w:r w:rsidRPr="00A1536C">
        <w:rPr>
          <w:rFonts w:asciiTheme="minorHAnsi" w:hAnsiTheme="minorHAnsi" w:cstheme="minorHAnsi"/>
          <w:color w:val="000000" w:themeColor="text1"/>
          <w:lang w:val="pt-PT"/>
        </w:rPr>
        <w:t xml:space="preserve">que seus dados pessoais não serão divulgados a terceiros sem o conhecimento e a aprovação consciente do </w:t>
      </w:r>
      <w:r>
        <w:rPr>
          <w:rFonts w:asciiTheme="minorHAnsi" w:hAnsiTheme="minorHAnsi" w:cstheme="minorHAnsi"/>
          <w:color w:val="000000" w:themeColor="text1"/>
          <w:lang w:val="pt-PT"/>
        </w:rPr>
        <w:t>usuário</w:t>
      </w:r>
      <w:r w:rsidRPr="00A1536C">
        <w:rPr>
          <w:rFonts w:asciiTheme="minorHAnsi" w:hAnsiTheme="minorHAnsi" w:cstheme="minorHAnsi"/>
          <w:color w:val="000000" w:themeColor="text1"/>
          <w:lang w:val="pt-PT"/>
        </w:rPr>
        <w:t>.</w:t>
      </w:r>
    </w:p>
    <w:p w14:paraId="0913306F" w14:textId="28019EE0" w:rsidR="00A1536C" w:rsidRDefault="00A1536C" w:rsidP="00A1536C">
      <w:pPr>
        <w:pStyle w:val="western"/>
        <w:spacing w:after="0" w:afterAutospacing="0" w:line="249" w:lineRule="atLeast"/>
        <w:ind w:left="119" w:firstLine="709"/>
        <w:jc w:val="both"/>
        <w:rPr>
          <w:rFonts w:asciiTheme="minorHAnsi" w:hAnsiTheme="minorHAnsi" w:cstheme="minorHAnsi"/>
          <w:color w:val="000000" w:themeColor="text1"/>
          <w:lang w:val="pt-PT"/>
        </w:rPr>
      </w:pPr>
      <w:r>
        <w:rPr>
          <w:rFonts w:asciiTheme="minorHAnsi" w:hAnsiTheme="minorHAnsi" w:cstheme="minorHAnsi"/>
          <w:color w:val="000000" w:themeColor="text1"/>
          <w:lang w:val="pt-PT"/>
        </w:rPr>
        <w:t>A ANA</w:t>
      </w:r>
      <w:r w:rsidRPr="00A1536C">
        <w:rPr>
          <w:rFonts w:asciiTheme="minorHAnsi" w:hAnsiTheme="minorHAnsi" w:cstheme="minorHAnsi"/>
          <w:color w:val="000000" w:themeColor="text1"/>
          <w:lang w:val="pt-PT"/>
        </w:rPr>
        <w:t> se compromete a cumprir as normas previstas na Lei n</w:t>
      </w:r>
      <w:r w:rsidR="00307797">
        <w:rPr>
          <w:rFonts w:asciiTheme="minorHAnsi" w:hAnsiTheme="minorHAnsi" w:cstheme="minorHAnsi"/>
          <w:color w:val="000000" w:themeColor="text1"/>
          <w:lang w:val="pt-PT"/>
        </w:rPr>
        <w:t>º</w:t>
      </w:r>
      <w:r w:rsidRPr="00A1536C">
        <w:rPr>
          <w:rFonts w:asciiTheme="minorHAnsi" w:hAnsiTheme="minorHAnsi" w:cstheme="minorHAnsi"/>
          <w:color w:val="000000" w:themeColor="text1"/>
          <w:lang w:val="pt-PT"/>
        </w:rPr>
        <w:t xml:space="preserve"> 13.709, de 2018 (LGPD), e respeitar os princípios dispostos em seu </w:t>
      </w:r>
      <w:r w:rsidR="00C45AD3">
        <w:rPr>
          <w:rFonts w:asciiTheme="minorHAnsi" w:hAnsiTheme="minorHAnsi" w:cstheme="minorHAnsi"/>
          <w:color w:val="000000" w:themeColor="text1"/>
          <w:lang w:val="pt-PT"/>
        </w:rPr>
        <w:t>a</w:t>
      </w:r>
      <w:r w:rsidRPr="00A1536C">
        <w:rPr>
          <w:rFonts w:asciiTheme="minorHAnsi" w:hAnsiTheme="minorHAnsi" w:cstheme="minorHAnsi"/>
          <w:color w:val="000000" w:themeColor="text1"/>
          <w:lang w:val="pt-PT"/>
        </w:rPr>
        <w:t>rt. 6º:</w:t>
      </w:r>
    </w:p>
    <w:p w14:paraId="661559E6"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0E611F">
        <w:rPr>
          <w:rFonts w:asciiTheme="minorHAnsi" w:hAnsiTheme="minorHAnsi" w:cstheme="minorHAnsi"/>
          <w:color w:val="000000" w:themeColor="text1"/>
          <w:u w:val="single"/>
          <w:lang w:val="pt-PT"/>
        </w:rPr>
        <w:t>I - finalidade</w:t>
      </w:r>
      <w:r w:rsidRPr="000E611F">
        <w:rPr>
          <w:rFonts w:asciiTheme="minorHAnsi" w:hAnsiTheme="minorHAnsi" w:cstheme="minorHAnsi"/>
          <w:color w:val="000000" w:themeColor="text1"/>
          <w:lang w:val="pt-PT"/>
        </w:rPr>
        <w:t>: realização do tratamento para propósitos legítimos, específicos, explícitos e informados ao titular, sem possibilidade de tratamento posterior de forma incompatível com essas finalidades;</w:t>
      </w:r>
    </w:p>
    <w:p w14:paraId="5C26C078"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II - adequação</w:t>
      </w:r>
      <w:r w:rsidRPr="00BA5E07">
        <w:rPr>
          <w:rFonts w:asciiTheme="minorHAnsi" w:hAnsiTheme="minorHAnsi" w:cstheme="minorHAnsi"/>
          <w:color w:val="000000" w:themeColor="text1"/>
          <w:lang w:val="pt-PT"/>
        </w:rPr>
        <w:t>: compatibilidade do tratamento com as finalidades informadas ao titular, de acordo com o contexto do tratamento;</w:t>
      </w:r>
    </w:p>
    <w:p w14:paraId="55B2955B"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III - necessidade</w:t>
      </w:r>
      <w:r w:rsidRPr="00BA5E07">
        <w:rPr>
          <w:rFonts w:asciiTheme="minorHAnsi" w:hAnsiTheme="minorHAnsi" w:cstheme="minorHAnsi"/>
          <w:color w:val="000000" w:themeColor="text1"/>
          <w:lang w:val="pt-PT"/>
        </w:rPr>
        <w:t>: limitação do tratamento ao mínimo necessário para a realização de suas finalidades, com abrangência dos dados pertinentes, proporcionais e não excessivos em relação às finalidades do tratamento de dados;</w:t>
      </w:r>
    </w:p>
    <w:p w14:paraId="3F18B520"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IV - livre acesso</w:t>
      </w:r>
      <w:r w:rsidRPr="00BA5E07">
        <w:rPr>
          <w:rFonts w:asciiTheme="minorHAnsi" w:hAnsiTheme="minorHAnsi" w:cstheme="minorHAnsi"/>
          <w:color w:val="000000" w:themeColor="text1"/>
          <w:lang w:val="pt-PT"/>
        </w:rPr>
        <w:t>: garantia, aos titulares, de consulta facilitada e gratuita sobre a forma e a duração do tratamento, bem como sobre a integralidade de seus dados pessoais;</w:t>
      </w:r>
    </w:p>
    <w:p w14:paraId="31E96A23"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V - qualidade dos dados</w:t>
      </w:r>
      <w:r w:rsidRPr="00BA5E07">
        <w:rPr>
          <w:rFonts w:asciiTheme="minorHAnsi" w:hAnsiTheme="minorHAnsi" w:cstheme="minorHAnsi"/>
          <w:color w:val="000000" w:themeColor="text1"/>
          <w:lang w:val="pt-PT"/>
        </w:rPr>
        <w:t>: garantia, aos titulares, de exatidão, clareza, relevância e atualização dos dados, de acordo com a necessidade e para o cumprimento da finalidade de seu tratamento;</w:t>
      </w:r>
    </w:p>
    <w:p w14:paraId="62998E90"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VI - transparência</w:t>
      </w:r>
      <w:r w:rsidRPr="00BA5E07">
        <w:rPr>
          <w:rFonts w:asciiTheme="minorHAnsi" w:hAnsiTheme="minorHAnsi" w:cstheme="minorHAnsi"/>
          <w:color w:val="000000" w:themeColor="text1"/>
          <w:lang w:val="pt-PT"/>
        </w:rPr>
        <w:t>: garantia, aos titulares, de informações claras, precisas e facilmente acessíveis sobre a realização do tratamento e os respectivos agentes de tratamento, observados os segredos comercial e industrial;</w:t>
      </w:r>
    </w:p>
    <w:p w14:paraId="37FF1FF3"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VII - segurança</w:t>
      </w:r>
      <w:r w:rsidRPr="00BA5E07">
        <w:rPr>
          <w:rFonts w:asciiTheme="minorHAnsi" w:hAnsiTheme="minorHAnsi" w:cstheme="minorHAnsi"/>
          <w:color w:val="000000" w:themeColor="text1"/>
          <w:lang w:val="pt-PT"/>
        </w:rPr>
        <w:t>: utilização de medidas técnicas e administrativas aptas a proteger os dados pessoais de acessos não autorizados e de situações acidentais ou ilícitas de destruição, perda, alteração, comunicação ou difusão;</w:t>
      </w:r>
    </w:p>
    <w:p w14:paraId="51798DDC"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VIII - prevenção:</w:t>
      </w:r>
      <w:r w:rsidRPr="00BA5E07">
        <w:rPr>
          <w:rFonts w:asciiTheme="minorHAnsi" w:hAnsiTheme="minorHAnsi" w:cstheme="minorHAnsi"/>
          <w:color w:val="000000" w:themeColor="text1"/>
          <w:lang w:val="pt-PT"/>
        </w:rPr>
        <w:t xml:space="preserve"> adoção de medidas para prevenir a ocorrência de danos em virtude do tratamento de dados pessoais;</w:t>
      </w:r>
    </w:p>
    <w:p w14:paraId="3F440FEE" w14:textId="77777777" w:rsidR="00BA5E07" w:rsidRPr="00BA5E07" w:rsidRDefault="00BA5E07" w:rsidP="00415D6D">
      <w:pPr>
        <w:pStyle w:val="western"/>
        <w:spacing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IX - não discriminação</w:t>
      </w:r>
      <w:r w:rsidRPr="00BA5E07">
        <w:rPr>
          <w:rFonts w:asciiTheme="minorHAnsi" w:hAnsiTheme="minorHAnsi" w:cstheme="minorHAnsi"/>
          <w:color w:val="000000" w:themeColor="text1"/>
          <w:lang w:val="pt-PT"/>
        </w:rPr>
        <w:t>: impossibilidade de realização do tratamento para fins discriminatórios ilícitos ou abusivos;</w:t>
      </w:r>
    </w:p>
    <w:p w14:paraId="5A093811" w14:textId="31240397" w:rsidR="00BA5E07" w:rsidRPr="00A1536C" w:rsidRDefault="00BA5E07" w:rsidP="00BA5E07">
      <w:pPr>
        <w:pStyle w:val="western"/>
        <w:spacing w:after="0" w:afterAutospacing="0" w:line="249" w:lineRule="atLeast"/>
        <w:ind w:left="119" w:firstLine="709"/>
        <w:jc w:val="both"/>
        <w:rPr>
          <w:rFonts w:asciiTheme="minorHAnsi" w:hAnsiTheme="minorHAnsi" w:cstheme="minorHAnsi"/>
          <w:color w:val="000000" w:themeColor="text1"/>
          <w:lang w:val="pt-PT"/>
        </w:rPr>
      </w:pPr>
      <w:r w:rsidRPr="00BA5E07">
        <w:rPr>
          <w:rFonts w:asciiTheme="minorHAnsi" w:hAnsiTheme="minorHAnsi" w:cstheme="minorHAnsi"/>
          <w:color w:val="000000" w:themeColor="text1"/>
          <w:u w:val="single"/>
          <w:lang w:val="pt-PT"/>
        </w:rPr>
        <w:t>X - responsabilização e prestação de contas</w:t>
      </w:r>
      <w:r w:rsidRPr="00BA5E07">
        <w:rPr>
          <w:rFonts w:asciiTheme="minorHAnsi" w:hAnsiTheme="minorHAnsi" w:cstheme="minorHAnsi"/>
          <w:color w:val="000000" w:themeColor="text1"/>
          <w:lang w:val="pt-PT"/>
        </w:rPr>
        <w:t>: demonstração, pelo agente, da adoção de medidas eficazes e capazes de comprovar a observância e o cumprimento das normas de proteção de dados pessoais e, inclusive, da eficácia dessas medidas.</w:t>
      </w:r>
    </w:p>
    <w:p w14:paraId="79023A22" w14:textId="77777777" w:rsidR="00074380" w:rsidRDefault="00074380" w:rsidP="00140D7A">
      <w:pPr>
        <w:shd w:val="clear" w:color="auto" w:fill="FFFFFF"/>
        <w:ind w:firstLine="426"/>
        <w:textAlignment w:val="baseline"/>
        <w:rPr>
          <w:rFonts w:asciiTheme="minorHAnsi" w:hAnsiTheme="minorHAnsi" w:cstheme="minorHAnsi"/>
          <w:color w:val="000000" w:themeColor="text1"/>
          <w:lang w:val="pt-PT"/>
        </w:rPr>
      </w:pPr>
    </w:p>
    <w:p w14:paraId="2A10F272" w14:textId="696046A9" w:rsidR="008A5BF1" w:rsidRPr="000958D8" w:rsidRDefault="00E66CE7" w:rsidP="001F3427">
      <w:pPr>
        <w:pStyle w:val="RelAtv-1"/>
      </w:pPr>
      <w:r>
        <w:t xml:space="preserve"> </w:t>
      </w:r>
      <w:r w:rsidR="008A5BF1" w:rsidRPr="00E66CE7">
        <w:t xml:space="preserve">Quais dados pessoais são tratados </w:t>
      </w:r>
      <w:r w:rsidR="001F3427" w:rsidRPr="00E66CE7">
        <w:t>no uso do aplicativo</w:t>
      </w:r>
      <w:r w:rsidR="008A5BF1" w:rsidRPr="00E66CE7">
        <w:t>?</w:t>
      </w:r>
    </w:p>
    <w:p w14:paraId="27ACC511" w14:textId="77777777" w:rsidR="008A5BF1" w:rsidRDefault="008A5BF1" w:rsidP="00140D7A">
      <w:pPr>
        <w:shd w:val="clear" w:color="auto" w:fill="FFFFFF"/>
        <w:ind w:firstLine="426"/>
        <w:textAlignment w:val="baseline"/>
        <w:rPr>
          <w:rFonts w:asciiTheme="minorHAnsi" w:hAnsiTheme="minorHAnsi" w:cstheme="minorHAnsi"/>
          <w:color w:val="000000" w:themeColor="text1"/>
          <w:lang w:val="pt-PT"/>
        </w:rPr>
      </w:pPr>
    </w:p>
    <w:p w14:paraId="4098ABE5" w14:textId="64E72777" w:rsidR="00CE174C" w:rsidRDefault="000B4422" w:rsidP="00140D7A">
      <w:pPr>
        <w:shd w:val="clear" w:color="auto" w:fill="FFFFFF"/>
        <w:ind w:firstLine="426"/>
        <w:textAlignment w:val="baseline"/>
        <w:rPr>
          <w:rFonts w:asciiTheme="minorHAnsi" w:hAnsiTheme="minorHAnsi" w:cstheme="minorHAnsi"/>
          <w:color w:val="000000" w:themeColor="text1"/>
          <w:lang w:val="pt-PT"/>
        </w:rPr>
      </w:pPr>
      <w:r w:rsidRPr="000B4422">
        <w:rPr>
          <w:rFonts w:asciiTheme="minorHAnsi" w:hAnsiTheme="minorHAnsi" w:cstheme="minorHAnsi"/>
          <w:color w:val="000000" w:themeColor="text1"/>
          <w:lang w:val="pt-PT"/>
        </w:rPr>
        <w:t xml:space="preserve">A utilização de determinadas funcionalidades do </w:t>
      </w:r>
      <w:r w:rsidR="00E738DF">
        <w:rPr>
          <w:rFonts w:asciiTheme="minorHAnsi" w:hAnsiTheme="minorHAnsi" w:cstheme="minorHAnsi"/>
          <w:color w:val="000000" w:themeColor="text1"/>
          <w:lang w:val="pt-PT"/>
        </w:rPr>
        <w:t>aplicativo</w:t>
      </w:r>
      <w:r w:rsidRPr="000B4422">
        <w:rPr>
          <w:rFonts w:asciiTheme="minorHAnsi" w:hAnsiTheme="minorHAnsi" w:cstheme="minorHAnsi"/>
          <w:color w:val="000000" w:themeColor="text1"/>
          <w:lang w:val="pt-PT"/>
        </w:rPr>
        <w:t xml:space="preserve"> pelo titular de dados pessoais dependerá do tratamento dos seguintes dados pessoais:</w:t>
      </w:r>
    </w:p>
    <w:p w14:paraId="47162AE1" w14:textId="29D9CDAE" w:rsidR="000E611F" w:rsidRDefault="000E611F" w:rsidP="32561028">
      <w:pPr>
        <w:shd w:val="clear" w:color="auto" w:fill="FFFFFF" w:themeFill="background1"/>
        <w:ind w:firstLine="426"/>
        <w:textAlignment w:val="baseline"/>
        <w:rPr>
          <w:rFonts w:asciiTheme="minorHAnsi" w:hAnsiTheme="minorHAnsi" w:cstheme="minorBidi"/>
          <w:color w:val="000000" w:themeColor="text1"/>
          <w:lang w:val="pt-PT"/>
        </w:rPr>
      </w:pPr>
    </w:p>
    <w:p w14:paraId="51C166FB" w14:textId="0984294E" w:rsidR="000E611F" w:rsidRPr="00AC0D26" w:rsidRDefault="00BD1CDC" w:rsidP="32561028">
      <w:pPr>
        <w:shd w:val="clear" w:color="auto" w:fill="FFFFFF" w:themeFill="background1"/>
        <w:ind w:firstLine="426"/>
        <w:textAlignment w:val="baseline"/>
        <w:rPr>
          <w:rFonts w:asciiTheme="minorHAnsi" w:hAnsiTheme="minorHAnsi" w:cstheme="minorBidi"/>
          <w:color w:val="000000" w:themeColor="text1"/>
          <w:lang w:val="pt-PT"/>
        </w:rPr>
      </w:pPr>
      <w:r w:rsidRPr="32561028">
        <w:rPr>
          <w:rFonts w:asciiTheme="minorHAnsi" w:hAnsiTheme="minorHAnsi" w:cstheme="minorBidi"/>
          <w:lang w:val="pt-PT"/>
        </w:rPr>
        <w:t>•</w:t>
      </w:r>
      <w:r>
        <w:tab/>
      </w:r>
      <w:r w:rsidRPr="32561028">
        <w:rPr>
          <w:rFonts w:asciiTheme="minorHAnsi" w:hAnsiTheme="minorHAnsi" w:cstheme="minorBidi"/>
          <w:lang w:val="pt-PT"/>
        </w:rPr>
        <w:t>Nome completo;</w:t>
      </w:r>
    </w:p>
    <w:p w14:paraId="63AF2CAC" w14:textId="35743852" w:rsidR="00BD1CDC" w:rsidRPr="00AC0D26" w:rsidRDefault="00BD1CDC" w:rsidP="32561028">
      <w:pPr>
        <w:shd w:val="clear" w:color="auto" w:fill="FFFFFF" w:themeFill="background1"/>
        <w:ind w:firstLine="426"/>
        <w:textAlignment w:val="baseline"/>
        <w:rPr>
          <w:rFonts w:asciiTheme="minorHAnsi" w:hAnsiTheme="minorHAnsi" w:cstheme="minorBidi"/>
          <w:color w:val="000000" w:themeColor="text1"/>
          <w:lang w:val="pt-PT"/>
        </w:rPr>
      </w:pPr>
      <w:r w:rsidRPr="32561028">
        <w:rPr>
          <w:rFonts w:asciiTheme="minorHAnsi" w:hAnsiTheme="minorHAnsi" w:cstheme="minorBidi"/>
          <w:lang w:val="pt-PT"/>
        </w:rPr>
        <w:t>•</w:t>
      </w:r>
      <w:r>
        <w:tab/>
      </w:r>
      <w:r w:rsidRPr="32561028">
        <w:rPr>
          <w:rFonts w:asciiTheme="minorHAnsi" w:hAnsiTheme="minorHAnsi" w:cstheme="minorBidi"/>
          <w:lang w:val="pt-PT"/>
        </w:rPr>
        <w:t>Nome social</w:t>
      </w:r>
      <w:r w:rsidR="00D12ADA" w:rsidRPr="32561028">
        <w:rPr>
          <w:rFonts w:asciiTheme="minorHAnsi" w:hAnsiTheme="minorHAnsi" w:cstheme="minorBidi"/>
          <w:lang w:val="pt-PT"/>
        </w:rPr>
        <w:t>/</w:t>
      </w:r>
      <w:r w:rsidR="00FD6938">
        <w:rPr>
          <w:rFonts w:asciiTheme="minorHAnsi" w:hAnsiTheme="minorHAnsi" w:cstheme="minorBidi"/>
          <w:lang w:val="pt-PT"/>
        </w:rPr>
        <w:t>a</w:t>
      </w:r>
      <w:r w:rsidR="00D12ADA" w:rsidRPr="32561028">
        <w:rPr>
          <w:rFonts w:asciiTheme="minorHAnsi" w:hAnsiTheme="minorHAnsi" w:cstheme="minorBidi"/>
          <w:lang w:val="pt-PT"/>
        </w:rPr>
        <w:t>pelido</w:t>
      </w:r>
      <w:r w:rsidRPr="32561028">
        <w:rPr>
          <w:rFonts w:asciiTheme="minorHAnsi" w:hAnsiTheme="minorHAnsi" w:cstheme="minorBidi"/>
          <w:lang w:val="pt-PT"/>
        </w:rPr>
        <w:t>;</w:t>
      </w:r>
    </w:p>
    <w:p w14:paraId="6B6915A2" w14:textId="2F78A9A0" w:rsidR="00BD1CDC" w:rsidRPr="00AC0D26" w:rsidRDefault="00BD1CDC" w:rsidP="32561028">
      <w:pPr>
        <w:shd w:val="clear" w:color="auto" w:fill="FFFFFF" w:themeFill="background1"/>
        <w:ind w:firstLine="426"/>
        <w:textAlignment w:val="baseline"/>
        <w:rPr>
          <w:rFonts w:asciiTheme="minorHAnsi" w:hAnsiTheme="minorHAnsi" w:cstheme="minorBidi"/>
          <w:color w:val="000000" w:themeColor="text1"/>
          <w:lang w:val="pt-PT"/>
        </w:rPr>
      </w:pPr>
      <w:r w:rsidRPr="32561028">
        <w:rPr>
          <w:rFonts w:asciiTheme="minorHAnsi" w:hAnsiTheme="minorHAnsi" w:cstheme="minorBidi"/>
          <w:lang w:val="pt-PT"/>
        </w:rPr>
        <w:t>•</w:t>
      </w:r>
      <w:r>
        <w:tab/>
      </w:r>
      <w:r w:rsidRPr="32561028">
        <w:rPr>
          <w:rFonts w:asciiTheme="minorHAnsi" w:hAnsiTheme="minorHAnsi" w:cstheme="minorBidi"/>
          <w:lang w:val="pt-PT"/>
        </w:rPr>
        <w:t>Número de inscrição</w:t>
      </w:r>
      <w:r w:rsidRPr="32561028">
        <w:rPr>
          <w:rFonts w:asciiTheme="minorHAnsi" w:hAnsiTheme="minorHAnsi" w:cstheme="minorBidi"/>
          <w:color w:val="000000" w:themeColor="text1"/>
          <w:lang w:val="pt-PT"/>
        </w:rPr>
        <w:t xml:space="preserve"> no CPF;</w:t>
      </w:r>
    </w:p>
    <w:p w14:paraId="4DD9BFA9" w14:textId="77777777" w:rsidR="002B1AB2" w:rsidRPr="00AC0D26" w:rsidRDefault="002B1AB2" w:rsidP="002B1AB2">
      <w:pPr>
        <w:shd w:val="clear" w:color="auto" w:fill="FFFFFF"/>
        <w:ind w:firstLine="426"/>
        <w:textAlignment w:val="baseline"/>
        <w:rPr>
          <w:rFonts w:asciiTheme="minorHAnsi" w:hAnsiTheme="minorHAnsi" w:cstheme="minorHAnsi"/>
          <w:color w:val="000000" w:themeColor="text1"/>
          <w:lang w:val="pt-PT"/>
        </w:rPr>
      </w:pPr>
      <w:r w:rsidRPr="00AC0D26">
        <w:rPr>
          <w:rFonts w:asciiTheme="minorHAnsi" w:hAnsiTheme="minorHAnsi" w:cstheme="minorHAnsi"/>
          <w:color w:val="000000" w:themeColor="text1"/>
          <w:lang w:val="pt-PT"/>
        </w:rPr>
        <w:t>•</w:t>
      </w:r>
      <w:r w:rsidRPr="00AC0D26">
        <w:rPr>
          <w:rFonts w:asciiTheme="minorHAnsi" w:hAnsiTheme="minorHAnsi" w:cstheme="minorHAnsi"/>
          <w:color w:val="000000" w:themeColor="text1"/>
          <w:lang w:val="pt-PT"/>
        </w:rPr>
        <w:tab/>
        <w:t xml:space="preserve">Endereço de </w:t>
      </w:r>
      <w:r w:rsidRPr="00AC0D26">
        <w:rPr>
          <w:rFonts w:asciiTheme="minorHAnsi" w:hAnsiTheme="minorHAnsi" w:cstheme="minorHAnsi"/>
          <w:i/>
          <w:iCs/>
          <w:color w:val="000000" w:themeColor="text1"/>
          <w:lang w:val="pt-PT"/>
        </w:rPr>
        <w:t>e-mail</w:t>
      </w:r>
      <w:r w:rsidRPr="00AC0D26">
        <w:rPr>
          <w:rFonts w:asciiTheme="minorHAnsi" w:hAnsiTheme="minorHAnsi" w:cstheme="minorHAnsi"/>
          <w:color w:val="000000" w:themeColor="text1"/>
          <w:lang w:val="pt-PT"/>
        </w:rPr>
        <w:t>;</w:t>
      </w:r>
    </w:p>
    <w:p w14:paraId="359A95C7" w14:textId="77777777" w:rsidR="002B1AB2" w:rsidRPr="00AC0D26" w:rsidRDefault="002B1AB2" w:rsidP="002B1AB2">
      <w:pPr>
        <w:shd w:val="clear" w:color="auto" w:fill="FFFFFF"/>
        <w:ind w:firstLine="426"/>
        <w:textAlignment w:val="baseline"/>
        <w:rPr>
          <w:rFonts w:asciiTheme="minorHAnsi" w:hAnsiTheme="minorHAnsi" w:cstheme="minorHAnsi"/>
          <w:color w:val="000000" w:themeColor="text1"/>
          <w:lang w:val="pt-PT"/>
        </w:rPr>
      </w:pPr>
      <w:r w:rsidRPr="00AC0D26">
        <w:rPr>
          <w:rFonts w:asciiTheme="minorHAnsi" w:hAnsiTheme="minorHAnsi" w:cstheme="minorHAnsi"/>
          <w:color w:val="000000" w:themeColor="text1"/>
          <w:lang w:val="pt-PT"/>
        </w:rPr>
        <w:t>•</w:t>
      </w:r>
      <w:r w:rsidRPr="00AC0D26">
        <w:rPr>
          <w:rFonts w:asciiTheme="minorHAnsi" w:hAnsiTheme="minorHAnsi" w:cstheme="minorHAnsi"/>
          <w:color w:val="000000" w:themeColor="text1"/>
          <w:lang w:val="pt-PT"/>
        </w:rPr>
        <w:tab/>
        <w:t>Endereço;</w:t>
      </w:r>
    </w:p>
    <w:p w14:paraId="0670D5E7" w14:textId="77777777" w:rsidR="002B1AB2" w:rsidRPr="00AC0D26" w:rsidRDefault="002B1AB2" w:rsidP="002B1AB2">
      <w:pPr>
        <w:shd w:val="clear" w:color="auto" w:fill="FFFFFF"/>
        <w:ind w:firstLine="426"/>
        <w:textAlignment w:val="baseline"/>
        <w:rPr>
          <w:rFonts w:asciiTheme="minorHAnsi" w:hAnsiTheme="minorHAnsi" w:cstheme="minorHAnsi"/>
          <w:color w:val="000000" w:themeColor="text1"/>
          <w:lang w:val="pt-PT"/>
        </w:rPr>
      </w:pPr>
      <w:r w:rsidRPr="00AC0D26">
        <w:rPr>
          <w:rFonts w:asciiTheme="minorHAnsi" w:hAnsiTheme="minorHAnsi" w:cstheme="minorHAnsi"/>
          <w:color w:val="000000" w:themeColor="text1"/>
          <w:lang w:val="pt-PT"/>
        </w:rPr>
        <w:t>•</w:t>
      </w:r>
      <w:r w:rsidRPr="00AC0D26">
        <w:rPr>
          <w:rFonts w:asciiTheme="minorHAnsi" w:hAnsiTheme="minorHAnsi" w:cstheme="minorHAnsi"/>
          <w:color w:val="000000" w:themeColor="text1"/>
          <w:lang w:val="pt-PT"/>
        </w:rPr>
        <w:tab/>
        <w:t>Número de telefone;</w:t>
      </w:r>
    </w:p>
    <w:p w14:paraId="48641BC7" w14:textId="77777777" w:rsidR="002B1AB2" w:rsidRPr="00AC0D26" w:rsidRDefault="002B1AB2" w:rsidP="002B1AB2">
      <w:pPr>
        <w:shd w:val="clear" w:color="auto" w:fill="FFFFFF"/>
        <w:ind w:firstLine="426"/>
        <w:textAlignment w:val="baseline"/>
        <w:rPr>
          <w:rFonts w:asciiTheme="minorHAnsi" w:hAnsiTheme="minorHAnsi" w:cstheme="minorHAnsi"/>
          <w:color w:val="000000" w:themeColor="text1"/>
          <w:lang w:val="pt-PT"/>
        </w:rPr>
      </w:pPr>
      <w:r w:rsidRPr="00AC0D26">
        <w:rPr>
          <w:rFonts w:asciiTheme="minorHAnsi" w:hAnsiTheme="minorHAnsi" w:cstheme="minorHAnsi"/>
          <w:color w:val="000000" w:themeColor="text1"/>
          <w:lang w:val="pt-PT"/>
        </w:rPr>
        <w:t>•</w:t>
      </w:r>
      <w:r w:rsidRPr="00AC0D26">
        <w:rPr>
          <w:rFonts w:asciiTheme="minorHAnsi" w:hAnsiTheme="minorHAnsi" w:cstheme="minorHAnsi"/>
          <w:color w:val="000000" w:themeColor="text1"/>
          <w:lang w:val="pt-PT"/>
        </w:rPr>
        <w:tab/>
        <w:t xml:space="preserve">Dados do dispositivo (modelo de </w:t>
      </w:r>
      <w:r w:rsidRPr="00AC0D26">
        <w:rPr>
          <w:rFonts w:asciiTheme="minorHAnsi" w:hAnsiTheme="minorHAnsi" w:cstheme="minorHAnsi"/>
          <w:i/>
          <w:iCs/>
          <w:color w:val="000000" w:themeColor="text1"/>
          <w:lang w:val="pt-PT"/>
        </w:rPr>
        <w:t>hardware</w:t>
      </w:r>
      <w:r w:rsidRPr="00AC0D26">
        <w:rPr>
          <w:rFonts w:asciiTheme="minorHAnsi" w:hAnsiTheme="minorHAnsi" w:cstheme="minorHAnsi"/>
          <w:color w:val="000000" w:themeColor="text1"/>
          <w:lang w:val="pt-PT"/>
        </w:rPr>
        <w:t>, sistema operacional);</w:t>
      </w:r>
    </w:p>
    <w:p w14:paraId="438A74FD" w14:textId="77777777" w:rsidR="002B1AB2" w:rsidRPr="00AC0D26" w:rsidRDefault="002B1AB2" w:rsidP="002B1AB2">
      <w:pPr>
        <w:shd w:val="clear" w:color="auto" w:fill="FFFFFF"/>
        <w:ind w:firstLine="426"/>
        <w:textAlignment w:val="baseline"/>
        <w:rPr>
          <w:rFonts w:asciiTheme="minorHAnsi" w:hAnsiTheme="minorHAnsi" w:cstheme="minorHAnsi"/>
          <w:color w:val="000000" w:themeColor="text1"/>
          <w:lang w:val="pt-PT"/>
        </w:rPr>
      </w:pPr>
      <w:r w:rsidRPr="00AC0D26">
        <w:rPr>
          <w:rFonts w:asciiTheme="minorHAnsi" w:hAnsiTheme="minorHAnsi" w:cstheme="minorHAnsi"/>
          <w:color w:val="000000" w:themeColor="text1"/>
          <w:lang w:val="pt-PT"/>
        </w:rPr>
        <w:t>•</w:t>
      </w:r>
      <w:r w:rsidRPr="00AC0D26">
        <w:rPr>
          <w:rFonts w:asciiTheme="minorHAnsi" w:hAnsiTheme="minorHAnsi" w:cstheme="minorHAnsi"/>
          <w:color w:val="000000" w:themeColor="text1"/>
          <w:lang w:val="pt-PT"/>
        </w:rPr>
        <w:tab/>
        <w:t>Localização do usuário;</w:t>
      </w:r>
    </w:p>
    <w:p w14:paraId="31B6E3A1" w14:textId="77777777" w:rsidR="002B1AB2" w:rsidRPr="00AC0D26" w:rsidRDefault="002B1AB2" w:rsidP="002B1AB2">
      <w:pPr>
        <w:shd w:val="clear" w:color="auto" w:fill="FFFFFF"/>
        <w:ind w:firstLine="426"/>
        <w:textAlignment w:val="baseline"/>
        <w:rPr>
          <w:rFonts w:asciiTheme="minorHAnsi" w:hAnsiTheme="minorHAnsi" w:cstheme="minorHAnsi"/>
          <w:color w:val="000000" w:themeColor="text1"/>
          <w:lang w:val="pt-PT"/>
        </w:rPr>
      </w:pPr>
      <w:r w:rsidRPr="00AC0D26">
        <w:rPr>
          <w:rFonts w:asciiTheme="minorHAnsi" w:hAnsiTheme="minorHAnsi" w:cstheme="minorHAnsi"/>
          <w:color w:val="000000" w:themeColor="text1"/>
          <w:lang w:val="pt-PT"/>
        </w:rPr>
        <w:t>•</w:t>
      </w:r>
      <w:r w:rsidRPr="00AC0D26">
        <w:rPr>
          <w:rFonts w:asciiTheme="minorHAnsi" w:hAnsiTheme="minorHAnsi" w:cstheme="minorHAnsi"/>
          <w:color w:val="000000" w:themeColor="text1"/>
          <w:lang w:val="pt-PT"/>
        </w:rPr>
        <w:tab/>
        <w:t>Registro de acesso.</w:t>
      </w:r>
    </w:p>
    <w:p w14:paraId="039C9906" w14:textId="50476989" w:rsidR="00FB1BB9" w:rsidRPr="00E66CE7" w:rsidRDefault="00FB1BB9" w:rsidP="002B1AB2">
      <w:pPr>
        <w:shd w:val="clear" w:color="auto" w:fill="FFFFFF"/>
        <w:ind w:firstLine="426"/>
        <w:textAlignment w:val="baseline"/>
        <w:rPr>
          <w:rFonts w:asciiTheme="minorHAnsi" w:hAnsiTheme="minorHAnsi" w:cstheme="minorHAnsi"/>
          <w:color w:val="555555"/>
        </w:rPr>
      </w:pPr>
      <w:r w:rsidRPr="000958D8">
        <w:rPr>
          <w:rFonts w:ascii="Helvetica" w:hAnsi="Helvetica" w:cs="Helvetica"/>
          <w:color w:val="555555"/>
          <w:bdr w:val="none" w:sz="0" w:space="0" w:color="auto" w:frame="1"/>
        </w:rPr>
        <w:t> </w:t>
      </w:r>
    </w:p>
    <w:p w14:paraId="29A7272A" w14:textId="2D83AC3E" w:rsidR="00FB1BB9" w:rsidRPr="00E66CE7" w:rsidRDefault="00E66CE7" w:rsidP="00FB1BB9">
      <w:pPr>
        <w:pStyle w:val="RelAtv-1"/>
      </w:pPr>
      <w:r>
        <w:t xml:space="preserve"> </w:t>
      </w:r>
      <w:r w:rsidR="00FB1BB9" w:rsidRPr="00E66CE7">
        <w:t>Como os dados pessoais são coletados</w:t>
      </w:r>
      <w:r w:rsidRPr="00E66CE7">
        <w:t>?</w:t>
      </w:r>
    </w:p>
    <w:p w14:paraId="3ADFBB1A" w14:textId="77777777" w:rsidR="00E66CE7" w:rsidRPr="00E66CE7" w:rsidRDefault="00E66CE7" w:rsidP="00E66CE7">
      <w:pPr>
        <w:pStyle w:val="RelAtv-1"/>
        <w:numPr>
          <w:ilvl w:val="0"/>
          <w:numId w:val="0"/>
        </w:numPr>
        <w:ind w:left="360"/>
        <w:rPr>
          <w:sz w:val="24"/>
          <w:szCs w:val="24"/>
        </w:rPr>
      </w:pPr>
    </w:p>
    <w:tbl>
      <w:tblPr>
        <w:tblStyle w:val="Tabelacomgrade"/>
        <w:tblW w:w="5000" w:type="pct"/>
        <w:jc w:val="center"/>
        <w:tblBorders>
          <w:top w:val="dotted" w:sz="4" w:space="0" w:color="CCCCCC"/>
          <w:left w:val="dotted" w:sz="4" w:space="0" w:color="CCCCCC"/>
          <w:bottom w:val="dotted" w:sz="4" w:space="0" w:color="CCCCCC"/>
          <w:right w:val="dotted" w:sz="4" w:space="0" w:color="CCCCCC"/>
          <w:insideH w:val="dotted" w:sz="4" w:space="0" w:color="CCCCCC"/>
          <w:insideV w:val="dotted" w:sz="4" w:space="0" w:color="CCCCCC"/>
        </w:tblBorders>
        <w:tblLook w:val="04A0" w:firstRow="1" w:lastRow="0" w:firstColumn="1" w:lastColumn="0" w:noHBand="0" w:noVBand="1"/>
      </w:tblPr>
      <w:tblGrid>
        <w:gridCol w:w="4248"/>
        <w:gridCol w:w="5096"/>
      </w:tblGrid>
      <w:tr w:rsidR="003B1305" w:rsidRPr="00856462" w14:paraId="3E5A5AF7" w14:textId="77777777" w:rsidTr="000D3E32">
        <w:trPr>
          <w:trHeight w:val="397"/>
          <w:jc w:val="center"/>
        </w:trPr>
        <w:tc>
          <w:tcPr>
            <w:tcW w:w="2273" w:type="pct"/>
            <w:vAlign w:val="center"/>
          </w:tcPr>
          <w:p w14:paraId="3710E41A" w14:textId="77777777" w:rsidR="003B1305" w:rsidRPr="0075513C" w:rsidRDefault="003B1305" w:rsidP="00B962A7">
            <w:pPr>
              <w:jc w:val="center"/>
              <w:rPr>
                <w:rFonts w:ascii="Arial" w:eastAsia="Arial" w:hAnsi="Arial" w:cs="Arial"/>
                <w:b/>
                <w:bCs/>
                <w:iCs/>
                <w:color w:val="000000" w:themeColor="text1"/>
              </w:rPr>
            </w:pPr>
            <w:r w:rsidRPr="0075513C">
              <w:rPr>
                <w:rFonts w:ascii="Arial" w:eastAsia="Arial" w:hAnsi="Arial" w:cs="Arial"/>
                <w:b/>
                <w:bCs/>
                <w:iCs/>
                <w:color w:val="000000" w:themeColor="text1"/>
              </w:rPr>
              <w:t>DADOS TRATADOS</w:t>
            </w:r>
          </w:p>
        </w:tc>
        <w:tc>
          <w:tcPr>
            <w:tcW w:w="2727" w:type="pct"/>
            <w:vAlign w:val="center"/>
          </w:tcPr>
          <w:p w14:paraId="1E0B9B87" w14:textId="77777777" w:rsidR="003B1305" w:rsidRPr="0075513C" w:rsidRDefault="003B1305" w:rsidP="00B962A7">
            <w:pPr>
              <w:jc w:val="center"/>
              <w:rPr>
                <w:rFonts w:ascii="Arial" w:eastAsia="Arial" w:hAnsi="Arial" w:cs="Arial"/>
                <w:b/>
                <w:bCs/>
                <w:iCs/>
                <w:color w:val="000000" w:themeColor="text1"/>
              </w:rPr>
            </w:pPr>
            <w:r w:rsidRPr="0075513C">
              <w:rPr>
                <w:rFonts w:ascii="Arial" w:eastAsia="Arial" w:hAnsi="Arial" w:cs="Arial"/>
                <w:b/>
                <w:bCs/>
                <w:iCs/>
                <w:color w:val="000000" w:themeColor="text1"/>
              </w:rPr>
              <w:t>FORMA DE COLETA DOS DADOS</w:t>
            </w:r>
          </w:p>
        </w:tc>
      </w:tr>
      <w:tr w:rsidR="003B1305" w:rsidRPr="00856462" w14:paraId="0EC676E3" w14:textId="77777777" w:rsidTr="000D3E32">
        <w:trPr>
          <w:trHeight w:val="397"/>
          <w:jc w:val="center"/>
        </w:trPr>
        <w:tc>
          <w:tcPr>
            <w:tcW w:w="2273" w:type="pct"/>
            <w:vAlign w:val="center"/>
          </w:tcPr>
          <w:p w14:paraId="2B60962A" w14:textId="3C303FBD" w:rsidR="003B1305" w:rsidRPr="00794A87" w:rsidRDefault="00AB5B05" w:rsidP="00B962A7">
            <w:pPr>
              <w:rPr>
                <w:rFonts w:ascii="Arial" w:eastAsia="Arial" w:hAnsi="Arial" w:cs="Arial"/>
              </w:rPr>
            </w:pPr>
            <w:r>
              <w:rPr>
                <w:rFonts w:asciiTheme="minorHAnsi" w:hAnsiTheme="minorHAnsi" w:cstheme="minorHAnsi"/>
                <w:lang w:val="pt-PT"/>
              </w:rPr>
              <w:t>Dados pessoais informados pelo usuário de recursos hídricos</w:t>
            </w:r>
            <w:r w:rsidR="00662916">
              <w:rPr>
                <w:rFonts w:asciiTheme="minorHAnsi" w:hAnsiTheme="minorHAnsi" w:cstheme="minorHAnsi"/>
                <w:lang w:val="pt-PT"/>
              </w:rPr>
              <w:t xml:space="preserve"> (nome completo, nome social</w:t>
            </w:r>
            <w:r w:rsidR="00257F70">
              <w:rPr>
                <w:rFonts w:asciiTheme="minorHAnsi" w:hAnsiTheme="minorHAnsi" w:cstheme="minorHAnsi"/>
                <w:lang w:val="pt-PT"/>
              </w:rPr>
              <w:t xml:space="preserve">/apelido, CPF, e-mail, </w:t>
            </w:r>
            <w:r w:rsidR="00FD6938">
              <w:rPr>
                <w:rFonts w:asciiTheme="minorHAnsi" w:hAnsiTheme="minorHAnsi" w:cstheme="minorHAnsi"/>
                <w:lang w:val="pt-PT"/>
              </w:rPr>
              <w:t>e</w:t>
            </w:r>
            <w:r w:rsidR="00257F70">
              <w:rPr>
                <w:rFonts w:asciiTheme="minorHAnsi" w:hAnsiTheme="minorHAnsi" w:cstheme="minorHAnsi"/>
                <w:lang w:val="pt-PT"/>
              </w:rPr>
              <w:t xml:space="preserve">ndereço, </w:t>
            </w:r>
            <w:r w:rsidR="00E66CE7">
              <w:rPr>
                <w:rFonts w:asciiTheme="minorHAnsi" w:hAnsiTheme="minorHAnsi" w:cstheme="minorHAnsi"/>
                <w:lang w:val="pt-PT"/>
              </w:rPr>
              <w:t>n</w:t>
            </w:r>
            <w:r w:rsidR="00257F70">
              <w:rPr>
                <w:rFonts w:asciiTheme="minorHAnsi" w:hAnsiTheme="minorHAnsi" w:cstheme="minorHAnsi"/>
                <w:lang w:val="pt-PT"/>
              </w:rPr>
              <w:t>úmero de telefone)</w:t>
            </w:r>
          </w:p>
        </w:tc>
        <w:tc>
          <w:tcPr>
            <w:tcW w:w="2727" w:type="pct"/>
            <w:vAlign w:val="center"/>
          </w:tcPr>
          <w:p w14:paraId="336D9A55" w14:textId="3CE1DF57" w:rsidR="003B1305" w:rsidRPr="00794A87" w:rsidRDefault="0049108D" w:rsidP="00B962A7">
            <w:pPr>
              <w:rPr>
                <w:rFonts w:asciiTheme="minorHAnsi" w:hAnsiTheme="minorHAnsi" w:cstheme="minorHAnsi"/>
                <w:lang w:val="pt-PT"/>
              </w:rPr>
            </w:pPr>
            <w:r w:rsidRPr="00794A87">
              <w:rPr>
                <w:rFonts w:asciiTheme="minorHAnsi" w:hAnsiTheme="minorHAnsi" w:cstheme="minorHAnsi"/>
                <w:lang w:val="pt-PT"/>
              </w:rPr>
              <w:t xml:space="preserve">Usuário </w:t>
            </w:r>
            <w:r>
              <w:rPr>
                <w:rFonts w:asciiTheme="minorHAnsi" w:hAnsiTheme="minorHAnsi" w:cstheme="minorHAnsi"/>
                <w:lang w:val="pt-PT"/>
              </w:rPr>
              <w:t xml:space="preserve">informa os dados ao fiscal/técnico que o repassa ao </w:t>
            </w:r>
            <w:r w:rsidR="00E66CE7">
              <w:rPr>
                <w:rFonts w:asciiTheme="minorHAnsi" w:hAnsiTheme="minorHAnsi" w:cstheme="minorHAnsi"/>
                <w:lang w:val="pt-PT"/>
              </w:rPr>
              <w:t>a</w:t>
            </w:r>
            <w:r>
              <w:rPr>
                <w:rFonts w:asciiTheme="minorHAnsi" w:hAnsiTheme="minorHAnsi" w:cstheme="minorHAnsi"/>
                <w:lang w:val="pt-PT"/>
              </w:rPr>
              <w:t>plicativo</w:t>
            </w:r>
          </w:p>
        </w:tc>
      </w:tr>
      <w:tr w:rsidR="00B94B37" w:rsidRPr="00794A87" w14:paraId="53633F48" w14:textId="77777777" w:rsidTr="00E238D8">
        <w:trPr>
          <w:trHeight w:val="397"/>
          <w:jc w:val="center"/>
        </w:trPr>
        <w:tc>
          <w:tcPr>
            <w:tcW w:w="2273" w:type="pct"/>
            <w:vAlign w:val="center"/>
          </w:tcPr>
          <w:p w14:paraId="24FA10F1" w14:textId="77777777" w:rsidR="00B94B37" w:rsidRPr="00794A87" w:rsidRDefault="00B94B37" w:rsidP="00E238D8">
            <w:pPr>
              <w:rPr>
                <w:rFonts w:ascii="Arial" w:eastAsia="Arial" w:hAnsi="Arial" w:cs="Arial"/>
              </w:rPr>
            </w:pPr>
            <w:r w:rsidRPr="00794A87">
              <w:rPr>
                <w:rFonts w:asciiTheme="minorHAnsi" w:hAnsiTheme="minorHAnsi" w:cstheme="minorHAnsi"/>
                <w:lang w:val="pt-PT"/>
              </w:rPr>
              <w:t>Localização do dispositivo</w:t>
            </w:r>
          </w:p>
        </w:tc>
        <w:tc>
          <w:tcPr>
            <w:tcW w:w="2727" w:type="pct"/>
            <w:vAlign w:val="center"/>
          </w:tcPr>
          <w:p w14:paraId="2868B136" w14:textId="77777777" w:rsidR="00B94B37" w:rsidRPr="00794A87" w:rsidRDefault="00B94B37" w:rsidP="00E238D8">
            <w:pPr>
              <w:rPr>
                <w:rFonts w:asciiTheme="minorHAnsi" w:hAnsiTheme="minorHAnsi" w:cstheme="minorHAnsi"/>
                <w:lang w:val="pt-PT"/>
              </w:rPr>
            </w:pPr>
            <w:r w:rsidRPr="00794A87">
              <w:rPr>
                <w:rFonts w:asciiTheme="minorHAnsi" w:hAnsiTheme="minorHAnsi" w:cstheme="minorHAnsi"/>
                <w:lang w:val="pt-PT"/>
              </w:rPr>
              <w:t xml:space="preserve">Aplicativo coleta as coordenadas geográficas e associa ao </w:t>
            </w:r>
            <w:r>
              <w:rPr>
                <w:rFonts w:asciiTheme="minorHAnsi" w:hAnsiTheme="minorHAnsi" w:cstheme="minorHAnsi"/>
                <w:lang w:val="pt-PT"/>
              </w:rPr>
              <w:t>cadastro realizado</w:t>
            </w:r>
          </w:p>
        </w:tc>
      </w:tr>
      <w:tr w:rsidR="003B1305" w:rsidRPr="00856462" w14:paraId="79931702" w14:textId="77777777" w:rsidTr="000D3E32">
        <w:trPr>
          <w:trHeight w:val="397"/>
          <w:jc w:val="center"/>
        </w:trPr>
        <w:tc>
          <w:tcPr>
            <w:tcW w:w="2273" w:type="pct"/>
            <w:vAlign w:val="center"/>
          </w:tcPr>
          <w:p w14:paraId="6ECBAB4B" w14:textId="0A69B9F2" w:rsidR="003B1305" w:rsidRPr="00794A87" w:rsidRDefault="00662916" w:rsidP="00B962A7">
            <w:pPr>
              <w:rPr>
                <w:rFonts w:ascii="Arial" w:eastAsia="Arial" w:hAnsi="Arial" w:cs="Arial"/>
              </w:rPr>
            </w:pPr>
            <w:r w:rsidRPr="00662916">
              <w:rPr>
                <w:rFonts w:asciiTheme="minorHAnsi" w:hAnsiTheme="minorHAnsi" w:cstheme="minorHAnsi"/>
                <w:lang w:val="pt-PT"/>
              </w:rPr>
              <w:t>Localização do usuário</w:t>
            </w:r>
          </w:p>
        </w:tc>
        <w:tc>
          <w:tcPr>
            <w:tcW w:w="2727" w:type="pct"/>
            <w:vAlign w:val="center"/>
          </w:tcPr>
          <w:p w14:paraId="16774B5E" w14:textId="12545D29" w:rsidR="003B1305" w:rsidRPr="00794A87" w:rsidRDefault="00257F70" w:rsidP="00B962A7">
            <w:pPr>
              <w:rPr>
                <w:rFonts w:asciiTheme="minorHAnsi" w:hAnsiTheme="minorHAnsi" w:cstheme="minorHAnsi"/>
                <w:lang w:val="pt-PT"/>
              </w:rPr>
            </w:pPr>
            <w:r>
              <w:rPr>
                <w:rFonts w:asciiTheme="minorHAnsi" w:hAnsiTheme="minorHAnsi" w:cstheme="minorHAnsi"/>
                <w:lang w:val="pt-PT"/>
              </w:rPr>
              <w:t>Aparelho GPS</w:t>
            </w:r>
            <w:r w:rsidR="00E66CE7">
              <w:rPr>
                <w:rFonts w:asciiTheme="minorHAnsi" w:hAnsiTheme="minorHAnsi" w:cstheme="minorHAnsi"/>
                <w:lang w:val="pt-PT"/>
              </w:rPr>
              <w:t xml:space="preserve"> </w:t>
            </w:r>
          </w:p>
        </w:tc>
      </w:tr>
      <w:tr w:rsidR="00B94B37" w:rsidRPr="00794A87" w14:paraId="61BC121D" w14:textId="77777777" w:rsidTr="00E238D8">
        <w:trPr>
          <w:trHeight w:val="397"/>
          <w:jc w:val="center"/>
        </w:trPr>
        <w:tc>
          <w:tcPr>
            <w:tcW w:w="2273" w:type="pct"/>
            <w:vAlign w:val="center"/>
          </w:tcPr>
          <w:p w14:paraId="3BF338A2" w14:textId="77777777" w:rsidR="00B94B37" w:rsidRDefault="00B94B37" w:rsidP="00E238D8">
            <w:pPr>
              <w:rPr>
                <w:rFonts w:asciiTheme="minorHAnsi" w:hAnsiTheme="minorHAnsi" w:cstheme="minorHAnsi"/>
                <w:lang w:val="pt-PT"/>
              </w:rPr>
            </w:pPr>
            <w:r>
              <w:rPr>
                <w:rFonts w:asciiTheme="minorHAnsi" w:hAnsiTheme="minorHAnsi" w:cstheme="minorHAnsi"/>
                <w:lang w:val="pt-PT"/>
              </w:rPr>
              <w:t>Registro de acesso</w:t>
            </w:r>
          </w:p>
        </w:tc>
        <w:tc>
          <w:tcPr>
            <w:tcW w:w="2727" w:type="pct"/>
            <w:vAlign w:val="center"/>
          </w:tcPr>
          <w:p w14:paraId="7CD064E8" w14:textId="77777777" w:rsidR="00B94B37" w:rsidRPr="00794A87" w:rsidRDefault="00B94B37" w:rsidP="00E238D8">
            <w:pPr>
              <w:rPr>
                <w:rFonts w:asciiTheme="minorHAnsi" w:hAnsiTheme="minorHAnsi" w:cstheme="minorHAnsi"/>
                <w:lang w:val="pt-PT"/>
              </w:rPr>
            </w:pPr>
            <w:r>
              <w:rPr>
                <w:rFonts w:asciiTheme="minorHAnsi" w:hAnsiTheme="minorHAnsi" w:cstheme="minorHAnsi"/>
                <w:lang w:val="pt-PT"/>
              </w:rPr>
              <w:t>Fiscal/técnico registra-se para acessar o aplicativo</w:t>
            </w:r>
          </w:p>
        </w:tc>
      </w:tr>
    </w:tbl>
    <w:p w14:paraId="428C64B2" w14:textId="77777777" w:rsidR="00535624" w:rsidRDefault="00535624" w:rsidP="00E66CE7">
      <w:pPr>
        <w:shd w:val="clear" w:color="auto" w:fill="FFFFFF"/>
        <w:textAlignment w:val="baseline"/>
        <w:rPr>
          <w:rFonts w:asciiTheme="minorHAnsi" w:hAnsiTheme="minorHAnsi" w:cstheme="minorHAnsi"/>
          <w:color w:val="FF0000"/>
          <w:lang w:val="pt-PT"/>
        </w:rPr>
      </w:pPr>
    </w:p>
    <w:p w14:paraId="11633266" w14:textId="26534167" w:rsidR="00F5057B" w:rsidRPr="00535624" w:rsidRDefault="005B4AF7" w:rsidP="005B4AF7">
      <w:pPr>
        <w:pStyle w:val="RelAtv-1"/>
        <w:rPr>
          <w:rFonts w:asciiTheme="minorHAnsi" w:hAnsiTheme="minorHAnsi" w:cstheme="minorHAnsi"/>
          <w:lang w:val="pt-PT"/>
        </w:rPr>
      </w:pPr>
      <w:r>
        <w:t xml:space="preserve"> </w:t>
      </w:r>
      <w:r w:rsidRPr="005B4AF7">
        <w:t>Qual o tratamento realizado e para qual finalidade?</w:t>
      </w:r>
    </w:p>
    <w:p w14:paraId="3A399B2C" w14:textId="77777777" w:rsidR="00535624" w:rsidRPr="00E66CE7" w:rsidRDefault="00535624" w:rsidP="00535624">
      <w:pPr>
        <w:pStyle w:val="RelAtv-1"/>
        <w:numPr>
          <w:ilvl w:val="0"/>
          <w:numId w:val="0"/>
        </w:numPr>
        <w:ind w:left="360"/>
        <w:rPr>
          <w:rFonts w:asciiTheme="minorHAnsi" w:hAnsiTheme="minorHAnsi" w:cstheme="minorHAnsi"/>
          <w:sz w:val="24"/>
          <w:szCs w:val="24"/>
          <w:lang w:val="pt-PT"/>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49"/>
        <w:gridCol w:w="1970"/>
        <w:gridCol w:w="4327"/>
      </w:tblGrid>
      <w:tr w:rsidR="00B10B78" w:rsidRPr="00856462" w14:paraId="4278111F" w14:textId="77777777" w:rsidTr="00384B1D">
        <w:trPr>
          <w:trHeight w:val="397"/>
          <w:jc w:val="center"/>
        </w:trPr>
        <w:tc>
          <w:tcPr>
            <w:tcW w:w="1631" w:type="pct"/>
            <w:shd w:val="clear" w:color="auto" w:fill="FFFFFF"/>
            <w:tcMar>
              <w:top w:w="55" w:type="dxa"/>
              <w:left w:w="55" w:type="dxa"/>
              <w:bottom w:w="55" w:type="dxa"/>
              <w:right w:w="55" w:type="dxa"/>
            </w:tcMar>
            <w:vAlign w:val="center"/>
          </w:tcPr>
          <w:p w14:paraId="64B9D47C" w14:textId="77777777" w:rsidR="001031E5" w:rsidRPr="0075513C" w:rsidRDefault="001031E5" w:rsidP="00B962A7">
            <w:pPr>
              <w:tabs>
                <w:tab w:val="center" w:pos="4320"/>
                <w:tab w:val="right" w:pos="8640"/>
              </w:tabs>
              <w:jc w:val="center"/>
              <w:rPr>
                <w:rFonts w:ascii="Arial" w:hAnsi="Arial" w:cs="Arial"/>
                <w:b/>
                <w:bCs/>
                <w:color w:val="000000" w:themeColor="text1"/>
              </w:rPr>
            </w:pPr>
            <w:r w:rsidRPr="0075513C">
              <w:rPr>
                <w:rFonts w:ascii="Arial" w:hAnsi="Arial" w:cs="Arial"/>
                <w:b/>
                <w:bCs/>
                <w:color w:val="000000" w:themeColor="text1"/>
              </w:rPr>
              <w:t>DADO</w:t>
            </w:r>
          </w:p>
        </w:tc>
        <w:tc>
          <w:tcPr>
            <w:tcW w:w="1054" w:type="pct"/>
            <w:shd w:val="clear" w:color="auto" w:fill="FFFFFF"/>
            <w:vAlign w:val="center"/>
          </w:tcPr>
          <w:p w14:paraId="4819738F" w14:textId="77777777" w:rsidR="001031E5" w:rsidRPr="0075513C" w:rsidRDefault="001031E5" w:rsidP="00B962A7">
            <w:pPr>
              <w:tabs>
                <w:tab w:val="center" w:pos="4320"/>
                <w:tab w:val="right" w:pos="8640"/>
              </w:tabs>
              <w:jc w:val="center"/>
              <w:rPr>
                <w:rFonts w:ascii="Arial" w:hAnsi="Arial" w:cs="Arial"/>
                <w:b/>
                <w:bCs/>
                <w:color w:val="000000" w:themeColor="text1"/>
              </w:rPr>
            </w:pPr>
            <w:r w:rsidRPr="0075513C">
              <w:rPr>
                <w:rFonts w:ascii="Arial" w:hAnsi="Arial" w:cs="Arial"/>
                <w:b/>
                <w:bCs/>
                <w:color w:val="000000" w:themeColor="text1"/>
              </w:rPr>
              <w:t>TRATAMENTO</w:t>
            </w:r>
          </w:p>
        </w:tc>
        <w:tc>
          <w:tcPr>
            <w:tcW w:w="2315" w:type="pct"/>
            <w:shd w:val="clear" w:color="auto" w:fill="FFFFFF"/>
            <w:vAlign w:val="center"/>
          </w:tcPr>
          <w:p w14:paraId="13731EFA" w14:textId="77777777" w:rsidR="001031E5" w:rsidRPr="0075513C" w:rsidRDefault="001031E5" w:rsidP="00B962A7">
            <w:pPr>
              <w:tabs>
                <w:tab w:val="center" w:pos="4320"/>
                <w:tab w:val="right" w:pos="8640"/>
              </w:tabs>
              <w:jc w:val="center"/>
              <w:rPr>
                <w:rFonts w:ascii="Arial" w:hAnsi="Arial" w:cs="Arial"/>
                <w:b/>
                <w:bCs/>
                <w:color w:val="000000" w:themeColor="text1"/>
              </w:rPr>
            </w:pPr>
            <w:r w:rsidRPr="0075513C">
              <w:rPr>
                <w:rFonts w:ascii="Arial" w:hAnsi="Arial" w:cs="Arial"/>
                <w:b/>
                <w:bCs/>
                <w:color w:val="000000" w:themeColor="text1"/>
              </w:rPr>
              <w:t>FINALIDADE</w:t>
            </w:r>
          </w:p>
        </w:tc>
      </w:tr>
      <w:tr w:rsidR="00B10B78" w:rsidRPr="00856462" w14:paraId="4B5171CE" w14:textId="77777777" w:rsidTr="00384B1D">
        <w:trPr>
          <w:trHeight w:val="397"/>
          <w:jc w:val="center"/>
        </w:trPr>
        <w:tc>
          <w:tcPr>
            <w:tcW w:w="1631" w:type="pct"/>
            <w:shd w:val="clear" w:color="auto" w:fill="FFFFFF"/>
            <w:tcMar>
              <w:top w:w="55" w:type="dxa"/>
              <w:left w:w="55" w:type="dxa"/>
              <w:bottom w:w="55" w:type="dxa"/>
              <w:right w:w="55" w:type="dxa"/>
            </w:tcMar>
          </w:tcPr>
          <w:p w14:paraId="1335A3DD" w14:textId="77777777" w:rsidR="001031E5" w:rsidRPr="0075513C" w:rsidRDefault="001031E5" w:rsidP="00E66CE7">
            <w:pPr>
              <w:rPr>
                <w:rFonts w:ascii="Arial" w:eastAsia="Arial" w:hAnsi="Arial" w:cs="Arial"/>
                <w:color w:val="000000" w:themeColor="text1"/>
              </w:rPr>
            </w:pPr>
            <w:r w:rsidRPr="0075513C">
              <w:rPr>
                <w:rFonts w:cstheme="minorHAnsi"/>
                <w:color w:val="000000" w:themeColor="text1"/>
                <w:lang w:val="pt-PT"/>
              </w:rPr>
              <w:t>Nome completo</w:t>
            </w:r>
          </w:p>
        </w:tc>
        <w:tc>
          <w:tcPr>
            <w:tcW w:w="1054" w:type="pct"/>
            <w:shd w:val="clear" w:color="auto" w:fill="FFFFFF"/>
          </w:tcPr>
          <w:p w14:paraId="0BDC0159" w14:textId="3D3FEA90" w:rsidR="001031E5" w:rsidRPr="0075513C" w:rsidRDefault="001C5D6E" w:rsidP="00535624">
            <w:pPr>
              <w:tabs>
                <w:tab w:val="center" w:pos="4320"/>
                <w:tab w:val="right" w:pos="8640"/>
              </w:tabs>
              <w:jc w:val="center"/>
              <w:rPr>
                <w:rFonts w:ascii="Arial" w:hAnsi="Arial" w:cs="Arial"/>
                <w:color w:val="000000" w:themeColor="text1"/>
              </w:rPr>
            </w:pPr>
            <w:r w:rsidRPr="0075513C">
              <w:rPr>
                <w:rFonts w:cstheme="minorHAnsi"/>
                <w:color w:val="000000" w:themeColor="text1"/>
                <w:lang w:val="pt-PT"/>
              </w:rPr>
              <w:t>A</w:t>
            </w:r>
            <w:r w:rsidR="00E66CE7">
              <w:rPr>
                <w:rFonts w:cstheme="minorHAnsi"/>
                <w:color w:val="000000" w:themeColor="text1"/>
                <w:lang w:val="pt-PT"/>
              </w:rPr>
              <w:t>cesso, coleta, armazenamento, processamento, avaliação</w:t>
            </w:r>
          </w:p>
        </w:tc>
        <w:tc>
          <w:tcPr>
            <w:tcW w:w="2315" w:type="pct"/>
            <w:shd w:val="clear" w:color="auto" w:fill="FFFFFF"/>
          </w:tcPr>
          <w:p w14:paraId="122C5F51" w14:textId="5D3B54D3" w:rsidR="001031E5" w:rsidRPr="0075513C" w:rsidRDefault="00D70BF9" w:rsidP="00E66CE7">
            <w:pPr>
              <w:tabs>
                <w:tab w:val="center" w:pos="4320"/>
                <w:tab w:val="right" w:pos="8640"/>
              </w:tabs>
              <w:rPr>
                <w:rFonts w:ascii="Arial" w:hAnsi="Arial" w:cs="Arial"/>
                <w:color w:val="000000" w:themeColor="text1"/>
              </w:rPr>
            </w:pPr>
            <w:r w:rsidRPr="0075513C">
              <w:rPr>
                <w:rFonts w:asciiTheme="minorHAnsi" w:hAnsiTheme="minorHAnsi" w:cstheme="minorHAnsi"/>
                <w:color w:val="000000" w:themeColor="text1"/>
                <w:lang w:val="pt-PT"/>
              </w:rPr>
              <w:t>O dado é necessário para identificação do usuário dentro do serviço</w:t>
            </w:r>
          </w:p>
        </w:tc>
      </w:tr>
      <w:tr w:rsidR="00384B1D" w:rsidRPr="00856462" w14:paraId="08AE315B" w14:textId="77777777" w:rsidTr="00384B1D">
        <w:trPr>
          <w:trHeight w:val="397"/>
          <w:jc w:val="center"/>
        </w:trPr>
        <w:tc>
          <w:tcPr>
            <w:tcW w:w="1631" w:type="pct"/>
            <w:shd w:val="clear" w:color="auto" w:fill="FFFFFF"/>
            <w:tcMar>
              <w:top w:w="55" w:type="dxa"/>
              <w:left w:w="55" w:type="dxa"/>
              <w:bottom w:w="55" w:type="dxa"/>
              <w:right w:w="55" w:type="dxa"/>
            </w:tcMar>
          </w:tcPr>
          <w:p w14:paraId="37715F53" w14:textId="7BC37641" w:rsidR="00384B1D" w:rsidRPr="0075513C" w:rsidRDefault="00384B1D" w:rsidP="00E66CE7">
            <w:pPr>
              <w:rPr>
                <w:rFonts w:cstheme="minorHAnsi"/>
                <w:color w:val="000000" w:themeColor="text1"/>
                <w:lang w:val="pt-PT"/>
              </w:rPr>
            </w:pPr>
            <w:r w:rsidRPr="0075513C">
              <w:rPr>
                <w:rFonts w:cstheme="minorHAnsi"/>
                <w:color w:val="000000" w:themeColor="text1"/>
                <w:lang w:val="pt-PT"/>
              </w:rPr>
              <w:t>Nome Social/Apelido</w:t>
            </w:r>
          </w:p>
        </w:tc>
        <w:tc>
          <w:tcPr>
            <w:tcW w:w="1054" w:type="pct"/>
            <w:shd w:val="clear" w:color="auto" w:fill="FFFFFF"/>
          </w:tcPr>
          <w:p w14:paraId="1362CF04" w14:textId="50E0505C" w:rsidR="00384B1D" w:rsidRPr="0075513C" w:rsidRDefault="00E66CE7" w:rsidP="00384B1D">
            <w:pPr>
              <w:tabs>
                <w:tab w:val="center" w:pos="4320"/>
                <w:tab w:val="right" w:pos="8640"/>
              </w:tabs>
              <w:jc w:val="center"/>
              <w:rPr>
                <w:rFonts w:cstheme="minorHAnsi"/>
                <w:color w:val="000000" w:themeColor="text1"/>
                <w:lang w:val="pt-PT"/>
              </w:rPr>
            </w:pPr>
            <w:r w:rsidRPr="0075513C">
              <w:rPr>
                <w:rFonts w:cstheme="minorHAnsi"/>
                <w:color w:val="000000" w:themeColor="text1"/>
                <w:lang w:val="pt-PT"/>
              </w:rPr>
              <w:t>A</w:t>
            </w:r>
            <w:r>
              <w:rPr>
                <w:rFonts w:cstheme="minorHAnsi"/>
                <w:color w:val="000000" w:themeColor="text1"/>
                <w:lang w:val="pt-PT"/>
              </w:rPr>
              <w:t>cesso, coleta, armazenamento, processamento, avaliação</w:t>
            </w:r>
          </w:p>
        </w:tc>
        <w:tc>
          <w:tcPr>
            <w:tcW w:w="2315" w:type="pct"/>
            <w:shd w:val="clear" w:color="auto" w:fill="FFFFFF"/>
          </w:tcPr>
          <w:p w14:paraId="50AC9A74" w14:textId="7233A53A" w:rsidR="00384B1D" w:rsidRPr="0075513C" w:rsidRDefault="00E66CE7" w:rsidP="00E66CE7">
            <w:pPr>
              <w:tabs>
                <w:tab w:val="center" w:pos="4320"/>
                <w:tab w:val="right" w:pos="8640"/>
              </w:tabs>
              <w:rPr>
                <w:rFonts w:asciiTheme="minorHAnsi" w:hAnsiTheme="minorHAnsi" w:cstheme="minorHAnsi"/>
                <w:color w:val="000000" w:themeColor="text1"/>
                <w:lang w:val="pt-PT"/>
              </w:rPr>
            </w:pPr>
            <w:r w:rsidRPr="0075513C">
              <w:rPr>
                <w:rFonts w:asciiTheme="minorHAnsi" w:hAnsiTheme="minorHAnsi" w:cstheme="minorHAnsi"/>
                <w:color w:val="000000" w:themeColor="text1"/>
                <w:lang w:val="pt-PT"/>
              </w:rPr>
              <w:t>O dado é necessário para identificação do usuário dentro do serviço</w:t>
            </w:r>
          </w:p>
        </w:tc>
      </w:tr>
      <w:tr w:rsidR="00384B1D" w:rsidRPr="00856462" w14:paraId="73B703FF" w14:textId="77777777" w:rsidTr="00384B1D">
        <w:trPr>
          <w:trHeight w:val="397"/>
          <w:jc w:val="center"/>
        </w:trPr>
        <w:tc>
          <w:tcPr>
            <w:tcW w:w="1631" w:type="pct"/>
            <w:shd w:val="clear" w:color="auto" w:fill="FFFFFF"/>
            <w:tcMar>
              <w:top w:w="55" w:type="dxa"/>
              <w:left w:w="55" w:type="dxa"/>
              <w:bottom w:w="55" w:type="dxa"/>
              <w:right w:w="55" w:type="dxa"/>
            </w:tcMar>
          </w:tcPr>
          <w:p w14:paraId="0E87BB57" w14:textId="77777777" w:rsidR="00384B1D" w:rsidRPr="0075513C" w:rsidRDefault="00384B1D" w:rsidP="00E66CE7">
            <w:pPr>
              <w:rPr>
                <w:rFonts w:ascii="Arial" w:eastAsia="Arial" w:hAnsi="Arial" w:cs="Arial"/>
                <w:i/>
                <w:iCs/>
                <w:color w:val="000000" w:themeColor="text1"/>
              </w:rPr>
            </w:pPr>
            <w:r w:rsidRPr="0075513C">
              <w:rPr>
                <w:rFonts w:cstheme="minorHAnsi"/>
                <w:color w:val="000000" w:themeColor="text1"/>
                <w:lang w:val="pt-PT"/>
              </w:rPr>
              <w:t>Número de inscrição no CPF</w:t>
            </w:r>
          </w:p>
        </w:tc>
        <w:tc>
          <w:tcPr>
            <w:tcW w:w="1054" w:type="pct"/>
            <w:shd w:val="clear" w:color="auto" w:fill="FFFFFF"/>
          </w:tcPr>
          <w:p w14:paraId="082AA15F" w14:textId="4D313077" w:rsidR="00384B1D" w:rsidRPr="0075513C" w:rsidRDefault="00E66CE7" w:rsidP="006726B5">
            <w:pPr>
              <w:tabs>
                <w:tab w:val="center" w:pos="4320"/>
                <w:tab w:val="right" w:pos="8640"/>
              </w:tabs>
              <w:jc w:val="center"/>
              <w:rPr>
                <w:rFonts w:ascii="Arial" w:hAnsi="Arial" w:cs="Arial"/>
                <w:b/>
                <w:i/>
                <w:iCs/>
                <w:color w:val="000000" w:themeColor="text1"/>
              </w:rPr>
            </w:pPr>
            <w:r w:rsidRPr="0075513C">
              <w:rPr>
                <w:rFonts w:cstheme="minorHAnsi"/>
                <w:color w:val="000000" w:themeColor="text1"/>
                <w:lang w:val="pt-PT"/>
              </w:rPr>
              <w:t>A</w:t>
            </w:r>
            <w:r>
              <w:rPr>
                <w:rFonts w:cstheme="minorHAnsi"/>
                <w:color w:val="000000" w:themeColor="text1"/>
                <w:lang w:val="pt-PT"/>
              </w:rPr>
              <w:t>cesso, coleta, armazenamento, processamento, avaliação</w:t>
            </w:r>
          </w:p>
        </w:tc>
        <w:tc>
          <w:tcPr>
            <w:tcW w:w="2315" w:type="pct"/>
            <w:shd w:val="clear" w:color="auto" w:fill="FFFFFF"/>
          </w:tcPr>
          <w:p w14:paraId="667D65CB" w14:textId="4A9EE36C" w:rsidR="00384B1D" w:rsidRPr="0075513C" w:rsidRDefault="00384B1D" w:rsidP="00E66CE7">
            <w:pPr>
              <w:tabs>
                <w:tab w:val="center" w:pos="4320"/>
                <w:tab w:val="right" w:pos="8640"/>
              </w:tabs>
              <w:rPr>
                <w:rFonts w:ascii="Arial" w:hAnsi="Arial" w:cs="Arial"/>
                <w:b/>
                <w:i/>
                <w:iCs/>
                <w:color w:val="000000" w:themeColor="text1"/>
              </w:rPr>
            </w:pPr>
            <w:r w:rsidRPr="0075513C">
              <w:rPr>
                <w:rFonts w:asciiTheme="minorHAnsi" w:hAnsiTheme="minorHAnsi" w:cstheme="minorHAnsi"/>
                <w:color w:val="000000" w:themeColor="text1"/>
                <w:lang w:val="pt-PT"/>
              </w:rPr>
              <w:t>O dado é necessário para identificação do usuário dentro do serviço</w:t>
            </w:r>
          </w:p>
        </w:tc>
      </w:tr>
      <w:tr w:rsidR="00384B1D" w:rsidRPr="00856462" w14:paraId="7466FA19" w14:textId="77777777" w:rsidTr="00384B1D">
        <w:trPr>
          <w:trHeight w:val="397"/>
          <w:jc w:val="center"/>
        </w:trPr>
        <w:tc>
          <w:tcPr>
            <w:tcW w:w="1631" w:type="pct"/>
            <w:shd w:val="clear" w:color="auto" w:fill="FFFFFF"/>
            <w:tcMar>
              <w:top w:w="55" w:type="dxa"/>
              <w:left w:w="55" w:type="dxa"/>
              <w:bottom w:w="55" w:type="dxa"/>
              <w:right w:w="55" w:type="dxa"/>
            </w:tcMar>
          </w:tcPr>
          <w:p w14:paraId="4F213304" w14:textId="77777777" w:rsidR="00384B1D" w:rsidRPr="0075513C" w:rsidRDefault="00384B1D" w:rsidP="00E66CE7">
            <w:pPr>
              <w:rPr>
                <w:rFonts w:ascii="Arial" w:eastAsia="Arial" w:hAnsi="Arial" w:cs="Arial"/>
                <w:i/>
                <w:iCs/>
                <w:color w:val="000000" w:themeColor="text1"/>
              </w:rPr>
            </w:pPr>
            <w:r w:rsidRPr="0075513C">
              <w:rPr>
                <w:rFonts w:cstheme="minorHAnsi"/>
                <w:color w:val="000000" w:themeColor="text1"/>
                <w:lang w:val="pt-PT"/>
              </w:rPr>
              <w:t xml:space="preserve">Endereço de </w:t>
            </w:r>
            <w:r w:rsidRPr="0075513C">
              <w:rPr>
                <w:rFonts w:cstheme="minorHAnsi"/>
                <w:i/>
                <w:iCs/>
                <w:color w:val="000000" w:themeColor="text1"/>
                <w:lang w:val="pt-PT"/>
              </w:rPr>
              <w:t>e-mail</w:t>
            </w:r>
          </w:p>
        </w:tc>
        <w:tc>
          <w:tcPr>
            <w:tcW w:w="1054" w:type="pct"/>
            <w:shd w:val="clear" w:color="auto" w:fill="FFFFFF"/>
          </w:tcPr>
          <w:p w14:paraId="47AEF127" w14:textId="3E88AF5C" w:rsidR="00384B1D" w:rsidRPr="0075513C" w:rsidRDefault="00E66CE7" w:rsidP="006726B5">
            <w:pPr>
              <w:tabs>
                <w:tab w:val="center" w:pos="4320"/>
                <w:tab w:val="right" w:pos="8640"/>
              </w:tabs>
              <w:jc w:val="center"/>
              <w:rPr>
                <w:rFonts w:ascii="Arial" w:hAnsi="Arial" w:cs="Arial"/>
                <w:b/>
                <w:i/>
                <w:iCs/>
                <w:color w:val="000000" w:themeColor="text1"/>
              </w:rPr>
            </w:pPr>
            <w:r w:rsidRPr="0075513C">
              <w:rPr>
                <w:rFonts w:cstheme="minorHAnsi"/>
                <w:color w:val="000000" w:themeColor="text1"/>
                <w:lang w:val="pt-PT"/>
              </w:rPr>
              <w:t>A</w:t>
            </w:r>
            <w:r>
              <w:rPr>
                <w:rFonts w:cstheme="minorHAnsi"/>
                <w:color w:val="000000" w:themeColor="text1"/>
                <w:lang w:val="pt-PT"/>
              </w:rPr>
              <w:t>cesso, coleta, armazenamento, processamento, avaliação</w:t>
            </w:r>
          </w:p>
        </w:tc>
        <w:tc>
          <w:tcPr>
            <w:tcW w:w="2315" w:type="pct"/>
            <w:shd w:val="clear" w:color="auto" w:fill="FFFFFF"/>
          </w:tcPr>
          <w:p w14:paraId="1D6630B3" w14:textId="64623C78" w:rsidR="00384B1D" w:rsidRPr="0075513C" w:rsidRDefault="00384B1D" w:rsidP="00E66CE7">
            <w:pPr>
              <w:tabs>
                <w:tab w:val="center" w:pos="4320"/>
                <w:tab w:val="right" w:pos="8640"/>
              </w:tabs>
              <w:rPr>
                <w:rFonts w:ascii="Arial" w:hAnsi="Arial" w:cs="Arial"/>
                <w:b/>
                <w:i/>
                <w:iCs/>
                <w:color w:val="000000" w:themeColor="text1"/>
              </w:rPr>
            </w:pPr>
            <w:r w:rsidRPr="0075513C">
              <w:rPr>
                <w:rFonts w:asciiTheme="minorHAnsi" w:hAnsiTheme="minorHAnsi" w:cstheme="minorHAnsi"/>
                <w:color w:val="000000" w:themeColor="text1"/>
                <w:lang w:val="pt-PT"/>
              </w:rPr>
              <w:t>O dado é necessário para identificação do usuário dentro do serviço</w:t>
            </w:r>
          </w:p>
        </w:tc>
      </w:tr>
      <w:tr w:rsidR="00384B1D" w:rsidRPr="00856462" w14:paraId="58E6AA82" w14:textId="77777777" w:rsidTr="00384B1D">
        <w:trPr>
          <w:trHeight w:val="397"/>
          <w:jc w:val="center"/>
        </w:trPr>
        <w:tc>
          <w:tcPr>
            <w:tcW w:w="1631" w:type="pct"/>
            <w:shd w:val="clear" w:color="auto" w:fill="FFFFFF"/>
            <w:tcMar>
              <w:top w:w="55" w:type="dxa"/>
              <w:left w:w="55" w:type="dxa"/>
              <w:bottom w:w="55" w:type="dxa"/>
              <w:right w:w="55" w:type="dxa"/>
            </w:tcMar>
          </w:tcPr>
          <w:p w14:paraId="2D957E54" w14:textId="44914D67" w:rsidR="00384B1D" w:rsidRPr="0075513C" w:rsidRDefault="00384B1D" w:rsidP="00E66CE7">
            <w:pPr>
              <w:shd w:val="clear" w:color="auto" w:fill="FFFFFF"/>
              <w:textAlignment w:val="baseline"/>
              <w:rPr>
                <w:rFonts w:cstheme="minorHAnsi"/>
                <w:color w:val="000000" w:themeColor="text1"/>
                <w:lang w:val="pt-PT"/>
              </w:rPr>
            </w:pPr>
            <w:r w:rsidRPr="0075513C">
              <w:rPr>
                <w:rFonts w:cstheme="minorHAnsi"/>
                <w:color w:val="000000" w:themeColor="text1"/>
                <w:lang w:val="pt-PT"/>
              </w:rPr>
              <w:t>Endereço</w:t>
            </w:r>
          </w:p>
        </w:tc>
        <w:tc>
          <w:tcPr>
            <w:tcW w:w="1054" w:type="pct"/>
            <w:shd w:val="clear" w:color="auto" w:fill="FFFFFF"/>
          </w:tcPr>
          <w:p w14:paraId="5B1C300F" w14:textId="7A160A0B" w:rsidR="00384B1D" w:rsidRPr="0075513C" w:rsidRDefault="00E66CE7" w:rsidP="006726B5">
            <w:pPr>
              <w:tabs>
                <w:tab w:val="center" w:pos="4320"/>
                <w:tab w:val="right" w:pos="8640"/>
              </w:tabs>
              <w:jc w:val="center"/>
              <w:rPr>
                <w:rFonts w:ascii="Arial" w:hAnsi="Arial" w:cs="Arial"/>
                <w:b/>
                <w:i/>
                <w:iCs/>
                <w:color w:val="000000" w:themeColor="text1"/>
              </w:rPr>
            </w:pPr>
            <w:r w:rsidRPr="0075513C">
              <w:rPr>
                <w:rFonts w:cstheme="minorHAnsi"/>
                <w:color w:val="000000" w:themeColor="text1"/>
                <w:lang w:val="pt-PT"/>
              </w:rPr>
              <w:t>A</w:t>
            </w:r>
            <w:r>
              <w:rPr>
                <w:rFonts w:cstheme="minorHAnsi"/>
                <w:color w:val="000000" w:themeColor="text1"/>
                <w:lang w:val="pt-PT"/>
              </w:rPr>
              <w:t>cesso, coleta, armazenamento, processamento, avaliação</w:t>
            </w:r>
          </w:p>
        </w:tc>
        <w:tc>
          <w:tcPr>
            <w:tcW w:w="2315" w:type="pct"/>
            <w:shd w:val="clear" w:color="auto" w:fill="FFFFFF"/>
          </w:tcPr>
          <w:p w14:paraId="636C9D98" w14:textId="1CAF2AE2" w:rsidR="00384B1D" w:rsidRPr="0075513C" w:rsidRDefault="00384B1D" w:rsidP="00E66CE7">
            <w:pPr>
              <w:tabs>
                <w:tab w:val="center" w:pos="4320"/>
                <w:tab w:val="right" w:pos="8640"/>
              </w:tabs>
              <w:rPr>
                <w:rFonts w:ascii="Arial" w:hAnsi="Arial" w:cs="Arial"/>
                <w:b/>
                <w:i/>
                <w:iCs/>
                <w:color w:val="000000" w:themeColor="text1"/>
              </w:rPr>
            </w:pPr>
            <w:r w:rsidRPr="0075513C">
              <w:rPr>
                <w:rFonts w:asciiTheme="minorHAnsi" w:hAnsiTheme="minorHAnsi" w:cstheme="minorHAnsi"/>
                <w:color w:val="000000" w:themeColor="text1"/>
                <w:lang w:val="pt-PT"/>
              </w:rPr>
              <w:t>O dado é necessário para identificação do usuário dentro do serviço</w:t>
            </w:r>
          </w:p>
        </w:tc>
      </w:tr>
      <w:tr w:rsidR="00384B1D" w:rsidRPr="00856462" w14:paraId="5C363A28" w14:textId="77777777" w:rsidTr="00384B1D">
        <w:trPr>
          <w:trHeight w:val="397"/>
          <w:jc w:val="center"/>
        </w:trPr>
        <w:tc>
          <w:tcPr>
            <w:tcW w:w="1631" w:type="pct"/>
            <w:shd w:val="clear" w:color="auto" w:fill="FFFFFF"/>
            <w:tcMar>
              <w:top w:w="55" w:type="dxa"/>
              <w:left w:w="55" w:type="dxa"/>
              <w:bottom w:w="55" w:type="dxa"/>
              <w:right w:w="55" w:type="dxa"/>
            </w:tcMar>
          </w:tcPr>
          <w:p w14:paraId="24281259" w14:textId="77777777" w:rsidR="00384B1D" w:rsidRPr="0075513C" w:rsidRDefault="00384B1D" w:rsidP="00E66CE7">
            <w:pPr>
              <w:rPr>
                <w:rFonts w:cstheme="minorHAnsi"/>
                <w:color w:val="000000" w:themeColor="text1"/>
                <w:lang w:val="pt-PT"/>
              </w:rPr>
            </w:pPr>
            <w:r w:rsidRPr="0075513C">
              <w:rPr>
                <w:rFonts w:cstheme="minorHAnsi"/>
                <w:color w:val="000000" w:themeColor="text1"/>
                <w:lang w:val="pt-PT"/>
              </w:rPr>
              <w:t>Número de telefone</w:t>
            </w:r>
          </w:p>
        </w:tc>
        <w:tc>
          <w:tcPr>
            <w:tcW w:w="1054" w:type="pct"/>
            <w:shd w:val="clear" w:color="auto" w:fill="FFFFFF"/>
          </w:tcPr>
          <w:p w14:paraId="3054A0FF" w14:textId="3480C9D7" w:rsidR="00384B1D" w:rsidRPr="0075513C" w:rsidRDefault="00E66CE7" w:rsidP="006726B5">
            <w:pPr>
              <w:tabs>
                <w:tab w:val="center" w:pos="4320"/>
                <w:tab w:val="right" w:pos="8640"/>
              </w:tabs>
              <w:jc w:val="center"/>
              <w:rPr>
                <w:rFonts w:ascii="Arial" w:hAnsi="Arial" w:cs="Arial"/>
                <w:b/>
                <w:i/>
                <w:iCs/>
                <w:color w:val="000000" w:themeColor="text1"/>
              </w:rPr>
            </w:pPr>
            <w:r w:rsidRPr="0075513C">
              <w:rPr>
                <w:rFonts w:cstheme="minorHAnsi"/>
                <w:color w:val="000000" w:themeColor="text1"/>
                <w:lang w:val="pt-PT"/>
              </w:rPr>
              <w:t>A</w:t>
            </w:r>
            <w:r>
              <w:rPr>
                <w:rFonts w:cstheme="minorHAnsi"/>
                <w:color w:val="000000" w:themeColor="text1"/>
                <w:lang w:val="pt-PT"/>
              </w:rPr>
              <w:t>cesso, coleta, armazenamento, processamento, avaliação</w:t>
            </w:r>
          </w:p>
        </w:tc>
        <w:tc>
          <w:tcPr>
            <w:tcW w:w="2315" w:type="pct"/>
            <w:shd w:val="clear" w:color="auto" w:fill="FFFFFF"/>
          </w:tcPr>
          <w:p w14:paraId="39B1271C" w14:textId="254BF8DF" w:rsidR="00384B1D" w:rsidRPr="0075513C" w:rsidRDefault="00384B1D" w:rsidP="00E66CE7">
            <w:pPr>
              <w:tabs>
                <w:tab w:val="center" w:pos="4320"/>
                <w:tab w:val="right" w:pos="8640"/>
              </w:tabs>
              <w:rPr>
                <w:rFonts w:ascii="Arial" w:hAnsi="Arial" w:cs="Arial"/>
                <w:b/>
                <w:i/>
                <w:iCs/>
                <w:color w:val="000000" w:themeColor="text1"/>
              </w:rPr>
            </w:pPr>
            <w:r w:rsidRPr="0075513C">
              <w:rPr>
                <w:rFonts w:asciiTheme="minorHAnsi" w:hAnsiTheme="minorHAnsi" w:cstheme="minorHAnsi"/>
                <w:color w:val="000000" w:themeColor="text1"/>
                <w:lang w:val="pt-PT"/>
              </w:rPr>
              <w:t>O dado é necessário para identificação do usuário dentro do serviço</w:t>
            </w:r>
          </w:p>
        </w:tc>
      </w:tr>
      <w:tr w:rsidR="00384B1D" w:rsidRPr="00856462" w14:paraId="10A51B58" w14:textId="77777777" w:rsidTr="00384B1D">
        <w:trPr>
          <w:trHeight w:val="397"/>
          <w:jc w:val="center"/>
        </w:trPr>
        <w:tc>
          <w:tcPr>
            <w:tcW w:w="1631" w:type="pct"/>
            <w:shd w:val="clear" w:color="auto" w:fill="FFFFFF"/>
            <w:tcMar>
              <w:top w:w="55" w:type="dxa"/>
              <w:left w:w="55" w:type="dxa"/>
              <w:bottom w:w="55" w:type="dxa"/>
              <w:right w:w="55" w:type="dxa"/>
            </w:tcMar>
          </w:tcPr>
          <w:p w14:paraId="13C9D099" w14:textId="77777777" w:rsidR="00384B1D" w:rsidRPr="0075513C" w:rsidRDefault="00384B1D" w:rsidP="00E66CE7">
            <w:pPr>
              <w:rPr>
                <w:rFonts w:cstheme="minorHAnsi"/>
                <w:color w:val="000000" w:themeColor="text1"/>
                <w:lang w:val="pt-PT"/>
              </w:rPr>
            </w:pPr>
            <w:r w:rsidRPr="0075513C">
              <w:rPr>
                <w:rFonts w:cstheme="minorHAnsi"/>
                <w:color w:val="000000" w:themeColor="text1"/>
                <w:lang w:val="pt-PT"/>
              </w:rPr>
              <w:t>Localização do usuário</w:t>
            </w:r>
          </w:p>
        </w:tc>
        <w:tc>
          <w:tcPr>
            <w:tcW w:w="1054" w:type="pct"/>
            <w:shd w:val="clear" w:color="auto" w:fill="FFFFFF"/>
          </w:tcPr>
          <w:p w14:paraId="405431F5" w14:textId="70BB6685" w:rsidR="00384B1D" w:rsidRPr="0075513C" w:rsidRDefault="00E66CE7" w:rsidP="006726B5">
            <w:pPr>
              <w:tabs>
                <w:tab w:val="center" w:pos="4320"/>
                <w:tab w:val="right" w:pos="8640"/>
              </w:tabs>
              <w:jc w:val="center"/>
              <w:rPr>
                <w:rFonts w:ascii="Arial" w:hAnsi="Arial" w:cs="Arial"/>
                <w:b/>
                <w:i/>
                <w:iCs/>
                <w:color w:val="000000" w:themeColor="text1"/>
              </w:rPr>
            </w:pPr>
            <w:r w:rsidRPr="0075513C">
              <w:rPr>
                <w:rFonts w:cstheme="minorHAnsi"/>
                <w:color w:val="000000" w:themeColor="text1"/>
                <w:lang w:val="pt-PT"/>
              </w:rPr>
              <w:t>A</w:t>
            </w:r>
            <w:r>
              <w:rPr>
                <w:rFonts w:cstheme="minorHAnsi"/>
                <w:color w:val="000000" w:themeColor="text1"/>
                <w:lang w:val="pt-PT"/>
              </w:rPr>
              <w:t>cesso, coleta, armazenamento, processamento, avaliação</w:t>
            </w:r>
          </w:p>
        </w:tc>
        <w:tc>
          <w:tcPr>
            <w:tcW w:w="2315" w:type="pct"/>
            <w:shd w:val="clear" w:color="auto" w:fill="FFFFFF"/>
          </w:tcPr>
          <w:p w14:paraId="790D5C91" w14:textId="0DBFDC8F" w:rsidR="00384B1D" w:rsidRPr="0075513C" w:rsidRDefault="0075513C" w:rsidP="00E66CE7">
            <w:pPr>
              <w:tabs>
                <w:tab w:val="center" w:pos="4320"/>
                <w:tab w:val="right" w:pos="8640"/>
              </w:tabs>
              <w:rPr>
                <w:rFonts w:ascii="Arial" w:hAnsi="Arial" w:cs="Arial"/>
                <w:b/>
                <w:i/>
                <w:iCs/>
                <w:color w:val="000000" w:themeColor="text1"/>
              </w:rPr>
            </w:pPr>
            <w:r w:rsidRPr="0075513C">
              <w:rPr>
                <w:rFonts w:asciiTheme="minorHAnsi" w:hAnsiTheme="minorHAnsi" w:cstheme="minorHAnsi"/>
                <w:color w:val="000000" w:themeColor="text1"/>
                <w:lang w:val="pt-PT"/>
              </w:rPr>
              <w:t>O dado é necessário para identificação do usuário dentro do serviço</w:t>
            </w:r>
          </w:p>
        </w:tc>
      </w:tr>
    </w:tbl>
    <w:p w14:paraId="7512B146" w14:textId="77777777" w:rsidR="00535624" w:rsidRDefault="00535624" w:rsidP="00E66CE7">
      <w:pPr>
        <w:shd w:val="clear" w:color="auto" w:fill="FFFFFF"/>
        <w:textAlignment w:val="baseline"/>
        <w:rPr>
          <w:rFonts w:asciiTheme="minorHAnsi" w:hAnsiTheme="minorHAnsi" w:cstheme="minorHAnsi"/>
          <w:color w:val="FF0000"/>
          <w:lang w:val="pt-PT"/>
        </w:rPr>
      </w:pPr>
    </w:p>
    <w:p w14:paraId="4582B172" w14:textId="2E86F09C" w:rsidR="00E40211" w:rsidRDefault="00E66CE7" w:rsidP="00E40211">
      <w:pPr>
        <w:pStyle w:val="RelAtv-1"/>
      </w:pPr>
      <w:r>
        <w:t xml:space="preserve"> </w:t>
      </w:r>
      <w:r w:rsidR="00E40211" w:rsidRPr="006D2CEE">
        <w:t>Os dados pessoais utilizados no serviço são compartilhados?</w:t>
      </w:r>
    </w:p>
    <w:p w14:paraId="241EB2E5" w14:textId="77777777" w:rsidR="00744603" w:rsidRPr="0042407C" w:rsidRDefault="00744603" w:rsidP="00EC40AD">
      <w:pPr>
        <w:ind w:firstLine="360"/>
        <w:rPr>
          <w:color w:val="FF0000"/>
          <w:lang w:val="pt-PT"/>
        </w:rPr>
      </w:pPr>
    </w:p>
    <w:p w14:paraId="4C0E487F" w14:textId="434E2D41" w:rsidR="00744603" w:rsidRPr="009F124D" w:rsidRDefault="0042407C" w:rsidP="00EC40AD">
      <w:pPr>
        <w:ind w:firstLine="360"/>
        <w:rPr>
          <w:color w:val="000000" w:themeColor="text1"/>
          <w:lang w:val="pt-PT"/>
        </w:rPr>
      </w:pPr>
      <w:r w:rsidRPr="009F124D">
        <w:rPr>
          <w:color w:val="000000" w:themeColor="text1"/>
          <w:lang w:val="pt-PT"/>
        </w:rPr>
        <w:t>Os dados pessoais do usuário não são compartilhados com terceiros em nenhuma hipótese.</w:t>
      </w:r>
    </w:p>
    <w:p w14:paraId="7DC950AC" w14:textId="77777777" w:rsidR="00A14782" w:rsidRDefault="00A14782" w:rsidP="00EC40AD">
      <w:pPr>
        <w:ind w:firstLine="360"/>
        <w:rPr>
          <w:color w:val="FF0000"/>
          <w:lang w:val="pt-PT"/>
        </w:rPr>
      </w:pPr>
    </w:p>
    <w:p w14:paraId="53D84E52" w14:textId="050E1CBC" w:rsidR="00A14782" w:rsidRPr="006D2CEE" w:rsidRDefault="00E66CE7" w:rsidP="00A14782">
      <w:pPr>
        <w:pStyle w:val="RelAtv-1"/>
      </w:pPr>
      <w:r>
        <w:t xml:space="preserve"> </w:t>
      </w:r>
      <w:r w:rsidR="00A14782" w:rsidRPr="006D2CEE">
        <w:t>Segurança no tratamento dos dados pessoais do cidadão</w:t>
      </w:r>
    </w:p>
    <w:p w14:paraId="668FEB9D" w14:textId="5CCCDED5" w:rsidR="00F52994" w:rsidRPr="00F52994" w:rsidRDefault="00F52994" w:rsidP="00415D6D">
      <w:pPr>
        <w:pStyle w:val="western"/>
        <w:spacing w:after="0" w:afterAutospacing="0" w:line="249" w:lineRule="atLeast"/>
        <w:ind w:left="108" w:right="119" w:firstLine="731"/>
        <w:jc w:val="both"/>
        <w:rPr>
          <w:rFonts w:ascii="Calibri" w:hAnsi="Calibri"/>
          <w:lang w:val="pt-PT"/>
        </w:rPr>
      </w:pPr>
      <w:r>
        <w:rPr>
          <w:rFonts w:ascii="Calibri" w:hAnsi="Calibri"/>
          <w:lang w:val="pt-PT"/>
        </w:rPr>
        <w:t>A ANA</w:t>
      </w:r>
      <w:r w:rsidRPr="00F52994">
        <w:rPr>
          <w:rFonts w:ascii="Calibri" w:hAnsi="Calibri"/>
          <w:lang w:val="pt-PT"/>
        </w:rPr>
        <w:t xml:space="preserve"> se compromete a aplicar as medidas de segurança aptas a proteger os dados pessoais de acessos não autorizados e de situações de destruição, perda, alteração, comunicação ou difusão de tais dados de forma indevida. Com o objetivo de prevenir fraudes e possíveis vulnerabilidades, as funcionalidades fornecidas são testadas e as falhas encontradas são corrigidas à medida </w:t>
      </w:r>
      <w:r w:rsidR="000F5323">
        <w:rPr>
          <w:rFonts w:ascii="Calibri" w:hAnsi="Calibri"/>
          <w:lang w:val="pt-PT"/>
        </w:rPr>
        <w:t xml:space="preserve">em </w:t>
      </w:r>
      <w:r w:rsidRPr="00F52994">
        <w:rPr>
          <w:rFonts w:ascii="Calibri" w:hAnsi="Calibri"/>
          <w:lang w:val="pt-PT"/>
        </w:rPr>
        <w:t xml:space="preserve">que são identificadas. Além disso, as vulnerabilidades das tecnologias utilizadas também são corrigidas à medida </w:t>
      </w:r>
      <w:r w:rsidR="000F5323">
        <w:rPr>
          <w:rFonts w:ascii="Calibri" w:hAnsi="Calibri"/>
          <w:lang w:val="pt-PT"/>
        </w:rPr>
        <w:t xml:space="preserve">em </w:t>
      </w:r>
      <w:r w:rsidRPr="00F52994">
        <w:rPr>
          <w:rFonts w:ascii="Calibri" w:hAnsi="Calibri"/>
          <w:lang w:val="pt-PT"/>
        </w:rPr>
        <w:t>que são reportadas.</w:t>
      </w:r>
    </w:p>
    <w:p w14:paraId="7BB913CF" w14:textId="3926E648" w:rsidR="00F52994" w:rsidRPr="00F52994" w:rsidRDefault="00F52994" w:rsidP="00415D6D">
      <w:pPr>
        <w:pStyle w:val="western"/>
        <w:spacing w:after="0" w:afterAutospacing="0" w:line="249" w:lineRule="atLeast"/>
        <w:ind w:left="119" w:right="119" w:firstLine="720"/>
        <w:jc w:val="both"/>
        <w:rPr>
          <w:rFonts w:ascii="Calibri" w:hAnsi="Calibri"/>
          <w:lang w:val="pt-PT"/>
        </w:rPr>
      </w:pPr>
      <w:r w:rsidRPr="00415D6D">
        <w:rPr>
          <w:rFonts w:ascii="Calibri" w:hAnsi="Calibri"/>
          <w:lang w:val="pt-PT"/>
        </w:rPr>
        <w:t>Para garantir a segurança, serão adotadas</w:t>
      </w:r>
      <w:r w:rsidRPr="00F52994">
        <w:rPr>
          <w:rFonts w:ascii="Calibri" w:hAnsi="Calibri"/>
          <w:lang w:val="pt-PT"/>
        </w:rPr>
        <w:t xml:space="preserve"> soluções que levem em consideração: as técnicas e a tecnologia adequadas, a natureza, o âmbito, o contexto e as finalidades do tratamento, a criticidade e sensibilidade dos dados tratados e os riscos para os direitos e liberdades do cidadão.</w:t>
      </w:r>
    </w:p>
    <w:p w14:paraId="764627B6" w14:textId="4EA05B61" w:rsidR="00F52994" w:rsidRPr="0095168C" w:rsidRDefault="009F124D" w:rsidP="00415D6D">
      <w:pPr>
        <w:pStyle w:val="western"/>
        <w:spacing w:after="0" w:afterAutospacing="0" w:line="249" w:lineRule="atLeast"/>
        <w:ind w:left="108" w:right="130" w:firstLine="720"/>
        <w:jc w:val="both"/>
        <w:rPr>
          <w:rFonts w:ascii="Calibri" w:hAnsi="Calibri"/>
          <w:lang w:val="pt-PT"/>
        </w:rPr>
      </w:pPr>
      <w:r w:rsidRPr="0095168C">
        <w:rPr>
          <w:rFonts w:ascii="Calibri" w:hAnsi="Calibri"/>
          <w:lang w:val="pt-PT"/>
        </w:rPr>
        <w:t xml:space="preserve">A ANA utiliza </w:t>
      </w:r>
      <w:r w:rsidR="008809EA" w:rsidRPr="0095168C">
        <w:rPr>
          <w:rFonts w:ascii="Calibri" w:hAnsi="Calibri"/>
          <w:lang w:val="pt-PT"/>
        </w:rPr>
        <w:t>o protocolo HTTPS (</w:t>
      </w:r>
      <w:r w:rsidR="00CA1F92" w:rsidRPr="004D5B8B">
        <w:rPr>
          <w:rFonts w:ascii="Calibri" w:hAnsi="Calibri"/>
          <w:lang w:val="pt-PT"/>
        </w:rPr>
        <w:t>Hypertext Transfer Protocol Secure</w:t>
      </w:r>
      <w:r w:rsidR="00CA1F92" w:rsidRPr="0095168C">
        <w:rPr>
          <w:rFonts w:ascii="Calibri" w:hAnsi="Calibri"/>
          <w:lang w:val="pt-PT"/>
        </w:rPr>
        <w:t xml:space="preserve">) </w:t>
      </w:r>
      <w:r w:rsidR="009B4793" w:rsidRPr="0095168C">
        <w:rPr>
          <w:rFonts w:ascii="Calibri" w:hAnsi="Calibri"/>
          <w:lang w:val="pt-PT"/>
        </w:rPr>
        <w:t>para acesso ao aplicativo (Login e Senha) e para transmissão dos dados</w:t>
      </w:r>
      <w:r w:rsidR="00F52994" w:rsidRPr="0095168C">
        <w:rPr>
          <w:rFonts w:ascii="Calibri" w:hAnsi="Calibri"/>
          <w:lang w:val="pt-PT"/>
        </w:rPr>
        <w:t>.</w:t>
      </w:r>
      <w:r w:rsidR="0019098B">
        <w:rPr>
          <w:rFonts w:ascii="Calibri" w:hAnsi="Calibri"/>
          <w:lang w:val="pt-PT"/>
        </w:rPr>
        <w:t xml:space="preserve"> O usuário é autenticado no aplicativo através de token.</w:t>
      </w:r>
    </w:p>
    <w:p w14:paraId="7C6E7357" w14:textId="2E4B8300" w:rsidR="00F52994" w:rsidRPr="00F52994" w:rsidRDefault="00F52994" w:rsidP="00F52994">
      <w:pPr>
        <w:pStyle w:val="western"/>
        <w:spacing w:after="0" w:afterAutospacing="0" w:line="249" w:lineRule="atLeast"/>
        <w:ind w:left="119" w:right="125" w:firstLine="720"/>
        <w:jc w:val="both"/>
        <w:rPr>
          <w:rFonts w:ascii="Calibri" w:hAnsi="Calibri"/>
          <w:lang w:val="pt-PT"/>
        </w:rPr>
      </w:pPr>
      <w:r w:rsidRPr="0095168C">
        <w:rPr>
          <w:rFonts w:ascii="Calibri" w:hAnsi="Calibri"/>
          <w:lang w:val="pt-PT"/>
        </w:rPr>
        <w:t>No entanto, ressalta</w:t>
      </w:r>
      <w:r w:rsidRPr="00F52994">
        <w:rPr>
          <w:rFonts w:ascii="Calibri" w:hAnsi="Calibri"/>
          <w:lang w:val="pt-PT"/>
        </w:rPr>
        <w:t xml:space="preserve">-se que </w:t>
      </w:r>
      <w:r w:rsidR="00702877">
        <w:rPr>
          <w:rFonts w:ascii="Calibri" w:hAnsi="Calibri"/>
          <w:lang w:val="pt-PT"/>
        </w:rPr>
        <w:t>a ANA</w:t>
      </w:r>
      <w:r w:rsidRPr="00F52994">
        <w:rPr>
          <w:rFonts w:ascii="Calibri" w:hAnsi="Calibri"/>
          <w:lang w:val="pt-PT"/>
        </w:rPr>
        <w:t xml:space="preserve"> se exime de responsabilidade por culpa exclusiva de terceiros, como em caso de ataque de </w:t>
      </w:r>
      <w:r w:rsidRPr="00415D6D">
        <w:rPr>
          <w:rFonts w:ascii="Calibri" w:hAnsi="Calibri"/>
          <w:i/>
          <w:iCs/>
          <w:lang w:val="pt-PT"/>
        </w:rPr>
        <w:t>hackers</w:t>
      </w:r>
      <w:r w:rsidRPr="00F52994">
        <w:rPr>
          <w:rFonts w:ascii="Calibri" w:hAnsi="Calibri"/>
          <w:lang w:val="pt-PT"/>
        </w:rPr>
        <w:t xml:space="preserve"> ao dispositivo do </w:t>
      </w:r>
      <w:r w:rsidR="00EC52F2">
        <w:rPr>
          <w:rFonts w:ascii="Calibri" w:hAnsi="Calibri"/>
          <w:lang w:val="pt-PT"/>
        </w:rPr>
        <w:t>usuário</w:t>
      </w:r>
      <w:r w:rsidRPr="00F52994">
        <w:rPr>
          <w:rFonts w:ascii="Calibri" w:hAnsi="Calibri"/>
          <w:lang w:val="pt-PT"/>
        </w:rPr>
        <w:t xml:space="preserve">, ou culpa exclusiva do </w:t>
      </w:r>
      <w:r w:rsidR="00EC52F2">
        <w:rPr>
          <w:rFonts w:ascii="Calibri" w:hAnsi="Calibri"/>
          <w:lang w:val="pt-PT"/>
        </w:rPr>
        <w:t>usuário</w:t>
      </w:r>
      <w:r w:rsidRPr="00F52994">
        <w:rPr>
          <w:rFonts w:ascii="Calibri" w:hAnsi="Calibri"/>
          <w:lang w:val="pt-PT"/>
        </w:rPr>
        <w:t>, como no caso em que ele mesmo transfere seus dados a terceiro.</w:t>
      </w:r>
    </w:p>
    <w:p w14:paraId="344BC51F" w14:textId="77777777" w:rsidR="00F52994" w:rsidRPr="00F52994" w:rsidRDefault="00F52994" w:rsidP="00F52994">
      <w:pPr>
        <w:pStyle w:val="western"/>
        <w:spacing w:before="6" w:beforeAutospacing="0" w:after="0" w:afterAutospacing="0" w:line="220" w:lineRule="atLeast"/>
        <w:jc w:val="both"/>
        <w:rPr>
          <w:rFonts w:ascii="Calibri" w:hAnsi="Calibri"/>
          <w:lang w:val="pt-PT"/>
        </w:rPr>
      </w:pPr>
    </w:p>
    <w:p w14:paraId="59D5FB1F" w14:textId="54A37815" w:rsidR="00F52994" w:rsidRPr="00F52994" w:rsidRDefault="00702877" w:rsidP="00F52994">
      <w:pPr>
        <w:pStyle w:val="western"/>
        <w:spacing w:before="0" w:beforeAutospacing="0" w:after="0" w:afterAutospacing="0" w:line="249" w:lineRule="atLeast"/>
        <w:ind w:left="108" w:right="125" w:firstLine="720"/>
        <w:jc w:val="both"/>
        <w:rPr>
          <w:rFonts w:ascii="Calibri" w:hAnsi="Calibri"/>
          <w:lang w:val="pt-PT"/>
        </w:rPr>
      </w:pPr>
      <w:r>
        <w:rPr>
          <w:rFonts w:ascii="Calibri" w:hAnsi="Calibri"/>
          <w:lang w:val="pt-PT"/>
        </w:rPr>
        <w:t xml:space="preserve">A ANA </w:t>
      </w:r>
      <w:r w:rsidR="00F52994" w:rsidRPr="00F52994">
        <w:rPr>
          <w:rFonts w:ascii="Calibri" w:hAnsi="Calibri"/>
          <w:lang w:val="pt-PT"/>
        </w:rPr>
        <w:t xml:space="preserve"> se compromete, ainda, a comunicar o </w:t>
      </w:r>
      <w:r>
        <w:rPr>
          <w:rFonts w:ascii="Calibri" w:hAnsi="Calibri"/>
          <w:lang w:val="pt-PT"/>
        </w:rPr>
        <w:t>usuário</w:t>
      </w:r>
      <w:r w:rsidR="00F52994" w:rsidRPr="00F52994">
        <w:rPr>
          <w:rFonts w:ascii="Calibri" w:hAnsi="Calibri"/>
          <w:lang w:val="pt-PT"/>
        </w:rPr>
        <w:t xml:space="preserve"> em prazo adequado</w:t>
      </w:r>
      <w:r w:rsidR="000F5323">
        <w:rPr>
          <w:rFonts w:ascii="Calibri" w:hAnsi="Calibri"/>
          <w:lang w:val="pt-PT"/>
        </w:rPr>
        <w:t>,</w:t>
      </w:r>
      <w:r w:rsidR="00F52994" w:rsidRPr="00F52994">
        <w:rPr>
          <w:rFonts w:ascii="Calibri" w:hAnsi="Calibri"/>
          <w:lang w:val="pt-PT"/>
        </w:rPr>
        <w:t xml:space="preserve"> caso ocorra algum tipo de violação da segurança de seus dados pessoais que possa lhe causar um alto risco para seus direitos e liberdades pessoais, conforme previsto </w:t>
      </w:r>
      <w:r w:rsidR="00F52994" w:rsidRPr="00187F3D">
        <w:rPr>
          <w:rFonts w:ascii="Calibri" w:hAnsi="Calibri"/>
          <w:lang w:val="pt-PT"/>
        </w:rPr>
        <w:t>na LGPD.</w:t>
      </w:r>
    </w:p>
    <w:p w14:paraId="632EAB03" w14:textId="77777777" w:rsidR="00F97F83" w:rsidRDefault="00F97F83" w:rsidP="00F97F83">
      <w:pPr>
        <w:ind w:firstLine="708"/>
        <w:rPr>
          <w:lang w:val="pt-PT"/>
        </w:rPr>
      </w:pPr>
    </w:p>
    <w:p w14:paraId="7E36073D" w14:textId="5111EFED" w:rsidR="00A83414" w:rsidRDefault="00F97F83" w:rsidP="00E66CE7">
      <w:pPr>
        <w:ind w:firstLine="708"/>
        <w:rPr>
          <w:lang w:val="pt-PT"/>
        </w:rPr>
      </w:pPr>
      <w:r w:rsidRPr="00F97F83">
        <w:rPr>
          <w:lang w:val="pt-PT"/>
        </w:rPr>
        <w:t xml:space="preserve">Por fim, </w:t>
      </w:r>
      <w:r>
        <w:rPr>
          <w:lang w:val="pt-PT"/>
        </w:rPr>
        <w:t>a ANA</w:t>
      </w:r>
      <w:r w:rsidRPr="00F97F83">
        <w:rPr>
          <w:lang w:val="pt-PT"/>
        </w:rPr>
        <w:t xml:space="preserve"> se compromete a tratar os dados pessoais do usuário com confidencialidade, dentro dos limites legais.</w:t>
      </w:r>
    </w:p>
    <w:p w14:paraId="282005AB" w14:textId="77777777" w:rsidR="00415D6D" w:rsidRDefault="00415D6D" w:rsidP="00F97F83">
      <w:pPr>
        <w:ind w:firstLine="708"/>
        <w:rPr>
          <w:lang w:val="pt-PT"/>
        </w:rPr>
      </w:pPr>
    </w:p>
    <w:p w14:paraId="7B849C88" w14:textId="6FD004D0" w:rsidR="00A83414" w:rsidRDefault="00E66CE7" w:rsidP="00A83414">
      <w:pPr>
        <w:pStyle w:val="RelAtv-1"/>
        <w:rPr>
          <w:lang w:val="pt-PT"/>
        </w:rPr>
      </w:pPr>
      <w:r>
        <w:rPr>
          <w:lang w:val="pt-PT"/>
        </w:rPr>
        <w:t xml:space="preserve"> </w:t>
      </w:r>
      <w:r w:rsidR="00A83414" w:rsidRPr="00A83414">
        <w:rPr>
          <w:lang w:val="pt-PT"/>
        </w:rPr>
        <w:t xml:space="preserve">O </w:t>
      </w:r>
      <w:r w:rsidR="00A83414">
        <w:rPr>
          <w:lang w:val="pt-PT"/>
        </w:rPr>
        <w:t xml:space="preserve">aplicativo </w:t>
      </w:r>
      <w:r w:rsidR="009D590F" w:rsidRPr="004D39FC">
        <w:rPr>
          <w:rFonts w:asciiTheme="minorHAnsi" w:hAnsiTheme="minorHAnsi" w:cstheme="minorHAnsi"/>
          <w:color w:val="000000" w:themeColor="text1"/>
          <w:lang w:val="pt-PT"/>
        </w:rPr>
        <w:t>Fiscal das Águas </w:t>
      </w:r>
      <w:r w:rsidR="00A83414" w:rsidRPr="004D39FC">
        <w:rPr>
          <w:color w:val="000000" w:themeColor="text1"/>
          <w:lang w:val="pt-PT"/>
        </w:rPr>
        <w:t xml:space="preserve">utiliza cookies? </w:t>
      </w:r>
    </w:p>
    <w:p w14:paraId="668E0C41" w14:textId="77777777" w:rsidR="00A83414" w:rsidRPr="00E66CE7" w:rsidRDefault="00A83414" w:rsidP="00A83414">
      <w:pPr>
        <w:pStyle w:val="RelAtv-1"/>
        <w:numPr>
          <w:ilvl w:val="0"/>
          <w:numId w:val="0"/>
        </w:numPr>
        <w:ind w:left="360"/>
        <w:rPr>
          <w:sz w:val="24"/>
          <w:szCs w:val="24"/>
          <w:lang w:val="pt-PT"/>
        </w:rPr>
      </w:pPr>
    </w:p>
    <w:p w14:paraId="5DB53A88" w14:textId="6E2E2C05" w:rsidR="00A83414" w:rsidRDefault="00A83414" w:rsidP="00A83414">
      <w:pPr>
        <w:ind w:firstLine="708"/>
        <w:rPr>
          <w:color w:val="000000" w:themeColor="text1"/>
          <w:lang w:val="pt-PT"/>
        </w:rPr>
      </w:pPr>
      <w:r w:rsidRPr="00422536">
        <w:rPr>
          <w:color w:val="000000" w:themeColor="text1"/>
          <w:lang w:val="pt-PT"/>
        </w:rPr>
        <w:t xml:space="preserve">O </w:t>
      </w:r>
      <w:r w:rsidR="001266EF" w:rsidRPr="00422536">
        <w:rPr>
          <w:color w:val="000000" w:themeColor="text1"/>
          <w:lang w:val="pt-PT"/>
        </w:rPr>
        <w:t xml:space="preserve">aplicativo </w:t>
      </w:r>
      <w:r w:rsidR="009D590F" w:rsidRPr="00422536">
        <w:rPr>
          <w:rFonts w:asciiTheme="minorHAnsi" w:hAnsiTheme="minorHAnsi" w:cstheme="minorHAnsi"/>
          <w:color w:val="000000" w:themeColor="text1"/>
          <w:lang w:val="pt-PT"/>
        </w:rPr>
        <w:t>Fiscal das Águas </w:t>
      </w:r>
      <w:r w:rsidRPr="00422536">
        <w:rPr>
          <w:color w:val="000000" w:themeColor="text1"/>
          <w:lang w:val="pt-PT"/>
        </w:rPr>
        <w:t>não utiliza cookie</w:t>
      </w:r>
      <w:r w:rsidR="00E66CE7">
        <w:rPr>
          <w:color w:val="000000" w:themeColor="text1"/>
          <w:lang w:val="pt-PT"/>
        </w:rPr>
        <w:t>s.</w:t>
      </w:r>
    </w:p>
    <w:p w14:paraId="7C5BAE61" w14:textId="77777777" w:rsidR="007A6634" w:rsidRDefault="007A6634" w:rsidP="00A83414">
      <w:pPr>
        <w:ind w:firstLine="708"/>
        <w:rPr>
          <w:color w:val="000000" w:themeColor="text1"/>
          <w:lang w:val="pt-PT"/>
        </w:rPr>
      </w:pPr>
    </w:p>
    <w:p w14:paraId="671DA227" w14:textId="77777777" w:rsidR="007A6634" w:rsidRDefault="007A6634" w:rsidP="007A6634">
      <w:pPr>
        <w:ind w:firstLine="708"/>
        <w:rPr>
          <w:lang w:val="pt-PT"/>
        </w:rPr>
      </w:pPr>
      <w:r w:rsidRPr="00A83414">
        <w:rPr>
          <w:lang w:val="pt-PT"/>
        </w:rPr>
        <w:t>Cookies são pequenos arquivos de texto enviados pelo site ao computador do usuário e que nele ficam armazenados, com informações relacionadas à navegação do site.</w:t>
      </w:r>
    </w:p>
    <w:p w14:paraId="76E2A70E" w14:textId="77777777" w:rsidR="007A6634" w:rsidRPr="00A83414" w:rsidRDefault="007A6634" w:rsidP="007A6634">
      <w:pPr>
        <w:ind w:firstLine="708"/>
        <w:rPr>
          <w:lang w:val="pt-PT"/>
        </w:rPr>
      </w:pPr>
    </w:p>
    <w:p w14:paraId="564D1B50" w14:textId="643DB519" w:rsidR="007A6634" w:rsidRPr="00422536" w:rsidRDefault="007A6634" w:rsidP="00A83414">
      <w:pPr>
        <w:ind w:firstLine="708"/>
        <w:rPr>
          <w:color w:val="000000" w:themeColor="text1"/>
          <w:lang w:val="pt-PT"/>
        </w:rPr>
      </w:pPr>
      <w:r w:rsidRPr="00A83414">
        <w:rPr>
          <w:lang w:val="pt-PT"/>
        </w:rPr>
        <w:t xml:space="preserve">Por meio dos cookies, pequenas quantidades de informação são armazenadas pelo </w:t>
      </w:r>
      <w:r w:rsidRPr="007A6634">
        <w:rPr>
          <w:lang w:val="pt-PT"/>
        </w:rPr>
        <w:t>navegador</w:t>
      </w:r>
      <w:r w:rsidRPr="00A83414">
        <w:rPr>
          <w:lang w:val="pt-PT"/>
        </w:rPr>
        <w:t xml:space="preserve"> do usuário para que nosso servidor possa lê-las posteriormente. Podem ser armazenados, por exemplo, dados sobre o dispositivo utilizado pelo usuário, bem como seu local e horário de acesso ao </w:t>
      </w:r>
      <w:r>
        <w:rPr>
          <w:lang w:val="pt-PT"/>
        </w:rPr>
        <w:t>aplicativo</w:t>
      </w:r>
      <w:r w:rsidRPr="00A83414">
        <w:rPr>
          <w:lang w:val="pt-PT"/>
        </w:rPr>
        <w:t>.</w:t>
      </w:r>
    </w:p>
    <w:p w14:paraId="2D304FC6" w14:textId="77777777" w:rsidR="006C3B82" w:rsidRPr="00E66CE7" w:rsidRDefault="006C3B82" w:rsidP="00E971A6">
      <w:pPr>
        <w:pStyle w:val="RelAtv-1"/>
        <w:numPr>
          <w:ilvl w:val="0"/>
          <w:numId w:val="0"/>
        </w:numPr>
        <w:ind w:left="360"/>
        <w:rPr>
          <w:sz w:val="24"/>
          <w:szCs w:val="24"/>
          <w:lang w:val="pt-PT"/>
        </w:rPr>
      </w:pPr>
    </w:p>
    <w:p w14:paraId="494C2B1F" w14:textId="0CA690AF" w:rsidR="00E971A6" w:rsidRPr="00FF52AE" w:rsidRDefault="00E66CE7" w:rsidP="00E971A6">
      <w:pPr>
        <w:pStyle w:val="RelAtv-1"/>
        <w:rPr>
          <w:lang w:val="pt-PT"/>
        </w:rPr>
      </w:pPr>
      <w:r>
        <w:rPr>
          <w:lang w:val="pt-PT"/>
        </w:rPr>
        <w:t xml:space="preserve"> </w:t>
      </w:r>
      <w:r w:rsidR="00E971A6" w:rsidRPr="00FF52AE">
        <w:rPr>
          <w:lang w:val="pt-PT"/>
        </w:rPr>
        <w:t>Este Termo de Uso ou a Política de Privacidade podem ser alterados?</w:t>
      </w:r>
    </w:p>
    <w:p w14:paraId="4716F45C" w14:textId="77777777" w:rsidR="00E971A6" w:rsidRPr="000958D8" w:rsidRDefault="00E971A6" w:rsidP="00E971A6">
      <w:pPr>
        <w:pStyle w:val="RelAtv-1"/>
        <w:numPr>
          <w:ilvl w:val="0"/>
          <w:numId w:val="0"/>
        </w:numPr>
        <w:ind w:left="360"/>
        <w:rPr>
          <w:rFonts w:ascii="Helvetica" w:hAnsi="Helvetica" w:cs="Helvetica"/>
          <w:color w:val="555555"/>
          <w:sz w:val="24"/>
          <w:szCs w:val="24"/>
          <w:lang w:eastAsia="pt-BR"/>
        </w:rPr>
      </w:pPr>
    </w:p>
    <w:p w14:paraId="0A1F1F74" w14:textId="6579F63D" w:rsidR="00E971A6" w:rsidRPr="00FF52AE" w:rsidRDefault="00E971A6" w:rsidP="00FF52AE">
      <w:pPr>
        <w:shd w:val="clear" w:color="auto" w:fill="FFFFFF"/>
        <w:spacing w:after="300"/>
        <w:ind w:firstLine="360"/>
        <w:textAlignment w:val="baseline"/>
        <w:rPr>
          <w:color w:val="000000" w:themeColor="text1"/>
          <w:highlight w:val="yellow"/>
          <w:lang w:val="pt-PT"/>
        </w:rPr>
      </w:pPr>
      <w:r w:rsidRPr="00E971A6">
        <w:rPr>
          <w:lang w:val="pt-PT"/>
        </w:rPr>
        <w:t>A presente versão deste Termo de Uso e Política de Privacidade foi atualizada pela última vez em</w:t>
      </w:r>
      <w:r w:rsidRPr="00E66CE7">
        <w:rPr>
          <w:lang w:val="pt-PT"/>
        </w:rPr>
        <w:t xml:space="preserve">: </w:t>
      </w:r>
      <w:r w:rsidR="00E66CE7" w:rsidRPr="00E66CE7">
        <w:rPr>
          <w:color w:val="000000" w:themeColor="text1"/>
          <w:lang w:val="pt-PT"/>
        </w:rPr>
        <w:t>01/06/2023.</w:t>
      </w:r>
    </w:p>
    <w:p w14:paraId="67065ACA" w14:textId="365E09DE" w:rsidR="00E971A6" w:rsidRDefault="00C2454C" w:rsidP="00C2454C">
      <w:pPr>
        <w:shd w:val="clear" w:color="auto" w:fill="FFFFFF"/>
        <w:ind w:firstLine="360"/>
        <w:textAlignment w:val="baseline"/>
        <w:rPr>
          <w:lang w:val="pt-PT"/>
        </w:rPr>
      </w:pPr>
      <w:r>
        <w:rPr>
          <w:lang w:val="pt-PT"/>
        </w:rPr>
        <w:t>A ANA</w:t>
      </w:r>
      <w:r w:rsidR="00E971A6" w:rsidRPr="00E971A6">
        <w:rPr>
          <w:lang w:val="pt-PT"/>
        </w:rPr>
        <w:t xml:space="preserve"> se reserva o direito de modificar, a qualquer momento, as presentes normas, especialmente para </w:t>
      </w:r>
      <w:r w:rsidR="00E971A6" w:rsidRPr="00725D16">
        <w:rPr>
          <w:color w:val="000000" w:themeColor="text1"/>
          <w:lang w:val="pt-PT"/>
        </w:rPr>
        <w:t xml:space="preserve">adaptá-las às evoluções do serviço </w:t>
      </w:r>
      <w:r w:rsidR="000370A6" w:rsidRPr="00725D16">
        <w:rPr>
          <w:rFonts w:asciiTheme="minorHAnsi" w:hAnsiTheme="minorHAnsi" w:cstheme="minorHAnsi"/>
          <w:color w:val="000000" w:themeColor="text1"/>
          <w:lang w:val="pt-PT"/>
        </w:rPr>
        <w:t>Fiscal das Águas</w:t>
      </w:r>
      <w:r w:rsidR="00E971A6" w:rsidRPr="00725D16">
        <w:rPr>
          <w:color w:val="000000" w:themeColor="text1"/>
          <w:lang w:val="pt-PT"/>
        </w:rPr>
        <w:t xml:space="preserve">, </w:t>
      </w:r>
      <w:r w:rsidR="00E971A6" w:rsidRPr="00E971A6">
        <w:rPr>
          <w:lang w:val="pt-PT"/>
        </w:rPr>
        <w:t>seja pela disponibilização de novas funcionalidades, seja pela supressão ou modificação daquelas já existentes.</w:t>
      </w:r>
    </w:p>
    <w:p w14:paraId="768361F5" w14:textId="77777777" w:rsidR="006424F9" w:rsidRPr="00725D16" w:rsidRDefault="006424F9" w:rsidP="00C2454C">
      <w:pPr>
        <w:shd w:val="clear" w:color="auto" w:fill="FFFFFF"/>
        <w:ind w:firstLine="360"/>
        <w:textAlignment w:val="baseline"/>
        <w:rPr>
          <w:color w:val="000000" w:themeColor="text1"/>
          <w:lang w:val="pt-PT"/>
        </w:rPr>
      </w:pPr>
    </w:p>
    <w:p w14:paraId="5F5F51F4" w14:textId="382E2C97" w:rsidR="006C3B82" w:rsidRDefault="00E971A6" w:rsidP="00E66CE7">
      <w:pPr>
        <w:shd w:val="clear" w:color="auto" w:fill="FFFFFF"/>
        <w:ind w:firstLine="360"/>
        <w:textAlignment w:val="baseline"/>
        <w:rPr>
          <w:color w:val="000000" w:themeColor="text1"/>
          <w:lang w:val="pt-PT"/>
        </w:rPr>
      </w:pPr>
      <w:r w:rsidRPr="00725D16">
        <w:rPr>
          <w:color w:val="000000" w:themeColor="text1"/>
          <w:lang w:val="pt-PT"/>
        </w:rPr>
        <w:t>Qualquer alteração e/ou atualização destes Termos de Uso e Política de Privacidade passará a vigorar a partir da data de sua publicação e deverá ser integralmente observada pelos Usuários.</w:t>
      </w:r>
    </w:p>
    <w:p w14:paraId="053AB53E" w14:textId="77777777" w:rsidR="00845591" w:rsidRPr="00E66CE7" w:rsidRDefault="00845591" w:rsidP="00E66CE7">
      <w:pPr>
        <w:shd w:val="clear" w:color="auto" w:fill="FFFFFF"/>
        <w:ind w:firstLine="360"/>
        <w:textAlignment w:val="baseline"/>
        <w:rPr>
          <w:color w:val="000000" w:themeColor="text1"/>
          <w:lang w:val="pt-PT"/>
        </w:rPr>
      </w:pPr>
    </w:p>
    <w:p w14:paraId="5C54C40B" w14:textId="346B0AC8" w:rsidR="00B82CA8" w:rsidRPr="00B82CA8" w:rsidRDefault="00B82CA8" w:rsidP="00B82CA8">
      <w:pPr>
        <w:pStyle w:val="RelAtv-1"/>
        <w:rPr>
          <w:lang w:val="pt-PT"/>
        </w:rPr>
      </w:pPr>
      <w:r>
        <w:rPr>
          <w:lang w:val="pt-PT"/>
        </w:rPr>
        <w:t xml:space="preserve"> </w:t>
      </w:r>
      <w:r w:rsidRPr="00B82CA8">
        <w:rPr>
          <w:lang w:val="pt-PT"/>
        </w:rPr>
        <w:t>Foro</w:t>
      </w:r>
    </w:p>
    <w:p w14:paraId="3AF1C538" w14:textId="77777777" w:rsidR="00B82CA8" w:rsidRPr="00B82CA8" w:rsidRDefault="00B82CA8" w:rsidP="00B82CA8">
      <w:pPr>
        <w:ind w:firstLine="708"/>
        <w:rPr>
          <w:lang w:val="pt-PT"/>
        </w:rPr>
      </w:pPr>
    </w:p>
    <w:p w14:paraId="6827CC69" w14:textId="50AD4F1B" w:rsidR="00B82CA8" w:rsidRPr="00B82CA8" w:rsidRDefault="00B82CA8" w:rsidP="00B82CA8">
      <w:pPr>
        <w:ind w:firstLine="708"/>
        <w:rPr>
          <w:lang w:val="pt-PT"/>
        </w:rPr>
      </w:pPr>
      <w:r w:rsidRPr="00B82CA8">
        <w:rPr>
          <w:lang w:val="pt-PT"/>
        </w:rPr>
        <w:t xml:space="preserve">Este Termo será regido pela legislação brasileira. Qualquer reclamação ou controvérsia com base neste Termo será dirimida exclusivamente pela Justiça Federal, na seção judiciária do domicílio do </w:t>
      </w:r>
      <w:r>
        <w:rPr>
          <w:lang w:val="pt-PT"/>
        </w:rPr>
        <w:t>usuário</w:t>
      </w:r>
      <w:r w:rsidRPr="00B82CA8">
        <w:rPr>
          <w:lang w:val="pt-PT"/>
        </w:rPr>
        <w:t>, por previsão do art</w:t>
      </w:r>
      <w:r w:rsidR="00570466">
        <w:rPr>
          <w:lang w:val="pt-PT"/>
        </w:rPr>
        <w:t>.</w:t>
      </w:r>
      <w:r w:rsidRPr="00B82CA8">
        <w:rPr>
          <w:lang w:val="pt-PT"/>
        </w:rPr>
        <w:t xml:space="preserve"> 109, §§ 1º, 2º e 3º, da Constituição Federal.</w:t>
      </w:r>
    </w:p>
    <w:p w14:paraId="59D9B488" w14:textId="77777777" w:rsidR="00B82CA8" w:rsidRPr="00B82CA8" w:rsidRDefault="00B82CA8" w:rsidP="00B82CA8">
      <w:pPr>
        <w:ind w:firstLine="708"/>
        <w:rPr>
          <w:lang w:val="pt-PT"/>
        </w:rPr>
      </w:pPr>
    </w:p>
    <w:p w14:paraId="0FEF9DD3" w14:textId="3A3B9DE4" w:rsidR="00B82CA8" w:rsidRDefault="00B82CA8" w:rsidP="00B82CA8">
      <w:pPr>
        <w:ind w:firstLine="708"/>
        <w:rPr>
          <w:lang w:val="pt-PT"/>
        </w:rPr>
      </w:pPr>
      <w:r w:rsidRPr="00B82CA8">
        <w:rPr>
          <w:lang w:val="pt-PT"/>
        </w:rPr>
        <w:t xml:space="preserve">Sem prejuízo de qualquer outra via de recurso administrativo ou judicial, todos os </w:t>
      </w:r>
      <w:r w:rsidR="00CD175E">
        <w:rPr>
          <w:lang w:val="pt-PT"/>
        </w:rPr>
        <w:t>usuários</w:t>
      </w:r>
      <w:r w:rsidRPr="00B82CA8">
        <w:rPr>
          <w:lang w:val="pt-PT"/>
        </w:rPr>
        <w:t xml:space="preserve"> têm direito a apresentar petição contra o controlador (</w:t>
      </w:r>
      <w:r w:rsidR="00CD175E">
        <w:rPr>
          <w:lang w:val="pt-PT"/>
        </w:rPr>
        <w:t>ANA</w:t>
      </w:r>
      <w:r w:rsidRPr="00B82CA8">
        <w:rPr>
          <w:lang w:val="pt-PT"/>
        </w:rPr>
        <w:t xml:space="preserve">), referente a seus dados pessoais, à Autoridade Nacional de Proteção de Dados (ANPD) - </w:t>
      </w:r>
      <w:r w:rsidR="00570466">
        <w:rPr>
          <w:lang w:val="pt-PT"/>
        </w:rPr>
        <w:t>a</w:t>
      </w:r>
      <w:r w:rsidRPr="00B82CA8">
        <w:rPr>
          <w:lang w:val="pt-PT"/>
        </w:rPr>
        <w:t>rt. 18, § 1º, da Lei nº 13.709, de 2018 (LGPD) - e desde que tenha havido reclamação formal anterior não solucionada no prazo pelo controlador (</w:t>
      </w:r>
      <w:r w:rsidR="00CD175E">
        <w:rPr>
          <w:lang w:val="pt-PT"/>
        </w:rPr>
        <w:t>ANA</w:t>
      </w:r>
      <w:r w:rsidRPr="00B82CA8">
        <w:rPr>
          <w:lang w:val="pt-PT"/>
        </w:rPr>
        <w:t xml:space="preserve">) – </w:t>
      </w:r>
      <w:r w:rsidR="00570466">
        <w:rPr>
          <w:lang w:val="pt-PT"/>
        </w:rPr>
        <w:t>a</w:t>
      </w:r>
      <w:r w:rsidRPr="00B82CA8">
        <w:rPr>
          <w:lang w:val="pt-PT"/>
        </w:rPr>
        <w:t xml:space="preserve">rt. 55-J, </w:t>
      </w:r>
      <w:r w:rsidR="00570466">
        <w:rPr>
          <w:lang w:val="pt-PT"/>
        </w:rPr>
        <w:t xml:space="preserve">inciso </w:t>
      </w:r>
      <w:r w:rsidRPr="00B82CA8">
        <w:rPr>
          <w:lang w:val="pt-PT"/>
        </w:rPr>
        <w:t xml:space="preserve">V, </w:t>
      </w:r>
      <w:r w:rsidR="00D32677">
        <w:rPr>
          <w:lang w:val="pt-PT"/>
        </w:rPr>
        <w:t>da Lei nº 13.709, de 2018 (</w:t>
      </w:r>
      <w:r w:rsidRPr="00B82CA8">
        <w:rPr>
          <w:lang w:val="pt-PT"/>
        </w:rPr>
        <w:t>LGPD</w:t>
      </w:r>
      <w:r w:rsidR="00D32677">
        <w:rPr>
          <w:lang w:val="pt-PT"/>
        </w:rPr>
        <w:t>)</w:t>
      </w:r>
      <w:r w:rsidRPr="00B82CA8">
        <w:rPr>
          <w:lang w:val="pt-PT"/>
        </w:rPr>
        <w:t>.</w:t>
      </w:r>
    </w:p>
    <w:p w14:paraId="02AEB138" w14:textId="02D15803" w:rsidR="00631838" w:rsidRDefault="00631838" w:rsidP="00B82CA8">
      <w:pPr>
        <w:ind w:firstLine="708"/>
        <w:rPr>
          <w:lang w:val="pt-PT"/>
        </w:rPr>
      </w:pPr>
    </w:p>
    <w:p w14:paraId="3459651D" w14:textId="77777777" w:rsidR="00B82CA8" w:rsidRDefault="00B82CA8" w:rsidP="00845591">
      <w:pPr>
        <w:rPr>
          <w:lang w:val="pt-PT"/>
        </w:rPr>
      </w:pPr>
    </w:p>
    <w:tbl>
      <w:tblPr>
        <w:tblStyle w:val="Tabelacomgrade"/>
        <w:tblW w:w="86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3"/>
        <w:gridCol w:w="1417"/>
        <w:gridCol w:w="3402"/>
        <w:gridCol w:w="2405"/>
      </w:tblGrid>
      <w:tr w:rsidR="000A40C3" w:rsidRPr="00631838" w14:paraId="4383C512" w14:textId="77777777" w:rsidTr="00BB2C83">
        <w:trPr>
          <w:trHeight w:val="397"/>
          <w:jc w:val="center"/>
        </w:trPr>
        <w:tc>
          <w:tcPr>
            <w:tcW w:w="1413" w:type="dxa"/>
            <w:shd w:val="clear" w:color="auto" w:fill="203864"/>
            <w:vAlign w:val="center"/>
          </w:tcPr>
          <w:p w14:paraId="2EB2DEFD" w14:textId="77777777" w:rsidR="000A40C3" w:rsidRPr="00415D6D" w:rsidRDefault="000A40C3" w:rsidP="005608E0">
            <w:pPr>
              <w:spacing w:before="120" w:after="120"/>
              <w:jc w:val="center"/>
              <w:rPr>
                <w:rFonts w:cs="Calibri"/>
                <w:b/>
                <w:bCs/>
              </w:rPr>
            </w:pPr>
            <w:r w:rsidRPr="00415D6D">
              <w:rPr>
                <w:rFonts w:cs="Calibri"/>
                <w:b/>
                <w:bCs/>
              </w:rPr>
              <w:t>DATA</w:t>
            </w:r>
          </w:p>
        </w:tc>
        <w:tc>
          <w:tcPr>
            <w:tcW w:w="1417" w:type="dxa"/>
            <w:shd w:val="clear" w:color="auto" w:fill="203864"/>
            <w:vAlign w:val="center"/>
          </w:tcPr>
          <w:p w14:paraId="1F216CF9" w14:textId="77777777" w:rsidR="000A40C3" w:rsidRPr="00415D6D" w:rsidRDefault="000A40C3" w:rsidP="005608E0">
            <w:pPr>
              <w:spacing w:before="120" w:after="120"/>
              <w:jc w:val="center"/>
              <w:rPr>
                <w:rFonts w:cs="Calibri"/>
                <w:b/>
              </w:rPr>
            </w:pPr>
            <w:r w:rsidRPr="00415D6D">
              <w:rPr>
                <w:rFonts w:cs="Calibri"/>
                <w:b/>
              </w:rPr>
              <w:t>VERSÃO</w:t>
            </w:r>
          </w:p>
        </w:tc>
        <w:tc>
          <w:tcPr>
            <w:tcW w:w="3402" w:type="dxa"/>
            <w:shd w:val="clear" w:color="auto" w:fill="203864"/>
            <w:vAlign w:val="center"/>
          </w:tcPr>
          <w:p w14:paraId="605E56DC" w14:textId="77777777" w:rsidR="000A40C3" w:rsidRPr="00415D6D" w:rsidRDefault="000A40C3" w:rsidP="005608E0">
            <w:pPr>
              <w:spacing w:before="120" w:after="120"/>
              <w:jc w:val="center"/>
              <w:rPr>
                <w:rFonts w:cs="Calibri"/>
                <w:b/>
              </w:rPr>
            </w:pPr>
            <w:r w:rsidRPr="00415D6D">
              <w:rPr>
                <w:rFonts w:cs="Calibri"/>
                <w:b/>
              </w:rPr>
              <w:t>DESCRIÇÃO</w:t>
            </w:r>
          </w:p>
        </w:tc>
        <w:tc>
          <w:tcPr>
            <w:tcW w:w="2405" w:type="dxa"/>
            <w:shd w:val="clear" w:color="auto" w:fill="203864"/>
            <w:vAlign w:val="center"/>
          </w:tcPr>
          <w:p w14:paraId="1E371DED" w14:textId="77777777" w:rsidR="000A40C3" w:rsidRPr="00415D6D" w:rsidRDefault="000A40C3" w:rsidP="005608E0">
            <w:pPr>
              <w:spacing w:before="120" w:after="120"/>
              <w:jc w:val="center"/>
              <w:rPr>
                <w:rFonts w:cs="Calibri"/>
                <w:b/>
              </w:rPr>
            </w:pPr>
            <w:r w:rsidRPr="00415D6D">
              <w:rPr>
                <w:rFonts w:cs="Calibri"/>
                <w:b/>
              </w:rPr>
              <w:t>AUTOR</w:t>
            </w:r>
          </w:p>
        </w:tc>
      </w:tr>
      <w:tr w:rsidR="000A40C3" w:rsidRPr="00631838" w14:paraId="5CD6C83D" w14:textId="77777777" w:rsidTr="00BB2C83">
        <w:trPr>
          <w:trHeight w:val="397"/>
          <w:jc w:val="center"/>
        </w:trPr>
        <w:tc>
          <w:tcPr>
            <w:tcW w:w="1413" w:type="dxa"/>
            <w:shd w:val="clear" w:color="auto" w:fill="auto"/>
            <w:vAlign w:val="center"/>
          </w:tcPr>
          <w:p w14:paraId="02A118BC" w14:textId="771F9B56" w:rsidR="000A40C3" w:rsidRPr="00845591" w:rsidRDefault="00845591" w:rsidP="00845591">
            <w:pPr>
              <w:spacing w:before="120" w:after="120"/>
              <w:jc w:val="center"/>
              <w:rPr>
                <w:rFonts w:cs="Calibri"/>
                <w:color w:val="000000"/>
              </w:rPr>
            </w:pPr>
            <w:r>
              <w:rPr>
                <w:rFonts w:cs="Calibri"/>
                <w:color w:val="000000"/>
              </w:rPr>
              <w:t>01/06/2023</w:t>
            </w:r>
          </w:p>
        </w:tc>
        <w:tc>
          <w:tcPr>
            <w:tcW w:w="1417" w:type="dxa"/>
            <w:shd w:val="clear" w:color="auto" w:fill="auto"/>
            <w:vAlign w:val="center"/>
          </w:tcPr>
          <w:p w14:paraId="793EA2A2" w14:textId="77777777" w:rsidR="000A40C3" w:rsidRPr="00415D6D" w:rsidRDefault="000A40C3" w:rsidP="005608E0">
            <w:pPr>
              <w:spacing w:before="120" w:after="120"/>
              <w:jc w:val="center"/>
              <w:rPr>
                <w:rFonts w:cs="Calibri"/>
              </w:rPr>
            </w:pPr>
            <w:r w:rsidRPr="00415D6D">
              <w:rPr>
                <w:rFonts w:cs="Calibri"/>
                <w:color w:val="000000"/>
              </w:rPr>
              <w:t>1.0</w:t>
            </w:r>
          </w:p>
        </w:tc>
        <w:tc>
          <w:tcPr>
            <w:tcW w:w="3402" w:type="dxa"/>
            <w:shd w:val="clear" w:color="auto" w:fill="auto"/>
            <w:vAlign w:val="center"/>
          </w:tcPr>
          <w:p w14:paraId="72F225D9" w14:textId="224CAB58" w:rsidR="000A40C3" w:rsidRPr="00415D6D" w:rsidRDefault="000A40C3" w:rsidP="005608E0">
            <w:pPr>
              <w:spacing w:before="120" w:after="120"/>
              <w:jc w:val="center"/>
              <w:rPr>
                <w:rFonts w:cs="Calibri"/>
              </w:rPr>
            </w:pPr>
            <w:r w:rsidRPr="00415D6D">
              <w:rPr>
                <w:rFonts w:cs="Calibri"/>
                <w:color w:val="000000"/>
              </w:rPr>
              <w:t>Criação do Documento</w:t>
            </w:r>
          </w:p>
        </w:tc>
        <w:tc>
          <w:tcPr>
            <w:tcW w:w="2405" w:type="dxa"/>
            <w:shd w:val="clear" w:color="auto" w:fill="auto"/>
            <w:vAlign w:val="center"/>
          </w:tcPr>
          <w:p w14:paraId="4EA2F67C" w14:textId="1E21C617" w:rsidR="000A40C3" w:rsidRPr="00415D6D" w:rsidRDefault="000A40C3" w:rsidP="005608E0">
            <w:pPr>
              <w:spacing w:before="120" w:after="120"/>
              <w:jc w:val="center"/>
              <w:rPr>
                <w:rFonts w:cs="Calibri"/>
              </w:rPr>
            </w:pPr>
            <w:r w:rsidRPr="00415D6D">
              <w:rPr>
                <w:rFonts w:cs="Calibri"/>
              </w:rPr>
              <w:t>Agência Nacional de Águas e Saneamento Básico - ANA</w:t>
            </w:r>
          </w:p>
        </w:tc>
      </w:tr>
      <w:tr w:rsidR="000A40C3" w:rsidRPr="00631838" w14:paraId="21FFF209" w14:textId="77777777" w:rsidTr="00BB2C83">
        <w:trPr>
          <w:trHeight w:val="397"/>
          <w:jc w:val="center"/>
        </w:trPr>
        <w:tc>
          <w:tcPr>
            <w:tcW w:w="1413" w:type="dxa"/>
            <w:shd w:val="clear" w:color="auto" w:fill="auto"/>
            <w:vAlign w:val="center"/>
          </w:tcPr>
          <w:p w14:paraId="55EE7A9E" w14:textId="77777777" w:rsidR="000A40C3" w:rsidRPr="00415D6D" w:rsidRDefault="000A40C3" w:rsidP="005608E0">
            <w:pPr>
              <w:spacing w:before="120" w:after="120"/>
              <w:jc w:val="center"/>
              <w:rPr>
                <w:rFonts w:cs="Calibri"/>
                <w:color w:val="000000"/>
              </w:rPr>
            </w:pPr>
          </w:p>
        </w:tc>
        <w:tc>
          <w:tcPr>
            <w:tcW w:w="1417" w:type="dxa"/>
            <w:shd w:val="clear" w:color="auto" w:fill="auto"/>
            <w:vAlign w:val="center"/>
          </w:tcPr>
          <w:p w14:paraId="38E2E527" w14:textId="77777777" w:rsidR="000A40C3" w:rsidRPr="00415D6D" w:rsidRDefault="000A40C3" w:rsidP="005608E0">
            <w:pPr>
              <w:spacing w:before="120" w:after="120"/>
              <w:jc w:val="center"/>
              <w:rPr>
                <w:rFonts w:cs="Calibri"/>
                <w:color w:val="000000"/>
              </w:rPr>
            </w:pPr>
          </w:p>
        </w:tc>
        <w:tc>
          <w:tcPr>
            <w:tcW w:w="3402" w:type="dxa"/>
            <w:shd w:val="clear" w:color="auto" w:fill="auto"/>
            <w:vAlign w:val="center"/>
          </w:tcPr>
          <w:p w14:paraId="737DD644" w14:textId="77777777" w:rsidR="000A40C3" w:rsidRPr="00415D6D" w:rsidRDefault="000A40C3" w:rsidP="005608E0">
            <w:pPr>
              <w:spacing w:before="120" w:after="120"/>
              <w:jc w:val="center"/>
              <w:rPr>
                <w:rFonts w:cs="Calibri"/>
                <w:color w:val="000000"/>
              </w:rPr>
            </w:pPr>
          </w:p>
        </w:tc>
        <w:tc>
          <w:tcPr>
            <w:tcW w:w="2405" w:type="dxa"/>
            <w:shd w:val="clear" w:color="auto" w:fill="auto"/>
            <w:vAlign w:val="center"/>
          </w:tcPr>
          <w:p w14:paraId="3D91EB62" w14:textId="77777777" w:rsidR="000A40C3" w:rsidRPr="00415D6D" w:rsidRDefault="000A40C3" w:rsidP="005608E0">
            <w:pPr>
              <w:spacing w:before="120" w:after="120"/>
              <w:jc w:val="center"/>
              <w:rPr>
                <w:rFonts w:cs="Calibri"/>
              </w:rPr>
            </w:pPr>
          </w:p>
        </w:tc>
      </w:tr>
      <w:tr w:rsidR="000A40C3" w:rsidRPr="00631838" w14:paraId="3747500E" w14:textId="77777777" w:rsidTr="00BB2C83">
        <w:trPr>
          <w:trHeight w:val="397"/>
          <w:jc w:val="center"/>
        </w:trPr>
        <w:tc>
          <w:tcPr>
            <w:tcW w:w="1413" w:type="dxa"/>
            <w:shd w:val="clear" w:color="auto" w:fill="auto"/>
            <w:vAlign w:val="center"/>
          </w:tcPr>
          <w:p w14:paraId="0BBB48D7" w14:textId="77777777" w:rsidR="000A40C3" w:rsidRPr="00415D6D" w:rsidRDefault="000A40C3" w:rsidP="005608E0">
            <w:pPr>
              <w:spacing w:before="120" w:after="120"/>
              <w:jc w:val="center"/>
              <w:rPr>
                <w:rFonts w:cs="Calibri"/>
                <w:color w:val="000000"/>
              </w:rPr>
            </w:pPr>
          </w:p>
        </w:tc>
        <w:tc>
          <w:tcPr>
            <w:tcW w:w="1417" w:type="dxa"/>
            <w:shd w:val="clear" w:color="auto" w:fill="auto"/>
            <w:vAlign w:val="center"/>
          </w:tcPr>
          <w:p w14:paraId="2AE6177B" w14:textId="77777777" w:rsidR="000A40C3" w:rsidRPr="00415D6D" w:rsidRDefault="000A40C3" w:rsidP="005608E0">
            <w:pPr>
              <w:spacing w:before="120" w:after="120"/>
              <w:jc w:val="center"/>
              <w:rPr>
                <w:rFonts w:cs="Calibri"/>
                <w:color w:val="000000"/>
              </w:rPr>
            </w:pPr>
          </w:p>
        </w:tc>
        <w:tc>
          <w:tcPr>
            <w:tcW w:w="3402" w:type="dxa"/>
            <w:shd w:val="clear" w:color="auto" w:fill="auto"/>
            <w:vAlign w:val="center"/>
          </w:tcPr>
          <w:p w14:paraId="581F8613" w14:textId="77777777" w:rsidR="000A40C3" w:rsidRPr="00415D6D" w:rsidRDefault="000A40C3" w:rsidP="005608E0">
            <w:pPr>
              <w:spacing w:before="120" w:after="120"/>
              <w:jc w:val="center"/>
              <w:rPr>
                <w:rFonts w:cs="Calibri"/>
                <w:color w:val="000000"/>
              </w:rPr>
            </w:pPr>
          </w:p>
        </w:tc>
        <w:tc>
          <w:tcPr>
            <w:tcW w:w="2405" w:type="dxa"/>
            <w:shd w:val="clear" w:color="auto" w:fill="auto"/>
            <w:vAlign w:val="center"/>
          </w:tcPr>
          <w:p w14:paraId="4C67702D" w14:textId="77777777" w:rsidR="000A40C3" w:rsidRPr="00415D6D" w:rsidRDefault="000A40C3" w:rsidP="005608E0">
            <w:pPr>
              <w:spacing w:before="120" w:after="120"/>
              <w:jc w:val="center"/>
              <w:rPr>
                <w:rFonts w:cs="Calibri"/>
              </w:rPr>
            </w:pPr>
          </w:p>
        </w:tc>
      </w:tr>
    </w:tbl>
    <w:p w14:paraId="59A1C942" w14:textId="77777777" w:rsidR="000A40C3" w:rsidRPr="00F52994" w:rsidRDefault="000A40C3" w:rsidP="00A83414">
      <w:pPr>
        <w:ind w:firstLine="708"/>
        <w:rPr>
          <w:lang w:val="pt-PT"/>
        </w:rPr>
      </w:pPr>
    </w:p>
    <w:sectPr w:rsidR="000A40C3" w:rsidRPr="00F52994" w:rsidSect="00DA27FF">
      <w:headerReference w:type="default" r:id="rId15"/>
      <w:footerReference w:type="default" r:id="rId16"/>
      <w:pgSz w:w="11906" w:h="16838"/>
      <w:pgMar w:top="1134" w:right="851" w:bottom="1134" w:left="1701" w:header="1134"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BE2A" w14:textId="77777777" w:rsidR="0056495E" w:rsidRDefault="0056495E">
      <w:r>
        <w:separator/>
      </w:r>
    </w:p>
  </w:endnote>
  <w:endnote w:type="continuationSeparator" w:id="0">
    <w:p w14:paraId="386DA2C4" w14:textId="77777777" w:rsidR="0056495E" w:rsidRDefault="0056495E">
      <w:r>
        <w:continuationSeparator/>
      </w:r>
    </w:p>
  </w:endnote>
  <w:endnote w:type="continuationNotice" w:id="1">
    <w:p w14:paraId="59448D48" w14:textId="77777777" w:rsidR="0056495E" w:rsidRDefault="00564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FC35" w14:textId="7DE6B1BF" w:rsidR="00641C06" w:rsidRPr="00E64F53" w:rsidRDefault="00E64F53" w:rsidP="00E64F53">
    <w:pPr>
      <w:pStyle w:val="Rodap"/>
      <w:jc w:val="center"/>
      <w:rPr>
        <w:color w:val="FF0000"/>
      </w:rPr>
    </w:pPr>
    <w:r>
      <w:rPr>
        <w:rFonts w:cs="Calibri"/>
        <w:sz w:val="20"/>
        <w:szCs w:val="20"/>
      </w:rPr>
      <w:t xml:space="preserve">Termo de Uso e Política de Privacidade – </w:t>
    </w:r>
    <w:r w:rsidR="008C0BD1" w:rsidRPr="00FD0558">
      <w:rPr>
        <w:rFonts w:cs="Calibri"/>
        <w:sz w:val="20"/>
        <w:szCs w:val="20"/>
      </w:rPr>
      <w:t>Fiscal das Águas</w:t>
    </w:r>
  </w:p>
  <w:p w14:paraId="4E67F198" w14:textId="37572B18" w:rsidR="00944466" w:rsidRPr="00E64F53" w:rsidRDefault="00944466" w:rsidP="00641C06">
    <w:pPr>
      <w:pStyle w:val="Rodap"/>
      <w:rPr>
        <w:rFonts w:cs="Calibr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B9D4" w14:textId="77777777" w:rsidR="0056495E" w:rsidRDefault="0056495E">
      <w:r>
        <w:separator/>
      </w:r>
    </w:p>
  </w:footnote>
  <w:footnote w:type="continuationSeparator" w:id="0">
    <w:p w14:paraId="56E43BCD" w14:textId="77777777" w:rsidR="0056495E" w:rsidRDefault="0056495E">
      <w:r>
        <w:continuationSeparator/>
      </w:r>
    </w:p>
  </w:footnote>
  <w:footnote w:type="continuationNotice" w:id="1">
    <w:p w14:paraId="31C9EFAC" w14:textId="77777777" w:rsidR="0056495E" w:rsidRDefault="00564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DA1C" w14:textId="77777777" w:rsidR="00944466" w:rsidRDefault="00944466">
    <w:pPr>
      <w:pStyle w:val="Cabealho"/>
      <w:spacing w:after="720"/>
      <w:rPr>
        <w:sz w:val="16"/>
        <w:szCs w:val="16"/>
      </w:rPr>
    </w:pPr>
    <w:r>
      <w:rPr>
        <w:noProof/>
        <w:sz w:val="16"/>
        <w:szCs w:val="16"/>
      </w:rPr>
      <w:drawing>
        <wp:inline distT="0" distB="0" distL="0" distR="0" wp14:anchorId="387379F9" wp14:editId="411B0B37">
          <wp:extent cx="1261745" cy="6096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261745"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D31"/>
    <w:multiLevelType w:val="hybridMultilevel"/>
    <w:tmpl w:val="87C2BEE4"/>
    <w:lvl w:ilvl="0" w:tplc="B1D83A3E">
      <w:start w:val="1"/>
      <w:numFmt w:val="ordinal"/>
      <w:pStyle w:val="Paragrfo1"/>
      <w:lvlText w:val="ART. %1 -"/>
      <w:lvlJc w:val="left"/>
      <w:pPr>
        <w:ind w:left="720" w:hanging="360"/>
      </w:pPr>
      <w:rPr>
        <w:rFonts w:ascii="Times New Roman" w:hAnsi="Times New Roman" w:cs="Times New Roman" w:hint="default"/>
        <w:b w:val="0"/>
        <w:i w:val="0"/>
        <w:caps/>
        <w:position w:val="0"/>
        <w:sz w:val="24"/>
        <w:szCs w:val="24"/>
        <w:u w:val="none"/>
      </w:rPr>
    </w:lvl>
    <w:lvl w:ilvl="1" w:tplc="ECAE8EA4">
      <w:start w:val="1"/>
      <w:numFmt w:val="lowerLetter"/>
      <w:lvlText w:val="%2."/>
      <w:lvlJc w:val="left"/>
      <w:pPr>
        <w:ind w:left="1440" w:hanging="360"/>
      </w:pPr>
    </w:lvl>
    <w:lvl w:ilvl="2" w:tplc="A0EC2E90">
      <w:start w:val="1"/>
      <w:numFmt w:val="lowerRoman"/>
      <w:lvlText w:val="%3."/>
      <w:lvlJc w:val="right"/>
      <w:pPr>
        <w:ind w:left="2160" w:hanging="180"/>
      </w:pPr>
    </w:lvl>
    <w:lvl w:ilvl="3" w:tplc="ABC408DC">
      <w:start w:val="1"/>
      <w:numFmt w:val="decimal"/>
      <w:lvlText w:val="%4."/>
      <w:lvlJc w:val="left"/>
      <w:pPr>
        <w:ind w:left="2880" w:hanging="360"/>
      </w:pPr>
    </w:lvl>
    <w:lvl w:ilvl="4" w:tplc="35B0F036">
      <w:start w:val="1"/>
      <w:numFmt w:val="lowerLetter"/>
      <w:lvlText w:val="%5."/>
      <w:lvlJc w:val="left"/>
      <w:pPr>
        <w:ind w:left="3600" w:hanging="360"/>
      </w:pPr>
    </w:lvl>
    <w:lvl w:ilvl="5" w:tplc="F7808680">
      <w:start w:val="1"/>
      <w:numFmt w:val="lowerRoman"/>
      <w:lvlText w:val="%6."/>
      <w:lvlJc w:val="right"/>
      <w:pPr>
        <w:ind w:left="4320" w:hanging="180"/>
      </w:pPr>
    </w:lvl>
    <w:lvl w:ilvl="6" w:tplc="7138D954">
      <w:start w:val="1"/>
      <w:numFmt w:val="decimal"/>
      <w:lvlText w:val="%7."/>
      <w:lvlJc w:val="left"/>
      <w:pPr>
        <w:ind w:left="5040" w:hanging="360"/>
      </w:pPr>
    </w:lvl>
    <w:lvl w:ilvl="7" w:tplc="24E838E8">
      <w:start w:val="1"/>
      <w:numFmt w:val="lowerLetter"/>
      <w:lvlText w:val="%8."/>
      <w:lvlJc w:val="left"/>
      <w:pPr>
        <w:ind w:left="5760" w:hanging="360"/>
      </w:pPr>
    </w:lvl>
    <w:lvl w:ilvl="8" w:tplc="9028B502">
      <w:start w:val="1"/>
      <w:numFmt w:val="lowerRoman"/>
      <w:lvlText w:val="%9."/>
      <w:lvlJc w:val="right"/>
      <w:pPr>
        <w:ind w:left="6480" w:hanging="180"/>
      </w:pPr>
    </w:lvl>
  </w:abstractNum>
  <w:abstractNum w:abstractNumId="1" w15:restartNumberingAfterBreak="0">
    <w:nsid w:val="150F0843"/>
    <w:multiLevelType w:val="hybridMultilevel"/>
    <w:tmpl w:val="40E4E82E"/>
    <w:lvl w:ilvl="0" w:tplc="C128AADE">
      <w:start w:val="1"/>
      <w:numFmt w:val="decimal"/>
      <w:pStyle w:val="Geral1"/>
      <w:lvlText w:val="%1."/>
      <w:lvlJc w:val="left"/>
      <w:pPr>
        <w:ind w:left="720" w:hanging="360"/>
      </w:pPr>
      <w:rPr>
        <w:rFonts w:ascii="Century Gothic" w:hAnsi="Century Gothic" w:hint="default"/>
        <w:b w:val="0"/>
        <w:i w:val="0"/>
        <w:sz w:val="20"/>
      </w:rPr>
    </w:lvl>
    <w:lvl w:ilvl="1" w:tplc="7ECCF296">
      <w:start w:val="1"/>
      <w:numFmt w:val="lowerLetter"/>
      <w:lvlText w:val="%2."/>
      <w:lvlJc w:val="left"/>
      <w:pPr>
        <w:ind w:left="1440" w:hanging="360"/>
      </w:pPr>
    </w:lvl>
    <w:lvl w:ilvl="2" w:tplc="2D883AE4">
      <w:start w:val="1"/>
      <w:numFmt w:val="lowerRoman"/>
      <w:lvlText w:val="%3."/>
      <w:lvlJc w:val="right"/>
      <w:pPr>
        <w:ind w:left="2160" w:hanging="180"/>
      </w:pPr>
    </w:lvl>
    <w:lvl w:ilvl="3" w:tplc="8988A1C6">
      <w:start w:val="1"/>
      <w:numFmt w:val="decimal"/>
      <w:lvlText w:val="%4."/>
      <w:lvlJc w:val="left"/>
      <w:pPr>
        <w:ind w:left="2880" w:hanging="360"/>
      </w:pPr>
    </w:lvl>
    <w:lvl w:ilvl="4" w:tplc="C88657AE">
      <w:start w:val="1"/>
      <w:numFmt w:val="lowerLetter"/>
      <w:lvlText w:val="%5."/>
      <w:lvlJc w:val="left"/>
      <w:pPr>
        <w:ind w:left="3600" w:hanging="360"/>
      </w:pPr>
    </w:lvl>
    <w:lvl w:ilvl="5" w:tplc="1298C7EC">
      <w:start w:val="1"/>
      <w:numFmt w:val="lowerRoman"/>
      <w:lvlText w:val="%6."/>
      <w:lvlJc w:val="right"/>
      <w:pPr>
        <w:ind w:left="4320" w:hanging="180"/>
      </w:pPr>
    </w:lvl>
    <w:lvl w:ilvl="6" w:tplc="51023F8C">
      <w:start w:val="1"/>
      <w:numFmt w:val="decimal"/>
      <w:lvlText w:val="%7."/>
      <w:lvlJc w:val="left"/>
      <w:pPr>
        <w:ind w:left="5040" w:hanging="360"/>
      </w:pPr>
    </w:lvl>
    <w:lvl w:ilvl="7" w:tplc="60981D34">
      <w:start w:val="1"/>
      <w:numFmt w:val="lowerLetter"/>
      <w:lvlText w:val="%8."/>
      <w:lvlJc w:val="left"/>
      <w:pPr>
        <w:ind w:left="5760" w:hanging="360"/>
      </w:pPr>
    </w:lvl>
    <w:lvl w:ilvl="8" w:tplc="B1521AB6">
      <w:start w:val="1"/>
      <w:numFmt w:val="lowerRoman"/>
      <w:lvlText w:val="%9."/>
      <w:lvlJc w:val="right"/>
      <w:pPr>
        <w:ind w:left="6480" w:hanging="180"/>
      </w:pPr>
    </w:lvl>
  </w:abstractNum>
  <w:abstractNum w:abstractNumId="2" w15:restartNumberingAfterBreak="0">
    <w:nsid w:val="28E764E9"/>
    <w:multiLevelType w:val="multilevel"/>
    <w:tmpl w:val="1368FB60"/>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2EEC3EAF"/>
    <w:multiLevelType w:val="multilevel"/>
    <w:tmpl w:val="B61029B4"/>
    <w:lvl w:ilvl="0">
      <w:start w:val="1"/>
      <w:numFmt w:val="decimal"/>
      <w:pStyle w:val="RelAtv-1"/>
      <w:lvlText w:val="%1."/>
      <w:lvlJc w:val="left"/>
      <w:pPr>
        <w:tabs>
          <w:tab w:val="num" w:pos="360"/>
        </w:tabs>
        <w:ind w:left="360" w:hanging="360"/>
      </w:pPr>
      <w:rPr>
        <w:rFonts w:cs="Times New Roman" w:hint="default"/>
        <w:sz w:val="28"/>
        <w:szCs w:val="28"/>
      </w:rPr>
    </w:lvl>
    <w:lvl w:ilvl="1">
      <w:start w:val="1"/>
      <w:numFmt w:val="decimal"/>
      <w:pStyle w:val="RelAtv-2"/>
      <w:lvlText w:val="%1.%2."/>
      <w:lvlJc w:val="left"/>
      <w:pPr>
        <w:tabs>
          <w:tab w:val="num" w:pos="1000"/>
        </w:tabs>
        <w:ind w:left="1000" w:hanging="432"/>
      </w:pPr>
      <w:rPr>
        <w:rFonts w:cs="Times New Roman" w:hint="default"/>
      </w:rPr>
    </w:lvl>
    <w:lvl w:ilvl="2">
      <w:start w:val="1"/>
      <w:numFmt w:val="decimal"/>
      <w:pStyle w:val="RelAtv-3"/>
      <w:lvlText w:val="%1.%2.%3."/>
      <w:lvlJc w:val="left"/>
      <w:pPr>
        <w:tabs>
          <w:tab w:val="num" w:pos="1224"/>
        </w:tabs>
        <w:ind w:left="1224" w:hanging="504"/>
      </w:pPr>
      <w:rPr>
        <w:rFonts w:cs="Times New Roman" w:hint="default"/>
        <w:sz w:val="24"/>
        <w:szCs w:val="24"/>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5D276290"/>
    <w:multiLevelType w:val="hybridMultilevel"/>
    <w:tmpl w:val="1AE41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2C15FEC"/>
    <w:multiLevelType w:val="multilevel"/>
    <w:tmpl w:val="5C62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6B2CFE"/>
    <w:multiLevelType w:val="hybridMultilevel"/>
    <w:tmpl w:val="9D8EE356"/>
    <w:lvl w:ilvl="0" w:tplc="0B288202">
      <w:start w:val="1"/>
      <w:numFmt w:val="ordinalText"/>
      <w:pStyle w:val="Numerao1"/>
      <w:lvlText w:val="CLÁSURA %1 -"/>
      <w:lvlJc w:val="left"/>
      <w:pPr>
        <w:ind w:left="720" w:hanging="360"/>
      </w:pPr>
      <w:rPr>
        <w:rFonts w:ascii="Century Gothic" w:hAnsi="Century Gothic" w:hint="default"/>
        <w:b w:val="0"/>
        <w:i w:val="0"/>
        <w:caps/>
        <w:sz w:val="20"/>
      </w:rPr>
    </w:lvl>
    <w:lvl w:ilvl="1" w:tplc="E932A096">
      <w:start w:val="1"/>
      <w:numFmt w:val="lowerLetter"/>
      <w:lvlText w:val="%2."/>
      <w:lvlJc w:val="left"/>
      <w:pPr>
        <w:ind w:left="1440" w:hanging="360"/>
      </w:pPr>
    </w:lvl>
    <w:lvl w:ilvl="2" w:tplc="2D1C1B16">
      <w:start w:val="1"/>
      <w:numFmt w:val="lowerRoman"/>
      <w:lvlText w:val="%3."/>
      <w:lvlJc w:val="right"/>
      <w:pPr>
        <w:ind w:left="2160" w:hanging="180"/>
      </w:pPr>
    </w:lvl>
    <w:lvl w:ilvl="3" w:tplc="593829F8">
      <w:start w:val="1"/>
      <w:numFmt w:val="decimal"/>
      <w:lvlText w:val="%4."/>
      <w:lvlJc w:val="left"/>
      <w:pPr>
        <w:ind w:left="2880" w:hanging="360"/>
      </w:pPr>
    </w:lvl>
    <w:lvl w:ilvl="4" w:tplc="7F961FCC">
      <w:start w:val="1"/>
      <w:numFmt w:val="lowerLetter"/>
      <w:lvlText w:val="%5."/>
      <w:lvlJc w:val="left"/>
      <w:pPr>
        <w:ind w:left="3600" w:hanging="360"/>
      </w:pPr>
    </w:lvl>
    <w:lvl w:ilvl="5" w:tplc="5C7EE7AE">
      <w:start w:val="1"/>
      <w:numFmt w:val="lowerRoman"/>
      <w:lvlText w:val="%6."/>
      <w:lvlJc w:val="right"/>
      <w:pPr>
        <w:ind w:left="4320" w:hanging="180"/>
      </w:pPr>
    </w:lvl>
    <w:lvl w:ilvl="6" w:tplc="89A61340">
      <w:start w:val="1"/>
      <w:numFmt w:val="decimal"/>
      <w:lvlText w:val="%7."/>
      <w:lvlJc w:val="left"/>
      <w:pPr>
        <w:ind w:left="5040" w:hanging="360"/>
      </w:pPr>
    </w:lvl>
    <w:lvl w:ilvl="7" w:tplc="05ACFD10">
      <w:start w:val="1"/>
      <w:numFmt w:val="lowerLetter"/>
      <w:lvlText w:val="%8."/>
      <w:lvlJc w:val="left"/>
      <w:pPr>
        <w:ind w:left="5760" w:hanging="360"/>
      </w:pPr>
    </w:lvl>
    <w:lvl w:ilvl="8" w:tplc="FAA2A2A8">
      <w:start w:val="1"/>
      <w:numFmt w:val="lowerRoman"/>
      <w:lvlText w:val="%9."/>
      <w:lvlJc w:val="right"/>
      <w:pPr>
        <w:ind w:left="6480" w:hanging="180"/>
      </w:pPr>
    </w:lvl>
  </w:abstractNum>
  <w:num w:numId="1" w16cid:durableId="1885746709">
    <w:abstractNumId w:val="2"/>
  </w:num>
  <w:num w:numId="2" w16cid:durableId="1998461671">
    <w:abstractNumId w:val="0"/>
  </w:num>
  <w:num w:numId="3" w16cid:durableId="771516850">
    <w:abstractNumId w:val="1"/>
  </w:num>
  <w:num w:numId="4" w16cid:durableId="1998918345">
    <w:abstractNumId w:val="3"/>
  </w:num>
  <w:num w:numId="5" w16cid:durableId="2120101860">
    <w:abstractNumId w:val="6"/>
  </w:num>
  <w:num w:numId="6" w16cid:durableId="856965769">
    <w:abstractNumId w:val="4"/>
  </w:num>
  <w:num w:numId="7" w16cid:durableId="12609922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708"/>
  <w:autoHyphenation/>
  <w:hyphenationZone w:val="425"/>
  <w:doNotHyphenateCaps/>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F"/>
    <w:rsid w:val="00002DB0"/>
    <w:rsid w:val="000038C7"/>
    <w:rsid w:val="00013DD6"/>
    <w:rsid w:val="00015026"/>
    <w:rsid w:val="00020A5D"/>
    <w:rsid w:val="00022E21"/>
    <w:rsid w:val="00026EC3"/>
    <w:rsid w:val="000275FF"/>
    <w:rsid w:val="00027643"/>
    <w:rsid w:val="000370A6"/>
    <w:rsid w:val="000444D3"/>
    <w:rsid w:val="0005676E"/>
    <w:rsid w:val="00057777"/>
    <w:rsid w:val="00063323"/>
    <w:rsid w:val="00074380"/>
    <w:rsid w:val="00074B2C"/>
    <w:rsid w:val="00085598"/>
    <w:rsid w:val="00085866"/>
    <w:rsid w:val="00087D09"/>
    <w:rsid w:val="000901EC"/>
    <w:rsid w:val="000A0244"/>
    <w:rsid w:val="000A40C3"/>
    <w:rsid w:val="000B015D"/>
    <w:rsid w:val="000B4422"/>
    <w:rsid w:val="000B68BF"/>
    <w:rsid w:val="000C1EC3"/>
    <w:rsid w:val="000C381D"/>
    <w:rsid w:val="000D3E32"/>
    <w:rsid w:val="000E01BB"/>
    <w:rsid w:val="000E037D"/>
    <w:rsid w:val="000E050B"/>
    <w:rsid w:val="000E1392"/>
    <w:rsid w:val="000E611F"/>
    <w:rsid w:val="000F398C"/>
    <w:rsid w:val="000F5323"/>
    <w:rsid w:val="001031E5"/>
    <w:rsid w:val="001143B5"/>
    <w:rsid w:val="00114AAE"/>
    <w:rsid w:val="001266EF"/>
    <w:rsid w:val="00132536"/>
    <w:rsid w:val="00134CAA"/>
    <w:rsid w:val="00140D7A"/>
    <w:rsid w:val="00145719"/>
    <w:rsid w:val="00146771"/>
    <w:rsid w:val="001525EC"/>
    <w:rsid w:val="0015472B"/>
    <w:rsid w:val="001570DA"/>
    <w:rsid w:val="00172F73"/>
    <w:rsid w:val="00175E93"/>
    <w:rsid w:val="00185C97"/>
    <w:rsid w:val="001876C7"/>
    <w:rsid w:val="00187F3D"/>
    <w:rsid w:val="0019098B"/>
    <w:rsid w:val="001961CD"/>
    <w:rsid w:val="001A0C85"/>
    <w:rsid w:val="001A125A"/>
    <w:rsid w:val="001A7FD6"/>
    <w:rsid w:val="001B4C49"/>
    <w:rsid w:val="001C4D94"/>
    <w:rsid w:val="001C5D6E"/>
    <w:rsid w:val="001C6B5F"/>
    <w:rsid w:val="001D4112"/>
    <w:rsid w:val="001E1155"/>
    <w:rsid w:val="001E6361"/>
    <w:rsid w:val="001E6CD6"/>
    <w:rsid w:val="001F2A5D"/>
    <w:rsid w:val="001F3427"/>
    <w:rsid w:val="00210D26"/>
    <w:rsid w:val="00211754"/>
    <w:rsid w:val="00211F6B"/>
    <w:rsid w:val="00213224"/>
    <w:rsid w:val="002132E9"/>
    <w:rsid w:val="00217CAD"/>
    <w:rsid w:val="00233E60"/>
    <w:rsid w:val="00234E8A"/>
    <w:rsid w:val="00245AE9"/>
    <w:rsid w:val="002475BF"/>
    <w:rsid w:val="00257F70"/>
    <w:rsid w:val="00265435"/>
    <w:rsid w:val="00266472"/>
    <w:rsid w:val="00274627"/>
    <w:rsid w:val="00281994"/>
    <w:rsid w:val="0028394E"/>
    <w:rsid w:val="002A1D04"/>
    <w:rsid w:val="002A6B56"/>
    <w:rsid w:val="002B1AB2"/>
    <w:rsid w:val="002B47E9"/>
    <w:rsid w:val="002B5CAA"/>
    <w:rsid w:val="002C26FE"/>
    <w:rsid w:val="002C57A8"/>
    <w:rsid w:val="002D2F06"/>
    <w:rsid w:val="002D5A33"/>
    <w:rsid w:val="002D7802"/>
    <w:rsid w:val="002E273F"/>
    <w:rsid w:val="002F76D4"/>
    <w:rsid w:val="00301C8B"/>
    <w:rsid w:val="00307797"/>
    <w:rsid w:val="00311E1A"/>
    <w:rsid w:val="0031284A"/>
    <w:rsid w:val="00313FBD"/>
    <w:rsid w:val="003238B3"/>
    <w:rsid w:val="00332B40"/>
    <w:rsid w:val="00342D4B"/>
    <w:rsid w:val="00343064"/>
    <w:rsid w:val="003446AF"/>
    <w:rsid w:val="00345A7C"/>
    <w:rsid w:val="0034698E"/>
    <w:rsid w:val="00352618"/>
    <w:rsid w:val="003568A1"/>
    <w:rsid w:val="00362A0D"/>
    <w:rsid w:val="00364214"/>
    <w:rsid w:val="003671E6"/>
    <w:rsid w:val="00367B4E"/>
    <w:rsid w:val="00384B1D"/>
    <w:rsid w:val="0038701E"/>
    <w:rsid w:val="00387644"/>
    <w:rsid w:val="003917E8"/>
    <w:rsid w:val="003A0EC1"/>
    <w:rsid w:val="003A2BE9"/>
    <w:rsid w:val="003A3ED7"/>
    <w:rsid w:val="003B0248"/>
    <w:rsid w:val="003B1305"/>
    <w:rsid w:val="003B370B"/>
    <w:rsid w:val="003B3D95"/>
    <w:rsid w:val="003B3F47"/>
    <w:rsid w:val="003B4AB1"/>
    <w:rsid w:val="003B58AD"/>
    <w:rsid w:val="003D2973"/>
    <w:rsid w:val="003D2FD3"/>
    <w:rsid w:val="003D38D2"/>
    <w:rsid w:val="003D614B"/>
    <w:rsid w:val="003E3871"/>
    <w:rsid w:val="003F1506"/>
    <w:rsid w:val="003F3264"/>
    <w:rsid w:val="003F40E9"/>
    <w:rsid w:val="00405FD2"/>
    <w:rsid w:val="00407DC0"/>
    <w:rsid w:val="00410EA9"/>
    <w:rsid w:val="00415D6D"/>
    <w:rsid w:val="00417A0A"/>
    <w:rsid w:val="004220CC"/>
    <w:rsid w:val="00422536"/>
    <w:rsid w:val="0042407C"/>
    <w:rsid w:val="00426770"/>
    <w:rsid w:val="00426928"/>
    <w:rsid w:val="00436539"/>
    <w:rsid w:val="0043729E"/>
    <w:rsid w:val="00440A1C"/>
    <w:rsid w:val="00441A1E"/>
    <w:rsid w:val="0045279D"/>
    <w:rsid w:val="004546F2"/>
    <w:rsid w:val="00465CCB"/>
    <w:rsid w:val="00466B0E"/>
    <w:rsid w:val="004805D7"/>
    <w:rsid w:val="0048283B"/>
    <w:rsid w:val="00486267"/>
    <w:rsid w:val="0049108D"/>
    <w:rsid w:val="004B29C0"/>
    <w:rsid w:val="004C0F75"/>
    <w:rsid w:val="004D39FC"/>
    <w:rsid w:val="004D5B8B"/>
    <w:rsid w:val="004D67E9"/>
    <w:rsid w:val="004E353C"/>
    <w:rsid w:val="004E3AA3"/>
    <w:rsid w:val="004E5261"/>
    <w:rsid w:val="004E6F60"/>
    <w:rsid w:val="00503360"/>
    <w:rsid w:val="005045EA"/>
    <w:rsid w:val="00505C42"/>
    <w:rsid w:val="00510DC8"/>
    <w:rsid w:val="005320DA"/>
    <w:rsid w:val="00535624"/>
    <w:rsid w:val="0055798B"/>
    <w:rsid w:val="00557A5A"/>
    <w:rsid w:val="0056495E"/>
    <w:rsid w:val="00567153"/>
    <w:rsid w:val="00570466"/>
    <w:rsid w:val="00584DA3"/>
    <w:rsid w:val="0059026B"/>
    <w:rsid w:val="0059239C"/>
    <w:rsid w:val="00595030"/>
    <w:rsid w:val="005A251C"/>
    <w:rsid w:val="005B4AF7"/>
    <w:rsid w:val="005C41F6"/>
    <w:rsid w:val="005C691F"/>
    <w:rsid w:val="005D3022"/>
    <w:rsid w:val="005E6353"/>
    <w:rsid w:val="005F50BB"/>
    <w:rsid w:val="005F620B"/>
    <w:rsid w:val="00603B29"/>
    <w:rsid w:val="00611738"/>
    <w:rsid w:val="00631838"/>
    <w:rsid w:val="00636302"/>
    <w:rsid w:val="00636499"/>
    <w:rsid w:val="0064046E"/>
    <w:rsid w:val="00640876"/>
    <w:rsid w:val="00641C06"/>
    <w:rsid w:val="006424F9"/>
    <w:rsid w:val="00645B37"/>
    <w:rsid w:val="00662916"/>
    <w:rsid w:val="006726B5"/>
    <w:rsid w:val="00677BC5"/>
    <w:rsid w:val="00685D9A"/>
    <w:rsid w:val="00693538"/>
    <w:rsid w:val="006A4F1B"/>
    <w:rsid w:val="006B4879"/>
    <w:rsid w:val="006B7970"/>
    <w:rsid w:val="006C3B82"/>
    <w:rsid w:val="006C6E84"/>
    <w:rsid w:val="006E7A74"/>
    <w:rsid w:val="00702877"/>
    <w:rsid w:val="007029EA"/>
    <w:rsid w:val="00714317"/>
    <w:rsid w:val="00715E2F"/>
    <w:rsid w:val="007226AE"/>
    <w:rsid w:val="0072452C"/>
    <w:rsid w:val="00725D16"/>
    <w:rsid w:val="007262E6"/>
    <w:rsid w:val="00731482"/>
    <w:rsid w:val="00744603"/>
    <w:rsid w:val="0075513C"/>
    <w:rsid w:val="00756A07"/>
    <w:rsid w:val="007679E9"/>
    <w:rsid w:val="00777BFC"/>
    <w:rsid w:val="00790CA2"/>
    <w:rsid w:val="007A143D"/>
    <w:rsid w:val="007A6634"/>
    <w:rsid w:val="007A6CE1"/>
    <w:rsid w:val="007A7886"/>
    <w:rsid w:val="007B3EF1"/>
    <w:rsid w:val="007C2FBD"/>
    <w:rsid w:val="007C62DD"/>
    <w:rsid w:val="007E0B5B"/>
    <w:rsid w:val="007E19A9"/>
    <w:rsid w:val="007E2208"/>
    <w:rsid w:val="00805DBA"/>
    <w:rsid w:val="00812585"/>
    <w:rsid w:val="00814260"/>
    <w:rsid w:val="00814F24"/>
    <w:rsid w:val="008327A3"/>
    <w:rsid w:val="008400D2"/>
    <w:rsid w:val="00842304"/>
    <w:rsid w:val="00842D77"/>
    <w:rsid w:val="00842DE5"/>
    <w:rsid w:val="00843096"/>
    <w:rsid w:val="00845591"/>
    <w:rsid w:val="00845C06"/>
    <w:rsid w:val="00860CE5"/>
    <w:rsid w:val="0086589C"/>
    <w:rsid w:val="008809EA"/>
    <w:rsid w:val="00885ED7"/>
    <w:rsid w:val="00890017"/>
    <w:rsid w:val="0089208F"/>
    <w:rsid w:val="00894114"/>
    <w:rsid w:val="008A1013"/>
    <w:rsid w:val="008A44C8"/>
    <w:rsid w:val="008A5BF1"/>
    <w:rsid w:val="008A6D60"/>
    <w:rsid w:val="008B1921"/>
    <w:rsid w:val="008C0BD1"/>
    <w:rsid w:val="008C2F3D"/>
    <w:rsid w:val="008D2CAE"/>
    <w:rsid w:val="008D6E34"/>
    <w:rsid w:val="008E66C3"/>
    <w:rsid w:val="008F2B83"/>
    <w:rsid w:val="008F46EB"/>
    <w:rsid w:val="008F5883"/>
    <w:rsid w:val="00900CF7"/>
    <w:rsid w:val="00903A03"/>
    <w:rsid w:val="00910049"/>
    <w:rsid w:val="00912EB4"/>
    <w:rsid w:val="009159DE"/>
    <w:rsid w:val="00920B61"/>
    <w:rsid w:val="00920F8D"/>
    <w:rsid w:val="00927CF1"/>
    <w:rsid w:val="00931F57"/>
    <w:rsid w:val="00932BF3"/>
    <w:rsid w:val="00944466"/>
    <w:rsid w:val="0095168C"/>
    <w:rsid w:val="00952E18"/>
    <w:rsid w:val="009672F0"/>
    <w:rsid w:val="00972F57"/>
    <w:rsid w:val="00973E3C"/>
    <w:rsid w:val="009841C0"/>
    <w:rsid w:val="00985046"/>
    <w:rsid w:val="009927C8"/>
    <w:rsid w:val="0099722C"/>
    <w:rsid w:val="009A10CC"/>
    <w:rsid w:val="009B32CF"/>
    <w:rsid w:val="009B4793"/>
    <w:rsid w:val="009C2594"/>
    <w:rsid w:val="009C4578"/>
    <w:rsid w:val="009D1146"/>
    <w:rsid w:val="009D590F"/>
    <w:rsid w:val="009E23F5"/>
    <w:rsid w:val="009E38B1"/>
    <w:rsid w:val="009F124D"/>
    <w:rsid w:val="009F7D5E"/>
    <w:rsid w:val="00A00D07"/>
    <w:rsid w:val="00A0687F"/>
    <w:rsid w:val="00A14782"/>
    <w:rsid w:val="00A1536C"/>
    <w:rsid w:val="00A2506C"/>
    <w:rsid w:val="00A304E3"/>
    <w:rsid w:val="00A42B83"/>
    <w:rsid w:val="00A56A16"/>
    <w:rsid w:val="00A57C80"/>
    <w:rsid w:val="00A63BC8"/>
    <w:rsid w:val="00A63E81"/>
    <w:rsid w:val="00A65B66"/>
    <w:rsid w:val="00A735B2"/>
    <w:rsid w:val="00A7649B"/>
    <w:rsid w:val="00A83414"/>
    <w:rsid w:val="00A83645"/>
    <w:rsid w:val="00A84388"/>
    <w:rsid w:val="00A85943"/>
    <w:rsid w:val="00A96D15"/>
    <w:rsid w:val="00AA15CF"/>
    <w:rsid w:val="00AA2324"/>
    <w:rsid w:val="00AB2277"/>
    <w:rsid w:val="00AB5B05"/>
    <w:rsid w:val="00AC0D26"/>
    <w:rsid w:val="00AC1ABC"/>
    <w:rsid w:val="00AC5D21"/>
    <w:rsid w:val="00AC6B15"/>
    <w:rsid w:val="00AD60CA"/>
    <w:rsid w:val="00AE30C6"/>
    <w:rsid w:val="00AE3803"/>
    <w:rsid w:val="00AE4917"/>
    <w:rsid w:val="00B10B78"/>
    <w:rsid w:val="00B2225D"/>
    <w:rsid w:val="00B22DF9"/>
    <w:rsid w:val="00B23AC1"/>
    <w:rsid w:val="00B30D6F"/>
    <w:rsid w:val="00B512BD"/>
    <w:rsid w:val="00B57C20"/>
    <w:rsid w:val="00B61CBA"/>
    <w:rsid w:val="00B62941"/>
    <w:rsid w:val="00B70D2B"/>
    <w:rsid w:val="00B75D81"/>
    <w:rsid w:val="00B81BF0"/>
    <w:rsid w:val="00B82CA8"/>
    <w:rsid w:val="00B94B37"/>
    <w:rsid w:val="00BA0B9D"/>
    <w:rsid w:val="00BA11EF"/>
    <w:rsid w:val="00BA5335"/>
    <w:rsid w:val="00BA5E07"/>
    <w:rsid w:val="00BA630A"/>
    <w:rsid w:val="00BB155D"/>
    <w:rsid w:val="00BB2C83"/>
    <w:rsid w:val="00BB3528"/>
    <w:rsid w:val="00BB365D"/>
    <w:rsid w:val="00BC6566"/>
    <w:rsid w:val="00BC65C9"/>
    <w:rsid w:val="00BD1CDC"/>
    <w:rsid w:val="00BD2AE9"/>
    <w:rsid w:val="00BD792A"/>
    <w:rsid w:val="00BE1746"/>
    <w:rsid w:val="00C05CA8"/>
    <w:rsid w:val="00C06844"/>
    <w:rsid w:val="00C17EB7"/>
    <w:rsid w:val="00C21A32"/>
    <w:rsid w:val="00C2454C"/>
    <w:rsid w:val="00C36EF8"/>
    <w:rsid w:val="00C44407"/>
    <w:rsid w:val="00C45AD3"/>
    <w:rsid w:val="00C60E45"/>
    <w:rsid w:val="00C67619"/>
    <w:rsid w:val="00C71C4F"/>
    <w:rsid w:val="00C72C45"/>
    <w:rsid w:val="00C90A29"/>
    <w:rsid w:val="00C93D4E"/>
    <w:rsid w:val="00C946C0"/>
    <w:rsid w:val="00C9574D"/>
    <w:rsid w:val="00CA1F92"/>
    <w:rsid w:val="00CB02C3"/>
    <w:rsid w:val="00CB5381"/>
    <w:rsid w:val="00CC0D9D"/>
    <w:rsid w:val="00CC199E"/>
    <w:rsid w:val="00CC5A9C"/>
    <w:rsid w:val="00CD175E"/>
    <w:rsid w:val="00CE06FC"/>
    <w:rsid w:val="00CE174C"/>
    <w:rsid w:val="00CE5A3A"/>
    <w:rsid w:val="00CE6C0A"/>
    <w:rsid w:val="00CF1D3C"/>
    <w:rsid w:val="00CF4731"/>
    <w:rsid w:val="00D037E1"/>
    <w:rsid w:val="00D05022"/>
    <w:rsid w:val="00D12ADA"/>
    <w:rsid w:val="00D23146"/>
    <w:rsid w:val="00D32677"/>
    <w:rsid w:val="00D40BCD"/>
    <w:rsid w:val="00D41C21"/>
    <w:rsid w:val="00D42AAF"/>
    <w:rsid w:val="00D53B01"/>
    <w:rsid w:val="00D70BF9"/>
    <w:rsid w:val="00D76DAC"/>
    <w:rsid w:val="00D86120"/>
    <w:rsid w:val="00D90842"/>
    <w:rsid w:val="00DA1621"/>
    <w:rsid w:val="00DA27FF"/>
    <w:rsid w:val="00DA34B9"/>
    <w:rsid w:val="00DA5689"/>
    <w:rsid w:val="00DB78F7"/>
    <w:rsid w:val="00DD0AD4"/>
    <w:rsid w:val="00DD6689"/>
    <w:rsid w:val="00DD7A8E"/>
    <w:rsid w:val="00DE3548"/>
    <w:rsid w:val="00DE483E"/>
    <w:rsid w:val="00DF0013"/>
    <w:rsid w:val="00DF4F6C"/>
    <w:rsid w:val="00DF5D1A"/>
    <w:rsid w:val="00DF6E79"/>
    <w:rsid w:val="00DF7292"/>
    <w:rsid w:val="00E03069"/>
    <w:rsid w:val="00E04D05"/>
    <w:rsid w:val="00E07352"/>
    <w:rsid w:val="00E12B65"/>
    <w:rsid w:val="00E163CC"/>
    <w:rsid w:val="00E3015F"/>
    <w:rsid w:val="00E40211"/>
    <w:rsid w:val="00E44D3E"/>
    <w:rsid w:val="00E530C7"/>
    <w:rsid w:val="00E62A57"/>
    <w:rsid w:val="00E64F53"/>
    <w:rsid w:val="00E66CE7"/>
    <w:rsid w:val="00E738DF"/>
    <w:rsid w:val="00E7702E"/>
    <w:rsid w:val="00E8689D"/>
    <w:rsid w:val="00E874BB"/>
    <w:rsid w:val="00E971A6"/>
    <w:rsid w:val="00EB3EE4"/>
    <w:rsid w:val="00EB58F1"/>
    <w:rsid w:val="00EB5CF8"/>
    <w:rsid w:val="00EC40AD"/>
    <w:rsid w:val="00EC52F2"/>
    <w:rsid w:val="00EC69F7"/>
    <w:rsid w:val="00EE2E85"/>
    <w:rsid w:val="00EE42C5"/>
    <w:rsid w:val="00EF35D4"/>
    <w:rsid w:val="00EF376B"/>
    <w:rsid w:val="00F0139A"/>
    <w:rsid w:val="00F1180E"/>
    <w:rsid w:val="00F17DE9"/>
    <w:rsid w:val="00F25F86"/>
    <w:rsid w:val="00F4147C"/>
    <w:rsid w:val="00F41DE7"/>
    <w:rsid w:val="00F5057B"/>
    <w:rsid w:val="00F51051"/>
    <w:rsid w:val="00F52994"/>
    <w:rsid w:val="00F565FA"/>
    <w:rsid w:val="00F648D2"/>
    <w:rsid w:val="00F72C9B"/>
    <w:rsid w:val="00F74B1F"/>
    <w:rsid w:val="00F82945"/>
    <w:rsid w:val="00F84A91"/>
    <w:rsid w:val="00F85BBB"/>
    <w:rsid w:val="00F92A1C"/>
    <w:rsid w:val="00F97C35"/>
    <w:rsid w:val="00F97F83"/>
    <w:rsid w:val="00FA29F1"/>
    <w:rsid w:val="00FA3CA0"/>
    <w:rsid w:val="00FB030F"/>
    <w:rsid w:val="00FB1BB9"/>
    <w:rsid w:val="00FB25A9"/>
    <w:rsid w:val="00FB430B"/>
    <w:rsid w:val="00FB7CF6"/>
    <w:rsid w:val="00FC0B31"/>
    <w:rsid w:val="00FC34EA"/>
    <w:rsid w:val="00FD0558"/>
    <w:rsid w:val="00FD2E0A"/>
    <w:rsid w:val="00FD55A9"/>
    <w:rsid w:val="00FD6938"/>
    <w:rsid w:val="00FE212A"/>
    <w:rsid w:val="00FE665F"/>
    <w:rsid w:val="00FF3E44"/>
    <w:rsid w:val="00FF52AE"/>
    <w:rsid w:val="00FF59AA"/>
    <w:rsid w:val="3256102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4034C"/>
  <w15:chartTrackingRefBased/>
  <w15:docId w15:val="{3646DD56-174E-408A-AD4D-1A6BDC05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4"/>
      <w:szCs w:val="24"/>
      <w:lang w:eastAsia="pt-BR"/>
    </w:rPr>
  </w:style>
  <w:style w:type="paragraph" w:styleId="Ttulo1">
    <w:name w:val="heading 1"/>
    <w:basedOn w:val="Normal"/>
    <w:next w:val="Normal"/>
    <w:qFormat/>
    <w:pPr>
      <w:keepNext/>
      <w:numPr>
        <w:numId w:val="1"/>
      </w:numPr>
      <w:suppressAutoHyphens/>
      <w:jc w:val="center"/>
      <w:outlineLvl w:val="0"/>
    </w:pPr>
    <w:rPr>
      <w:sz w:val="40"/>
      <w:lang w:eastAsia="ar-SA"/>
    </w:rPr>
  </w:style>
  <w:style w:type="paragraph" w:styleId="Ttulo2">
    <w:name w:val="heading 2"/>
    <w:basedOn w:val="Normal"/>
    <w:next w:val="Normal"/>
    <w:qFormat/>
    <w:pPr>
      <w:keepNext/>
      <w:numPr>
        <w:ilvl w:val="1"/>
        <w:numId w:val="1"/>
      </w:numPr>
      <w:suppressAutoHyphens/>
      <w:jc w:val="center"/>
      <w:outlineLvl w:val="1"/>
    </w:pPr>
    <w:rPr>
      <w:rFonts w:ascii="Arial" w:eastAsiaTheme="majorEastAsia" w:hAnsi="Arial" w:cs="Arial"/>
      <w:b/>
      <w:bCs/>
      <w:sz w:val="28"/>
      <w:lang w:eastAsia="ar-SA"/>
    </w:rPr>
  </w:style>
  <w:style w:type="paragraph" w:styleId="Ttulo3">
    <w:name w:val="heading 3"/>
    <w:basedOn w:val="Normal"/>
    <w:next w:val="Normal"/>
    <w:qFormat/>
    <w:pPr>
      <w:keepNext/>
      <w:numPr>
        <w:ilvl w:val="2"/>
        <w:numId w:val="1"/>
      </w:numPr>
      <w:suppressAutoHyphens/>
      <w:spacing w:before="240" w:after="60"/>
      <w:outlineLvl w:val="2"/>
    </w:pPr>
    <w:rPr>
      <w:rFonts w:ascii="Arial" w:hAnsi="Arial" w:cs="Arial"/>
      <w:b/>
      <w:bCs/>
      <w:sz w:val="26"/>
      <w:szCs w:val="26"/>
      <w:lang w:eastAsia="ar-SA"/>
    </w:rPr>
  </w:style>
  <w:style w:type="paragraph" w:styleId="Ttulo4">
    <w:name w:val="heading 4"/>
    <w:basedOn w:val="Normal"/>
    <w:next w:val="Normal"/>
    <w:qFormat/>
    <w:pPr>
      <w:keepNext/>
      <w:pBdr>
        <w:top w:val="single" w:sz="4" w:space="1" w:color="000000"/>
        <w:left w:val="single" w:sz="4" w:space="4" w:color="000000"/>
        <w:bottom w:val="single" w:sz="4" w:space="1" w:color="000000"/>
        <w:right w:val="single" w:sz="4" w:space="4" w:color="000000"/>
      </w:pBdr>
      <w:shd w:val="clear" w:color="auto" w:fill="B3B3B3"/>
      <w:tabs>
        <w:tab w:val="num" w:pos="0"/>
      </w:tabs>
      <w:suppressAutoHyphens/>
      <w:jc w:val="center"/>
      <w:outlineLvl w:val="3"/>
    </w:pPr>
    <w:rPr>
      <w:color w:val="000000"/>
      <w:sz w:val="4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lAtv-1">
    <w:name w:val="RelAtv-1"/>
    <w:basedOn w:val="Normal"/>
    <w:qFormat/>
    <w:pPr>
      <w:numPr>
        <w:numId w:val="4"/>
      </w:numPr>
      <w:suppressAutoHyphens/>
    </w:pPr>
    <w:rPr>
      <w:b/>
      <w:sz w:val="28"/>
      <w:szCs w:val="28"/>
      <w:lang w:eastAsia="ar-SA"/>
    </w:rPr>
  </w:style>
  <w:style w:type="paragraph" w:customStyle="1" w:styleId="RelAtv-2">
    <w:name w:val="RelAtv-2"/>
    <w:basedOn w:val="Ttulo2"/>
    <w:qFormat/>
    <w:pPr>
      <w:numPr>
        <w:numId w:val="4"/>
      </w:numPr>
      <w:jc w:val="both"/>
    </w:pPr>
    <w:rPr>
      <w:rFonts w:ascii="Times New Roman" w:eastAsia="Times New Roman" w:hAnsi="Times New Roman" w:cs="Times New Roman"/>
      <w:sz w:val="24"/>
    </w:rPr>
  </w:style>
  <w:style w:type="character" w:customStyle="1" w:styleId="Ttulo2Char">
    <w:name w:val="Título 2 Char"/>
    <w:rPr>
      <w:rFonts w:ascii="Arial" w:eastAsiaTheme="majorEastAsia" w:hAnsi="Arial" w:cs="Arial"/>
      <w:b/>
      <w:bCs/>
      <w:sz w:val="28"/>
      <w:szCs w:val="24"/>
      <w:lang w:eastAsia="ar-SA"/>
    </w:rPr>
  </w:style>
  <w:style w:type="paragraph" w:customStyle="1" w:styleId="RelAtv-3">
    <w:name w:val="RelAtv-3"/>
    <w:basedOn w:val="Ttulo2"/>
    <w:qFormat/>
    <w:pPr>
      <w:numPr>
        <w:ilvl w:val="2"/>
        <w:numId w:val="4"/>
      </w:numPr>
      <w:jc w:val="both"/>
    </w:pPr>
    <w:rPr>
      <w:rFonts w:ascii="Times New Roman" w:eastAsia="Times New Roman" w:hAnsi="Times New Roman" w:cs="Times New Roman"/>
      <w:sz w:val="24"/>
    </w:rPr>
  </w:style>
  <w:style w:type="character" w:customStyle="1" w:styleId="Destaque">
    <w:name w:val="Destaque"/>
    <w:qFormat/>
    <w:rPr>
      <w:rFonts w:ascii="Calibri" w:hAnsi="Calibri" w:cs="Times New Roman"/>
      <w:color w:val="000000"/>
      <w:sz w:val="24"/>
      <w:szCs w:val="24"/>
    </w:rPr>
  </w:style>
  <w:style w:type="character" w:customStyle="1" w:styleId="Ttulo1Char">
    <w:name w:val="Título 1 Char"/>
    <w:rPr>
      <w:rFonts w:ascii="Century Gothic" w:eastAsia="Times New Roman" w:hAnsi="Century Gothic" w:cs="Times New Roman"/>
      <w:sz w:val="40"/>
      <w:szCs w:val="24"/>
      <w:lang w:eastAsia="ar-SA"/>
    </w:rPr>
  </w:style>
  <w:style w:type="character" w:customStyle="1" w:styleId="Ttulo3Char">
    <w:name w:val="Título 3 Char"/>
    <w:rPr>
      <w:rFonts w:ascii="Arial" w:eastAsia="Times New Roman" w:hAnsi="Arial" w:cs="Arial"/>
      <w:b/>
      <w:bCs/>
      <w:sz w:val="26"/>
      <w:szCs w:val="26"/>
      <w:lang w:eastAsia="ar-SA"/>
    </w:rPr>
  </w:style>
  <w:style w:type="character" w:customStyle="1" w:styleId="Ttulo4Char">
    <w:name w:val="Título 4 Char"/>
    <w:rPr>
      <w:rFonts w:ascii="Century Gothic" w:eastAsia="Times New Roman" w:hAnsi="Century Gothic" w:cs="Times New Roman"/>
      <w:color w:val="000000"/>
      <w:sz w:val="40"/>
      <w:szCs w:val="24"/>
      <w:shd w:val="clear" w:color="auto" w:fill="B3B3B3"/>
      <w:lang w:eastAsia="ar-SA"/>
    </w:rPr>
  </w:style>
  <w:style w:type="paragraph" w:styleId="Sumrio1">
    <w:name w:val="toc 1"/>
    <w:basedOn w:val="Normal"/>
    <w:next w:val="Normal"/>
    <w:qFormat/>
    <w:pPr>
      <w:tabs>
        <w:tab w:val="left" w:pos="480"/>
        <w:tab w:val="right" w:leader="underscore" w:pos="9060"/>
      </w:tabs>
      <w:suppressAutoHyphens/>
    </w:pPr>
    <w:rPr>
      <w:b/>
      <w:bCs/>
      <w:i/>
      <w:iCs/>
      <w:lang w:eastAsia="ar-SA"/>
    </w:rPr>
  </w:style>
  <w:style w:type="paragraph" w:styleId="Sumrio2">
    <w:name w:val="toc 2"/>
    <w:basedOn w:val="Normal"/>
    <w:next w:val="Normal"/>
    <w:qFormat/>
    <w:pPr>
      <w:suppressAutoHyphens/>
      <w:ind w:left="240"/>
    </w:pPr>
    <w:rPr>
      <w:lang w:eastAsia="ar-SA"/>
    </w:rPr>
  </w:style>
  <w:style w:type="paragraph" w:styleId="Sumrio3">
    <w:name w:val="toc 3"/>
    <w:basedOn w:val="Normal"/>
    <w:next w:val="Normal"/>
    <w:autoRedefine/>
    <w:unhideWhenUsed/>
    <w:qFormat/>
    <w:pPr>
      <w:spacing w:after="100"/>
      <w:ind w:left="440"/>
    </w:pPr>
    <w:rPr>
      <w:sz w:val="22"/>
    </w:rPr>
  </w:style>
  <w:style w:type="paragraph" w:styleId="Cabealho">
    <w:name w:val="header"/>
    <w:basedOn w:val="Normal"/>
    <w:pPr>
      <w:tabs>
        <w:tab w:val="center" w:pos="4320"/>
        <w:tab w:val="right" w:pos="8640"/>
      </w:tabs>
    </w:pPr>
  </w:style>
  <w:style w:type="character" w:customStyle="1" w:styleId="CabealhoChar">
    <w:name w:val="Cabeçalho Char"/>
    <w:basedOn w:val="Fontepargpadro"/>
    <w:rPr>
      <w:rFonts w:ascii="Century Gothic" w:eastAsia="Times New Roman" w:hAnsi="Century Gothic" w:cs="Times New Roman"/>
      <w:sz w:val="20"/>
      <w:szCs w:val="24"/>
      <w:lang w:eastAsia="pt-BR"/>
    </w:rPr>
  </w:style>
  <w:style w:type="paragraph" w:styleId="Rodap">
    <w:name w:val="footer"/>
    <w:basedOn w:val="Normal"/>
    <w:pPr>
      <w:tabs>
        <w:tab w:val="center" w:pos="4320"/>
        <w:tab w:val="right" w:pos="8640"/>
      </w:tabs>
    </w:pPr>
  </w:style>
  <w:style w:type="character" w:customStyle="1" w:styleId="RodapChar">
    <w:name w:val="Rodapé Char"/>
    <w:basedOn w:val="Fontepargpadro"/>
    <w:rPr>
      <w:rFonts w:ascii="Century Gothic" w:eastAsia="Times New Roman" w:hAnsi="Century Gothic" w:cs="Times New Roman"/>
      <w:sz w:val="20"/>
      <w:szCs w:val="24"/>
      <w:lang w:eastAsia="pt-BR"/>
    </w:rPr>
  </w:style>
  <w:style w:type="paragraph" w:styleId="Legenda">
    <w:name w:val="caption"/>
    <w:basedOn w:val="Normal"/>
    <w:next w:val="Normal"/>
    <w:autoRedefine/>
    <w:qFormat/>
    <w:pPr>
      <w:spacing w:before="360" w:after="720"/>
      <w:jc w:val="right"/>
    </w:pPr>
    <w:rPr>
      <w:rFonts w:cs="Arial"/>
      <w:iCs/>
      <w:color w:val="000000"/>
    </w:rPr>
  </w:style>
  <w:style w:type="character" w:styleId="Nmerodepgina">
    <w:name w:val="page number"/>
    <w:basedOn w:val="Fontepargpadro"/>
    <w:rPr>
      <w:rFonts w:ascii="Century Gothic" w:hAnsi="Century Gothic"/>
      <w:sz w:val="16"/>
    </w:rPr>
  </w:style>
  <w:style w:type="paragraph" w:styleId="Ttulo">
    <w:name w:val="Title"/>
    <w:basedOn w:val="Normal"/>
    <w:qFormat/>
    <w:pPr>
      <w:suppressAutoHyphens/>
      <w:jc w:val="center"/>
    </w:pPr>
    <w:rPr>
      <w:b/>
      <w:bCs/>
      <w:lang w:eastAsia="ar-SA"/>
    </w:rPr>
  </w:style>
  <w:style w:type="character" w:customStyle="1" w:styleId="TtuloChar">
    <w:name w:val="Título Char"/>
    <w:rPr>
      <w:rFonts w:ascii="Century Gothic" w:eastAsia="Times New Roman" w:hAnsi="Century Gothic" w:cs="Times New Roman"/>
      <w:b/>
      <w:bCs/>
      <w:sz w:val="20"/>
      <w:szCs w:val="24"/>
      <w:lang w:eastAsia="ar-SA"/>
    </w:rPr>
  </w:style>
  <w:style w:type="paragraph" w:styleId="Subttulo">
    <w:name w:val="Subtitle"/>
    <w:basedOn w:val="Normal"/>
    <w:autoRedefine/>
    <w:qFormat/>
    <w:pPr>
      <w:spacing w:after="840"/>
    </w:pPr>
    <w:rPr>
      <w:noProof/>
      <w:szCs w:val="20"/>
      <w:lang w:eastAsia="en-US"/>
    </w:rPr>
  </w:style>
  <w:style w:type="character" w:customStyle="1" w:styleId="SubttuloChar">
    <w:name w:val="Subtítulo Char"/>
    <w:basedOn w:val="Fontepargpadro"/>
    <w:rPr>
      <w:rFonts w:ascii="Century Gothic" w:hAnsi="Century Gothic"/>
      <w:noProof/>
    </w:rPr>
  </w:style>
  <w:style w:type="paragraph" w:styleId="Corpodetexto">
    <w:name w:val="Body Text"/>
    <w:basedOn w:val="Normal"/>
    <w:link w:val="CorpodetextoChar"/>
    <w:semiHidden/>
    <w:unhideWhenUsed/>
    <w:pPr>
      <w:suppressAutoHyphens/>
    </w:pPr>
    <w:rPr>
      <w:lang w:eastAsia="ar-SA"/>
    </w:rPr>
  </w:style>
  <w:style w:type="character" w:customStyle="1" w:styleId="CorpodetextoChar">
    <w:name w:val="Corpo de texto Char"/>
    <w:basedOn w:val="Fontepargpadro"/>
    <w:link w:val="Corpodetexto"/>
    <w:semiHidden/>
    <w:rPr>
      <w:rFonts w:ascii="Century Gothic" w:eastAsia="Times New Roman" w:hAnsi="Century Gothic" w:cs="Times New Roman"/>
      <w:sz w:val="20"/>
      <w:szCs w:val="24"/>
      <w:lang w:eastAsia="ar-SA"/>
    </w:rPr>
  </w:style>
  <w:style w:type="character" w:styleId="Forte">
    <w:name w:val="Strong"/>
    <w:uiPriority w:val="22"/>
    <w:qFormat/>
    <w:rPr>
      <w:rFonts w:cs="Times New Roman"/>
      <w:b/>
      <w:bCs/>
    </w:rPr>
  </w:style>
  <w:style w:type="character" w:styleId="nfase">
    <w:name w:val="Emphasis"/>
    <w:qFormat/>
    <w:rPr>
      <w:rFonts w:ascii="Century Gothic" w:hAnsi="Century Gothic"/>
      <w:i/>
      <w:iCs/>
      <w:sz w:val="20"/>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basedOn w:val="Fontepargpadro"/>
    <w:semiHidden/>
    <w:rPr>
      <w:rFonts w:ascii="Tahoma" w:eastAsia="Times New Roman" w:hAnsi="Tahoma" w:cs="Tahoma"/>
      <w:sz w:val="16"/>
      <w:szCs w:val="16"/>
      <w:lang w:eastAsia="pt-BR"/>
    </w:rPr>
  </w:style>
  <w:style w:type="table" w:styleId="Tabelacomgrade">
    <w:name w:val="Table Grid"/>
    <w:basedOn w:val="Tabelanormal"/>
    <w:uiPriority w:val="39"/>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pPr>
      <w:suppressAutoHyphens/>
    </w:pPr>
    <w:rPr>
      <w:sz w:val="24"/>
      <w:szCs w:val="24"/>
      <w:lang w:eastAsia="ar-SA"/>
    </w:rPr>
  </w:style>
  <w:style w:type="paragraph" w:styleId="PargrafodaLista">
    <w:name w:val="List Paragraph"/>
    <w:basedOn w:val="Normal"/>
    <w:uiPriority w:val="34"/>
    <w:qFormat/>
    <w:pPr>
      <w:contextualSpacing/>
    </w:pPr>
    <w:rPr>
      <w:szCs w:val="20"/>
    </w:rPr>
  </w:style>
  <w:style w:type="paragraph" w:styleId="CabealhodoSumrio">
    <w:name w:val="TOC Heading"/>
    <w:basedOn w:val="Ttulo1"/>
    <w:next w:val="Normal"/>
    <w:semiHidden/>
    <w:unhideWhenUsed/>
    <w:qFormat/>
    <w:pPr>
      <w:keepLines/>
      <w:numPr>
        <w:numId w:val="0"/>
      </w:numPr>
      <w:suppressAutoHyphens w:val="0"/>
      <w:spacing w:before="480"/>
      <w:jc w:val="left"/>
    </w:pPr>
    <w:rPr>
      <w:rFonts w:ascii="Cambria" w:hAnsi="Cambria"/>
      <w:b/>
      <w:bCs/>
      <w:color w:val="365F91"/>
      <w:sz w:val="28"/>
      <w:szCs w:val="28"/>
      <w:lang w:eastAsia="pt-BR"/>
    </w:rPr>
  </w:style>
  <w:style w:type="paragraph" w:customStyle="1" w:styleId="Numerao1">
    <w:name w:val="Numeração 1"/>
    <w:basedOn w:val="Normal"/>
    <w:qFormat/>
    <w:pPr>
      <w:numPr>
        <w:numId w:val="5"/>
      </w:numPr>
      <w:tabs>
        <w:tab w:val="left" w:pos="1418"/>
        <w:tab w:val="left" w:pos="1985"/>
      </w:tabs>
      <w:spacing w:before="240" w:after="240"/>
    </w:pPr>
  </w:style>
  <w:style w:type="paragraph" w:customStyle="1" w:styleId="Geral1">
    <w:name w:val="Geral1"/>
    <w:basedOn w:val="Normal"/>
    <w:link w:val="Geral1Char"/>
    <w:autoRedefine/>
    <w:qFormat/>
    <w:pPr>
      <w:numPr>
        <w:numId w:val="3"/>
      </w:numPr>
      <w:tabs>
        <w:tab w:val="left" w:pos="1418"/>
      </w:tabs>
      <w:spacing w:before="120" w:after="120"/>
      <w:ind w:left="0" w:firstLine="0"/>
    </w:pPr>
  </w:style>
  <w:style w:type="character" w:customStyle="1" w:styleId="Geral1Char">
    <w:name w:val="Geral1 Char"/>
    <w:basedOn w:val="Fontepargpadro"/>
    <w:link w:val="Geral1"/>
    <w:rPr>
      <w:rFonts w:ascii="Calibri" w:hAnsi="Calibri"/>
      <w:sz w:val="24"/>
      <w:szCs w:val="24"/>
      <w:lang w:eastAsia="pt-BR"/>
    </w:rPr>
  </w:style>
  <w:style w:type="paragraph" w:customStyle="1" w:styleId="Cabealho1">
    <w:name w:val="Cabeçalho1"/>
    <w:basedOn w:val="Normal"/>
    <w:autoRedefine/>
    <w:qFormat/>
    <w:rPr>
      <w:rFonts w:eastAsiaTheme="minorHAnsi" w:cstheme="minorBidi"/>
      <w:szCs w:val="20"/>
      <w:lang w:eastAsia="en-US"/>
    </w:rPr>
  </w:style>
  <w:style w:type="character" w:customStyle="1" w:styleId="Cabealho1Char">
    <w:name w:val="Cabeçalho1 Char"/>
    <w:basedOn w:val="Fontepargpadro"/>
    <w:rPr>
      <w:rFonts w:ascii="Century Gothic" w:eastAsiaTheme="minorHAnsi" w:hAnsi="Century Gothic" w:cstheme="minorBidi"/>
    </w:rPr>
  </w:style>
  <w:style w:type="paragraph" w:customStyle="1" w:styleId="Paragrfo1">
    <w:name w:val="Paragráfo 1"/>
    <w:basedOn w:val="Normal"/>
    <w:autoRedefine/>
    <w:qFormat/>
    <w:pPr>
      <w:numPr>
        <w:numId w:val="2"/>
      </w:numPr>
      <w:tabs>
        <w:tab w:val="left" w:pos="1418"/>
      </w:tabs>
      <w:spacing w:before="120" w:after="120"/>
      <w:ind w:left="0" w:firstLine="1418"/>
    </w:pPr>
  </w:style>
  <w:style w:type="character" w:customStyle="1" w:styleId="Paragrfo1Char">
    <w:name w:val="Paragráfo 1 Char"/>
    <w:basedOn w:val="RecuodecorpodetextoChar"/>
    <w:rPr>
      <w:rFonts w:ascii="Century Gothic" w:hAnsi="Century Gothic"/>
      <w:szCs w:val="24"/>
      <w:lang w:eastAsia="pt-BR"/>
    </w:rPr>
  </w:style>
  <w:style w:type="paragraph" w:styleId="Recuodecorpodetexto">
    <w:name w:val="Body Text Indent"/>
    <w:basedOn w:val="Normal"/>
    <w:link w:val="RecuodecorpodetextoChar"/>
    <w:semiHidden/>
    <w:unhideWhenUsed/>
    <w:pPr>
      <w:spacing w:after="120"/>
      <w:ind w:left="283"/>
    </w:pPr>
  </w:style>
  <w:style w:type="character" w:customStyle="1" w:styleId="RecuodecorpodetextoChar">
    <w:name w:val="Recuo de corpo de texto Char"/>
    <w:basedOn w:val="Fontepargpadro"/>
    <w:link w:val="Recuodecorpodetexto"/>
    <w:semiHidden/>
    <w:rPr>
      <w:rFonts w:ascii="Century Gothic" w:hAnsi="Century Gothic"/>
      <w:szCs w:val="24"/>
      <w:lang w:eastAsia="pt-BR"/>
    </w:rPr>
  </w:style>
  <w:style w:type="paragraph" w:customStyle="1" w:styleId="Assinaturas">
    <w:name w:val="Assinaturas"/>
    <w:basedOn w:val="Normal"/>
    <w:link w:val="AssinaturasChar"/>
    <w:autoRedefine/>
    <w:qFormat/>
    <w:pPr>
      <w:jc w:val="center"/>
    </w:pPr>
  </w:style>
  <w:style w:type="character" w:customStyle="1" w:styleId="AssinaturasChar">
    <w:name w:val="Assinaturas Char"/>
    <w:basedOn w:val="Fontepargpadro"/>
    <w:link w:val="Assinaturas"/>
    <w:rPr>
      <w:rFonts w:ascii="Century Gothic" w:hAnsi="Century Gothic"/>
      <w:szCs w:val="24"/>
      <w:lang w:eastAsia="pt-BR"/>
    </w:rPr>
  </w:style>
  <w:style w:type="paragraph" w:customStyle="1" w:styleId="Fecho">
    <w:name w:val="Fecho"/>
    <w:basedOn w:val="Normal"/>
    <w:next w:val="Assinaturas"/>
    <w:link w:val="FechoChar"/>
    <w:autoRedefine/>
    <w:qFormat/>
    <w:pPr>
      <w:spacing w:before="600" w:after="1440"/>
      <w:ind w:firstLine="1418"/>
    </w:pPr>
  </w:style>
  <w:style w:type="character" w:customStyle="1" w:styleId="FechoChar">
    <w:name w:val="Fecho Char"/>
    <w:basedOn w:val="Fontepargpadro"/>
    <w:link w:val="Fecho"/>
    <w:rPr>
      <w:rFonts w:ascii="Century Gothic" w:hAnsi="Century Gothic"/>
      <w:szCs w:val="24"/>
      <w:lang w:eastAsia="pt-BR"/>
    </w:rPr>
  </w:style>
  <w:style w:type="paragraph" w:customStyle="1" w:styleId="Ementa">
    <w:name w:val="Ementa"/>
    <w:basedOn w:val="Normal"/>
    <w:link w:val="EmentaChar"/>
    <w:autoRedefine/>
    <w:qFormat/>
    <w:pPr>
      <w:spacing w:after="600"/>
      <w:ind w:left="4536"/>
    </w:pPr>
  </w:style>
  <w:style w:type="character" w:customStyle="1" w:styleId="EmentaChar">
    <w:name w:val="Ementa Char"/>
    <w:basedOn w:val="Fontepargpadro"/>
    <w:link w:val="Ementa"/>
    <w:rPr>
      <w:rFonts w:ascii="Century Gothic" w:hAnsi="Century Gothic"/>
      <w:szCs w:val="24"/>
      <w:lang w:eastAsia="pt-BR"/>
    </w:rPr>
  </w:style>
  <w:style w:type="character" w:styleId="Refdecomentrio">
    <w:name w:val="annotation reference"/>
    <w:basedOn w:val="Fontepargpadro"/>
    <w:uiPriority w:val="99"/>
    <w:semiHidden/>
    <w:unhideWhenUsed/>
    <w:rsid w:val="00E7702E"/>
    <w:rPr>
      <w:sz w:val="16"/>
      <w:szCs w:val="16"/>
    </w:rPr>
  </w:style>
  <w:style w:type="paragraph" w:styleId="Textodecomentrio">
    <w:name w:val="annotation text"/>
    <w:basedOn w:val="Normal"/>
    <w:link w:val="TextodecomentrioChar"/>
    <w:uiPriority w:val="99"/>
    <w:unhideWhenUsed/>
    <w:rsid w:val="00E7702E"/>
    <w:rPr>
      <w:sz w:val="20"/>
      <w:szCs w:val="20"/>
    </w:rPr>
  </w:style>
  <w:style w:type="character" w:customStyle="1" w:styleId="TextodecomentrioChar">
    <w:name w:val="Texto de comentário Char"/>
    <w:basedOn w:val="Fontepargpadro"/>
    <w:link w:val="Textodecomentrio"/>
    <w:uiPriority w:val="99"/>
    <w:rsid w:val="00E7702E"/>
    <w:rPr>
      <w:rFonts w:ascii="Calibri" w:hAnsi="Calibri"/>
      <w:lang w:eastAsia="pt-BR"/>
    </w:rPr>
  </w:style>
  <w:style w:type="paragraph" w:styleId="Assuntodocomentrio">
    <w:name w:val="annotation subject"/>
    <w:basedOn w:val="Textodecomentrio"/>
    <w:next w:val="Textodecomentrio"/>
    <w:link w:val="AssuntodocomentrioChar"/>
    <w:uiPriority w:val="99"/>
    <w:semiHidden/>
    <w:unhideWhenUsed/>
    <w:rsid w:val="00E7702E"/>
    <w:rPr>
      <w:b/>
      <w:bCs/>
    </w:rPr>
  </w:style>
  <w:style w:type="character" w:customStyle="1" w:styleId="AssuntodocomentrioChar">
    <w:name w:val="Assunto do comentário Char"/>
    <w:basedOn w:val="TextodecomentrioChar"/>
    <w:link w:val="Assuntodocomentrio"/>
    <w:uiPriority w:val="99"/>
    <w:semiHidden/>
    <w:rsid w:val="00E7702E"/>
    <w:rPr>
      <w:rFonts w:ascii="Calibri" w:hAnsi="Calibri"/>
      <w:b/>
      <w:bCs/>
      <w:lang w:eastAsia="pt-BR"/>
    </w:rPr>
  </w:style>
  <w:style w:type="paragraph" w:customStyle="1" w:styleId="artigo">
    <w:name w:val="artigo"/>
    <w:basedOn w:val="Normal"/>
    <w:rsid w:val="00944466"/>
    <w:pPr>
      <w:spacing w:before="100" w:beforeAutospacing="1" w:after="100" w:afterAutospacing="1"/>
      <w:jc w:val="left"/>
    </w:pPr>
    <w:rPr>
      <w:rFonts w:ascii="Times New Roman" w:hAnsi="Times New Roman"/>
    </w:rPr>
  </w:style>
  <w:style w:type="paragraph" w:styleId="Reviso">
    <w:name w:val="Revision"/>
    <w:hidden/>
    <w:uiPriority w:val="99"/>
    <w:semiHidden/>
    <w:rsid w:val="0072452C"/>
    <w:pPr>
      <w:jc w:val="left"/>
    </w:pPr>
    <w:rPr>
      <w:rFonts w:ascii="Calibri" w:hAnsi="Calibri"/>
      <w:sz w:val="24"/>
      <w:szCs w:val="24"/>
      <w:lang w:eastAsia="pt-BR"/>
    </w:rPr>
  </w:style>
  <w:style w:type="character" w:customStyle="1" w:styleId="discreet">
    <w:name w:val="discreet"/>
    <w:basedOn w:val="Fontepargpadro"/>
    <w:rsid w:val="008327A3"/>
  </w:style>
  <w:style w:type="paragraph" w:styleId="NormalWeb">
    <w:name w:val="Normal (Web)"/>
    <w:basedOn w:val="Normal"/>
    <w:uiPriority w:val="99"/>
    <w:semiHidden/>
    <w:unhideWhenUsed/>
    <w:rsid w:val="00426928"/>
    <w:pPr>
      <w:spacing w:before="100" w:beforeAutospacing="1" w:after="100" w:afterAutospacing="1"/>
      <w:jc w:val="left"/>
    </w:pPr>
    <w:rPr>
      <w:rFonts w:ascii="Times New Roman" w:hAnsi="Times New Roman"/>
    </w:rPr>
  </w:style>
  <w:style w:type="character" w:styleId="Hyperlink">
    <w:name w:val="Hyperlink"/>
    <w:basedOn w:val="Fontepargpadro"/>
    <w:uiPriority w:val="99"/>
    <w:unhideWhenUsed/>
    <w:rsid w:val="00426928"/>
    <w:rPr>
      <w:color w:val="0000FF"/>
      <w:u w:val="single"/>
    </w:rPr>
  </w:style>
  <w:style w:type="character" w:styleId="MenoPendente">
    <w:name w:val="Unresolved Mention"/>
    <w:basedOn w:val="Fontepargpadro"/>
    <w:uiPriority w:val="99"/>
    <w:semiHidden/>
    <w:unhideWhenUsed/>
    <w:rsid w:val="00211754"/>
    <w:rPr>
      <w:color w:val="605E5C"/>
      <w:shd w:val="clear" w:color="auto" w:fill="E1DFDD"/>
    </w:rPr>
  </w:style>
  <w:style w:type="character" w:styleId="HiperlinkVisitado">
    <w:name w:val="FollowedHyperlink"/>
    <w:basedOn w:val="Fontepargpadro"/>
    <w:uiPriority w:val="99"/>
    <w:semiHidden/>
    <w:unhideWhenUsed/>
    <w:rsid w:val="00DA1621"/>
    <w:rPr>
      <w:color w:val="954F72" w:themeColor="followedHyperlink"/>
      <w:u w:val="single"/>
    </w:rPr>
  </w:style>
  <w:style w:type="paragraph" w:customStyle="1" w:styleId="western">
    <w:name w:val="western"/>
    <w:basedOn w:val="Normal"/>
    <w:rsid w:val="008400D2"/>
    <w:pPr>
      <w:spacing w:before="100" w:beforeAutospacing="1" w:after="100" w:afterAutospacing="1"/>
      <w:jc w:val="left"/>
    </w:pPr>
    <w:rPr>
      <w:rFonts w:ascii="Times New Roman" w:hAnsi="Times New Roman"/>
    </w:rPr>
  </w:style>
  <w:style w:type="paragraph" w:customStyle="1" w:styleId="Standard">
    <w:name w:val="Standard"/>
    <w:rsid w:val="00636499"/>
    <w:pPr>
      <w:widowControl w:val="0"/>
      <w:suppressAutoHyphens/>
      <w:autoSpaceDN w:val="0"/>
      <w:jc w:val="left"/>
      <w:textAlignment w:val="baseline"/>
    </w:pPr>
    <w:rPr>
      <w:rFonts w:eastAsia="SimSun" w:cs="Tahoma"/>
      <w:kern w:val="3"/>
      <w:sz w:val="24"/>
      <w:szCs w:val="24"/>
      <w:lang w:eastAsia="zh-CN" w:bidi="hi-IN"/>
    </w:rPr>
  </w:style>
  <w:style w:type="character" w:customStyle="1" w:styleId="raleway-medium">
    <w:name w:val="raleway-medium"/>
    <w:basedOn w:val="Fontepargpadro"/>
    <w:rsid w:val="00931F57"/>
  </w:style>
  <w:style w:type="paragraph" w:customStyle="1" w:styleId="paragraph">
    <w:name w:val="paragraph"/>
    <w:basedOn w:val="Normal"/>
    <w:rsid w:val="00EB5CF8"/>
    <w:pPr>
      <w:spacing w:before="100" w:beforeAutospacing="1" w:after="100" w:afterAutospacing="1"/>
      <w:jc w:val="left"/>
    </w:pPr>
    <w:rPr>
      <w:rFonts w:ascii="Times New Roman" w:hAnsi="Times New Roman"/>
    </w:rPr>
  </w:style>
  <w:style w:type="character" w:customStyle="1" w:styleId="normaltextrun">
    <w:name w:val="normaltextrun"/>
    <w:basedOn w:val="Fontepargpadro"/>
    <w:rsid w:val="00EB5CF8"/>
  </w:style>
  <w:style w:type="character" w:customStyle="1" w:styleId="eop">
    <w:name w:val="eop"/>
    <w:basedOn w:val="Fontepargpadro"/>
    <w:rsid w:val="00EB5CF8"/>
  </w:style>
  <w:style w:type="character" w:customStyle="1" w:styleId="ui-provider">
    <w:name w:val="ui-provider"/>
    <w:basedOn w:val="Fontepargpadro"/>
    <w:rsid w:val="00CA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98">
      <w:bodyDiv w:val="1"/>
      <w:marLeft w:val="0"/>
      <w:marRight w:val="0"/>
      <w:marTop w:val="0"/>
      <w:marBottom w:val="0"/>
      <w:divBdr>
        <w:top w:val="none" w:sz="0" w:space="0" w:color="auto"/>
        <w:left w:val="none" w:sz="0" w:space="0" w:color="auto"/>
        <w:bottom w:val="none" w:sz="0" w:space="0" w:color="auto"/>
        <w:right w:val="none" w:sz="0" w:space="0" w:color="auto"/>
      </w:divBdr>
    </w:div>
    <w:div w:id="235095283">
      <w:bodyDiv w:val="1"/>
      <w:marLeft w:val="0"/>
      <w:marRight w:val="0"/>
      <w:marTop w:val="0"/>
      <w:marBottom w:val="0"/>
      <w:divBdr>
        <w:top w:val="none" w:sz="0" w:space="0" w:color="auto"/>
        <w:left w:val="none" w:sz="0" w:space="0" w:color="auto"/>
        <w:bottom w:val="none" w:sz="0" w:space="0" w:color="auto"/>
        <w:right w:val="none" w:sz="0" w:space="0" w:color="auto"/>
      </w:divBdr>
    </w:div>
    <w:div w:id="283773165">
      <w:bodyDiv w:val="1"/>
      <w:marLeft w:val="0"/>
      <w:marRight w:val="0"/>
      <w:marTop w:val="0"/>
      <w:marBottom w:val="0"/>
      <w:divBdr>
        <w:top w:val="none" w:sz="0" w:space="0" w:color="auto"/>
        <w:left w:val="none" w:sz="0" w:space="0" w:color="auto"/>
        <w:bottom w:val="none" w:sz="0" w:space="0" w:color="auto"/>
        <w:right w:val="none" w:sz="0" w:space="0" w:color="auto"/>
      </w:divBdr>
    </w:div>
    <w:div w:id="464355326">
      <w:bodyDiv w:val="1"/>
      <w:marLeft w:val="0"/>
      <w:marRight w:val="0"/>
      <w:marTop w:val="0"/>
      <w:marBottom w:val="0"/>
      <w:divBdr>
        <w:top w:val="none" w:sz="0" w:space="0" w:color="auto"/>
        <w:left w:val="none" w:sz="0" w:space="0" w:color="auto"/>
        <w:bottom w:val="none" w:sz="0" w:space="0" w:color="auto"/>
        <w:right w:val="none" w:sz="0" w:space="0" w:color="auto"/>
      </w:divBdr>
      <w:divsChild>
        <w:div w:id="421145144">
          <w:marLeft w:val="0"/>
          <w:marRight w:val="0"/>
          <w:marTop w:val="0"/>
          <w:marBottom w:val="0"/>
          <w:divBdr>
            <w:top w:val="none" w:sz="0" w:space="0" w:color="auto"/>
            <w:left w:val="none" w:sz="0" w:space="0" w:color="auto"/>
            <w:bottom w:val="none" w:sz="0" w:space="0" w:color="auto"/>
            <w:right w:val="none" w:sz="0" w:space="0" w:color="auto"/>
          </w:divBdr>
        </w:div>
        <w:div w:id="740640139">
          <w:marLeft w:val="0"/>
          <w:marRight w:val="0"/>
          <w:marTop w:val="0"/>
          <w:marBottom w:val="0"/>
          <w:divBdr>
            <w:top w:val="none" w:sz="0" w:space="0" w:color="auto"/>
            <w:left w:val="none" w:sz="0" w:space="0" w:color="auto"/>
            <w:bottom w:val="none" w:sz="0" w:space="0" w:color="auto"/>
            <w:right w:val="none" w:sz="0" w:space="0" w:color="auto"/>
          </w:divBdr>
        </w:div>
        <w:div w:id="500698378">
          <w:marLeft w:val="0"/>
          <w:marRight w:val="0"/>
          <w:marTop w:val="0"/>
          <w:marBottom w:val="0"/>
          <w:divBdr>
            <w:top w:val="none" w:sz="0" w:space="0" w:color="auto"/>
            <w:left w:val="none" w:sz="0" w:space="0" w:color="auto"/>
            <w:bottom w:val="none" w:sz="0" w:space="0" w:color="auto"/>
            <w:right w:val="none" w:sz="0" w:space="0" w:color="auto"/>
          </w:divBdr>
        </w:div>
        <w:div w:id="1311404357">
          <w:marLeft w:val="0"/>
          <w:marRight w:val="0"/>
          <w:marTop w:val="0"/>
          <w:marBottom w:val="0"/>
          <w:divBdr>
            <w:top w:val="none" w:sz="0" w:space="0" w:color="auto"/>
            <w:left w:val="none" w:sz="0" w:space="0" w:color="auto"/>
            <w:bottom w:val="none" w:sz="0" w:space="0" w:color="auto"/>
            <w:right w:val="none" w:sz="0" w:space="0" w:color="auto"/>
          </w:divBdr>
        </w:div>
        <w:div w:id="1877350485">
          <w:marLeft w:val="0"/>
          <w:marRight w:val="0"/>
          <w:marTop w:val="0"/>
          <w:marBottom w:val="0"/>
          <w:divBdr>
            <w:top w:val="none" w:sz="0" w:space="0" w:color="auto"/>
            <w:left w:val="none" w:sz="0" w:space="0" w:color="auto"/>
            <w:bottom w:val="none" w:sz="0" w:space="0" w:color="auto"/>
            <w:right w:val="none" w:sz="0" w:space="0" w:color="auto"/>
          </w:divBdr>
        </w:div>
        <w:div w:id="210268183">
          <w:marLeft w:val="0"/>
          <w:marRight w:val="0"/>
          <w:marTop w:val="0"/>
          <w:marBottom w:val="0"/>
          <w:divBdr>
            <w:top w:val="none" w:sz="0" w:space="0" w:color="auto"/>
            <w:left w:val="none" w:sz="0" w:space="0" w:color="auto"/>
            <w:bottom w:val="none" w:sz="0" w:space="0" w:color="auto"/>
            <w:right w:val="none" w:sz="0" w:space="0" w:color="auto"/>
          </w:divBdr>
        </w:div>
        <w:div w:id="270480670">
          <w:marLeft w:val="0"/>
          <w:marRight w:val="0"/>
          <w:marTop w:val="0"/>
          <w:marBottom w:val="0"/>
          <w:divBdr>
            <w:top w:val="none" w:sz="0" w:space="0" w:color="auto"/>
            <w:left w:val="none" w:sz="0" w:space="0" w:color="auto"/>
            <w:bottom w:val="none" w:sz="0" w:space="0" w:color="auto"/>
            <w:right w:val="none" w:sz="0" w:space="0" w:color="auto"/>
          </w:divBdr>
        </w:div>
        <w:div w:id="1675448894">
          <w:marLeft w:val="0"/>
          <w:marRight w:val="0"/>
          <w:marTop w:val="0"/>
          <w:marBottom w:val="0"/>
          <w:divBdr>
            <w:top w:val="none" w:sz="0" w:space="0" w:color="auto"/>
            <w:left w:val="none" w:sz="0" w:space="0" w:color="auto"/>
            <w:bottom w:val="none" w:sz="0" w:space="0" w:color="auto"/>
            <w:right w:val="none" w:sz="0" w:space="0" w:color="auto"/>
          </w:divBdr>
        </w:div>
        <w:div w:id="792404437">
          <w:marLeft w:val="0"/>
          <w:marRight w:val="0"/>
          <w:marTop w:val="0"/>
          <w:marBottom w:val="0"/>
          <w:divBdr>
            <w:top w:val="none" w:sz="0" w:space="0" w:color="auto"/>
            <w:left w:val="none" w:sz="0" w:space="0" w:color="auto"/>
            <w:bottom w:val="none" w:sz="0" w:space="0" w:color="auto"/>
            <w:right w:val="none" w:sz="0" w:space="0" w:color="auto"/>
          </w:divBdr>
        </w:div>
        <w:div w:id="557980377">
          <w:marLeft w:val="0"/>
          <w:marRight w:val="0"/>
          <w:marTop w:val="0"/>
          <w:marBottom w:val="0"/>
          <w:divBdr>
            <w:top w:val="none" w:sz="0" w:space="0" w:color="auto"/>
            <w:left w:val="none" w:sz="0" w:space="0" w:color="auto"/>
            <w:bottom w:val="none" w:sz="0" w:space="0" w:color="auto"/>
            <w:right w:val="none" w:sz="0" w:space="0" w:color="auto"/>
          </w:divBdr>
        </w:div>
        <w:div w:id="1811434632">
          <w:marLeft w:val="0"/>
          <w:marRight w:val="0"/>
          <w:marTop w:val="0"/>
          <w:marBottom w:val="0"/>
          <w:divBdr>
            <w:top w:val="none" w:sz="0" w:space="0" w:color="auto"/>
            <w:left w:val="none" w:sz="0" w:space="0" w:color="auto"/>
            <w:bottom w:val="none" w:sz="0" w:space="0" w:color="auto"/>
            <w:right w:val="none" w:sz="0" w:space="0" w:color="auto"/>
          </w:divBdr>
        </w:div>
        <w:div w:id="336227568">
          <w:marLeft w:val="0"/>
          <w:marRight w:val="0"/>
          <w:marTop w:val="0"/>
          <w:marBottom w:val="0"/>
          <w:divBdr>
            <w:top w:val="none" w:sz="0" w:space="0" w:color="auto"/>
            <w:left w:val="none" w:sz="0" w:space="0" w:color="auto"/>
            <w:bottom w:val="none" w:sz="0" w:space="0" w:color="auto"/>
            <w:right w:val="none" w:sz="0" w:space="0" w:color="auto"/>
          </w:divBdr>
        </w:div>
        <w:div w:id="1554657834">
          <w:marLeft w:val="0"/>
          <w:marRight w:val="0"/>
          <w:marTop w:val="0"/>
          <w:marBottom w:val="0"/>
          <w:divBdr>
            <w:top w:val="none" w:sz="0" w:space="0" w:color="auto"/>
            <w:left w:val="none" w:sz="0" w:space="0" w:color="auto"/>
            <w:bottom w:val="none" w:sz="0" w:space="0" w:color="auto"/>
            <w:right w:val="none" w:sz="0" w:space="0" w:color="auto"/>
          </w:divBdr>
        </w:div>
        <w:div w:id="538320402">
          <w:marLeft w:val="0"/>
          <w:marRight w:val="0"/>
          <w:marTop w:val="0"/>
          <w:marBottom w:val="0"/>
          <w:divBdr>
            <w:top w:val="none" w:sz="0" w:space="0" w:color="auto"/>
            <w:left w:val="none" w:sz="0" w:space="0" w:color="auto"/>
            <w:bottom w:val="none" w:sz="0" w:space="0" w:color="auto"/>
            <w:right w:val="none" w:sz="0" w:space="0" w:color="auto"/>
          </w:divBdr>
        </w:div>
      </w:divsChild>
    </w:div>
    <w:div w:id="698238614">
      <w:bodyDiv w:val="1"/>
      <w:marLeft w:val="0"/>
      <w:marRight w:val="0"/>
      <w:marTop w:val="0"/>
      <w:marBottom w:val="0"/>
      <w:divBdr>
        <w:top w:val="none" w:sz="0" w:space="0" w:color="auto"/>
        <w:left w:val="none" w:sz="0" w:space="0" w:color="auto"/>
        <w:bottom w:val="none" w:sz="0" w:space="0" w:color="auto"/>
        <w:right w:val="none" w:sz="0" w:space="0" w:color="auto"/>
      </w:divBdr>
      <w:divsChild>
        <w:div w:id="834297170">
          <w:marLeft w:val="0"/>
          <w:marRight w:val="0"/>
          <w:marTop w:val="0"/>
          <w:marBottom w:val="0"/>
          <w:divBdr>
            <w:top w:val="none" w:sz="0" w:space="0" w:color="auto"/>
            <w:left w:val="none" w:sz="0" w:space="0" w:color="auto"/>
            <w:bottom w:val="none" w:sz="0" w:space="0" w:color="auto"/>
            <w:right w:val="none" w:sz="0" w:space="0" w:color="auto"/>
          </w:divBdr>
          <w:divsChild>
            <w:div w:id="467094074">
              <w:marLeft w:val="0"/>
              <w:marRight w:val="0"/>
              <w:marTop w:val="0"/>
              <w:marBottom w:val="0"/>
              <w:divBdr>
                <w:top w:val="none" w:sz="0" w:space="0" w:color="auto"/>
                <w:left w:val="none" w:sz="0" w:space="0" w:color="auto"/>
                <w:bottom w:val="none" w:sz="0" w:space="0" w:color="auto"/>
                <w:right w:val="none" w:sz="0" w:space="0" w:color="auto"/>
              </w:divBdr>
              <w:divsChild>
                <w:div w:id="490410580">
                  <w:marLeft w:val="0"/>
                  <w:marRight w:val="0"/>
                  <w:marTop w:val="0"/>
                  <w:marBottom w:val="0"/>
                  <w:divBdr>
                    <w:top w:val="none" w:sz="0" w:space="0" w:color="auto"/>
                    <w:left w:val="none" w:sz="0" w:space="0" w:color="auto"/>
                    <w:bottom w:val="none" w:sz="0" w:space="0" w:color="auto"/>
                    <w:right w:val="none" w:sz="0" w:space="0" w:color="auto"/>
                  </w:divBdr>
                  <w:divsChild>
                    <w:div w:id="522137010">
                      <w:marLeft w:val="0"/>
                      <w:marRight w:val="0"/>
                      <w:marTop w:val="0"/>
                      <w:marBottom w:val="0"/>
                      <w:divBdr>
                        <w:top w:val="none" w:sz="0" w:space="0" w:color="auto"/>
                        <w:left w:val="none" w:sz="0" w:space="0" w:color="auto"/>
                        <w:bottom w:val="none" w:sz="0" w:space="0" w:color="auto"/>
                        <w:right w:val="none" w:sz="0" w:space="0" w:color="auto"/>
                      </w:divBdr>
                      <w:divsChild>
                        <w:div w:id="781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52851">
          <w:marLeft w:val="0"/>
          <w:marRight w:val="0"/>
          <w:marTop w:val="0"/>
          <w:marBottom w:val="0"/>
          <w:divBdr>
            <w:top w:val="none" w:sz="0" w:space="0" w:color="auto"/>
            <w:left w:val="none" w:sz="0" w:space="0" w:color="auto"/>
            <w:bottom w:val="none" w:sz="0" w:space="0" w:color="auto"/>
            <w:right w:val="none" w:sz="0" w:space="0" w:color="auto"/>
          </w:divBdr>
          <w:divsChild>
            <w:div w:id="38822117">
              <w:marLeft w:val="0"/>
              <w:marRight w:val="0"/>
              <w:marTop w:val="0"/>
              <w:marBottom w:val="0"/>
              <w:divBdr>
                <w:top w:val="none" w:sz="0" w:space="0" w:color="auto"/>
                <w:left w:val="none" w:sz="0" w:space="0" w:color="auto"/>
                <w:bottom w:val="none" w:sz="0" w:space="0" w:color="auto"/>
                <w:right w:val="none" w:sz="0" w:space="0" w:color="auto"/>
              </w:divBdr>
              <w:divsChild>
                <w:div w:id="680931675">
                  <w:marLeft w:val="0"/>
                  <w:marRight w:val="0"/>
                  <w:marTop w:val="0"/>
                  <w:marBottom w:val="0"/>
                  <w:divBdr>
                    <w:top w:val="none" w:sz="0" w:space="0" w:color="auto"/>
                    <w:left w:val="none" w:sz="0" w:space="0" w:color="auto"/>
                    <w:bottom w:val="none" w:sz="0" w:space="0" w:color="auto"/>
                    <w:right w:val="none" w:sz="0" w:space="0" w:color="auto"/>
                  </w:divBdr>
                  <w:divsChild>
                    <w:div w:id="1272931046">
                      <w:marLeft w:val="0"/>
                      <w:marRight w:val="0"/>
                      <w:marTop w:val="0"/>
                      <w:marBottom w:val="0"/>
                      <w:divBdr>
                        <w:top w:val="none" w:sz="0" w:space="0" w:color="auto"/>
                        <w:left w:val="none" w:sz="0" w:space="0" w:color="auto"/>
                        <w:bottom w:val="none" w:sz="0" w:space="0" w:color="auto"/>
                        <w:right w:val="none" w:sz="0" w:space="0" w:color="auto"/>
                      </w:divBdr>
                      <w:divsChild>
                        <w:div w:id="1915817046">
                          <w:marLeft w:val="0"/>
                          <w:marRight w:val="0"/>
                          <w:marTop w:val="0"/>
                          <w:marBottom w:val="0"/>
                          <w:divBdr>
                            <w:top w:val="none" w:sz="0" w:space="0" w:color="auto"/>
                            <w:left w:val="none" w:sz="0" w:space="0" w:color="auto"/>
                            <w:bottom w:val="none" w:sz="0" w:space="0" w:color="auto"/>
                            <w:right w:val="none" w:sz="0" w:space="0" w:color="auto"/>
                          </w:divBdr>
                          <w:divsChild>
                            <w:div w:id="796680255">
                              <w:marLeft w:val="0"/>
                              <w:marRight w:val="0"/>
                              <w:marTop w:val="0"/>
                              <w:marBottom w:val="360"/>
                              <w:divBdr>
                                <w:top w:val="none" w:sz="0" w:space="0" w:color="auto"/>
                                <w:left w:val="none" w:sz="0" w:space="0" w:color="auto"/>
                                <w:bottom w:val="none" w:sz="0" w:space="0" w:color="auto"/>
                                <w:right w:val="none" w:sz="0" w:space="0" w:color="auto"/>
                              </w:divBdr>
                            </w:div>
                            <w:div w:id="17512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288088">
      <w:bodyDiv w:val="1"/>
      <w:marLeft w:val="0"/>
      <w:marRight w:val="0"/>
      <w:marTop w:val="0"/>
      <w:marBottom w:val="0"/>
      <w:divBdr>
        <w:top w:val="none" w:sz="0" w:space="0" w:color="auto"/>
        <w:left w:val="none" w:sz="0" w:space="0" w:color="auto"/>
        <w:bottom w:val="none" w:sz="0" w:space="0" w:color="auto"/>
        <w:right w:val="none" w:sz="0" w:space="0" w:color="auto"/>
      </w:divBdr>
    </w:div>
    <w:div w:id="1886720034">
      <w:bodyDiv w:val="1"/>
      <w:marLeft w:val="0"/>
      <w:marRight w:val="0"/>
      <w:marTop w:val="0"/>
      <w:marBottom w:val="0"/>
      <w:divBdr>
        <w:top w:val="none" w:sz="0" w:space="0" w:color="auto"/>
        <w:left w:val="none" w:sz="0" w:space="0" w:color="auto"/>
        <w:bottom w:val="none" w:sz="0" w:space="0" w:color="auto"/>
        <w:right w:val="none" w:sz="0" w:space="0" w:color="auto"/>
      </w:divBdr>
      <w:divsChild>
        <w:div w:id="1945305305">
          <w:marLeft w:val="0"/>
          <w:marRight w:val="0"/>
          <w:marTop w:val="0"/>
          <w:marBottom w:val="0"/>
          <w:divBdr>
            <w:top w:val="none" w:sz="0" w:space="0" w:color="auto"/>
            <w:left w:val="none" w:sz="0" w:space="0" w:color="auto"/>
            <w:bottom w:val="none" w:sz="0" w:space="0" w:color="auto"/>
            <w:right w:val="none" w:sz="0" w:space="0" w:color="auto"/>
          </w:divBdr>
          <w:divsChild>
            <w:div w:id="2013952819">
              <w:marLeft w:val="0"/>
              <w:marRight w:val="0"/>
              <w:marTop w:val="0"/>
              <w:marBottom w:val="0"/>
              <w:divBdr>
                <w:top w:val="none" w:sz="0" w:space="0" w:color="auto"/>
                <w:left w:val="none" w:sz="0" w:space="0" w:color="auto"/>
                <w:bottom w:val="none" w:sz="0" w:space="0" w:color="auto"/>
                <w:right w:val="none" w:sz="0" w:space="0" w:color="auto"/>
              </w:divBdr>
              <w:divsChild>
                <w:div w:id="1209339865">
                  <w:marLeft w:val="0"/>
                  <w:marRight w:val="0"/>
                  <w:marTop w:val="0"/>
                  <w:marBottom w:val="0"/>
                  <w:divBdr>
                    <w:top w:val="none" w:sz="0" w:space="0" w:color="auto"/>
                    <w:left w:val="none" w:sz="0" w:space="0" w:color="auto"/>
                    <w:bottom w:val="none" w:sz="0" w:space="0" w:color="auto"/>
                    <w:right w:val="none" w:sz="0" w:space="0" w:color="auto"/>
                  </w:divBdr>
                  <w:divsChild>
                    <w:div w:id="1018773270">
                      <w:marLeft w:val="0"/>
                      <w:marRight w:val="0"/>
                      <w:marTop w:val="0"/>
                      <w:marBottom w:val="0"/>
                      <w:divBdr>
                        <w:top w:val="none" w:sz="0" w:space="0" w:color="auto"/>
                        <w:left w:val="none" w:sz="0" w:space="0" w:color="auto"/>
                        <w:bottom w:val="none" w:sz="0" w:space="0" w:color="auto"/>
                        <w:right w:val="none" w:sz="0" w:space="0" w:color="auto"/>
                      </w:divBdr>
                      <w:divsChild>
                        <w:div w:id="1911692715">
                          <w:marLeft w:val="0"/>
                          <w:marRight w:val="0"/>
                          <w:marTop w:val="0"/>
                          <w:marBottom w:val="0"/>
                          <w:divBdr>
                            <w:top w:val="none" w:sz="0" w:space="0" w:color="auto"/>
                            <w:left w:val="none" w:sz="0" w:space="0" w:color="auto"/>
                            <w:bottom w:val="none" w:sz="0" w:space="0" w:color="auto"/>
                            <w:right w:val="none" w:sz="0" w:space="0" w:color="auto"/>
                          </w:divBdr>
                          <w:divsChild>
                            <w:div w:id="992149680">
                              <w:marLeft w:val="0"/>
                              <w:marRight w:val="0"/>
                              <w:marTop w:val="0"/>
                              <w:marBottom w:val="0"/>
                              <w:divBdr>
                                <w:top w:val="none" w:sz="0" w:space="0" w:color="auto"/>
                                <w:left w:val="none" w:sz="0" w:space="0" w:color="auto"/>
                                <w:bottom w:val="none" w:sz="0" w:space="0" w:color="auto"/>
                                <w:right w:val="none" w:sz="0" w:space="0" w:color="auto"/>
                              </w:divBdr>
                              <w:divsChild>
                                <w:div w:id="1831092020">
                                  <w:marLeft w:val="0"/>
                                  <w:marRight w:val="0"/>
                                  <w:marTop w:val="0"/>
                                  <w:marBottom w:val="0"/>
                                  <w:divBdr>
                                    <w:top w:val="none" w:sz="0" w:space="0" w:color="auto"/>
                                    <w:left w:val="none" w:sz="0" w:space="0" w:color="auto"/>
                                    <w:bottom w:val="none" w:sz="0" w:space="0" w:color="auto"/>
                                    <w:right w:val="none" w:sz="0" w:space="0" w:color="auto"/>
                                  </w:divBdr>
                                  <w:divsChild>
                                    <w:div w:id="1033842821">
                                      <w:marLeft w:val="0"/>
                                      <w:marRight w:val="0"/>
                                      <w:marTop w:val="0"/>
                                      <w:marBottom w:val="0"/>
                                      <w:divBdr>
                                        <w:top w:val="none" w:sz="0" w:space="0" w:color="auto"/>
                                        <w:left w:val="none" w:sz="0" w:space="0" w:color="auto"/>
                                        <w:bottom w:val="none" w:sz="0" w:space="0" w:color="auto"/>
                                        <w:right w:val="none" w:sz="0" w:space="0" w:color="auto"/>
                                      </w:divBdr>
                                      <w:divsChild>
                                        <w:div w:id="139082648">
                                          <w:marLeft w:val="0"/>
                                          <w:marRight w:val="0"/>
                                          <w:marTop w:val="0"/>
                                          <w:marBottom w:val="360"/>
                                          <w:divBdr>
                                            <w:top w:val="none" w:sz="0" w:space="0" w:color="auto"/>
                                            <w:left w:val="none" w:sz="0" w:space="0" w:color="auto"/>
                                            <w:bottom w:val="none" w:sz="0" w:space="0" w:color="auto"/>
                                            <w:right w:val="none" w:sz="0" w:space="0" w:color="auto"/>
                                          </w:divBdr>
                                        </w:div>
                                        <w:div w:id="16255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221427">
          <w:marLeft w:val="0"/>
          <w:marRight w:val="0"/>
          <w:marTop w:val="0"/>
          <w:marBottom w:val="0"/>
          <w:divBdr>
            <w:top w:val="none" w:sz="0" w:space="0" w:color="auto"/>
            <w:left w:val="none" w:sz="0" w:space="0" w:color="auto"/>
            <w:bottom w:val="none" w:sz="0" w:space="0" w:color="auto"/>
            <w:right w:val="none" w:sz="0" w:space="0" w:color="auto"/>
          </w:divBdr>
          <w:divsChild>
            <w:div w:id="217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carregado@ana.gov.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jecteeng22@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labr.cgu.gov.br/Login/Identificacao/Identificacao.aspx?idFormulario=4&amp;tipo=1&amp;ReturnUrl=%2fpublico%2fManifestacao%2fRegistrarManifestacao.aspx%3fidFormulario%3d4%26tipo%3d1%26origem%3didp%26modo%3d%26orgaoDestinatario%3d46876%26ouvidoria%3d313%26servico%3d%26assunto%3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3337E7D442C045B585697A4294499C" ma:contentTypeVersion="6" ma:contentTypeDescription="Crie um novo documento." ma:contentTypeScope="" ma:versionID="00feb582eec927a3ff4451b67cdf827f">
  <xsd:schema xmlns:xsd="http://www.w3.org/2001/XMLSchema" xmlns:xs="http://www.w3.org/2001/XMLSchema" xmlns:p="http://schemas.microsoft.com/office/2006/metadata/properties" xmlns:ns2="a636fb6d-f0c5-41f7-b1fa-7fb760f60649" xmlns:ns3="27093acc-68c1-41bf-bdae-228e7dfc847b" targetNamespace="http://schemas.microsoft.com/office/2006/metadata/properties" ma:root="true" ma:fieldsID="628a45b60087df81a16d2dd300a18b9a" ns2:_="" ns3:_="">
    <xsd:import namespace="a636fb6d-f0c5-41f7-b1fa-7fb760f60649"/>
    <xsd:import namespace="27093acc-68c1-41bf-bdae-228e7dfc84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6fb6d-f0c5-41f7-b1fa-7fb760f60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93acc-68c1-41bf-bdae-228e7dfc847b"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17A39-B333-468D-B3F8-C1EDD43BE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6fb6d-f0c5-41f7-b1fa-7fb760f60649"/>
    <ds:schemaRef ds:uri="27093acc-68c1-41bf-bdae-228e7dfc8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79C0A-CFAE-4688-903B-19A864A9A45B}">
  <ds:schemaRefs>
    <ds:schemaRef ds:uri="http://schemas.microsoft.com/sharepoint/v3/contenttype/forms"/>
  </ds:schemaRefs>
</ds:datastoreItem>
</file>

<file path=customXml/itemProps3.xml><?xml version="1.0" encoding="utf-8"?>
<ds:datastoreItem xmlns:ds="http://schemas.openxmlformats.org/officeDocument/2006/customXml" ds:itemID="{3D13C88F-E20F-4064-81D3-6B768D5126A9}">
  <ds:schemaRefs>
    <ds:schemaRef ds:uri="http://schemas.openxmlformats.org/officeDocument/2006/bibliography"/>
  </ds:schemaRefs>
</ds:datastoreItem>
</file>

<file path=customXml/itemProps4.xml><?xml version="1.0" encoding="utf-8"?>
<ds:datastoreItem xmlns:ds="http://schemas.openxmlformats.org/officeDocument/2006/customXml" ds:itemID="{E20855A4-C5D2-401C-B71E-3124C1C817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3613</Words>
  <Characters>19516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Agência Nacional de Águas</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Raimunda Raquel Araújo de Oliveira</dc:creator>
  <cp:keywords/>
  <dc:description/>
  <cp:lastModifiedBy>Andréia de Castro Costa Xavier</cp:lastModifiedBy>
  <cp:revision>5</cp:revision>
  <dcterms:created xsi:type="dcterms:W3CDTF">2023-06-01T17:52:00Z</dcterms:created>
  <dcterms:modified xsi:type="dcterms:W3CDTF">2023-06-01T20:19:00Z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0x010100B13337E7D442C045B585697A4294499C</vt:lpwstr>
  </property>
</Properties>
</file>