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6A" w:rsidRPr="001A497D" w:rsidRDefault="00123AF0" w:rsidP="001A497D">
      <w:pPr>
        <w:pStyle w:val="Padro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10</w:t>
      </w:r>
      <w:r w:rsidR="00E66C6A" w:rsidRPr="001A497D">
        <w:rPr>
          <w:rFonts w:asciiTheme="minorHAnsi" w:hAnsiTheme="minorHAnsi" w:cstheme="minorHAnsi"/>
          <w:b/>
          <w:bCs/>
          <w:sz w:val="28"/>
          <w:vertAlign w:val="superscript"/>
        </w:rPr>
        <w:t>a</w:t>
      </w:r>
      <w:r w:rsidR="00E66C6A" w:rsidRPr="001A497D">
        <w:rPr>
          <w:rFonts w:asciiTheme="minorHAnsi" w:hAnsiTheme="minorHAnsi" w:cstheme="minorHAnsi"/>
          <w:b/>
          <w:bCs/>
          <w:sz w:val="28"/>
        </w:rPr>
        <w:t xml:space="preserve"> Reunião do </w:t>
      </w:r>
    </w:p>
    <w:p w:rsidR="00B578FD" w:rsidRDefault="00E66C6A" w:rsidP="001A497D">
      <w:pPr>
        <w:pStyle w:val="Padro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1A497D">
        <w:rPr>
          <w:rFonts w:asciiTheme="minorHAnsi" w:hAnsiTheme="minorHAnsi" w:cstheme="minorHAnsi"/>
          <w:b/>
          <w:bCs/>
          <w:sz w:val="28"/>
        </w:rPr>
        <w:t xml:space="preserve">Grupo de Acompanhamento da Elaboração do </w:t>
      </w:r>
    </w:p>
    <w:p w:rsidR="00E66C6A" w:rsidRPr="001A497D" w:rsidRDefault="00E66C6A" w:rsidP="001A497D">
      <w:pPr>
        <w:pStyle w:val="Padro"/>
        <w:spacing w:after="0" w:line="240" w:lineRule="auto"/>
        <w:jc w:val="center"/>
        <w:rPr>
          <w:rFonts w:asciiTheme="minorHAnsi" w:hAnsiTheme="minorHAnsi" w:cstheme="minorHAnsi"/>
          <w:sz w:val="28"/>
        </w:rPr>
      </w:pPr>
      <w:r w:rsidRPr="001A497D">
        <w:rPr>
          <w:rFonts w:asciiTheme="minorHAnsi" w:hAnsiTheme="minorHAnsi" w:cstheme="minorHAnsi"/>
          <w:b/>
          <w:bCs/>
          <w:sz w:val="28"/>
        </w:rPr>
        <w:t>Plano de Recursos Hídricos da Região Hidrográfica do Paraguai</w:t>
      </w:r>
    </w:p>
    <w:p w:rsidR="00E66C6A" w:rsidRDefault="00E66C6A" w:rsidP="0045368F">
      <w:pPr>
        <w:pStyle w:val="Padro"/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p w:rsidR="00B86D46" w:rsidRPr="00B86D46" w:rsidRDefault="00B86D46" w:rsidP="0028461D">
      <w:pPr>
        <w:pStyle w:val="Padro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B86D46">
        <w:rPr>
          <w:rFonts w:asciiTheme="minorHAnsi" w:hAnsiTheme="minorHAnsi" w:cstheme="minorHAnsi"/>
          <w:b/>
        </w:rPr>
        <w:t xml:space="preserve">Data: </w:t>
      </w:r>
      <w:r w:rsidR="00B83B73">
        <w:rPr>
          <w:rFonts w:asciiTheme="minorHAnsi" w:hAnsiTheme="minorHAnsi" w:cstheme="minorHAnsi"/>
        </w:rPr>
        <w:t>04 e 05 de abril</w:t>
      </w:r>
      <w:r w:rsidRPr="00B86D46">
        <w:rPr>
          <w:rFonts w:asciiTheme="minorHAnsi" w:hAnsiTheme="minorHAnsi" w:cstheme="minorHAnsi"/>
        </w:rPr>
        <w:t xml:space="preserve"> </w:t>
      </w:r>
    </w:p>
    <w:p w:rsidR="00123AF0" w:rsidRPr="00B86D46" w:rsidRDefault="00123AF0" w:rsidP="00123AF0">
      <w:pPr>
        <w:pStyle w:val="Padro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B86D46">
        <w:rPr>
          <w:rFonts w:asciiTheme="minorHAnsi" w:hAnsiTheme="minorHAnsi" w:cstheme="minorHAnsi"/>
          <w:b/>
        </w:rPr>
        <w:t>Local:</w:t>
      </w:r>
      <w:r>
        <w:rPr>
          <w:rFonts w:asciiTheme="minorHAnsi" w:hAnsiTheme="minorHAnsi" w:cstheme="minorHAnsi"/>
          <w:b/>
        </w:rPr>
        <w:t xml:space="preserve"> </w:t>
      </w:r>
      <w:r w:rsidRPr="0028461D">
        <w:rPr>
          <w:rFonts w:asciiTheme="minorHAnsi" w:hAnsiTheme="minorHAnsi" w:cstheme="minorHAnsi"/>
        </w:rPr>
        <w:t>Auditório do Instituto de Meio Ambiente do Mato Grosso do Sul – IMASUL</w:t>
      </w:r>
    </w:p>
    <w:p w:rsidR="00123AF0" w:rsidRPr="00B86D46" w:rsidRDefault="00123AF0" w:rsidP="00123AF0">
      <w:pPr>
        <w:pStyle w:val="Padro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B86D46">
        <w:rPr>
          <w:rFonts w:asciiTheme="minorHAnsi" w:hAnsiTheme="minorHAnsi" w:cstheme="minorHAnsi"/>
          <w:b/>
        </w:rPr>
        <w:t xml:space="preserve">Endereço: </w:t>
      </w:r>
      <w:r w:rsidRPr="00B86D46">
        <w:rPr>
          <w:rFonts w:asciiTheme="minorHAnsi" w:hAnsiTheme="minorHAnsi" w:cstheme="minorHAnsi"/>
        </w:rPr>
        <w:t>Rua Desembargador Leão Neto do Carmo S/N - Bloco 01, Parque dos Po</w:t>
      </w:r>
      <w:r w:rsidR="00846669">
        <w:rPr>
          <w:rFonts w:asciiTheme="minorHAnsi" w:hAnsiTheme="minorHAnsi" w:cstheme="minorHAnsi"/>
        </w:rPr>
        <w:t>deres, CEP 79.031-902, telefone</w:t>
      </w:r>
      <w:r w:rsidRPr="00B86D46">
        <w:rPr>
          <w:rFonts w:asciiTheme="minorHAnsi" w:hAnsiTheme="minorHAnsi" w:cstheme="minorHAnsi"/>
        </w:rPr>
        <w:t xml:space="preserve"> (67) 3318-5600</w:t>
      </w:r>
    </w:p>
    <w:p w:rsidR="00420419" w:rsidRPr="00420419" w:rsidRDefault="00420419" w:rsidP="0028461D">
      <w:pPr>
        <w:pStyle w:val="Padro"/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420419" w:rsidRPr="00420419" w:rsidRDefault="00420419" w:rsidP="0028461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0419">
        <w:rPr>
          <w:rFonts w:asciiTheme="minorHAnsi" w:hAnsiTheme="minorHAnsi" w:cstheme="minorHAnsi"/>
          <w:sz w:val="24"/>
          <w:szCs w:val="24"/>
        </w:rPr>
        <w:t xml:space="preserve">A coordenação do Grupo de Acompanhamento tem o prazer de convidá-lo para participar da </w:t>
      </w:r>
      <w:r w:rsidR="00080ED7">
        <w:rPr>
          <w:rFonts w:asciiTheme="minorHAnsi" w:hAnsiTheme="minorHAnsi" w:cstheme="minorHAnsi"/>
          <w:sz w:val="24"/>
          <w:szCs w:val="24"/>
        </w:rPr>
        <w:t>10</w:t>
      </w:r>
      <w:r w:rsidRPr="00420419">
        <w:rPr>
          <w:rFonts w:asciiTheme="minorHAnsi" w:hAnsiTheme="minorHAnsi" w:cstheme="minorHAnsi"/>
          <w:sz w:val="24"/>
          <w:szCs w:val="24"/>
        </w:rPr>
        <w:t>ª reunião</w:t>
      </w:r>
      <w:r w:rsidR="00CC1938">
        <w:rPr>
          <w:rFonts w:asciiTheme="minorHAnsi" w:hAnsiTheme="minorHAnsi" w:cstheme="minorHAnsi"/>
          <w:sz w:val="24"/>
          <w:szCs w:val="24"/>
        </w:rPr>
        <w:t>,</w:t>
      </w:r>
      <w:r w:rsidRPr="00420419">
        <w:rPr>
          <w:rFonts w:asciiTheme="minorHAnsi" w:hAnsiTheme="minorHAnsi" w:cstheme="minorHAnsi"/>
          <w:sz w:val="24"/>
          <w:szCs w:val="24"/>
        </w:rPr>
        <w:t xml:space="preserve"> </w:t>
      </w:r>
      <w:r w:rsidR="00464ED2">
        <w:rPr>
          <w:rFonts w:asciiTheme="minorHAnsi" w:hAnsiTheme="minorHAnsi" w:cstheme="minorHAnsi"/>
          <w:sz w:val="24"/>
          <w:szCs w:val="24"/>
        </w:rPr>
        <w:t xml:space="preserve">a ser realizada em </w:t>
      </w:r>
      <w:r w:rsidR="00085741">
        <w:rPr>
          <w:rFonts w:asciiTheme="minorHAnsi" w:hAnsiTheme="minorHAnsi" w:cstheme="minorHAnsi"/>
          <w:sz w:val="24"/>
          <w:szCs w:val="24"/>
        </w:rPr>
        <w:t>C</w:t>
      </w:r>
      <w:r w:rsidR="00080ED7">
        <w:rPr>
          <w:rFonts w:asciiTheme="minorHAnsi" w:hAnsiTheme="minorHAnsi" w:cstheme="minorHAnsi"/>
          <w:sz w:val="24"/>
          <w:szCs w:val="24"/>
        </w:rPr>
        <w:t>ampo Grande</w:t>
      </w:r>
      <w:r w:rsidR="0028461D">
        <w:rPr>
          <w:rFonts w:asciiTheme="minorHAnsi" w:hAnsiTheme="minorHAnsi" w:cstheme="minorHAnsi"/>
          <w:sz w:val="24"/>
          <w:szCs w:val="24"/>
        </w:rPr>
        <w:t>,</w:t>
      </w:r>
      <w:r w:rsidRPr="00420419">
        <w:rPr>
          <w:rFonts w:asciiTheme="minorHAnsi" w:hAnsiTheme="minorHAnsi" w:cstheme="minorHAnsi"/>
          <w:sz w:val="24"/>
          <w:szCs w:val="24"/>
        </w:rPr>
        <w:t xml:space="preserve"> com a seguinte pauta:</w:t>
      </w:r>
    </w:p>
    <w:p w:rsidR="00420419" w:rsidRPr="00420419" w:rsidRDefault="00420419" w:rsidP="0028461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420419" w:rsidRPr="00420419" w:rsidRDefault="00123AF0" w:rsidP="002422D0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Terç</w:t>
      </w:r>
      <w:r w:rsidR="00D75C50">
        <w:rPr>
          <w:rFonts w:asciiTheme="minorHAnsi" w:hAnsiTheme="minorHAnsi" w:cstheme="minorHAnsi"/>
          <w:b/>
          <w:sz w:val="24"/>
          <w:szCs w:val="24"/>
        </w:rPr>
        <w:t>a</w:t>
      </w:r>
      <w:r w:rsidR="00420419" w:rsidRPr="00420419">
        <w:rPr>
          <w:rFonts w:asciiTheme="minorHAnsi" w:hAnsiTheme="minorHAnsi" w:cstheme="minorHAnsi"/>
          <w:b/>
          <w:sz w:val="24"/>
          <w:szCs w:val="24"/>
        </w:rPr>
        <w:t xml:space="preserve">-feira, </w:t>
      </w:r>
      <w:r>
        <w:rPr>
          <w:rFonts w:asciiTheme="minorHAnsi" w:hAnsiTheme="minorHAnsi" w:cstheme="minorHAnsi"/>
          <w:b/>
          <w:sz w:val="24"/>
          <w:szCs w:val="24"/>
        </w:rPr>
        <w:t>04</w:t>
      </w:r>
      <w:r w:rsidR="00B86D46">
        <w:rPr>
          <w:rFonts w:asciiTheme="minorHAnsi" w:hAnsiTheme="minorHAnsi" w:cstheme="minorHAnsi"/>
          <w:b/>
          <w:sz w:val="24"/>
          <w:szCs w:val="24"/>
        </w:rPr>
        <w:t>/</w:t>
      </w:r>
      <w:r w:rsidR="0028461D">
        <w:rPr>
          <w:rFonts w:asciiTheme="minorHAnsi" w:hAnsiTheme="minorHAnsi" w:cstheme="minorHAnsi"/>
          <w:b/>
          <w:sz w:val="24"/>
          <w:szCs w:val="24"/>
        </w:rPr>
        <w:t>0</w:t>
      </w:r>
      <w:r>
        <w:rPr>
          <w:rFonts w:asciiTheme="minorHAnsi" w:hAnsiTheme="minorHAnsi" w:cstheme="minorHAnsi"/>
          <w:b/>
          <w:sz w:val="24"/>
          <w:szCs w:val="24"/>
        </w:rPr>
        <w:t>4</w:t>
      </w:r>
    </w:p>
    <w:p w:rsidR="00A639C9" w:rsidRDefault="0028461D" w:rsidP="002422D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08</w:t>
      </w:r>
      <w:r w:rsidR="00420419" w:rsidRPr="00420419">
        <w:rPr>
          <w:rFonts w:asciiTheme="minorHAnsi" w:hAnsiTheme="minorHAnsi" w:cstheme="minorHAnsi"/>
          <w:sz w:val="24"/>
          <w:szCs w:val="24"/>
        </w:rPr>
        <w:t>h</w:t>
      </w:r>
      <w:r>
        <w:rPr>
          <w:rFonts w:asciiTheme="minorHAnsi" w:hAnsiTheme="minorHAnsi" w:cstheme="minorHAnsi"/>
          <w:sz w:val="24"/>
          <w:szCs w:val="24"/>
        </w:rPr>
        <w:t>3</w:t>
      </w:r>
      <w:r w:rsidR="00B86D46">
        <w:rPr>
          <w:rFonts w:asciiTheme="minorHAnsi" w:hAnsiTheme="minorHAnsi" w:cstheme="minorHAnsi"/>
          <w:sz w:val="24"/>
          <w:szCs w:val="24"/>
        </w:rPr>
        <w:t>0</w:t>
      </w:r>
      <w:r w:rsidR="00464ED2">
        <w:rPr>
          <w:rFonts w:asciiTheme="minorHAnsi" w:hAnsiTheme="minorHAnsi" w:cstheme="minorHAnsi"/>
          <w:sz w:val="24"/>
          <w:szCs w:val="24"/>
        </w:rPr>
        <w:t>:</w:t>
      </w:r>
      <w:r w:rsidR="00420419" w:rsidRPr="00420419">
        <w:rPr>
          <w:rFonts w:asciiTheme="minorHAnsi" w:hAnsiTheme="minorHAnsi" w:cstheme="minorHAnsi"/>
          <w:sz w:val="24"/>
          <w:szCs w:val="24"/>
        </w:rPr>
        <w:t xml:space="preserve"> Boas vindas </w:t>
      </w:r>
      <w:r>
        <w:rPr>
          <w:rFonts w:asciiTheme="minorHAnsi" w:hAnsiTheme="minorHAnsi" w:cstheme="minorHAnsi"/>
          <w:sz w:val="24"/>
          <w:szCs w:val="24"/>
        </w:rPr>
        <w:t>e Informes</w:t>
      </w:r>
    </w:p>
    <w:p w:rsidR="00294D8A" w:rsidRDefault="0028461D" w:rsidP="002422D0">
      <w:pPr>
        <w:autoSpaceDE w:val="0"/>
        <w:autoSpaceDN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09</w:t>
      </w:r>
      <w:r w:rsidR="00A639C9">
        <w:rPr>
          <w:rFonts w:asciiTheme="minorHAnsi" w:hAnsiTheme="minorHAnsi" w:cstheme="minorHAnsi"/>
          <w:sz w:val="24"/>
          <w:szCs w:val="24"/>
        </w:rPr>
        <w:t>h</w:t>
      </w:r>
      <w:r>
        <w:rPr>
          <w:rFonts w:asciiTheme="minorHAnsi" w:hAnsiTheme="minorHAnsi" w:cstheme="minorHAnsi"/>
          <w:sz w:val="24"/>
          <w:szCs w:val="24"/>
        </w:rPr>
        <w:t>0</w:t>
      </w:r>
      <w:r w:rsidR="00A639C9">
        <w:rPr>
          <w:rFonts w:asciiTheme="minorHAnsi" w:hAnsiTheme="minorHAnsi" w:cstheme="minorHAnsi"/>
          <w:sz w:val="24"/>
          <w:szCs w:val="24"/>
        </w:rPr>
        <w:t xml:space="preserve">0: </w:t>
      </w:r>
      <w:r w:rsidR="00846669" w:rsidRPr="00846669">
        <w:rPr>
          <w:rFonts w:asciiTheme="minorHAnsi" w:hAnsiTheme="minorHAnsi" w:cstheme="minorHAnsi"/>
          <w:sz w:val="24"/>
          <w:szCs w:val="24"/>
        </w:rPr>
        <w:t>A Água na Visão da População Indígena por Edimar Kajejeu</w:t>
      </w:r>
    </w:p>
    <w:p w:rsidR="00420419" w:rsidRDefault="00294D8A" w:rsidP="002422D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09h30: </w:t>
      </w:r>
      <w:r w:rsidR="00846669" w:rsidRPr="00846669">
        <w:rPr>
          <w:rFonts w:asciiTheme="minorHAnsi" w:hAnsiTheme="minorHAnsi" w:cstheme="minorHAnsi"/>
          <w:sz w:val="24"/>
          <w:szCs w:val="24"/>
        </w:rPr>
        <w:t>Diagnóstico Consolidado pela ENGECORPS ENGENHARIA S.A.</w:t>
      </w:r>
    </w:p>
    <w:p w:rsidR="0028461D" w:rsidRDefault="0028461D" w:rsidP="002422D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12h</w:t>
      </w:r>
      <w:r w:rsidR="00085741">
        <w:rPr>
          <w:rFonts w:asciiTheme="minorHAnsi" w:hAnsiTheme="minorHAnsi" w:cstheme="minorHAnsi"/>
          <w:sz w:val="24"/>
          <w:szCs w:val="24"/>
        </w:rPr>
        <w:t>0</w:t>
      </w:r>
      <w:r w:rsidR="00A57BDE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: Almoço</w:t>
      </w:r>
    </w:p>
    <w:p w:rsidR="00085741" w:rsidRDefault="00420419" w:rsidP="002422D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420419">
        <w:rPr>
          <w:rFonts w:asciiTheme="minorHAnsi" w:hAnsiTheme="minorHAnsi" w:cstheme="minorHAnsi"/>
          <w:sz w:val="24"/>
          <w:szCs w:val="24"/>
        </w:rPr>
        <w:t>1</w:t>
      </w:r>
      <w:r w:rsidR="0028461D">
        <w:rPr>
          <w:rFonts w:asciiTheme="minorHAnsi" w:hAnsiTheme="minorHAnsi" w:cstheme="minorHAnsi"/>
          <w:sz w:val="24"/>
          <w:szCs w:val="24"/>
        </w:rPr>
        <w:t>4</w:t>
      </w:r>
      <w:r w:rsidRPr="00420419">
        <w:rPr>
          <w:rFonts w:asciiTheme="minorHAnsi" w:hAnsiTheme="minorHAnsi" w:cstheme="minorHAnsi"/>
          <w:sz w:val="24"/>
          <w:szCs w:val="24"/>
        </w:rPr>
        <w:t>h</w:t>
      </w:r>
      <w:r w:rsidR="00085741">
        <w:rPr>
          <w:rFonts w:asciiTheme="minorHAnsi" w:hAnsiTheme="minorHAnsi" w:cstheme="minorHAnsi"/>
          <w:sz w:val="24"/>
          <w:szCs w:val="24"/>
        </w:rPr>
        <w:t>0</w:t>
      </w:r>
      <w:r w:rsidR="00A57BDE">
        <w:rPr>
          <w:rFonts w:asciiTheme="minorHAnsi" w:hAnsiTheme="minorHAnsi" w:cstheme="minorHAnsi"/>
          <w:sz w:val="24"/>
          <w:szCs w:val="24"/>
        </w:rPr>
        <w:t>0</w:t>
      </w:r>
      <w:r w:rsidR="00464ED2">
        <w:rPr>
          <w:rFonts w:asciiTheme="minorHAnsi" w:hAnsiTheme="minorHAnsi" w:cstheme="minorHAnsi"/>
          <w:sz w:val="24"/>
          <w:szCs w:val="24"/>
        </w:rPr>
        <w:t>:</w:t>
      </w:r>
      <w:r w:rsidRPr="00420419">
        <w:rPr>
          <w:rFonts w:asciiTheme="minorHAnsi" w:hAnsiTheme="minorHAnsi" w:cstheme="minorHAnsi"/>
          <w:sz w:val="24"/>
          <w:szCs w:val="24"/>
        </w:rPr>
        <w:t xml:space="preserve"> </w:t>
      </w:r>
      <w:r w:rsidR="00A57BDE">
        <w:rPr>
          <w:rFonts w:asciiTheme="minorHAnsi" w:hAnsiTheme="minorHAnsi" w:cstheme="minorHAnsi"/>
          <w:sz w:val="24"/>
          <w:szCs w:val="24"/>
        </w:rPr>
        <w:t xml:space="preserve"> </w:t>
      </w:r>
      <w:r w:rsidR="00846669">
        <w:rPr>
          <w:rFonts w:asciiTheme="minorHAnsi" w:hAnsiTheme="minorHAnsi" w:cstheme="minorHAnsi"/>
          <w:sz w:val="24"/>
          <w:szCs w:val="24"/>
        </w:rPr>
        <w:t>Diagnóstico Consolidado – Discussões e Contribuições</w:t>
      </w:r>
    </w:p>
    <w:p w:rsidR="00085741" w:rsidRDefault="0028461D" w:rsidP="002422D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846669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h</w:t>
      </w:r>
      <w:r w:rsidR="00846669">
        <w:rPr>
          <w:rFonts w:asciiTheme="minorHAnsi" w:hAnsiTheme="minorHAnsi" w:cstheme="minorHAnsi"/>
          <w:sz w:val="24"/>
          <w:szCs w:val="24"/>
        </w:rPr>
        <w:t>0</w:t>
      </w:r>
      <w:r w:rsidR="00A57BDE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846669">
        <w:rPr>
          <w:rFonts w:asciiTheme="minorHAnsi" w:hAnsiTheme="minorHAnsi" w:cstheme="minorHAnsi"/>
          <w:sz w:val="24"/>
          <w:szCs w:val="24"/>
        </w:rPr>
        <w:t xml:space="preserve">Diagnóstico Consolidado – </w:t>
      </w:r>
      <w:r w:rsidR="003E6B4D">
        <w:rPr>
          <w:rFonts w:asciiTheme="minorHAnsi" w:hAnsiTheme="minorHAnsi" w:cstheme="minorHAnsi"/>
          <w:sz w:val="24"/>
          <w:szCs w:val="24"/>
        </w:rPr>
        <w:t>Fechamento das Discussões</w:t>
      </w:r>
    </w:p>
    <w:p w:rsidR="00BA3BBC" w:rsidRDefault="00B86D46" w:rsidP="002422D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420419">
        <w:rPr>
          <w:rFonts w:asciiTheme="minorHAnsi" w:hAnsiTheme="minorHAnsi" w:cstheme="minorHAnsi"/>
          <w:sz w:val="24"/>
          <w:szCs w:val="24"/>
        </w:rPr>
        <w:t>1</w:t>
      </w:r>
      <w:r w:rsidR="0028461D">
        <w:rPr>
          <w:rFonts w:asciiTheme="minorHAnsi" w:hAnsiTheme="minorHAnsi" w:cstheme="minorHAnsi"/>
          <w:sz w:val="24"/>
          <w:szCs w:val="24"/>
        </w:rPr>
        <w:t>7</w:t>
      </w:r>
      <w:r w:rsidRPr="00420419">
        <w:rPr>
          <w:rFonts w:asciiTheme="minorHAnsi" w:hAnsiTheme="minorHAnsi" w:cstheme="minorHAnsi"/>
          <w:sz w:val="24"/>
          <w:szCs w:val="24"/>
        </w:rPr>
        <w:t>h</w:t>
      </w:r>
      <w:r w:rsidR="00085741">
        <w:rPr>
          <w:rFonts w:asciiTheme="minorHAnsi" w:hAnsiTheme="minorHAnsi" w:cstheme="minorHAnsi"/>
          <w:sz w:val="24"/>
          <w:szCs w:val="24"/>
        </w:rPr>
        <w:t>3</w:t>
      </w:r>
      <w:r w:rsidRPr="00420419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: Encerramento </w:t>
      </w:r>
    </w:p>
    <w:p w:rsidR="00123AF0" w:rsidRPr="00420419" w:rsidRDefault="00123AF0" w:rsidP="002422D0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Quarta</w:t>
      </w:r>
      <w:r w:rsidRPr="00420419">
        <w:rPr>
          <w:rFonts w:asciiTheme="minorHAnsi" w:hAnsiTheme="minorHAnsi" w:cstheme="minorHAnsi"/>
          <w:b/>
          <w:sz w:val="24"/>
          <w:szCs w:val="24"/>
        </w:rPr>
        <w:t xml:space="preserve">-feira, </w:t>
      </w:r>
      <w:r>
        <w:rPr>
          <w:rFonts w:asciiTheme="minorHAnsi" w:hAnsiTheme="minorHAnsi" w:cstheme="minorHAnsi"/>
          <w:b/>
          <w:sz w:val="24"/>
          <w:szCs w:val="24"/>
        </w:rPr>
        <w:t>05/04</w:t>
      </w:r>
    </w:p>
    <w:p w:rsidR="00846669" w:rsidRDefault="00846669" w:rsidP="002422D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</w:t>
      </w:r>
      <w:r w:rsidR="001A7E71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h</w:t>
      </w:r>
      <w:r w:rsidR="001A7E71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0: </w:t>
      </w:r>
      <w:r w:rsidRPr="00846669">
        <w:rPr>
          <w:rFonts w:asciiTheme="minorHAnsi" w:hAnsiTheme="minorHAnsi" w:cstheme="minorHAnsi"/>
          <w:sz w:val="24"/>
          <w:szCs w:val="24"/>
        </w:rPr>
        <w:t>Diretrizes para Construção do Prognóstico pela ENGECORPS ENGENHARIA S.A.</w:t>
      </w:r>
    </w:p>
    <w:p w:rsidR="00846669" w:rsidRDefault="00846669" w:rsidP="002422D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1A7E71">
        <w:rPr>
          <w:rFonts w:asciiTheme="minorHAnsi" w:hAnsiTheme="minorHAnsi" w:cstheme="minorHAnsi"/>
          <w:sz w:val="24"/>
          <w:szCs w:val="24"/>
        </w:rPr>
        <w:t>1h0</w:t>
      </w:r>
      <w:r>
        <w:rPr>
          <w:rFonts w:asciiTheme="minorHAnsi" w:hAnsiTheme="minorHAnsi" w:cstheme="minorHAnsi"/>
          <w:sz w:val="24"/>
          <w:szCs w:val="24"/>
        </w:rPr>
        <w:t>0: Relatório de Atividades do GAP em 2016</w:t>
      </w:r>
    </w:p>
    <w:p w:rsidR="00846669" w:rsidRDefault="00846669" w:rsidP="002422D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</w:t>
      </w:r>
      <w:r w:rsidRPr="00420419">
        <w:rPr>
          <w:rFonts w:asciiTheme="minorHAnsi" w:hAnsiTheme="minorHAnsi" w:cstheme="minorHAnsi"/>
          <w:sz w:val="24"/>
          <w:szCs w:val="24"/>
        </w:rPr>
        <w:t>h</w:t>
      </w:r>
      <w:r w:rsidR="001A7E71">
        <w:rPr>
          <w:rFonts w:asciiTheme="minorHAnsi" w:hAnsiTheme="minorHAnsi" w:cstheme="minorHAnsi"/>
          <w:sz w:val="24"/>
          <w:szCs w:val="24"/>
        </w:rPr>
        <w:t>3</w:t>
      </w:r>
      <w:r w:rsidRPr="00420419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1A7E71">
        <w:rPr>
          <w:rFonts w:asciiTheme="minorHAnsi" w:hAnsiTheme="minorHAnsi" w:cstheme="minorHAnsi"/>
          <w:sz w:val="24"/>
          <w:szCs w:val="24"/>
        </w:rPr>
        <w:t>Aprovação da ata da reunião</w:t>
      </w:r>
    </w:p>
    <w:p w:rsidR="002422D0" w:rsidRDefault="002422D0" w:rsidP="002422D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12h</w:t>
      </w:r>
      <w:r w:rsidR="001A7E71">
        <w:rPr>
          <w:rFonts w:asciiTheme="minorHAnsi" w:hAnsiTheme="minorHAnsi" w:cstheme="minorHAnsi"/>
          <w:sz w:val="24"/>
          <w:szCs w:val="24"/>
        </w:rPr>
        <w:t>0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0: Encerramento</w:t>
      </w:r>
    </w:p>
    <w:p w:rsidR="00123AF0" w:rsidRDefault="00123AF0" w:rsidP="002422D0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:rsidR="00123AF0" w:rsidRDefault="00123AF0" w:rsidP="002422D0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:rsidR="00420419" w:rsidRPr="00420419" w:rsidRDefault="008E276B" w:rsidP="002422D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Luiz Henrique Noquelli</w:t>
      </w:r>
    </w:p>
    <w:p w:rsidR="00294D8A" w:rsidRDefault="00420419" w:rsidP="002422D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0419">
        <w:rPr>
          <w:rFonts w:asciiTheme="minorHAnsi" w:hAnsiTheme="minorHAnsi" w:cstheme="minorHAnsi"/>
          <w:b/>
          <w:sz w:val="24"/>
          <w:szCs w:val="24"/>
        </w:rPr>
        <w:t>Coordenador do GAP</w:t>
      </w:r>
    </w:p>
    <w:p w:rsidR="00420419" w:rsidRPr="00420419" w:rsidRDefault="008E276B" w:rsidP="002422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  <w:szCs w:val="24"/>
        </w:rPr>
        <w:t>Secretaria de Estado de Meio Ambiente do Mato Grosso</w:t>
      </w:r>
    </w:p>
    <w:sectPr w:rsidR="00420419" w:rsidRPr="00420419" w:rsidSect="00581E1E">
      <w:pgSz w:w="11906" w:h="16838"/>
      <w:pgMar w:top="964" w:right="964" w:bottom="964" w:left="96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Yu Mincho Demibold"/>
    <w:charset w:val="8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6A"/>
    <w:rsid w:val="00080ED7"/>
    <w:rsid w:val="00085741"/>
    <w:rsid w:val="00123AF0"/>
    <w:rsid w:val="001349C4"/>
    <w:rsid w:val="001A497D"/>
    <w:rsid w:val="001A7E71"/>
    <w:rsid w:val="001E353B"/>
    <w:rsid w:val="0020043E"/>
    <w:rsid w:val="002422D0"/>
    <w:rsid w:val="0028461D"/>
    <w:rsid w:val="00294D8A"/>
    <w:rsid w:val="002B0E89"/>
    <w:rsid w:val="002F00A1"/>
    <w:rsid w:val="0032016E"/>
    <w:rsid w:val="00390D46"/>
    <w:rsid w:val="003B5032"/>
    <w:rsid w:val="003E3B52"/>
    <w:rsid w:val="003E418D"/>
    <w:rsid w:val="003E6B4D"/>
    <w:rsid w:val="00420419"/>
    <w:rsid w:val="0045368F"/>
    <w:rsid w:val="00454A0B"/>
    <w:rsid w:val="004561E6"/>
    <w:rsid w:val="00464ED2"/>
    <w:rsid w:val="00581E1E"/>
    <w:rsid w:val="00595DA6"/>
    <w:rsid w:val="00693BA5"/>
    <w:rsid w:val="007049BE"/>
    <w:rsid w:val="00814578"/>
    <w:rsid w:val="00830C49"/>
    <w:rsid w:val="00846669"/>
    <w:rsid w:val="008E276B"/>
    <w:rsid w:val="008F0ADA"/>
    <w:rsid w:val="00934B58"/>
    <w:rsid w:val="00953F4A"/>
    <w:rsid w:val="00A44068"/>
    <w:rsid w:val="00A57BDE"/>
    <w:rsid w:val="00A639C9"/>
    <w:rsid w:val="00A85BEE"/>
    <w:rsid w:val="00AB2D13"/>
    <w:rsid w:val="00AD0195"/>
    <w:rsid w:val="00B30DB4"/>
    <w:rsid w:val="00B578FD"/>
    <w:rsid w:val="00B83B73"/>
    <w:rsid w:val="00B86D46"/>
    <w:rsid w:val="00B9644B"/>
    <w:rsid w:val="00BA3BBC"/>
    <w:rsid w:val="00C75E2B"/>
    <w:rsid w:val="00CC1938"/>
    <w:rsid w:val="00CC3A65"/>
    <w:rsid w:val="00D75C50"/>
    <w:rsid w:val="00D75F97"/>
    <w:rsid w:val="00D91820"/>
    <w:rsid w:val="00E65209"/>
    <w:rsid w:val="00E66C6A"/>
    <w:rsid w:val="00EA5018"/>
    <w:rsid w:val="00EE1BFE"/>
    <w:rsid w:val="00F65FD3"/>
    <w:rsid w:val="00F800E3"/>
    <w:rsid w:val="00F87F8B"/>
    <w:rsid w:val="00F9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4583D-C1BF-44E8-B1B0-FC0EDAF6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0E3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66C6A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Default">
    <w:name w:val="Default"/>
    <w:rsid w:val="004204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Luiz Gomes Zoby</dc:creator>
  <cp:lastModifiedBy>José Luiz Gomes Zoby</cp:lastModifiedBy>
  <cp:revision>14</cp:revision>
  <cp:lastPrinted>2015-11-16T18:55:00Z</cp:lastPrinted>
  <dcterms:created xsi:type="dcterms:W3CDTF">2017-01-19T16:06:00Z</dcterms:created>
  <dcterms:modified xsi:type="dcterms:W3CDTF">2017-03-22T17:59:00Z</dcterms:modified>
</cp:coreProperties>
</file>