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F21D1" w14:textId="77777777" w:rsidR="00D12071" w:rsidRDefault="00BE7C9F">
      <w:pPr>
        <w:spacing w:after="720"/>
        <w:rPr>
          <w:rFonts w:cstheme="minorHAnsi"/>
        </w:rPr>
      </w:pPr>
      <w:bookmarkStart w:id="0" w:name="_Hlk20815016"/>
      <w:r>
        <w:rPr>
          <w:noProof/>
        </w:rPr>
        <w:drawing>
          <wp:inline distT="0" distB="0" distL="0" distR="0" wp14:anchorId="4180263A" wp14:editId="6C4745A6">
            <wp:extent cx="1262380" cy="611505"/>
            <wp:effectExtent l="0" t="0" r="0" b="0"/>
            <wp:docPr id="1" name="Image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2380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0137AD" w14:textId="77777777" w:rsidR="00D12071" w:rsidRDefault="00BE7C9F">
      <w:pPr>
        <w:jc w:val="center"/>
        <w:rPr>
          <w:rFonts w:cs="Calibri"/>
          <w:bCs/>
        </w:rPr>
      </w:pPr>
      <w:r>
        <w:rPr>
          <w:rFonts w:cs="Calibri"/>
          <w:bCs/>
        </w:rPr>
        <w:t xml:space="preserve">SOLICITAÇÃO DE ENVIO DE MATÉRIAS PARA PUBLICAÇÃO NO DIÁRIO OFICIAL DA UNIÃO E DOS ESTADOS – DOU/DOES </w:t>
      </w:r>
    </w:p>
    <w:p w14:paraId="36C1BF24" w14:textId="77777777" w:rsidR="00D12071" w:rsidRDefault="00BE7C9F">
      <w:pPr>
        <w:spacing w:after="840"/>
        <w:jc w:val="center"/>
        <w:rPr>
          <w:rFonts w:cs="Calibri"/>
          <w:lang w:eastAsia="en-US"/>
        </w:rPr>
      </w:pPr>
      <w:r>
        <w:rPr>
          <w:rFonts w:cs="Calibri"/>
          <w:bCs/>
        </w:rPr>
        <w:t>Documento nº @@nup_protocolo@@</w:t>
      </w:r>
      <w:bookmarkEnd w:id="0"/>
    </w:p>
    <w:tbl>
      <w:tblPr>
        <w:tblW w:w="93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3"/>
        <w:gridCol w:w="2835"/>
        <w:gridCol w:w="2110"/>
        <w:gridCol w:w="2110"/>
      </w:tblGrid>
      <w:tr w:rsidR="00D12071" w14:paraId="1104A220" w14:textId="77777777">
        <w:trPr>
          <w:jc w:val="center"/>
        </w:trPr>
        <w:tc>
          <w:tcPr>
            <w:tcW w:w="5098" w:type="dxa"/>
            <w:gridSpan w:val="2"/>
          </w:tcPr>
          <w:p w14:paraId="41CE9302" w14:textId="77777777" w:rsidR="00D12071" w:rsidRDefault="00BE7C9F">
            <w:pPr>
              <w:pStyle w:val="Corpodetexto"/>
              <w:spacing w:before="120" w:after="120"/>
              <w:jc w:val="center"/>
              <w:rPr>
                <w:rFonts w:cs="Calibri"/>
                <w:b/>
              </w:rPr>
            </w:pPr>
            <w:r>
              <w:rPr>
                <w:rFonts w:cs="Calibri"/>
              </w:rPr>
              <w:t>UORG</w:t>
            </w:r>
          </w:p>
          <w:p w14:paraId="2CEA7FC8" w14:textId="77777777" w:rsidR="00D12071" w:rsidRDefault="00BE7C9F">
            <w:pPr>
              <w:pStyle w:val="Corpodetexto"/>
              <w:spacing w:before="120" w:after="120"/>
              <w:jc w:val="center"/>
              <w:rPr>
                <w:rFonts w:cs="Calibri"/>
                <w:b/>
              </w:rPr>
            </w:pPr>
            <w:r>
              <w:rPr>
                <w:rFonts w:cs="Calibri"/>
              </w:rPr>
              <w:t>ASSESSORIA ESPECIAL DE COMUNICAÇÃO SOCIAL - ASCOM</w:t>
            </w:r>
          </w:p>
        </w:tc>
        <w:tc>
          <w:tcPr>
            <w:tcW w:w="4220" w:type="dxa"/>
            <w:gridSpan w:val="2"/>
          </w:tcPr>
          <w:p w14:paraId="3B34DD25" w14:textId="77777777" w:rsidR="00D12071" w:rsidRDefault="00BE7C9F">
            <w:pPr>
              <w:pStyle w:val="Corpodetexto"/>
              <w:spacing w:before="120" w:after="120"/>
              <w:jc w:val="center"/>
              <w:rPr>
                <w:rFonts w:cs="Calibri"/>
                <w:b/>
              </w:rPr>
            </w:pPr>
            <w:r>
              <w:rPr>
                <w:rFonts w:cs="Calibri"/>
              </w:rPr>
              <w:t>DATA</w:t>
            </w:r>
          </w:p>
          <w:p w14:paraId="7614A4D6" w14:textId="77777777" w:rsidR="00D12071" w:rsidRDefault="00BE7C9F">
            <w:pPr>
              <w:pStyle w:val="Corpodetexto"/>
              <w:spacing w:before="120" w:after="120"/>
              <w:jc w:val="center"/>
              <w:rPr>
                <w:rFonts w:cs="Calibri"/>
                <w:b/>
              </w:rPr>
            </w:pPr>
            <w:r>
              <w:rPr>
                <w:rFonts w:cs="Calibri"/>
              </w:rPr>
              <w:t>@@data_documento@@</w:t>
            </w:r>
          </w:p>
        </w:tc>
      </w:tr>
      <w:tr w:rsidR="00D12071" w14:paraId="791EFF30" w14:textId="77777777">
        <w:trPr>
          <w:trHeight w:val="679"/>
          <w:jc w:val="center"/>
        </w:trPr>
        <w:tc>
          <w:tcPr>
            <w:tcW w:w="5098" w:type="dxa"/>
            <w:gridSpan w:val="2"/>
            <w:vAlign w:val="center"/>
          </w:tcPr>
          <w:p w14:paraId="79CC6D2E" w14:textId="77777777" w:rsidR="00D12071" w:rsidRDefault="00BE7C9F">
            <w:pPr>
              <w:spacing w:before="120" w:after="120"/>
              <w:jc w:val="center"/>
              <w:rPr>
                <w:rFonts w:cs="Calibri"/>
              </w:rPr>
            </w:pPr>
            <w:r>
              <w:rPr>
                <w:rFonts w:cs="Calibri"/>
              </w:rPr>
              <w:t>TIPO DO ATO</w:t>
            </w:r>
          </w:p>
        </w:tc>
        <w:tc>
          <w:tcPr>
            <w:tcW w:w="4220" w:type="dxa"/>
            <w:gridSpan w:val="2"/>
          </w:tcPr>
          <w:p w14:paraId="32856975" w14:textId="77777777" w:rsidR="00D12071" w:rsidRDefault="00BE7C9F">
            <w:pPr>
              <w:pStyle w:val="Corpodetexto"/>
              <w:spacing w:before="120" w:after="120"/>
              <w:jc w:val="center"/>
              <w:rPr>
                <w:rFonts w:cs="Calibri"/>
                <w:b/>
              </w:rPr>
            </w:pPr>
            <w:r>
              <w:rPr>
                <w:rFonts w:cs="Calibri"/>
              </w:rPr>
              <w:t>DATA PARA PUBLICAÇÃO</w:t>
            </w:r>
          </w:p>
          <w:p w14:paraId="432B8F23" w14:textId="21241CDD" w:rsidR="00D12071" w:rsidRDefault="005430E8">
            <w:pPr>
              <w:pStyle w:val="Corpodetexto"/>
              <w:spacing w:before="120" w:after="120"/>
              <w:jc w:val="center"/>
              <w:rPr>
                <w:rFonts w:cs="Calibri"/>
                <w:b/>
              </w:rPr>
            </w:pPr>
            <w:r>
              <w:rPr>
                <w:rFonts w:cs="Calibri"/>
              </w:rPr>
              <w:t>12</w:t>
            </w:r>
            <w:r w:rsidR="00BE7C9F">
              <w:rPr>
                <w:rFonts w:cs="Calibri"/>
              </w:rPr>
              <w:t>/1</w:t>
            </w:r>
            <w:r>
              <w:rPr>
                <w:rFonts w:cs="Calibri"/>
              </w:rPr>
              <w:t>2</w:t>
            </w:r>
            <w:r w:rsidR="00BE7C9F">
              <w:rPr>
                <w:rFonts w:cs="Calibri"/>
              </w:rPr>
              <w:t>/202</w:t>
            </w:r>
            <w:r>
              <w:rPr>
                <w:rFonts w:cs="Calibri"/>
              </w:rPr>
              <w:t>3</w:t>
            </w:r>
          </w:p>
        </w:tc>
      </w:tr>
      <w:tr w:rsidR="00D12071" w14:paraId="1BC9E7A8" w14:textId="77777777">
        <w:trPr>
          <w:trHeight w:val="385"/>
          <w:jc w:val="center"/>
        </w:trPr>
        <w:tc>
          <w:tcPr>
            <w:tcW w:w="5098" w:type="dxa"/>
            <w:gridSpan w:val="2"/>
            <w:vMerge w:val="restart"/>
            <w:vAlign w:val="center"/>
          </w:tcPr>
          <w:p w14:paraId="3530CD99" w14:textId="77777777" w:rsidR="00D12071" w:rsidRDefault="00B46364">
            <w:pPr>
              <w:spacing w:before="120" w:after="120"/>
              <w:rPr>
                <w:rFonts w:cs="Calibri"/>
              </w:rPr>
            </w:pPr>
            <w:sdt>
              <w:sdtPr>
                <w:rPr>
                  <w:rFonts w:cs="Calibri"/>
                </w:rPr>
                <w:id w:val="2022205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7C9F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BE7C9F">
              <w:rPr>
                <w:rFonts w:cs="Calibri"/>
              </w:rPr>
              <w:t xml:space="preserve"> Resolução </w:t>
            </w:r>
          </w:p>
          <w:p w14:paraId="2C4C357C" w14:textId="77777777" w:rsidR="00D12071" w:rsidRDefault="00B46364">
            <w:pPr>
              <w:spacing w:before="120" w:after="120"/>
              <w:rPr>
                <w:rFonts w:cs="Calibri"/>
              </w:rPr>
            </w:pPr>
            <w:sdt>
              <w:sdtPr>
                <w:rPr>
                  <w:rFonts w:cs="Calibri"/>
                </w:rPr>
                <w:id w:val="-2097774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7C9F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BE7C9F">
              <w:rPr>
                <w:rFonts w:cs="Calibri"/>
              </w:rPr>
              <w:t xml:space="preserve"> Portaria</w:t>
            </w:r>
          </w:p>
          <w:p w14:paraId="02AC93CB" w14:textId="77777777" w:rsidR="00D12071" w:rsidRDefault="00B46364">
            <w:pPr>
              <w:spacing w:before="120" w:after="120"/>
              <w:rPr>
                <w:rFonts w:cs="Calibri"/>
              </w:rPr>
            </w:pPr>
            <w:sdt>
              <w:sdtPr>
                <w:rPr>
                  <w:rFonts w:cs="Calibri"/>
                </w:rPr>
                <w:id w:val="-630710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7C9F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BE7C9F">
              <w:rPr>
                <w:rFonts w:cs="Calibri"/>
              </w:rPr>
              <w:t xml:space="preserve"> Extrato de Acordo de Cooperação</w:t>
            </w:r>
          </w:p>
          <w:p w14:paraId="31AE79A3" w14:textId="77777777" w:rsidR="00D12071" w:rsidRDefault="00B46364">
            <w:pPr>
              <w:spacing w:before="120" w:after="120"/>
              <w:rPr>
                <w:rFonts w:cs="Calibri"/>
              </w:rPr>
            </w:pPr>
            <w:sdt>
              <w:sdtPr>
                <w:rPr>
                  <w:rFonts w:cs="Calibri"/>
                </w:rPr>
                <w:id w:val="1932231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7C9F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BE7C9F">
              <w:rPr>
                <w:rFonts w:cs="Calibri"/>
              </w:rPr>
              <w:t xml:space="preserve"> Extrato de Termo de Cooperação</w:t>
            </w:r>
          </w:p>
          <w:p w14:paraId="0D7D201D" w14:textId="77777777" w:rsidR="00D12071" w:rsidRDefault="00B46364">
            <w:pPr>
              <w:spacing w:before="120" w:after="120"/>
              <w:rPr>
                <w:rFonts w:cs="Calibri"/>
              </w:rPr>
            </w:pPr>
            <w:sdt>
              <w:sdtPr>
                <w:rPr>
                  <w:rFonts w:cs="Calibri"/>
                </w:rPr>
                <w:id w:val="-1762287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7C9F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BE7C9F">
              <w:rPr>
                <w:rFonts w:cs="Calibri"/>
              </w:rPr>
              <w:t xml:space="preserve"> Extrato de Contrato</w:t>
            </w:r>
          </w:p>
          <w:p w14:paraId="14459E01" w14:textId="77777777" w:rsidR="00D12071" w:rsidRDefault="00B46364">
            <w:pPr>
              <w:spacing w:before="120" w:after="120"/>
              <w:rPr>
                <w:rFonts w:cs="Calibri"/>
              </w:rPr>
            </w:pPr>
            <w:sdt>
              <w:sdtPr>
                <w:rPr>
                  <w:rFonts w:cs="Calibri"/>
                </w:rPr>
                <w:id w:val="-1602016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7C9F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BE7C9F">
              <w:rPr>
                <w:rFonts w:cs="Calibri"/>
              </w:rPr>
              <w:t xml:space="preserve"> Extrato de Convênio</w:t>
            </w:r>
          </w:p>
          <w:p w14:paraId="4DCB38F2" w14:textId="77777777" w:rsidR="00D12071" w:rsidRDefault="00B46364">
            <w:pPr>
              <w:spacing w:before="120" w:after="120"/>
              <w:rPr>
                <w:rFonts w:cs="Calibri"/>
              </w:rPr>
            </w:pPr>
            <w:sdt>
              <w:sdtPr>
                <w:rPr>
                  <w:rFonts w:cs="Calibri"/>
                </w:rPr>
                <w:id w:val="-1757511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7C9F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BE7C9F">
              <w:rPr>
                <w:rFonts w:cs="Calibri"/>
              </w:rPr>
              <w:t xml:space="preserve"> Extrato de Termo Aditivo</w:t>
            </w:r>
          </w:p>
          <w:p w14:paraId="085478AE" w14:textId="77777777" w:rsidR="00D12071" w:rsidRDefault="00B46364">
            <w:pPr>
              <w:spacing w:before="120" w:after="120"/>
              <w:rPr>
                <w:rFonts w:cs="Calibri"/>
              </w:rPr>
            </w:pPr>
            <w:sdt>
              <w:sdtPr>
                <w:rPr>
                  <w:rFonts w:cs="Calibri"/>
                </w:rPr>
                <w:id w:val="-1492717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7C9F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BE7C9F">
              <w:rPr>
                <w:rFonts w:cs="Calibri"/>
              </w:rPr>
              <w:t xml:space="preserve"> Aviso de Audiência Pública</w:t>
            </w:r>
          </w:p>
          <w:p w14:paraId="2BA659BE" w14:textId="571F1C9F" w:rsidR="00D12071" w:rsidRDefault="00B46364">
            <w:pPr>
              <w:spacing w:before="120" w:after="120"/>
              <w:rPr>
                <w:rFonts w:cs="Calibri"/>
              </w:rPr>
            </w:pPr>
            <w:sdt>
              <w:sdtPr>
                <w:rPr>
                  <w:rFonts w:cs="Calibri"/>
                </w:rPr>
                <w:id w:val="-181864321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7C9F">
                  <w:rPr>
                    <w:rFonts w:ascii="MS Gothic" w:eastAsia="MS Gothic" w:hAnsi="MS Gothic" w:cs="Calibri" w:hint="eastAsia"/>
                  </w:rPr>
                  <w:t>☒</w:t>
                </w:r>
              </w:sdtContent>
            </w:sdt>
            <w:r w:rsidR="00BE7C9F">
              <w:rPr>
                <w:rFonts w:cs="Calibri"/>
              </w:rPr>
              <w:t xml:space="preserve"> Outros: Aviso de </w:t>
            </w:r>
            <w:r w:rsidR="00BE7C9F" w:rsidRPr="00BE7C9F">
              <w:rPr>
                <w:rFonts w:cs="Calibri"/>
              </w:rPr>
              <w:t>Edital de Seleção Pública de Patrocínios - 202</w:t>
            </w:r>
            <w:r w:rsidR="00B50F67">
              <w:rPr>
                <w:rFonts w:cs="Calibri"/>
              </w:rPr>
              <w:t>4</w:t>
            </w:r>
          </w:p>
          <w:p w14:paraId="27CDA026" w14:textId="77777777" w:rsidR="00D12071" w:rsidRDefault="00D12071">
            <w:pPr>
              <w:spacing w:before="120" w:after="120"/>
              <w:rPr>
                <w:rFonts w:cs="Calibri"/>
              </w:rPr>
            </w:pPr>
          </w:p>
        </w:tc>
        <w:tc>
          <w:tcPr>
            <w:tcW w:w="4220" w:type="dxa"/>
            <w:gridSpan w:val="2"/>
            <w:vAlign w:val="center"/>
          </w:tcPr>
          <w:p w14:paraId="16858848" w14:textId="77777777" w:rsidR="00D12071" w:rsidRDefault="00BE7C9F">
            <w:pPr>
              <w:spacing w:before="120" w:after="120"/>
              <w:jc w:val="center"/>
              <w:rPr>
                <w:rFonts w:cs="Calibri"/>
              </w:rPr>
            </w:pPr>
            <w:r>
              <w:rPr>
                <w:rFonts w:cs="Calibri"/>
              </w:rPr>
              <w:t>DOU/DOES</w:t>
            </w:r>
          </w:p>
        </w:tc>
      </w:tr>
      <w:tr w:rsidR="00D12071" w14:paraId="1D071E7E" w14:textId="77777777">
        <w:trPr>
          <w:trHeight w:val="2107"/>
          <w:jc w:val="center"/>
        </w:trPr>
        <w:tc>
          <w:tcPr>
            <w:tcW w:w="5098" w:type="dxa"/>
            <w:gridSpan w:val="2"/>
            <w:vMerge/>
            <w:vAlign w:val="center"/>
          </w:tcPr>
          <w:p w14:paraId="2BC8E608" w14:textId="77777777" w:rsidR="00D12071" w:rsidRDefault="00D12071">
            <w:pPr>
              <w:spacing w:before="120" w:after="120"/>
              <w:rPr>
                <w:rFonts w:cs="Calibri"/>
              </w:rPr>
            </w:pPr>
          </w:p>
        </w:tc>
        <w:tc>
          <w:tcPr>
            <w:tcW w:w="2110" w:type="dxa"/>
            <w:vAlign w:val="center"/>
          </w:tcPr>
          <w:p w14:paraId="552D9E1E" w14:textId="77777777" w:rsidR="00D12071" w:rsidRDefault="00B46364">
            <w:pPr>
              <w:spacing w:before="120" w:after="120"/>
              <w:rPr>
                <w:rFonts w:cs="Calibri"/>
              </w:rPr>
            </w:pPr>
            <w:sdt>
              <w:sdtPr>
                <w:rPr>
                  <w:rFonts w:cs="Calibri"/>
                </w:rPr>
                <w:id w:val="1980875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7C9F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BE7C9F">
              <w:rPr>
                <w:rFonts w:cs="Calibri"/>
              </w:rPr>
              <w:t xml:space="preserve"> SEÇÃO 1</w:t>
            </w:r>
          </w:p>
          <w:p w14:paraId="5217BD3D" w14:textId="77777777" w:rsidR="00D12071" w:rsidRDefault="00B46364">
            <w:pPr>
              <w:spacing w:before="120" w:after="120"/>
              <w:rPr>
                <w:rFonts w:cs="Calibri"/>
              </w:rPr>
            </w:pPr>
            <w:sdt>
              <w:sdtPr>
                <w:rPr>
                  <w:rFonts w:cs="Calibri"/>
                </w:rPr>
                <w:id w:val="-2103183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7C9F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BE7C9F">
              <w:rPr>
                <w:rFonts w:cs="Calibri"/>
              </w:rPr>
              <w:t xml:space="preserve"> SEÇÃO 2</w:t>
            </w:r>
          </w:p>
          <w:p w14:paraId="73C3ACEA" w14:textId="3D0D4796" w:rsidR="00D12071" w:rsidRDefault="00B46364">
            <w:pPr>
              <w:spacing w:before="120" w:after="120"/>
              <w:rPr>
                <w:rFonts w:cs="Calibri"/>
              </w:rPr>
            </w:pPr>
            <w:sdt>
              <w:sdtPr>
                <w:rPr>
                  <w:rFonts w:cs="Calibri"/>
                </w:rPr>
                <w:id w:val="-32096604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7C9F">
                  <w:rPr>
                    <w:rFonts w:ascii="MS Gothic" w:eastAsia="MS Gothic" w:hAnsi="MS Gothic" w:cs="Calibri" w:hint="eastAsia"/>
                  </w:rPr>
                  <w:t>☒</w:t>
                </w:r>
              </w:sdtContent>
            </w:sdt>
            <w:r w:rsidR="00BE7C9F">
              <w:rPr>
                <w:rFonts w:cs="Calibri"/>
              </w:rPr>
              <w:t xml:space="preserve"> SEÇÃO 3</w:t>
            </w:r>
          </w:p>
        </w:tc>
        <w:tc>
          <w:tcPr>
            <w:tcW w:w="2110" w:type="dxa"/>
            <w:vAlign w:val="center"/>
          </w:tcPr>
          <w:p w14:paraId="34CD9275" w14:textId="77777777" w:rsidR="00D12071" w:rsidRDefault="00B46364">
            <w:pPr>
              <w:spacing w:before="120" w:after="120"/>
              <w:rPr>
                <w:rFonts w:cs="Calibri"/>
              </w:rPr>
            </w:pPr>
            <w:sdt>
              <w:sdtPr>
                <w:rPr>
                  <w:rFonts w:cs="Calibri"/>
                </w:rPr>
                <w:id w:val="1939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7C9F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BE7C9F">
              <w:rPr>
                <w:rFonts w:cs="Calibri"/>
              </w:rPr>
              <w:t xml:space="preserve"> DOES ________</w:t>
            </w:r>
          </w:p>
          <w:p w14:paraId="4D785950" w14:textId="77777777" w:rsidR="00D12071" w:rsidRDefault="00B46364">
            <w:pPr>
              <w:spacing w:before="120" w:after="120"/>
              <w:rPr>
                <w:rFonts w:cs="Calibri"/>
              </w:rPr>
            </w:pPr>
            <w:sdt>
              <w:sdtPr>
                <w:rPr>
                  <w:rFonts w:cs="Calibri"/>
                </w:rPr>
                <w:id w:val="-1345235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7C9F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BE7C9F">
              <w:rPr>
                <w:rFonts w:cs="Calibri"/>
              </w:rPr>
              <w:t xml:space="preserve"> SEÇÃO _______</w:t>
            </w:r>
          </w:p>
        </w:tc>
      </w:tr>
      <w:tr w:rsidR="00D12071" w14:paraId="5FBE759B" w14:textId="77777777">
        <w:trPr>
          <w:trHeight w:val="269"/>
          <w:jc w:val="center"/>
        </w:trPr>
        <w:tc>
          <w:tcPr>
            <w:tcW w:w="5098" w:type="dxa"/>
            <w:gridSpan w:val="2"/>
            <w:tcBorders>
              <w:bottom w:val="single" w:sz="4" w:space="0" w:color="auto"/>
            </w:tcBorders>
          </w:tcPr>
          <w:p w14:paraId="352985BD" w14:textId="77777777" w:rsidR="00D12071" w:rsidRDefault="00BE7C9F">
            <w:pPr>
              <w:pStyle w:val="Corpodetexto"/>
              <w:spacing w:before="120" w:after="120"/>
              <w:rPr>
                <w:rFonts w:cs="Calibri"/>
                <w:b/>
              </w:rPr>
            </w:pPr>
            <w:r>
              <w:rPr>
                <w:rFonts w:cs="Calibri"/>
              </w:rPr>
              <w:t>LICITAÇÃO</w:t>
            </w:r>
          </w:p>
        </w:tc>
        <w:tc>
          <w:tcPr>
            <w:tcW w:w="4220" w:type="dxa"/>
            <w:gridSpan w:val="2"/>
            <w:vMerge w:val="restart"/>
          </w:tcPr>
          <w:p w14:paraId="14FC85D2" w14:textId="77777777" w:rsidR="00D12071" w:rsidRDefault="00BE7C9F">
            <w:pPr>
              <w:pStyle w:val="Corpodetexto"/>
              <w:spacing w:before="1440"/>
              <w:jc w:val="center"/>
              <w:rPr>
                <w:rFonts w:cs="Calibri"/>
                <w:b/>
              </w:rPr>
            </w:pPr>
            <w:r>
              <w:rPr>
                <w:rFonts w:cs="Calibri"/>
              </w:rPr>
              <w:t>(assinado eletronicamente)</w:t>
            </w:r>
          </w:p>
          <w:p w14:paraId="36A67AD1" w14:textId="25B975BC" w:rsidR="00D12071" w:rsidRDefault="005430E8">
            <w:pPr>
              <w:pStyle w:val="Corpodetexto"/>
              <w:jc w:val="center"/>
              <w:rPr>
                <w:rFonts w:cs="Calibri"/>
                <w:b/>
              </w:rPr>
            </w:pPr>
            <w:r>
              <w:rPr>
                <w:rFonts w:cs="Calibri"/>
              </w:rPr>
              <w:t>DANIEL CARDIM GAMA</w:t>
            </w:r>
          </w:p>
          <w:p w14:paraId="2BC2803D" w14:textId="7622C76B" w:rsidR="00D12071" w:rsidRDefault="005430E8">
            <w:pPr>
              <w:pStyle w:val="Corpodetexto"/>
              <w:jc w:val="center"/>
              <w:rPr>
                <w:rFonts w:cs="Calibri"/>
                <w:b/>
              </w:rPr>
            </w:pPr>
            <w:r>
              <w:rPr>
                <w:rFonts w:cs="Calibri"/>
              </w:rPr>
              <w:t xml:space="preserve">Coordenador de Apoio a Relações Públicas, Cerimonial e Eventos </w:t>
            </w:r>
          </w:p>
        </w:tc>
      </w:tr>
      <w:tr w:rsidR="00D12071" w14:paraId="07CFC946" w14:textId="77777777">
        <w:trPr>
          <w:trHeight w:val="1657"/>
          <w:jc w:val="center"/>
        </w:trPr>
        <w:tc>
          <w:tcPr>
            <w:tcW w:w="2263" w:type="dxa"/>
            <w:tcBorders>
              <w:right w:val="nil"/>
            </w:tcBorders>
            <w:vAlign w:val="center"/>
          </w:tcPr>
          <w:p w14:paraId="28B2A628" w14:textId="77777777" w:rsidR="00D12071" w:rsidRDefault="00B46364">
            <w:pPr>
              <w:pStyle w:val="Corpodetexto"/>
              <w:spacing w:before="120" w:after="120"/>
              <w:rPr>
                <w:rFonts w:cs="Calibri"/>
              </w:rPr>
            </w:pPr>
            <w:sdt>
              <w:sdtPr>
                <w:rPr>
                  <w:rFonts w:cs="Calibri"/>
                </w:rPr>
                <w:id w:val="815299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7C9F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BE7C9F">
              <w:rPr>
                <w:rFonts w:cs="Calibri"/>
              </w:rPr>
              <w:t>Aviso de Licitação</w:t>
            </w:r>
          </w:p>
          <w:p w14:paraId="689D271E" w14:textId="77777777" w:rsidR="00D12071" w:rsidRDefault="00B46364">
            <w:pPr>
              <w:pStyle w:val="Corpodetexto"/>
              <w:spacing w:before="120" w:after="120"/>
              <w:rPr>
                <w:rFonts w:cs="Calibri"/>
              </w:rPr>
            </w:pPr>
            <w:sdt>
              <w:sdtPr>
                <w:rPr>
                  <w:rFonts w:cs="Calibri"/>
                </w:rPr>
                <w:id w:val="981652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7C9F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BE7C9F">
              <w:rPr>
                <w:rFonts w:cs="Calibri"/>
              </w:rPr>
              <w:t>Inexigibilidade</w:t>
            </w:r>
          </w:p>
          <w:p w14:paraId="6FF29AE3" w14:textId="77777777" w:rsidR="00D12071" w:rsidRDefault="00B46364">
            <w:pPr>
              <w:pStyle w:val="Corpodetexto"/>
              <w:spacing w:before="120" w:after="120"/>
              <w:rPr>
                <w:rFonts w:cs="Calibri"/>
              </w:rPr>
            </w:pPr>
            <w:sdt>
              <w:sdtPr>
                <w:rPr>
                  <w:rFonts w:cs="Calibri"/>
                </w:rPr>
                <w:id w:val="-1924334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7C9F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BE7C9F">
              <w:rPr>
                <w:rFonts w:cs="Calibri"/>
              </w:rPr>
              <w:t>Recursos</w:t>
            </w:r>
          </w:p>
        </w:tc>
        <w:tc>
          <w:tcPr>
            <w:tcW w:w="2835" w:type="dxa"/>
            <w:tcBorders>
              <w:left w:val="nil"/>
            </w:tcBorders>
            <w:vAlign w:val="center"/>
          </w:tcPr>
          <w:p w14:paraId="492CF35F" w14:textId="77777777" w:rsidR="00D12071" w:rsidRDefault="00B46364">
            <w:pPr>
              <w:pStyle w:val="Corpodetexto"/>
              <w:spacing w:before="120" w:after="120"/>
              <w:ind w:right="-66"/>
              <w:rPr>
                <w:rFonts w:cs="Calibri"/>
              </w:rPr>
            </w:pPr>
            <w:sdt>
              <w:sdtPr>
                <w:rPr>
                  <w:rFonts w:cs="Calibri"/>
                </w:rPr>
                <w:id w:val="275606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7C9F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BE7C9F">
              <w:rPr>
                <w:rFonts w:cs="Calibri"/>
              </w:rPr>
              <w:t>Resultado de Habilitação</w:t>
            </w:r>
          </w:p>
          <w:p w14:paraId="5C81558F" w14:textId="77777777" w:rsidR="00D12071" w:rsidRDefault="00B46364">
            <w:pPr>
              <w:pStyle w:val="Corpodetexto"/>
              <w:spacing w:before="120" w:after="120"/>
              <w:ind w:right="-84"/>
              <w:rPr>
                <w:rFonts w:cs="Calibri"/>
              </w:rPr>
            </w:pPr>
            <w:sdt>
              <w:sdtPr>
                <w:rPr>
                  <w:rFonts w:cs="Calibri"/>
                </w:rPr>
                <w:id w:val="1261487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7C9F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BE7C9F">
              <w:rPr>
                <w:rFonts w:cs="Calibri"/>
              </w:rPr>
              <w:t>Resultado de Licitação</w:t>
            </w:r>
          </w:p>
          <w:p w14:paraId="68BC24D1" w14:textId="77777777" w:rsidR="00D12071" w:rsidRDefault="00B46364">
            <w:pPr>
              <w:pStyle w:val="Corpodetexto"/>
              <w:spacing w:before="120" w:after="120"/>
              <w:ind w:right="-84"/>
              <w:rPr>
                <w:rFonts w:cs="Calibri"/>
                <w:b/>
              </w:rPr>
            </w:pPr>
            <w:sdt>
              <w:sdtPr>
                <w:rPr>
                  <w:rFonts w:cs="Calibri"/>
                </w:rPr>
                <w:id w:val="-1877545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7C9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BE7C9F">
              <w:rPr>
                <w:rFonts w:cs="Calibri"/>
              </w:rPr>
              <w:t xml:space="preserve"> Outros</w:t>
            </w:r>
          </w:p>
        </w:tc>
        <w:tc>
          <w:tcPr>
            <w:tcW w:w="4220" w:type="dxa"/>
            <w:gridSpan w:val="2"/>
            <w:vMerge/>
          </w:tcPr>
          <w:p w14:paraId="14DD45E9" w14:textId="77777777" w:rsidR="00D12071" w:rsidRDefault="00D12071">
            <w:pPr>
              <w:pStyle w:val="Corpodetexto"/>
              <w:spacing w:before="120" w:after="120"/>
              <w:rPr>
                <w:rFonts w:cs="Calibri"/>
                <w:b/>
              </w:rPr>
            </w:pPr>
          </w:p>
        </w:tc>
      </w:tr>
    </w:tbl>
    <w:bookmarkStart w:id="1" w:name="_Hlk20814961"/>
    <w:p w14:paraId="49693CCC" w14:textId="77777777" w:rsidR="00D12071" w:rsidRDefault="00B46364">
      <w:pPr>
        <w:tabs>
          <w:tab w:val="left" w:pos="4536"/>
          <w:tab w:val="left" w:pos="7371"/>
        </w:tabs>
        <w:spacing w:before="360" w:after="360"/>
        <w:jc w:val="center"/>
        <w:rPr>
          <w:rFonts w:cs="Calibri"/>
        </w:rPr>
      </w:pPr>
      <w:sdt>
        <w:sdtPr>
          <w:rPr>
            <w:rFonts w:cs="Calibri"/>
          </w:rPr>
          <w:id w:val="15291377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7C9F">
            <w:rPr>
              <w:rFonts w:ascii="MS Gothic" w:eastAsia="MS Gothic" w:hAnsi="MS Gothic" w:cs="Calibri" w:hint="eastAsia"/>
            </w:rPr>
            <w:t>☐</w:t>
          </w:r>
        </w:sdtContent>
      </w:sdt>
      <w:r w:rsidR="00BE7C9F">
        <w:rPr>
          <w:rFonts w:cs="Calibri"/>
        </w:rPr>
        <w:t xml:space="preserve"> SIDEC </w:t>
      </w:r>
      <w:r w:rsidR="00BE7C9F">
        <w:rPr>
          <w:rFonts w:cs="Calibri"/>
        </w:rPr>
        <w:tab/>
      </w:r>
      <w:sdt>
        <w:sdtPr>
          <w:rPr>
            <w:rFonts w:cs="Calibri"/>
          </w:rPr>
          <w:id w:val="14146672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7C9F">
            <w:rPr>
              <w:rFonts w:ascii="MS Gothic" w:eastAsia="MS Gothic" w:hAnsi="MS Gothic" w:cs="Calibri" w:hint="eastAsia"/>
            </w:rPr>
            <w:t>☐</w:t>
          </w:r>
        </w:sdtContent>
      </w:sdt>
      <w:r w:rsidR="00BE7C9F">
        <w:rPr>
          <w:rFonts w:cs="Calibri"/>
        </w:rPr>
        <w:t xml:space="preserve"> SICONV</w:t>
      </w:r>
      <w:bookmarkEnd w:id="1"/>
      <w:r w:rsidR="00BE7C9F">
        <w:rPr>
          <w:rFonts w:cs="Calibri"/>
        </w:rPr>
        <w:t xml:space="preserve"> </w:t>
      </w:r>
      <w:r w:rsidR="00BE7C9F">
        <w:rPr>
          <w:rFonts w:cs="Calibri"/>
        </w:rPr>
        <w:tab/>
      </w:r>
      <w:sdt>
        <w:sdtPr>
          <w:rPr>
            <w:rFonts w:cs="Calibri"/>
          </w:rPr>
          <w:id w:val="8984036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7C9F">
            <w:rPr>
              <w:rFonts w:ascii="MS Gothic" w:eastAsia="MS Gothic" w:hAnsi="MS Gothic" w:cs="Calibri" w:hint="eastAsia"/>
            </w:rPr>
            <w:t>☐</w:t>
          </w:r>
        </w:sdtContent>
      </w:sdt>
      <w:proofErr w:type="spellStart"/>
      <w:r w:rsidR="00BE7C9F">
        <w:rPr>
          <w:rFonts w:cs="Calibri"/>
        </w:rPr>
        <w:t>Comprasnet</w:t>
      </w:r>
      <w:proofErr w:type="spellEnd"/>
      <w:r w:rsidR="00BE7C9F">
        <w:rPr>
          <w:rFonts w:cs="Calibri"/>
        </w:rPr>
        <w:t xml:space="preserve"> 4.0</w:t>
      </w:r>
    </w:p>
    <w:sectPr w:rsidR="00D12071">
      <w:headerReference w:type="default" r:id="rId11"/>
      <w:footerReference w:type="default" r:id="rId12"/>
      <w:pgSz w:w="11906" w:h="16838"/>
      <w:pgMar w:top="1134" w:right="851" w:bottom="1134" w:left="1701" w:header="113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7C905" w14:textId="77777777" w:rsidR="00D650B2" w:rsidRDefault="00D650B2">
      <w:r>
        <w:separator/>
      </w:r>
    </w:p>
  </w:endnote>
  <w:endnote w:type="continuationSeparator" w:id="0">
    <w:p w14:paraId="51A94899" w14:textId="77777777" w:rsidR="00D650B2" w:rsidRDefault="00D65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cs="Calibri"/>
        <w:sz w:val="16"/>
        <w:szCs w:val="16"/>
      </w:rPr>
      <w:id w:val="1653954843"/>
      <w:docPartObj>
        <w:docPartGallery w:val="Page Numbers (Bottom of Page)"/>
        <w:docPartUnique/>
      </w:docPartObj>
    </w:sdtPr>
    <w:sdtEndPr/>
    <w:sdtContent>
      <w:p w14:paraId="71B021F9" w14:textId="77777777" w:rsidR="00D12071" w:rsidRDefault="00BE7C9F">
        <w:pPr>
          <w:pStyle w:val="Rodap"/>
          <w:jc w:val="center"/>
          <w:rPr>
            <w:rFonts w:cs="Calibri"/>
            <w:sz w:val="16"/>
            <w:szCs w:val="16"/>
          </w:rPr>
        </w:pPr>
        <w:r>
          <w:rPr>
            <w:rFonts w:cs="Calibri"/>
            <w:sz w:val="16"/>
            <w:szCs w:val="16"/>
          </w:rPr>
          <w:fldChar w:fldCharType="begin"/>
        </w:r>
        <w:r>
          <w:rPr>
            <w:rFonts w:cs="Calibri"/>
            <w:sz w:val="16"/>
            <w:szCs w:val="16"/>
          </w:rPr>
          <w:instrText>PAGE   \* MERGEFORMAT</w:instrText>
        </w:r>
        <w:r>
          <w:rPr>
            <w:rFonts w:cs="Calibri"/>
            <w:sz w:val="16"/>
            <w:szCs w:val="16"/>
          </w:rPr>
          <w:fldChar w:fldCharType="separate"/>
        </w:r>
        <w:r>
          <w:rPr>
            <w:rFonts w:cs="Calibri"/>
            <w:sz w:val="16"/>
            <w:szCs w:val="16"/>
          </w:rPr>
          <w:t>2</w:t>
        </w:r>
        <w:r>
          <w:rPr>
            <w:rFonts w:cs="Calibri"/>
            <w:sz w:val="16"/>
            <w:szCs w:val="16"/>
          </w:rPr>
          <w:fldChar w:fldCharType="end"/>
        </w:r>
      </w:p>
    </w:sdtContent>
  </w:sdt>
  <w:p w14:paraId="0D143F80" w14:textId="77777777" w:rsidR="00D12071" w:rsidRDefault="00BE7C9F">
    <w:pPr>
      <w:rPr>
        <w:rFonts w:cs="Calibri"/>
        <w:bCs/>
        <w:sz w:val="16"/>
        <w:szCs w:val="16"/>
      </w:rPr>
    </w:pPr>
    <w:r>
      <w:rPr>
        <w:rFonts w:cs="Calibri"/>
        <w:bCs/>
        <w:sz w:val="16"/>
        <w:szCs w:val="16"/>
      </w:rPr>
      <w:t>SOLICITAÇÃO DE ENVIO DE MATÉRIAS PARA PUBLICAÇÃO NO DIÁRIO OFICIAL DA UNIÃO E DOS ESTADOS – DOU/DOES Nº @@nup_protocolo@@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A06E6" w14:textId="77777777" w:rsidR="00D650B2" w:rsidRDefault="00D650B2">
      <w:r>
        <w:separator/>
      </w:r>
    </w:p>
  </w:footnote>
  <w:footnote w:type="continuationSeparator" w:id="0">
    <w:p w14:paraId="6C9F23AA" w14:textId="77777777" w:rsidR="00D650B2" w:rsidRDefault="00D65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4C5B7" w14:textId="77777777" w:rsidR="00D12071" w:rsidRDefault="00BE7C9F">
    <w:pPr>
      <w:spacing w:after="720"/>
      <w:rPr>
        <w:rFonts w:cstheme="minorHAnsi"/>
      </w:rPr>
    </w:pPr>
    <w:r>
      <w:rPr>
        <w:noProof/>
      </w:rPr>
      <w:drawing>
        <wp:inline distT="0" distB="0" distL="0" distR="0" wp14:anchorId="0547F58F" wp14:editId="34A412FE">
          <wp:extent cx="1262380" cy="611505"/>
          <wp:effectExtent l="0" t="0" r="0" b="0"/>
          <wp:docPr id="2" name="Imagem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2380" cy="6115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C0A96"/>
    <w:multiLevelType w:val="hybridMultilevel"/>
    <w:tmpl w:val="8938B4E0"/>
    <w:lvl w:ilvl="0" w:tplc="7B7A7F80">
      <w:start w:val="1"/>
      <w:numFmt w:val="decimal"/>
      <w:pStyle w:val="Paragrfo1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B3AAFEF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33C55A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68A17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8E209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49CDE0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75C058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BA68D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CA829E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9B720D"/>
    <w:multiLevelType w:val="multilevel"/>
    <w:tmpl w:val="4706027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0F433150"/>
    <w:multiLevelType w:val="hybridMultilevel"/>
    <w:tmpl w:val="EB9206F2"/>
    <w:lvl w:ilvl="0" w:tplc="E5F21F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9BE99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A04EB3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AAD19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2E6DE1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5CE675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D824C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5204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1843F5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BA14AD"/>
    <w:multiLevelType w:val="hybridMultilevel"/>
    <w:tmpl w:val="B65C812E"/>
    <w:lvl w:ilvl="0" w:tplc="59CC7C22">
      <w:start w:val="1"/>
      <w:numFmt w:val="ordinalText"/>
      <w:pStyle w:val="Numerao1"/>
      <w:lvlText w:val="CLÁSURA %1 -"/>
      <w:lvlJc w:val="left"/>
      <w:pPr>
        <w:ind w:left="720" w:hanging="360"/>
      </w:pPr>
      <w:rPr>
        <w:rFonts w:ascii="Century Gothic" w:hAnsi="Century Gothic" w:hint="default"/>
        <w:b w:val="0"/>
        <w:i w:val="0"/>
        <w:caps/>
        <w:sz w:val="20"/>
      </w:rPr>
    </w:lvl>
    <w:lvl w:ilvl="1" w:tplc="9762FC14">
      <w:start w:val="1"/>
      <w:numFmt w:val="lowerLetter"/>
      <w:lvlText w:val="%2."/>
      <w:lvlJc w:val="left"/>
      <w:pPr>
        <w:ind w:left="1440" w:hanging="360"/>
      </w:pPr>
    </w:lvl>
    <w:lvl w:ilvl="2" w:tplc="46D2763E">
      <w:start w:val="1"/>
      <w:numFmt w:val="lowerRoman"/>
      <w:lvlText w:val="%3."/>
      <w:lvlJc w:val="right"/>
      <w:pPr>
        <w:ind w:left="2160" w:hanging="180"/>
      </w:pPr>
    </w:lvl>
    <w:lvl w:ilvl="3" w:tplc="C93EE8C2">
      <w:start w:val="1"/>
      <w:numFmt w:val="decimal"/>
      <w:lvlText w:val="%4."/>
      <w:lvlJc w:val="left"/>
      <w:pPr>
        <w:ind w:left="2880" w:hanging="360"/>
      </w:pPr>
    </w:lvl>
    <w:lvl w:ilvl="4" w:tplc="E4F052A6">
      <w:start w:val="1"/>
      <w:numFmt w:val="lowerLetter"/>
      <w:lvlText w:val="%5."/>
      <w:lvlJc w:val="left"/>
      <w:pPr>
        <w:ind w:left="3600" w:hanging="360"/>
      </w:pPr>
    </w:lvl>
    <w:lvl w:ilvl="5" w:tplc="0F42DD28">
      <w:start w:val="1"/>
      <w:numFmt w:val="lowerRoman"/>
      <w:lvlText w:val="%6."/>
      <w:lvlJc w:val="right"/>
      <w:pPr>
        <w:ind w:left="4320" w:hanging="180"/>
      </w:pPr>
    </w:lvl>
    <w:lvl w:ilvl="6" w:tplc="F20A1FA2">
      <w:start w:val="1"/>
      <w:numFmt w:val="decimal"/>
      <w:lvlText w:val="%7."/>
      <w:lvlJc w:val="left"/>
      <w:pPr>
        <w:ind w:left="5040" w:hanging="360"/>
      </w:pPr>
    </w:lvl>
    <w:lvl w:ilvl="7" w:tplc="F2424DE4">
      <w:start w:val="1"/>
      <w:numFmt w:val="lowerLetter"/>
      <w:lvlText w:val="%8."/>
      <w:lvlJc w:val="left"/>
      <w:pPr>
        <w:ind w:left="5760" w:hanging="360"/>
      </w:pPr>
    </w:lvl>
    <w:lvl w:ilvl="8" w:tplc="81B4771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8B4D40"/>
    <w:multiLevelType w:val="hybridMultilevel"/>
    <w:tmpl w:val="8C285B86"/>
    <w:lvl w:ilvl="0" w:tplc="B8284426">
      <w:start w:val="1"/>
      <w:numFmt w:val="ordinalText"/>
      <w:lvlText w:val="CLÁSURA %1 -"/>
      <w:lvlJc w:val="left"/>
      <w:pPr>
        <w:ind w:left="720" w:hanging="360"/>
      </w:pPr>
      <w:rPr>
        <w:rFonts w:ascii="Century Gothic" w:hAnsi="Century Gothic" w:hint="default"/>
        <w:b w:val="0"/>
        <w:i w:val="0"/>
        <w:caps/>
        <w:sz w:val="20"/>
      </w:rPr>
    </w:lvl>
    <w:lvl w:ilvl="1" w:tplc="EF90F82E">
      <w:start w:val="1"/>
      <w:numFmt w:val="lowerLetter"/>
      <w:lvlText w:val="%2."/>
      <w:lvlJc w:val="left"/>
      <w:pPr>
        <w:ind w:left="1440" w:hanging="360"/>
      </w:pPr>
    </w:lvl>
    <w:lvl w:ilvl="2" w:tplc="8834C558">
      <w:start w:val="1"/>
      <w:numFmt w:val="lowerRoman"/>
      <w:lvlText w:val="%3."/>
      <w:lvlJc w:val="right"/>
      <w:pPr>
        <w:ind w:left="2160" w:hanging="180"/>
      </w:pPr>
    </w:lvl>
    <w:lvl w:ilvl="3" w:tplc="62FE15A6">
      <w:start w:val="1"/>
      <w:numFmt w:val="decimal"/>
      <w:lvlText w:val="%4."/>
      <w:lvlJc w:val="left"/>
      <w:pPr>
        <w:ind w:left="2880" w:hanging="360"/>
      </w:pPr>
    </w:lvl>
    <w:lvl w:ilvl="4" w:tplc="E8825518">
      <w:start w:val="1"/>
      <w:numFmt w:val="lowerLetter"/>
      <w:lvlText w:val="%5."/>
      <w:lvlJc w:val="left"/>
      <w:pPr>
        <w:ind w:left="3600" w:hanging="360"/>
      </w:pPr>
    </w:lvl>
    <w:lvl w:ilvl="5" w:tplc="D9785DC8">
      <w:start w:val="1"/>
      <w:numFmt w:val="lowerRoman"/>
      <w:lvlText w:val="%6."/>
      <w:lvlJc w:val="right"/>
      <w:pPr>
        <w:ind w:left="4320" w:hanging="180"/>
      </w:pPr>
    </w:lvl>
    <w:lvl w:ilvl="6" w:tplc="3AB6B95E">
      <w:start w:val="1"/>
      <w:numFmt w:val="decimal"/>
      <w:lvlText w:val="%7."/>
      <w:lvlJc w:val="left"/>
      <w:pPr>
        <w:ind w:left="5040" w:hanging="360"/>
      </w:pPr>
    </w:lvl>
    <w:lvl w:ilvl="7" w:tplc="C366A8D2">
      <w:start w:val="1"/>
      <w:numFmt w:val="lowerLetter"/>
      <w:lvlText w:val="%8."/>
      <w:lvlJc w:val="left"/>
      <w:pPr>
        <w:ind w:left="5760" w:hanging="360"/>
      </w:pPr>
    </w:lvl>
    <w:lvl w:ilvl="8" w:tplc="2988ADB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E71668"/>
    <w:multiLevelType w:val="hybridMultilevel"/>
    <w:tmpl w:val="80F84E16"/>
    <w:lvl w:ilvl="0" w:tplc="1AAED936">
      <w:start w:val="1"/>
      <w:numFmt w:val="decimal"/>
      <w:pStyle w:val="Geral1"/>
      <w:lvlText w:val="%1."/>
      <w:lvlJc w:val="left"/>
      <w:pPr>
        <w:ind w:left="720" w:hanging="360"/>
      </w:pPr>
      <w:rPr>
        <w:rFonts w:ascii="Century Gothic" w:hAnsi="Century Gothic" w:hint="default"/>
        <w:b w:val="0"/>
        <w:i w:val="0"/>
        <w:sz w:val="20"/>
      </w:rPr>
    </w:lvl>
    <w:lvl w:ilvl="1" w:tplc="98407556">
      <w:start w:val="1"/>
      <w:numFmt w:val="lowerLetter"/>
      <w:lvlText w:val="%2."/>
      <w:lvlJc w:val="left"/>
      <w:pPr>
        <w:ind w:left="1440" w:hanging="360"/>
      </w:pPr>
    </w:lvl>
    <w:lvl w:ilvl="2" w:tplc="F7F64872">
      <w:start w:val="1"/>
      <w:numFmt w:val="lowerRoman"/>
      <w:lvlText w:val="%3."/>
      <w:lvlJc w:val="right"/>
      <w:pPr>
        <w:ind w:left="2160" w:hanging="180"/>
      </w:pPr>
    </w:lvl>
    <w:lvl w:ilvl="3" w:tplc="9196BB52">
      <w:start w:val="1"/>
      <w:numFmt w:val="decimal"/>
      <w:lvlText w:val="%4."/>
      <w:lvlJc w:val="left"/>
      <w:pPr>
        <w:ind w:left="2880" w:hanging="360"/>
      </w:pPr>
    </w:lvl>
    <w:lvl w:ilvl="4" w:tplc="B3CE9C2E">
      <w:start w:val="1"/>
      <w:numFmt w:val="lowerLetter"/>
      <w:lvlText w:val="%5."/>
      <w:lvlJc w:val="left"/>
      <w:pPr>
        <w:ind w:left="3600" w:hanging="360"/>
      </w:pPr>
    </w:lvl>
    <w:lvl w:ilvl="5" w:tplc="24A896DC">
      <w:start w:val="1"/>
      <w:numFmt w:val="lowerRoman"/>
      <w:lvlText w:val="%6."/>
      <w:lvlJc w:val="right"/>
      <w:pPr>
        <w:ind w:left="4320" w:hanging="180"/>
      </w:pPr>
    </w:lvl>
    <w:lvl w:ilvl="6" w:tplc="1E96C7F8">
      <w:start w:val="1"/>
      <w:numFmt w:val="decimal"/>
      <w:lvlText w:val="%7."/>
      <w:lvlJc w:val="left"/>
      <w:pPr>
        <w:ind w:left="5040" w:hanging="360"/>
      </w:pPr>
    </w:lvl>
    <w:lvl w:ilvl="7" w:tplc="1ECA7C1C">
      <w:start w:val="1"/>
      <w:numFmt w:val="lowerLetter"/>
      <w:lvlText w:val="%8."/>
      <w:lvlJc w:val="left"/>
      <w:pPr>
        <w:ind w:left="5760" w:hanging="360"/>
      </w:pPr>
    </w:lvl>
    <w:lvl w:ilvl="8" w:tplc="BC2A27C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1573C0"/>
    <w:multiLevelType w:val="multilevel"/>
    <w:tmpl w:val="B972F24C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7" w15:restartNumberingAfterBreak="0">
    <w:nsid w:val="5BC55869"/>
    <w:multiLevelType w:val="multilevel"/>
    <w:tmpl w:val="FCF4AFAA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8" w15:restartNumberingAfterBreak="0">
    <w:nsid w:val="63C82F2D"/>
    <w:multiLevelType w:val="hybridMultilevel"/>
    <w:tmpl w:val="4078BF6E"/>
    <w:lvl w:ilvl="0" w:tplc="941EEA3E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b w:val="0"/>
        <w:i w:val="0"/>
        <w:sz w:val="20"/>
      </w:rPr>
    </w:lvl>
    <w:lvl w:ilvl="1" w:tplc="05502A34">
      <w:start w:val="1"/>
      <w:numFmt w:val="lowerLetter"/>
      <w:lvlText w:val="%2."/>
      <w:lvlJc w:val="left"/>
      <w:pPr>
        <w:ind w:left="1440" w:hanging="360"/>
      </w:pPr>
    </w:lvl>
    <w:lvl w:ilvl="2" w:tplc="6DC8F056">
      <w:start w:val="1"/>
      <w:numFmt w:val="lowerRoman"/>
      <w:lvlText w:val="%3."/>
      <w:lvlJc w:val="right"/>
      <w:pPr>
        <w:ind w:left="2160" w:hanging="180"/>
      </w:pPr>
    </w:lvl>
    <w:lvl w:ilvl="3" w:tplc="DA36FF00">
      <w:start w:val="1"/>
      <w:numFmt w:val="decimal"/>
      <w:lvlText w:val="%4."/>
      <w:lvlJc w:val="left"/>
      <w:pPr>
        <w:ind w:left="2880" w:hanging="360"/>
      </w:pPr>
    </w:lvl>
    <w:lvl w:ilvl="4" w:tplc="6874BE08">
      <w:start w:val="1"/>
      <w:numFmt w:val="lowerLetter"/>
      <w:lvlText w:val="%5."/>
      <w:lvlJc w:val="left"/>
      <w:pPr>
        <w:ind w:left="3600" w:hanging="360"/>
      </w:pPr>
    </w:lvl>
    <w:lvl w:ilvl="5" w:tplc="DF682F96">
      <w:start w:val="1"/>
      <w:numFmt w:val="lowerRoman"/>
      <w:lvlText w:val="%6."/>
      <w:lvlJc w:val="right"/>
      <w:pPr>
        <w:ind w:left="4320" w:hanging="180"/>
      </w:pPr>
    </w:lvl>
    <w:lvl w:ilvl="6" w:tplc="0A023108">
      <w:start w:val="1"/>
      <w:numFmt w:val="decimal"/>
      <w:lvlText w:val="%7."/>
      <w:lvlJc w:val="left"/>
      <w:pPr>
        <w:ind w:left="5040" w:hanging="360"/>
      </w:pPr>
    </w:lvl>
    <w:lvl w:ilvl="7" w:tplc="7E5027B4">
      <w:start w:val="1"/>
      <w:numFmt w:val="lowerLetter"/>
      <w:lvlText w:val="%8."/>
      <w:lvlJc w:val="left"/>
      <w:pPr>
        <w:ind w:left="5760" w:hanging="360"/>
      </w:pPr>
    </w:lvl>
    <w:lvl w:ilvl="8" w:tplc="6C14B1A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504CF4"/>
    <w:multiLevelType w:val="multilevel"/>
    <w:tmpl w:val="E82A1172"/>
    <w:lvl w:ilvl="0">
      <w:start w:val="1"/>
      <w:numFmt w:val="decimal"/>
      <w:pStyle w:val="RelAtv-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RelAtv-2"/>
      <w:lvlText w:val="%1.%2."/>
      <w:lvlJc w:val="left"/>
      <w:pPr>
        <w:tabs>
          <w:tab w:val="num" w:pos="1992"/>
        </w:tabs>
        <w:ind w:left="1992" w:hanging="432"/>
      </w:pPr>
      <w:rPr>
        <w:rFonts w:cs="Times New Roman" w:hint="default"/>
      </w:rPr>
    </w:lvl>
    <w:lvl w:ilvl="2">
      <w:start w:val="1"/>
      <w:numFmt w:val="decimal"/>
      <w:pStyle w:val="RelAtv-3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0" w15:restartNumberingAfterBreak="0">
    <w:nsid w:val="7C1E5991"/>
    <w:multiLevelType w:val="multilevel"/>
    <w:tmpl w:val="C45465A2"/>
    <w:lvl w:ilvl="0">
      <w:start w:val="1"/>
      <w:numFmt w:val="ordinalText"/>
      <w:lvlText w:val="CLÁUSULA %1"/>
      <w:lvlJc w:val="left"/>
      <w:pPr>
        <w:ind w:left="720" w:hanging="360"/>
      </w:pPr>
      <w:rPr>
        <w:rFonts w:ascii="Century Gothic" w:hAnsi="Century Gothic"/>
        <w:cap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28210245">
    <w:abstractNumId w:val="1"/>
  </w:num>
  <w:num w:numId="2" w16cid:durableId="592663733">
    <w:abstractNumId w:val="7"/>
  </w:num>
  <w:num w:numId="3" w16cid:durableId="1049916360">
    <w:abstractNumId w:val="6"/>
  </w:num>
  <w:num w:numId="4" w16cid:durableId="1354501426">
    <w:abstractNumId w:val="10"/>
  </w:num>
  <w:num w:numId="5" w16cid:durableId="110321632">
    <w:abstractNumId w:val="5"/>
  </w:num>
  <w:num w:numId="6" w16cid:durableId="52657459">
    <w:abstractNumId w:val="4"/>
  </w:num>
  <w:num w:numId="7" w16cid:durableId="359671055">
    <w:abstractNumId w:val="2"/>
  </w:num>
  <w:num w:numId="8" w16cid:durableId="457921091">
    <w:abstractNumId w:val="0"/>
  </w:num>
  <w:num w:numId="9" w16cid:durableId="1991665114">
    <w:abstractNumId w:val="9"/>
  </w:num>
  <w:num w:numId="10" w16cid:durableId="2019116807">
    <w:abstractNumId w:val="8"/>
  </w:num>
  <w:num w:numId="11" w16cid:durableId="14994957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bordersDoNotSurroundHeader/>
  <w:bordersDoNotSurroundFooter/>
  <w:proofState w:spelling="clean" w:grammar="clean"/>
  <w:revisionView w:inkAnnotations="0"/>
  <w:documentProtection w:edit="trackedChanges" w:enforcement="0"/>
  <w:defaultTabStop w:val="708"/>
  <w:hyphenationZone w:val="425"/>
  <w:doNotHyphenateCaps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071"/>
    <w:rsid w:val="005430E8"/>
    <w:rsid w:val="005627FD"/>
    <w:rsid w:val="00B46364"/>
    <w:rsid w:val="00B50F67"/>
    <w:rsid w:val="00BE7C9F"/>
    <w:rsid w:val="00C75907"/>
    <w:rsid w:val="00D12071"/>
    <w:rsid w:val="00D65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7A044"/>
  <w15:chartTrackingRefBased/>
  <w15:docId w15:val="{213A7D02-BDAD-4A51-9937-E4629268C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jc w:val="left"/>
    </w:pPr>
    <w:rPr>
      <w:rFonts w:ascii="Calibri" w:hAnsi="Calibri"/>
      <w:sz w:val="24"/>
      <w:szCs w:val="24"/>
      <w:lang w:eastAsia="pt-BR"/>
    </w:rPr>
  </w:style>
  <w:style w:type="paragraph" w:styleId="Ttulo1">
    <w:name w:val="heading 1"/>
    <w:basedOn w:val="Normal"/>
    <w:next w:val="Normal"/>
    <w:qFormat/>
    <w:pPr>
      <w:keepNext/>
      <w:numPr>
        <w:numId w:val="3"/>
      </w:numPr>
      <w:suppressAutoHyphens/>
      <w:jc w:val="center"/>
      <w:outlineLvl w:val="0"/>
    </w:pPr>
    <w:rPr>
      <w:sz w:val="40"/>
      <w:lang w:eastAsia="ar-SA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3"/>
      </w:numPr>
      <w:suppressAutoHyphens/>
      <w:spacing w:before="120" w:after="120"/>
      <w:jc w:val="center"/>
      <w:outlineLvl w:val="1"/>
    </w:pPr>
    <w:rPr>
      <w:rFonts w:eastAsiaTheme="majorEastAsia" w:cs="Arial"/>
      <w:b/>
      <w:bCs/>
      <w:lang w:eastAsia="ar-SA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3"/>
      </w:numPr>
      <w:suppressAutoHyphens/>
      <w:spacing w:before="60" w:after="60"/>
      <w:jc w:val="both"/>
      <w:outlineLvl w:val="2"/>
    </w:pPr>
    <w:rPr>
      <w:rFonts w:cs="Arial"/>
      <w:b/>
      <w:bCs/>
      <w:szCs w:val="26"/>
      <w:lang w:eastAsia="ar-SA"/>
    </w:rPr>
  </w:style>
  <w:style w:type="paragraph" w:styleId="Ttulo4">
    <w:name w:val="heading 4"/>
    <w:basedOn w:val="Normal"/>
    <w:next w:val="Normal"/>
    <w:qFormat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B3B3B3"/>
      <w:tabs>
        <w:tab w:val="num" w:pos="0"/>
      </w:tabs>
      <w:suppressAutoHyphens/>
      <w:jc w:val="center"/>
      <w:outlineLvl w:val="3"/>
    </w:pPr>
    <w:rPr>
      <w:color w:val="00000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RelAtv-1">
    <w:name w:val="RelAtv-1"/>
    <w:basedOn w:val="Normal"/>
    <w:qFormat/>
    <w:pPr>
      <w:numPr>
        <w:numId w:val="9"/>
      </w:numPr>
      <w:suppressAutoHyphens/>
    </w:pPr>
    <w:rPr>
      <w:b/>
      <w:sz w:val="28"/>
      <w:szCs w:val="28"/>
      <w:lang w:eastAsia="ar-SA"/>
    </w:rPr>
  </w:style>
  <w:style w:type="paragraph" w:customStyle="1" w:styleId="RelAtv-2">
    <w:name w:val="RelAtv-2"/>
    <w:basedOn w:val="Ttulo2"/>
    <w:qFormat/>
    <w:pPr>
      <w:numPr>
        <w:numId w:val="9"/>
      </w:numPr>
      <w:jc w:val="both"/>
    </w:pPr>
    <w:rPr>
      <w:rFonts w:ascii="Times New Roman" w:eastAsia="Times New Roman" w:hAnsi="Times New Roman" w:cs="Times New Roman"/>
    </w:rPr>
  </w:style>
  <w:style w:type="character" w:customStyle="1" w:styleId="Ttulo2Char">
    <w:name w:val="Título 2 Char"/>
    <w:rPr>
      <w:rFonts w:ascii="Century Gothic" w:eastAsiaTheme="majorEastAsia" w:hAnsi="Century Gothic" w:cs="Arial"/>
      <w:b/>
      <w:bCs/>
      <w:szCs w:val="24"/>
      <w:lang w:eastAsia="ar-SA"/>
    </w:rPr>
  </w:style>
  <w:style w:type="paragraph" w:customStyle="1" w:styleId="RelAtv-3">
    <w:name w:val="RelAtv-3"/>
    <w:basedOn w:val="Ttulo2"/>
    <w:qFormat/>
    <w:pPr>
      <w:numPr>
        <w:ilvl w:val="2"/>
        <w:numId w:val="9"/>
      </w:numPr>
      <w:jc w:val="both"/>
    </w:pPr>
    <w:rPr>
      <w:rFonts w:ascii="Times New Roman" w:eastAsia="Times New Roman" w:hAnsi="Times New Roman" w:cs="Times New Roman"/>
    </w:rPr>
  </w:style>
  <w:style w:type="character" w:customStyle="1" w:styleId="Destaque">
    <w:name w:val="Destaque"/>
    <w:rPr>
      <w:rFonts w:ascii="Century Gothic" w:hAnsi="Century Gothic" w:cs="Times New Roman"/>
      <w:color w:val="800000"/>
      <w:sz w:val="20"/>
      <w:szCs w:val="24"/>
    </w:rPr>
  </w:style>
  <w:style w:type="character" w:customStyle="1" w:styleId="Ttulo1Char">
    <w:name w:val="Título 1 Char"/>
    <w:rPr>
      <w:rFonts w:ascii="Century Gothic" w:eastAsia="Times New Roman" w:hAnsi="Century Gothic" w:cs="Times New Roman"/>
      <w:sz w:val="40"/>
      <w:szCs w:val="24"/>
      <w:lang w:eastAsia="ar-SA"/>
    </w:rPr>
  </w:style>
  <w:style w:type="character" w:customStyle="1" w:styleId="Ttulo3Char">
    <w:name w:val="Título 3 Char"/>
    <w:rPr>
      <w:rFonts w:ascii="Century Gothic" w:hAnsi="Century Gothic" w:cs="Arial"/>
      <w:b/>
      <w:bCs/>
      <w:szCs w:val="26"/>
      <w:lang w:eastAsia="ar-SA"/>
    </w:rPr>
  </w:style>
  <w:style w:type="character" w:customStyle="1" w:styleId="Ttulo4Char">
    <w:name w:val="Título 4 Char"/>
    <w:rPr>
      <w:rFonts w:ascii="Century Gothic" w:hAnsi="Century Gothic"/>
      <w:color w:val="000000"/>
      <w:szCs w:val="24"/>
      <w:shd w:val="clear" w:color="auto" w:fill="B3B3B3"/>
      <w:lang w:eastAsia="ar-SA"/>
    </w:rPr>
  </w:style>
  <w:style w:type="paragraph" w:styleId="Sumrio1">
    <w:name w:val="toc 1"/>
    <w:basedOn w:val="Normal"/>
    <w:next w:val="Normal"/>
    <w:qFormat/>
    <w:pPr>
      <w:tabs>
        <w:tab w:val="left" w:pos="480"/>
        <w:tab w:val="right" w:leader="underscore" w:pos="9060"/>
      </w:tabs>
      <w:suppressAutoHyphens/>
    </w:pPr>
    <w:rPr>
      <w:b/>
      <w:bCs/>
      <w:i/>
      <w:iCs/>
      <w:lang w:eastAsia="ar-SA"/>
    </w:rPr>
  </w:style>
  <w:style w:type="paragraph" w:styleId="Sumrio2">
    <w:name w:val="toc 2"/>
    <w:basedOn w:val="Normal"/>
    <w:next w:val="Normal"/>
    <w:qFormat/>
    <w:pPr>
      <w:suppressAutoHyphens/>
      <w:ind w:left="240"/>
    </w:pPr>
    <w:rPr>
      <w:lang w:eastAsia="ar-SA"/>
    </w:rPr>
  </w:style>
  <w:style w:type="paragraph" w:styleId="Sumrio3">
    <w:name w:val="toc 3"/>
    <w:basedOn w:val="Normal"/>
    <w:next w:val="Normal"/>
    <w:autoRedefine/>
    <w:unhideWhenUsed/>
    <w:qFormat/>
    <w:pPr>
      <w:spacing w:after="100"/>
      <w:ind w:left="440"/>
    </w:pPr>
    <w:rPr>
      <w:sz w:val="22"/>
    </w:rPr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rPr>
      <w:rFonts w:ascii="Century Gothic" w:eastAsia="Times New Roman" w:hAnsi="Century Gothic" w:cs="Times New Roman"/>
      <w:sz w:val="20"/>
      <w:szCs w:val="24"/>
      <w:lang w:eastAsia="pt-BR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rPr>
      <w:rFonts w:ascii="Century Gothic" w:eastAsia="Times New Roman" w:hAnsi="Century Gothic" w:cs="Times New Roman"/>
      <w:sz w:val="20"/>
      <w:szCs w:val="24"/>
      <w:lang w:eastAsia="pt-BR"/>
    </w:rPr>
  </w:style>
  <w:style w:type="paragraph" w:styleId="Legenda">
    <w:name w:val="caption"/>
    <w:basedOn w:val="Normal"/>
    <w:next w:val="Normal"/>
    <w:autoRedefine/>
    <w:qFormat/>
    <w:pPr>
      <w:spacing w:before="360" w:after="720"/>
      <w:jc w:val="right"/>
    </w:pPr>
    <w:rPr>
      <w:rFonts w:cs="Arial"/>
      <w:iCs/>
      <w:color w:val="000000"/>
    </w:rPr>
  </w:style>
  <w:style w:type="character" w:styleId="Nmerodepgina">
    <w:name w:val="page number"/>
    <w:basedOn w:val="Fontepargpadro"/>
    <w:rPr>
      <w:rFonts w:ascii="Century Gothic" w:hAnsi="Century Gothic"/>
      <w:sz w:val="16"/>
    </w:rPr>
  </w:style>
  <w:style w:type="paragraph" w:styleId="Ttulo">
    <w:name w:val="Title"/>
    <w:basedOn w:val="Normal"/>
    <w:qFormat/>
    <w:pPr>
      <w:suppressAutoHyphens/>
      <w:spacing w:before="240" w:after="240"/>
      <w:jc w:val="both"/>
    </w:pPr>
    <w:rPr>
      <w:b/>
      <w:bCs/>
      <w:lang w:eastAsia="ar-SA"/>
    </w:rPr>
  </w:style>
  <w:style w:type="character" w:customStyle="1" w:styleId="TtuloChar">
    <w:name w:val="Título Char"/>
    <w:rPr>
      <w:rFonts w:ascii="Century Gothic" w:hAnsi="Century Gothic"/>
      <w:b/>
      <w:bCs/>
      <w:sz w:val="24"/>
      <w:szCs w:val="24"/>
      <w:lang w:eastAsia="ar-SA"/>
    </w:rPr>
  </w:style>
  <w:style w:type="paragraph" w:styleId="Subttulo">
    <w:name w:val="Subtitle"/>
    <w:basedOn w:val="Normal"/>
    <w:next w:val="Normal"/>
    <w:autoRedefine/>
    <w:qFormat/>
    <w:pPr>
      <w:spacing w:after="840"/>
    </w:pPr>
    <w:rPr>
      <w:noProof/>
      <w:szCs w:val="20"/>
      <w:lang w:eastAsia="en-US"/>
    </w:rPr>
  </w:style>
  <w:style w:type="character" w:customStyle="1" w:styleId="SubttuloChar">
    <w:name w:val="Subtítulo Char"/>
    <w:basedOn w:val="Fontepargpadro"/>
    <w:rPr>
      <w:rFonts w:ascii="Century Gothic" w:hAnsi="Century Gothic"/>
      <w:noProof/>
    </w:rPr>
  </w:style>
  <w:style w:type="paragraph" w:styleId="Corpodetexto">
    <w:name w:val="Body Text"/>
    <w:basedOn w:val="Normal"/>
    <w:link w:val="CorpodetextoChar"/>
    <w:unhideWhenUsed/>
    <w:pPr>
      <w:suppressAutoHyphens/>
    </w:pPr>
    <w:rPr>
      <w:lang w:eastAsia="ar-SA"/>
    </w:rPr>
  </w:style>
  <w:style w:type="character" w:customStyle="1" w:styleId="CorpodetextoChar">
    <w:name w:val="Corpo de texto Char"/>
    <w:basedOn w:val="Fontepargpadro"/>
    <w:link w:val="Corpodetexto"/>
    <w:rPr>
      <w:rFonts w:ascii="Century Gothic" w:eastAsia="Times New Roman" w:hAnsi="Century Gothic" w:cs="Times New Roman"/>
      <w:sz w:val="20"/>
      <w:szCs w:val="24"/>
      <w:lang w:eastAsia="ar-SA"/>
    </w:rPr>
  </w:style>
  <w:style w:type="character" w:styleId="Forte">
    <w:name w:val="Strong"/>
    <w:qFormat/>
    <w:rPr>
      <w:rFonts w:ascii="Century Gothic" w:hAnsi="Century Gothic" w:cs="Times New Roman"/>
      <w:b/>
      <w:bCs/>
      <w:sz w:val="20"/>
    </w:rPr>
  </w:style>
  <w:style w:type="character" w:styleId="nfase">
    <w:name w:val="Emphasis"/>
    <w:qFormat/>
    <w:rPr>
      <w:rFonts w:ascii="Century Gothic" w:hAnsi="Century Gothic"/>
      <w:i/>
      <w:iCs/>
      <w:sz w:val="20"/>
    </w:rPr>
  </w:style>
  <w:style w:type="paragraph" w:styleId="Textodebalo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semiHidden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rPr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basedOn w:val="Normal"/>
    <w:qFormat/>
    <w:pPr>
      <w:suppressAutoHyphens/>
    </w:pPr>
    <w:rPr>
      <w:lang w:eastAsia="ar-SA"/>
    </w:rPr>
  </w:style>
  <w:style w:type="paragraph" w:styleId="PargrafodaLista">
    <w:name w:val="List Paragraph"/>
    <w:basedOn w:val="Normal"/>
    <w:qFormat/>
    <w:pPr>
      <w:contextualSpacing/>
    </w:pPr>
    <w:rPr>
      <w:szCs w:val="20"/>
    </w:rPr>
  </w:style>
  <w:style w:type="paragraph" w:styleId="CabealhodoSumrio">
    <w:name w:val="TOC Heading"/>
    <w:basedOn w:val="Ttulo1"/>
    <w:next w:val="Normal"/>
    <w:semiHidden/>
    <w:unhideWhenUsed/>
    <w:qFormat/>
    <w:pPr>
      <w:keepLines/>
      <w:numPr>
        <w:numId w:val="0"/>
      </w:numPr>
      <w:suppressAutoHyphens w:val="0"/>
      <w:spacing w:before="480"/>
      <w:jc w:val="left"/>
    </w:pPr>
    <w:rPr>
      <w:rFonts w:ascii="Cambria" w:hAnsi="Cambria"/>
      <w:b/>
      <w:bCs/>
      <w:color w:val="365F91"/>
      <w:sz w:val="28"/>
      <w:szCs w:val="28"/>
      <w:lang w:eastAsia="pt-BR"/>
    </w:rPr>
  </w:style>
  <w:style w:type="paragraph" w:customStyle="1" w:styleId="Numerao1">
    <w:name w:val="Numeração 1"/>
    <w:basedOn w:val="Normal"/>
    <w:qFormat/>
    <w:pPr>
      <w:numPr>
        <w:numId w:val="11"/>
      </w:numPr>
      <w:tabs>
        <w:tab w:val="left" w:pos="1418"/>
        <w:tab w:val="left" w:pos="1985"/>
      </w:tabs>
      <w:spacing w:before="240" w:after="240"/>
    </w:pPr>
  </w:style>
  <w:style w:type="paragraph" w:customStyle="1" w:styleId="Geral1">
    <w:name w:val="Geral1"/>
    <w:basedOn w:val="Normal"/>
    <w:link w:val="Geral1Char"/>
    <w:autoRedefine/>
    <w:pPr>
      <w:numPr>
        <w:numId w:val="5"/>
      </w:numPr>
      <w:tabs>
        <w:tab w:val="left" w:pos="1418"/>
      </w:tabs>
      <w:spacing w:before="120" w:after="120"/>
      <w:ind w:left="0" w:firstLine="0"/>
      <w:jc w:val="both"/>
    </w:pPr>
  </w:style>
  <w:style w:type="character" w:customStyle="1" w:styleId="Geral1Char">
    <w:name w:val="Geral1 Char"/>
    <w:basedOn w:val="Fontepargpadro"/>
    <w:link w:val="Geral1"/>
    <w:rPr>
      <w:rFonts w:ascii="Century Gothic" w:hAnsi="Century Gothic"/>
      <w:szCs w:val="24"/>
      <w:lang w:eastAsia="pt-BR"/>
    </w:rPr>
  </w:style>
  <w:style w:type="paragraph" w:customStyle="1" w:styleId="Cabealho1">
    <w:name w:val="Cabeçalho1"/>
    <w:basedOn w:val="Normal"/>
    <w:autoRedefine/>
    <w:qFormat/>
    <w:pPr>
      <w:spacing w:after="840"/>
      <w:contextualSpacing/>
      <w:jc w:val="both"/>
    </w:pPr>
    <w:rPr>
      <w:szCs w:val="20"/>
    </w:rPr>
  </w:style>
  <w:style w:type="character" w:customStyle="1" w:styleId="Cabealho1Char">
    <w:name w:val="Cabeçalho1 Char"/>
    <w:basedOn w:val="Fontepargpadro"/>
    <w:rPr>
      <w:rFonts w:ascii="Century Gothic" w:hAnsi="Century Gothic"/>
      <w:lang w:eastAsia="pt-BR"/>
    </w:rPr>
  </w:style>
  <w:style w:type="paragraph" w:customStyle="1" w:styleId="Paragrfo1">
    <w:name w:val="Paragráfo 1"/>
    <w:basedOn w:val="Normal"/>
    <w:autoRedefine/>
    <w:qFormat/>
    <w:pPr>
      <w:numPr>
        <w:numId w:val="8"/>
      </w:numPr>
      <w:tabs>
        <w:tab w:val="clear" w:pos="1800"/>
        <w:tab w:val="left" w:pos="1418"/>
      </w:tabs>
      <w:spacing w:before="120"/>
      <w:ind w:left="0" w:firstLine="0"/>
      <w:jc w:val="both"/>
    </w:pPr>
    <w:rPr>
      <w:szCs w:val="20"/>
      <w:lang w:eastAsia="en-US"/>
    </w:rPr>
  </w:style>
  <w:style w:type="character" w:customStyle="1" w:styleId="Paragrfo1Char">
    <w:name w:val="Paragráfo 1 Char"/>
    <w:basedOn w:val="RecuodecorpodetextoChar"/>
    <w:rPr>
      <w:rFonts w:ascii="Century Gothic" w:hAnsi="Century Gothic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semiHidden/>
    <w:rPr>
      <w:rFonts w:ascii="Century Gothic" w:hAnsi="Century Gothic"/>
      <w:szCs w:val="24"/>
      <w:lang w:eastAsia="pt-BR"/>
    </w:rPr>
  </w:style>
  <w:style w:type="character" w:styleId="RefernciaIntensa">
    <w:name w:val="Intense Reference"/>
    <w:basedOn w:val="Fontepargpadro"/>
    <w:qFormat/>
    <w:rPr>
      <w:rFonts w:ascii="Century Gothic" w:hAnsi="Century Gothic"/>
      <w:b/>
      <w:bCs/>
      <w:i w:val="0"/>
      <w:caps w:val="0"/>
      <w:smallCaps/>
      <w:color w:val="000000"/>
      <w:spacing w:val="5"/>
      <w:sz w:val="20"/>
    </w:rPr>
  </w:style>
  <w:style w:type="paragraph" w:styleId="CitaoIntensa">
    <w:name w:val="Intense Quote"/>
    <w:basedOn w:val="Normal"/>
    <w:next w:val="Normal"/>
    <w:qFormat/>
    <w:pPr>
      <w:pBdr>
        <w:top w:val="single" w:sz="4" w:space="10" w:color="5B9BD5"/>
        <w:bottom w:val="single" w:sz="4" w:space="10" w:color="5B9BD5"/>
      </w:pBdr>
      <w:spacing w:before="240" w:after="240"/>
      <w:ind w:left="3402"/>
      <w:jc w:val="both"/>
    </w:pPr>
    <w:rPr>
      <w:i/>
      <w:iCs/>
      <w:sz w:val="16"/>
    </w:rPr>
  </w:style>
  <w:style w:type="character" w:customStyle="1" w:styleId="CitaoIntensaChar">
    <w:name w:val="Citação Intensa Char"/>
    <w:basedOn w:val="Fontepargpadro"/>
    <w:rPr>
      <w:rFonts w:ascii="Century Gothic" w:hAnsi="Century Gothic"/>
      <w:i/>
      <w:iCs/>
      <w:sz w:val="16"/>
      <w:szCs w:val="24"/>
      <w:lang w:eastAsia="pt-BR"/>
    </w:rPr>
  </w:style>
  <w:style w:type="paragraph" w:styleId="Citao">
    <w:name w:val="Quote"/>
    <w:basedOn w:val="Normal"/>
    <w:next w:val="Normal"/>
    <w:qFormat/>
    <w:pPr>
      <w:spacing w:before="240" w:after="240"/>
      <w:ind w:left="3402"/>
      <w:jc w:val="both"/>
    </w:pPr>
    <w:rPr>
      <w:i/>
      <w:iCs/>
      <w:color w:val="404040" w:themeColor="text1" w:themeTint="BF"/>
      <w:sz w:val="16"/>
    </w:rPr>
  </w:style>
  <w:style w:type="character" w:customStyle="1" w:styleId="CitaoChar">
    <w:name w:val="Citação Char"/>
    <w:basedOn w:val="Fontepargpadro"/>
    <w:rPr>
      <w:rFonts w:ascii="Century Gothic" w:hAnsi="Century Gothic"/>
      <w:i/>
      <w:iCs/>
      <w:color w:val="404040" w:themeColor="text1" w:themeTint="BF"/>
      <w:sz w:val="16"/>
      <w:szCs w:val="24"/>
      <w:lang w:eastAsia="pt-BR"/>
    </w:rPr>
  </w:style>
  <w:style w:type="paragraph" w:customStyle="1" w:styleId="seta">
    <w:name w:val="seta"/>
    <w:basedOn w:val="Normal"/>
    <w:pPr>
      <w:tabs>
        <w:tab w:val="left" w:pos="360"/>
      </w:tabs>
      <w:spacing w:after="120"/>
      <w:ind w:left="360" w:hanging="360"/>
      <w:jc w:val="both"/>
    </w:pPr>
  </w:style>
  <w:style w:type="paragraph" w:customStyle="1" w:styleId="Fecho">
    <w:name w:val="Fecho"/>
    <w:basedOn w:val="Normal"/>
    <w:next w:val="Assinaturas"/>
    <w:link w:val="FechoChar"/>
    <w:autoRedefine/>
    <w:qFormat/>
    <w:pPr>
      <w:spacing w:before="600" w:after="1440"/>
      <w:ind w:firstLine="1418"/>
      <w:jc w:val="both"/>
    </w:pPr>
  </w:style>
  <w:style w:type="paragraph" w:customStyle="1" w:styleId="Assinaturas">
    <w:name w:val="Assinaturas"/>
    <w:basedOn w:val="Normal"/>
    <w:link w:val="AssinaturasChar"/>
    <w:autoRedefine/>
    <w:qFormat/>
    <w:pPr>
      <w:spacing w:after="120"/>
      <w:jc w:val="center"/>
    </w:pPr>
  </w:style>
  <w:style w:type="character" w:customStyle="1" w:styleId="FechoChar">
    <w:name w:val="Fecho Char"/>
    <w:basedOn w:val="Fontepargpadro"/>
    <w:link w:val="Fecho"/>
    <w:rPr>
      <w:rFonts w:ascii="Century Gothic" w:hAnsi="Century Gothic"/>
      <w:szCs w:val="24"/>
      <w:lang w:eastAsia="pt-BR"/>
    </w:rPr>
  </w:style>
  <w:style w:type="character" w:customStyle="1" w:styleId="AssinaturasChar">
    <w:name w:val="Assinaturas Char"/>
    <w:basedOn w:val="Fontepargpadro"/>
    <w:link w:val="Assinaturas"/>
    <w:rPr>
      <w:rFonts w:ascii="Century Gothic" w:hAnsi="Century Gothic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 /><Relationship Id="rId13" Type="http://schemas.openxmlformats.org/officeDocument/2006/relationships/fontTable" Target="fontTable.xml" /><Relationship Id="rId3" Type="http://schemas.openxmlformats.org/officeDocument/2006/relationships/customXml" Target="../customXml/item3.xml" /><Relationship Id="rId7" Type="http://schemas.openxmlformats.org/officeDocument/2006/relationships/webSettings" Target="webSettings.xml" /><Relationship Id="rId12" Type="http://schemas.openxmlformats.org/officeDocument/2006/relationships/footer" Target="footer1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settings" Target="settings.xml" /><Relationship Id="rId11" Type="http://schemas.openxmlformats.org/officeDocument/2006/relationships/header" Target="header1.xml" /><Relationship Id="rId5" Type="http://schemas.openxmlformats.org/officeDocument/2006/relationships/styles" Target="styles.xml" /><Relationship Id="rId10" Type="http://schemas.openxmlformats.org/officeDocument/2006/relationships/image" Target="media/image1.jpeg" /><Relationship Id="rId4" Type="http://schemas.openxmlformats.org/officeDocument/2006/relationships/numbering" Target="numbering.xml" /><Relationship Id="rId9" Type="http://schemas.openxmlformats.org/officeDocument/2006/relationships/endnotes" Target="endnotes.xml" /><Relationship Id="rId14" Type="http://schemas.openxmlformats.org/officeDocument/2006/relationships/theme" Target="theme/theme1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4E4CE5FA389C945824CDB1618AF973F" ma:contentTypeVersion="3" ma:contentTypeDescription="Crie um novo documento." ma:contentTypeScope="" ma:versionID="62b5ccc75bb2537d9a3cba15ffd092ba">
  <xsd:schema xmlns:xsd="http://www.w3.org/2001/XMLSchema" xmlns:xs="http://www.w3.org/2001/XMLSchema" xmlns:p="http://schemas.microsoft.com/office/2006/metadata/properties" xmlns:ns2="059bac6f-7125-4f32-9f25-17e2f0a435f5" targetNamespace="http://schemas.microsoft.com/office/2006/metadata/properties" ma:root="true" ma:fieldsID="a421ff6af99c5d466ed09a797e14f206" ns2:_="">
    <xsd:import namespace="059bac6f-7125-4f32-9f25-17e2f0a435f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9bac6f-7125-4f32-9f25-17e2f0a435f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Tipo de Conteúdo"/>
        <xsd:element ref="dc:title" minOccurs="0" maxOccurs="1" ma:index="3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76C215A-D1D7-4E94-B62E-F585C9672A63}">
  <ds:schemaRefs>
    <ds:schemaRef ds:uri="http://schemas.microsoft.com/office/2006/metadata/properties"/>
    <ds:schemaRef ds:uri="http://www.w3.org/2000/xmlns/"/>
  </ds:schemaRefs>
</ds:datastoreItem>
</file>

<file path=customXml/itemProps2.xml><?xml version="1.0" encoding="utf-8"?>
<ds:datastoreItem xmlns:ds="http://schemas.openxmlformats.org/officeDocument/2006/customXml" ds:itemID="{B19385F8-5509-4E4B-877F-1C3F2D61BC9B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059bac6f-7125-4f32-9f25-17e2f0a435f5"/>
  </ds:schemaRefs>
</ds:datastoreItem>
</file>

<file path=customXml/itemProps3.xml><?xml version="1.0" encoding="utf-8"?>
<ds:datastoreItem xmlns:ds="http://schemas.openxmlformats.org/officeDocument/2006/customXml" ds:itemID="{4909DDBB-AEEB-4E93-8159-F4238324C9A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762</Characters>
  <Application>Microsoft Office Word</Application>
  <DocSecurity>0</DocSecurity>
  <Lines>6</Lines>
  <Paragraphs>1</Paragraphs>
  <ScaleCrop>false</ScaleCrop>
  <Company>Agência Nacional de Águas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Raimunda Raquel Araújo de Oliveira</dc:creator>
  <cp:keywords/>
  <dc:description/>
  <cp:lastModifiedBy>Daniel Cardim Gama</cp:lastModifiedBy>
  <cp:revision>2</cp:revision>
  <dcterms:created xsi:type="dcterms:W3CDTF">2023-12-13T11:54:00Z</dcterms:created>
  <dcterms:modified xsi:type="dcterms:W3CDTF">2023-12-13T11:54:00Z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0x010100B4E4CE5FA389C945824CDB1618AF973F</vt:lpwstr>
  </property>
</Properties>
</file>