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CCAAB" w14:textId="77777777" w:rsidR="009256B7" w:rsidRPr="00DF45EB" w:rsidRDefault="009256B7" w:rsidP="009256B7">
      <w:pPr>
        <w:rPr>
          <w:b/>
        </w:rPr>
      </w:pPr>
      <w:r w:rsidRPr="00DF45EB">
        <w:rPr>
          <w:b/>
        </w:rPr>
        <w:t>ANEXO IV – C - RELATÓRIO DE CARACTERIZAÇÃO DO RISCO REGULATÓRIO</w:t>
      </w:r>
    </w:p>
    <w:tbl>
      <w:tblPr>
        <w:tblStyle w:val="Tabelacomgrad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819"/>
        <w:gridCol w:w="2119"/>
        <w:gridCol w:w="1134"/>
      </w:tblGrid>
      <w:tr w:rsidR="009256B7" w:rsidRPr="00DF45EB" w14:paraId="58930AED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4EA" w14:textId="77777777" w:rsidR="009256B7" w:rsidRPr="00DF45EB" w:rsidRDefault="009256B7" w:rsidP="005D1D47">
            <w:pPr>
              <w:spacing w:before="100"/>
              <w:ind w:left="174"/>
              <w:jc w:val="center"/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72F9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b/>
              </w:rPr>
              <w:t>RELATÓRIO DE CARACTERIZAÇÃO DO RISCO REGULATÓRIO</w:t>
            </w:r>
          </w:p>
          <w:p w14:paraId="01669C9E" w14:textId="77777777" w:rsidR="009256B7" w:rsidRPr="00DF45EB" w:rsidRDefault="009256B7" w:rsidP="005D1D47">
            <w:pPr>
              <w:jc w:val="center"/>
              <w:rPr>
                <w:rFonts w:asciiTheme="majorHAnsi" w:hAnsiTheme="majorHAnsi" w:cstheme="majorHAnsi"/>
                <w:b/>
                <w:noProof/>
              </w:rPr>
            </w:pPr>
            <w:r w:rsidRPr="00DF45EB">
              <w:rPr>
                <w:b/>
              </w:rPr>
              <w:t>ANEXO AO TF-BPF ______/________/________</w:t>
            </w:r>
          </w:p>
        </w:tc>
      </w:tr>
      <w:tr w:rsidR="009256B7" w:rsidRPr="00DF45EB" w14:paraId="3BB322EB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26A" w14:textId="77777777" w:rsidR="009256B7" w:rsidRPr="00DF45EB" w:rsidRDefault="009256B7" w:rsidP="005D1D47">
            <w:pPr>
              <w:pStyle w:val="PargrafodaLista"/>
              <w:spacing w:before="100"/>
              <w:ind w:left="174"/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530E" w14:textId="77777777" w:rsidR="009256B7" w:rsidRPr="00DF45EB" w:rsidRDefault="009256B7" w:rsidP="009256B7">
            <w:pPr>
              <w:pStyle w:val="PargrafodaLista"/>
              <w:numPr>
                <w:ilvl w:val="0"/>
                <w:numId w:val="1"/>
              </w:numPr>
              <w:spacing w:before="100"/>
              <w:jc w:val="both"/>
              <w:rPr>
                <w:b/>
              </w:rPr>
            </w:pPr>
            <w:r w:rsidRPr="00DF45EB">
              <w:rPr>
                <w:b/>
                <w:i/>
              </w:rPr>
              <w:t>Durante fiscalização houve adoção de medida cautelar de interdição com ou sem apreensão pelos seguintes motivos:</w:t>
            </w:r>
          </w:p>
        </w:tc>
      </w:tr>
      <w:tr w:rsidR="009256B7" w:rsidRPr="00DF45EB" w14:paraId="747FC876" w14:textId="77777777" w:rsidTr="005D1D47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B40" w14:textId="77777777" w:rsidR="009256B7" w:rsidRPr="00DF45EB" w:rsidRDefault="009256B7" w:rsidP="005D1D47">
            <w:pPr>
              <w:spacing w:before="100"/>
              <w:ind w:left="174"/>
              <w:jc w:val="both"/>
              <w:rPr>
                <w:rFonts w:cstheme="minorHAnsi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83D7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Marque S (SIM) ou N (NÃO)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7D8F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GRAU</w:t>
            </w:r>
          </w:p>
        </w:tc>
      </w:tr>
      <w:tr w:rsidR="009256B7" w:rsidRPr="00DF45EB" w14:paraId="2B117C4F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E43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12E0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Descumprir interdição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962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348D78A8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605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B70E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subtrair, substituir, remover ou comercializar produtos apreendidos pela fiscalização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ABC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0408C69F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056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FBC6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Operar estabelecimento em condições inadequadas de conservação e higiene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E2E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3704FB9E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862B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99B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ter em estoque ou utilizar matéria-prima ou produtos proibidos por legislação específica; cuja detecção se deu durante fiscalização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1E0F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47964708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1E4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5B56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ter em estoque ou utilizar medicamento sem autorização do MAPA – detecção feita em fiscalização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AE1D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4C87C5DF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D618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4EE8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Não cumprir com as providências previstas em planos de ação, fiscalizações, autuações, intimações ou notificações - relativos a deficiências sanitárias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DB3F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4EC28B36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C884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34E4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não implementar efetivamente as Boas Práticas de Fabricação, isolada ou cumulativamente, nos seguintes itens:</w:t>
            </w:r>
          </w:p>
          <w:p w14:paraId="393CC680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Evidências de descumprimento à grade de sensibilidade</w:t>
            </w:r>
          </w:p>
          <w:p w14:paraId="6B97F4C3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Evidências de utilização de substâncias não contemplada na grade de sensibilidade</w:t>
            </w:r>
          </w:p>
          <w:p w14:paraId="3F95DBFE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Deficiência de monitoramento de parâmetros de processos relacionados à segurança dos produtos (quer por ausência de equipamento de medição, quer por falta de calibração ou por inexistência de registros)</w:t>
            </w:r>
          </w:p>
          <w:p w14:paraId="7325828D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Utilizar processos de limpeza não validados (quer por tipo de material, quer por quantidade utilizada) tanto de linha quanto de caminhões</w:t>
            </w:r>
          </w:p>
          <w:p w14:paraId="010E4EEB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Registros não auditáveis do cumprimento da sequência de produção.</w:t>
            </w:r>
          </w:p>
          <w:p w14:paraId="1CF62BDF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Evidências ou vestígios de pragas durante a verificação oficial</w:t>
            </w:r>
          </w:p>
          <w:p w14:paraId="2AFDBAB8" w14:textId="77777777" w:rsidR="009256B7" w:rsidRPr="00DF45EB" w:rsidRDefault="009256B7" w:rsidP="009256B7">
            <w:pPr>
              <w:pStyle w:val="xmsolistparagraph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33" w:lineRule="atLeast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F45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Não manter registros auditáveis da recepção de matérias-primas, ingredientes e insumos, especificando procedência, quantidade e qualidade, controles do processo de fabricação, produtos fabricados, estoque, expedição e destino, sendo incapaz de realizar rastreabilidade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E65E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742C49C6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637DB9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1.8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AD349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Não executar análises de controle de qualidade como forma de monitorar a produção e garantir padrões de identidade, qualidade e segurança dos produtos acabados destinados à alimentação animal.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87062" w14:textId="77777777" w:rsidR="009256B7" w:rsidRPr="00DF45EB" w:rsidRDefault="009256B7" w:rsidP="005D1D47">
            <w:pPr>
              <w:jc w:val="center"/>
              <w:rPr>
                <w:rFonts w:cstheme="minorHAnsi"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1B09EF03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987" w14:textId="77777777" w:rsidR="009256B7" w:rsidRPr="00DF45EB" w:rsidRDefault="009256B7" w:rsidP="005D1D47">
            <w:pPr>
              <w:spacing w:before="100"/>
              <w:ind w:left="174"/>
              <w:jc w:val="center"/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FC3" w14:textId="77777777" w:rsidR="009256B7" w:rsidRPr="00DF45EB" w:rsidRDefault="009256B7" w:rsidP="009256B7">
            <w:pPr>
              <w:pStyle w:val="PargrafodaLista"/>
              <w:numPr>
                <w:ilvl w:val="0"/>
                <w:numId w:val="1"/>
              </w:numPr>
              <w:spacing w:before="100"/>
              <w:jc w:val="both"/>
              <w:rPr>
                <w:b/>
              </w:rPr>
            </w:pPr>
            <w:r w:rsidRPr="00DF45EB">
              <w:rPr>
                <w:b/>
                <w:i/>
              </w:rPr>
              <w:t>Durante fiscalização houve adoção de medida cautelar de apreensão pelos seguintes motivos:</w:t>
            </w:r>
          </w:p>
        </w:tc>
      </w:tr>
      <w:tr w:rsidR="009256B7" w:rsidRPr="00DF45EB" w14:paraId="442403E9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1164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1839" w14:textId="77777777" w:rsidR="009256B7" w:rsidRPr="00DF45EB" w:rsidRDefault="009256B7" w:rsidP="005D1D47">
            <w:pPr>
              <w:jc w:val="both"/>
              <w:rPr>
                <w:rFonts w:cstheme="minorHAnsi"/>
                <w:color w:val="7030A0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adquirir ou utilizar matéria-prima ou produto não registrado ou não indicado para alimentação animal – detecção feita em fiscalização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15F4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(1)</w:t>
            </w:r>
          </w:p>
        </w:tc>
      </w:tr>
      <w:tr w:rsidR="009256B7" w:rsidRPr="00DF45EB" w14:paraId="59CB32D9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EC6B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987D" w14:textId="77777777" w:rsidR="009256B7" w:rsidRPr="00DF45EB" w:rsidRDefault="009256B7" w:rsidP="005D1D47">
            <w:pPr>
              <w:jc w:val="both"/>
              <w:rPr>
                <w:rFonts w:cstheme="minorHAnsi"/>
                <w:color w:val="7030A0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 ) Por ter em estoque ou utilizar matéria-prima ou produto não indicado para a espécie/categoria animal – detecção feita em fiscalização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E886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(1)</w:t>
            </w:r>
          </w:p>
        </w:tc>
      </w:tr>
      <w:tr w:rsidR="009256B7" w:rsidRPr="00DF45EB" w14:paraId="78821B32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8453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47A9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 ) Ter em estoque ou utilizar produtos oriundos de estabelecimentos sem registro na fabricação de outros produtos destinados à alimentação animal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A43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(1)</w:t>
            </w:r>
          </w:p>
        </w:tc>
      </w:tr>
      <w:tr w:rsidR="009256B7" w:rsidRPr="00DF45EB" w14:paraId="3093B3DE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4BB8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3BD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Ter em estoque ou utilizar produtos vencidos na fabricação de outros produtos destinados à alimentação animal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77F5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(1)</w:t>
            </w:r>
          </w:p>
        </w:tc>
      </w:tr>
      <w:tr w:rsidR="009256B7" w:rsidRPr="00DF45EB" w14:paraId="1DF46BF7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1887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B475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 fabricar produto em desacordo com a composição registrada ou declarada – detecção feita em fiscalização, sem auxílio de análise laboratorial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B5EF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(1)</w:t>
            </w:r>
          </w:p>
        </w:tc>
      </w:tr>
      <w:tr w:rsidR="009256B7" w:rsidRPr="00DF45EB" w14:paraId="40F4F7F7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A9EA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lastRenderedPageBreak/>
              <w:t>2.6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3EEA" w14:textId="77777777" w:rsidR="009256B7" w:rsidRPr="00DF45EB" w:rsidRDefault="009256B7" w:rsidP="005D1D47">
            <w:pPr>
              <w:jc w:val="both"/>
              <w:rPr>
                <w:rFonts w:cstheme="minorHAnsi"/>
                <w:i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) Elaborar produtos ou fazer propaganda de produtos com alegações proibidas </w:t>
            </w:r>
            <w:r w:rsidRPr="00DF45EB">
              <w:rPr>
                <w:rFonts w:cstheme="minorHAnsi"/>
                <w:i/>
              </w:rPr>
              <w:t>(Para este item, considere alegações proibidas: tratamento, prevenção ou cura de doenças, patologias, intoxicações, infecções e afecções)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66BC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65278187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8504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2.7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AC78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 ) Por, intencionalmente, adulterar a data de validade no rótulo do produto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C0A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2B021015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8A9" w14:textId="77777777" w:rsidR="009256B7" w:rsidRPr="00DF45EB" w:rsidRDefault="009256B7" w:rsidP="005D1D47">
            <w:pPr>
              <w:spacing w:before="100"/>
              <w:ind w:left="174"/>
              <w:jc w:val="center"/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1576" w14:textId="77777777" w:rsidR="009256B7" w:rsidRPr="00DF45EB" w:rsidRDefault="009256B7" w:rsidP="009256B7">
            <w:pPr>
              <w:pStyle w:val="PargrafodaLista"/>
              <w:numPr>
                <w:ilvl w:val="0"/>
                <w:numId w:val="1"/>
              </w:numPr>
              <w:spacing w:before="100"/>
              <w:jc w:val="both"/>
              <w:rPr>
                <w:b/>
                <w:i/>
              </w:rPr>
            </w:pPr>
            <w:r w:rsidRPr="00DF45EB">
              <w:rPr>
                <w:b/>
                <w:i/>
              </w:rPr>
              <w:t xml:space="preserve">Com autuação pelos seguintes motivos: </w:t>
            </w:r>
          </w:p>
        </w:tc>
      </w:tr>
      <w:tr w:rsidR="009256B7" w:rsidRPr="00DF45EB" w14:paraId="4A207645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C2A9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3.1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662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) Causar impedimento ou embaraço à fiscalização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4ECA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2C69B867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1B91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3.2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761A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>(  )</w:t>
            </w:r>
            <w:proofErr w:type="gramEnd"/>
            <w:r w:rsidRPr="00DF45EB">
              <w:rPr>
                <w:rFonts w:cstheme="minorHAnsi"/>
              </w:rPr>
              <w:t xml:space="preserve"> Fraudar ou simular a legalidade de documentos ou registros, desacatar, intimidar, ameaçar, agredir ou tentar subornar servidor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708E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6C45064F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FF76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3.3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4CF9" w14:textId="77777777" w:rsidR="009256B7" w:rsidRPr="00DF45EB" w:rsidRDefault="009256B7" w:rsidP="005D1D47">
            <w:pPr>
              <w:jc w:val="both"/>
              <w:rPr>
                <w:rFonts w:cstheme="minorHAnsi"/>
              </w:rPr>
            </w:pPr>
            <w:proofErr w:type="gramStart"/>
            <w:r w:rsidRPr="00DF45EB">
              <w:rPr>
                <w:rFonts w:cstheme="minorHAnsi"/>
              </w:rPr>
              <w:t>(  )</w:t>
            </w:r>
            <w:proofErr w:type="gramEnd"/>
            <w:r w:rsidRPr="00DF45EB">
              <w:rPr>
                <w:rFonts w:cstheme="minorHAnsi"/>
              </w:rPr>
              <w:t xml:space="preserve"> Omitir dados estabelecidos pela legislação vigente ou utilizar-se de falsa declaração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D714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14A94E4D" w14:textId="77777777" w:rsidTr="005D1D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020E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</w:rPr>
            </w:pPr>
            <w:r w:rsidRPr="00DF45EB">
              <w:rPr>
                <w:rFonts w:cstheme="minorHAnsi"/>
              </w:rPr>
              <w:t>3.4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A895" w14:textId="77777777" w:rsidR="009256B7" w:rsidRPr="00DF45EB" w:rsidRDefault="009256B7" w:rsidP="005D1D47">
            <w:pPr>
              <w:jc w:val="both"/>
              <w:rPr>
                <w:rFonts w:cstheme="minorHAnsi"/>
                <w:color w:val="7030A0"/>
              </w:rPr>
            </w:pPr>
            <w:proofErr w:type="gramStart"/>
            <w:r w:rsidRPr="00DF45EB">
              <w:rPr>
                <w:rFonts w:cstheme="minorHAnsi"/>
              </w:rPr>
              <w:t xml:space="preserve">(  </w:t>
            </w:r>
            <w:proofErr w:type="gramEnd"/>
            <w:r w:rsidRPr="00DF45EB">
              <w:rPr>
                <w:rFonts w:cstheme="minorHAnsi"/>
              </w:rPr>
              <w:t xml:space="preserve"> ) Suspensão da certificação, com ou sem interdição, com ou sem apreensão por não atendimento de requisitos de conformidade e sanitário para exportação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945" w14:textId="77777777" w:rsidR="009256B7" w:rsidRPr="00DF45EB" w:rsidRDefault="009256B7" w:rsidP="005D1D47">
            <w:pPr>
              <w:jc w:val="center"/>
              <w:rPr>
                <w:b/>
              </w:rPr>
            </w:pPr>
            <w:r w:rsidRPr="00DF45EB">
              <w:rPr>
                <w:rFonts w:cstheme="minorHAnsi"/>
              </w:rPr>
              <w:t>(2)</w:t>
            </w:r>
          </w:p>
        </w:tc>
      </w:tr>
      <w:tr w:rsidR="009256B7" w:rsidRPr="00DF45EB" w14:paraId="6BB3EFD7" w14:textId="77777777" w:rsidTr="005D1D47"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9878" w14:textId="77777777" w:rsidR="009256B7" w:rsidRPr="00DF45EB" w:rsidRDefault="009256B7" w:rsidP="005D1D47">
            <w:pPr>
              <w:ind w:left="174"/>
              <w:jc w:val="both"/>
              <w:rPr>
                <w:rFonts w:cstheme="minorHAnsi"/>
                <w:b/>
                <w:bCs/>
              </w:rPr>
            </w:pPr>
            <w:r w:rsidRPr="00DF45EB">
              <w:rPr>
                <w:rFonts w:cstheme="minorHAnsi"/>
                <w:b/>
                <w:bCs/>
              </w:rPr>
              <w:t>De acordo com as constatações do Termo de Fiscalização acima consignado, o estabelecimento obteve grau: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0BC8" w14:textId="77777777" w:rsidR="009256B7" w:rsidRPr="00DF45EB" w:rsidRDefault="009256B7" w:rsidP="005D1D47">
            <w:pPr>
              <w:jc w:val="center"/>
              <w:rPr>
                <w:rFonts w:cstheme="minorHAnsi"/>
                <w:b/>
                <w:bCs/>
              </w:rPr>
            </w:pPr>
            <w:r w:rsidRPr="00DF45EB">
              <w:rPr>
                <w:rFonts w:cstheme="minorHAnsi"/>
                <w:b/>
                <w:bCs/>
              </w:rPr>
              <w:t xml:space="preserve">(0)            </w:t>
            </w:r>
            <w:proofErr w:type="gramStart"/>
            <w:r w:rsidRPr="00DF45EB">
              <w:rPr>
                <w:rFonts w:cstheme="minorHAnsi"/>
                <w:b/>
                <w:bCs/>
              </w:rPr>
              <w:t xml:space="preserve">   (</w:t>
            </w:r>
            <w:proofErr w:type="gramEnd"/>
            <w:r w:rsidRPr="00DF45EB">
              <w:rPr>
                <w:rFonts w:cstheme="minorHAnsi"/>
                <w:b/>
                <w:bCs/>
              </w:rPr>
              <w:t xml:space="preserve">1)                (2) </w:t>
            </w:r>
          </w:p>
        </w:tc>
      </w:tr>
    </w:tbl>
    <w:p w14:paraId="7104F26E" w14:textId="77777777" w:rsidR="009256B7" w:rsidRDefault="009256B7" w:rsidP="009256B7"/>
    <w:tbl>
      <w:tblPr>
        <w:tblStyle w:val="Tabelacomgrade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9256B7" w14:paraId="298A7296" w14:textId="77777777" w:rsidTr="005D1D47">
        <w:trPr>
          <w:trHeight w:val="557"/>
        </w:trPr>
        <w:tc>
          <w:tcPr>
            <w:tcW w:w="1985" w:type="dxa"/>
            <w:hideMark/>
          </w:tcPr>
          <w:p w14:paraId="65D55261" w14:textId="77777777" w:rsidR="009256B7" w:rsidRDefault="009256B7" w:rsidP="005D1D47">
            <w:pPr>
              <w:jc w:val="center"/>
              <w:rPr>
                <w:rFonts w:ascii="Arial" w:eastAsia="Times New Roman" w:hAnsi="Arial" w:cs="Arial"/>
                <w:bCs/>
                <w:iCs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napToGrid w:val="0"/>
                <w:sz w:val="18"/>
                <w:szCs w:val="18"/>
              </w:rPr>
              <w:t>Local e data:</w:t>
            </w:r>
          </w:p>
        </w:tc>
        <w:tc>
          <w:tcPr>
            <w:tcW w:w="8080" w:type="dxa"/>
            <w:hideMark/>
          </w:tcPr>
          <w:p w14:paraId="43C64D26" w14:textId="77777777" w:rsidR="009256B7" w:rsidRDefault="009256B7" w:rsidP="005D1D47">
            <w:pPr>
              <w:rPr>
                <w:rFonts w:ascii="Arial" w:eastAsia="Times New Roman" w:hAnsi="Arial" w:cs="Arial"/>
                <w:bCs/>
                <w:iCs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Cs/>
                <w:snapToGrid w:val="0"/>
                <w:sz w:val="18"/>
                <w:szCs w:val="18"/>
              </w:rPr>
              <w:t>___________________________/______,_________de______________________de________</w:t>
            </w:r>
          </w:p>
        </w:tc>
      </w:tr>
    </w:tbl>
    <w:tbl>
      <w:tblPr>
        <w:tblStyle w:val="Tabelacomgrade"/>
        <w:tblpPr w:leftFromText="141" w:rightFromText="141" w:topFromText="100" w:vertAnchor="text" w:horzAnchor="margin" w:tblpY="187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46"/>
      </w:tblGrid>
      <w:tr w:rsidR="009256B7" w14:paraId="52AA39F5" w14:textId="77777777" w:rsidTr="005D1D47">
        <w:trPr>
          <w:trHeight w:hRule="exact" w:val="269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ABEC8" w14:textId="77777777" w:rsidR="009256B7" w:rsidRDefault="009256B7" w:rsidP="005D1D47">
            <w:pPr>
              <w:spacing w:before="100"/>
              <w:rPr>
                <w:rFonts w:ascii="Arial" w:eastAsiaTheme="minorEastAsia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5D3C7" w14:textId="77777777" w:rsidR="009256B7" w:rsidRDefault="009256B7" w:rsidP="005D1D47">
            <w:pPr>
              <w:spacing w:before="10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256B7" w14:paraId="4D502722" w14:textId="77777777" w:rsidTr="005D1D47">
        <w:trPr>
          <w:trHeight w:hRule="exact" w:val="269"/>
        </w:trPr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7E3C7A" w14:textId="77777777" w:rsidR="009256B7" w:rsidRDefault="009256B7" w:rsidP="005D1D47">
            <w:pPr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Representante do Órgão Fiscalizador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E2F14E" w14:textId="77777777" w:rsidR="009256B7" w:rsidRDefault="009256B7" w:rsidP="005D1D47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Representante do Órgão Fiscalizador</w:t>
            </w:r>
          </w:p>
        </w:tc>
      </w:tr>
      <w:tr w:rsidR="009256B7" w14:paraId="5F6E92AB" w14:textId="77777777" w:rsidTr="005D1D47">
        <w:trPr>
          <w:trHeight w:hRule="exact" w:val="269"/>
        </w:trPr>
        <w:tc>
          <w:tcPr>
            <w:tcW w:w="4819" w:type="dxa"/>
            <w:hideMark/>
          </w:tcPr>
          <w:p w14:paraId="16FA2F7A" w14:textId="77777777" w:rsidR="009256B7" w:rsidRDefault="009256B7" w:rsidP="005D1D47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Nome:</w:t>
            </w:r>
          </w:p>
        </w:tc>
        <w:tc>
          <w:tcPr>
            <w:tcW w:w="5246" w:type="dxa"/>
            <w:hideMark/>
          </w:tcPr>
          <w:p w14:paraId="16FC12EC" w14:textId="77777777" w:rsidR="009256B7" w:rsidRDefault="009256B7" w:rsidP="005D1D47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Nome:</w:t>
            </w:r>
          </w:p>
        </w:tc>
      </w:tr>
      <w:tr w:rsidR="009256B7" w14:paraId="1A1EBC8B" w14:textId="77777777" w:rsidTr="005D1D47">
        <w:trPr>
          <w:trHeight w:hRule="exact" w:val="269"/>
        </w:trPr>
        <w:tc>
          <w:tcPr>
            <w:tcW w:w="4819" w:type="dxa"/>
            <w:hideMark/>
          </w:tcPr>
          <w:p w14:paraId="2FFD8709" w14:textId="77777777" w:rsidR="009256B7" w:rsidRDefault="009256B7" w:rsidP="005D1D47">
            <w:pPr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Carteira Fiscal / RG:</w:t>
            </w:r>
          </w:p>
        </w:tc>
        <w:tc>
          <w:tcPr>
            <w:tcW w:w="5246" w:type="dxa"/>
            <w:hideMark/>
          </w:tcPr>
          <w:p w14:paraId="2C3220BD" w14:textId="77777777" w:rsidR="009256B7" w:rsidRDefault="009256B7" w:rsidP="005D1D47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Carteira Fiscal / RG:</w:t>
            </w:r>
          </w:p>
        </w:tc>
      </w:tr>
    </w:tbl>
    <w:p w14:paraId="4EBECEFD" w14:textId="77777777" w:rsidR="00665D39" w:rsidRDefault="00665D39"/>
    <w:sectPr w:rsidR="00665D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80805"/>
    <w:multiLevelType w:val="multilevel"/>
    <w:tmpl w:val="9AE02A6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AC6693"/>
    <w:multiLevelType w:val="hybridMultilevel"/>
    <w:tmpl w:val="DF9A9144"/>
    <w:lvl w:ilvl="0" w:tplc="960CBFBA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B7"/>
    <w:rsid w:val="00665D39"/>
    <w:rsid w:val="007116F0"/>
    <w:rsid w:val="0092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815F"/>
  <w15:chartTrackingRefBased/>
  <w15:docId w15:val="{5AAF3BBC-C27A-4E45-AE40-BD1C0B2C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B7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56B7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56B7"/>
    <w:pPr>
      <w:ind w:left="720"/>
      <w:contextualSpacing/>
    </w:pPr>
  </w:style>
  <w:style w:type="paragraph" w:customStyle="1" w:styleId="xmsolistparagraph">
    <w:name w:val="x_msolistparagraph"/>
    <w:basedOn w:val="Normal"/>
    <w:rsid w:val="0092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</dc:creator>
  <cp:keywords/>
  <dc:description/>
  <cp:lastModifiedBy>Vivian Palmeira</cp:lastModifiedBy>
  <cp:revision>2</cp:revision>
  <dcterms:created xsi:type="dcterms:W3CDTF">2020-07-08T10:59:00Z</dcterms:created>
  <dcterms:modified xsi:type="dcterms:W3CDTF">2020-07-08T10:59:00Z</dcterms:modified>
</cp:coreProperties>
</file>