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REQUERIMENTO DE REGISTRO NO CGC/MAPA</w:t>
      </w:r>
    </w:p>
    <w:p w:rsidR="00000000" w:rsidDel="00000000" w:rsidP="00000000" w:rsidRDefault="00000000" w:rsidRPr="00000000" w14:paraId="00000002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(Nome ou nome do Representante Legal),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estabelecimento ___________________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(nome ou razão social),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unidade localizada no município/UF ___________________,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CPF ou CNPJ nº  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vem requerer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registro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 Cadastro Geral de Classificação do Ministério da Agricultura, Pecuária e Abastecimento (CGC/MAPA), conforme segue, assumindo total responsabilidade por meio deste documento de todas as declarações e informações prestadas junto ao SIPEAGRO referentes à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351b4"/>
            <w:sz w:val="24"/>
            <w:szCs w:val="24"/>
            <w:u w:val="single"/>
            <w:rtl w:val="0"/>
          </w:rPr>
          <w:t xml:space="preserve">Instrução Normativa SDA nº 09/2019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ficando sujeito às penalidades impostas pela legislação vigente, assim como cumprindo as determinações técnicas, de qualidade e de inocuidade dispostas na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Instrução Normativa MAPA nº 23/2020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normas específicas do produto.</w:t>
      </w:r>
    </w:p>
    <w:p w:rsidR="00000000" w:rsidDel="00000000" w:rsidP="00000000" w:rsidRDefault="00000000" w:rsidRPr="00000000" w14:paraId="00000003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Endereço do Estabelecimento___________________, CEP___________________, Bairro, Vila, Distrito___________________, Município e UF___________________,</w:t>
      </w:r>
    </w:p>
    <w:p w:rsidR="00000000" w:rsidDel="00000000" w:rsidP="00000000" w:rsidRDefault="00000000" w:rsidRPr="00000000" w14:paraId="00000004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Telefone___________________</w:t>
      </w:r>
    </w:p>
    <w:p w:rsidR="00000000" w:rsidDel="00000000" w:rsidP="00000000" w:rsidRDefault="00000000" w:rsidRPr="00000000" w14:paraId="00000005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Endereço para correspondência___________________, CEP___________________, Posição geográfica: Latitude___________________, Longitude___________________,</w:t>
      </w:r>
    </w:p>
    <w:p w:rsidR="00000000" w:rsidDel="00000000" w:rsidP="00000000" w:rsidRDefault="00000000" w:rsidRPr="00000000" w14:paraId="00000006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Endereço eletrônico___________________,</w:t>
      </w:r>
    </w:p>
    <w:p w:rsidR="00000000" w:rsidDel="00000000" w:rsidP="00000000" w:rsidRDefault="00000000" w:rsidRPr="00000000" w14:paraId="00000007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Número de registro (caso possua) ___________________</w:t>
      </w:r>
    </w:p>
    <w:p w:rsidR="00000000" w:rsidDel="00000000" w:rsidP="00000000" w:rsidRDefault="00000000" w:rsidRPr="00000000" w14:paraId="00000008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5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425"/>
        <w:gridCol w:w="4725"/>
        <w:tblGridChange w:id="0">
          <w:tblGrid>
            <w:gridCol w:w="4425"/>
            <w:gridCol w:w="4725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________________, ____/____/____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1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Data/Local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before="40" w:lineRule="auto"/>
              <w:ind w:left="360" w:right="4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Identificação e Assinatura do Representante Legal.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- DECLARAÇÕES OBRIGATÓRIAS PARA EXPORTADORES</w:t>
      </w:r>
    </w:p>
    <w:p w:rsidR="00000000" w:rsidDel="00000000" w:rsidP="00000000" w:rsidRDefault="00000000" w:rsidRPr="00000000" w14:paraId="00000010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(favor apagar nos demais casos)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</w:p>
    <w:tbl>
      <w:tblPr>
        <w:tblStyle w:val="Table2"/>
        <w:tblW w:w="903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rHeight w:val="17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Aplicável para todos os casos de registros de exportador:)</w:t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Declaro para os devidos fins atender às exigências estabelecidas pela(o)(s)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  <w:rtl w:val="0"/>
              </w:rPr>
              <w:t xml:space="preserve">(informar país de destino do produto exportado)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, estando ciente quanto ao cumprimento da legislação, protocolos e acordos internacionais vigentes.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(Aplicável ao registro de exportadores de farelo de soja, proteína de soja, polpa cítrica para China)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Declaro que o estabelecimento sob a minha responsabilidade e as instalações que cultivam, processam e armazenam as matérias-primas usadas para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  <w:rtl w:val="0"/>
              </w:rPr>
              <w:t xml:space="preserve">[informar o(s) produto(s): farelo de soja, proteína de soja e/ou polpa cítrica]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a ser exportada para a China são isoladas de fazendas e pastagens de animais, garantindo que as matérias primas não são contaminadas por excreções, secreções e outras substâncias dos animais de casco fendido.</w:t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Declaro também que o produto a ser exportado para a República Popular da China não contém nenhuma praga quarentenária de preocupação para a China e outras pragas e sementes de plantas quarentenárias, excrementos ou carcaças de animais, penas de aves, solo e eventos de OGM não oficialmente aprovados pela China e que obedece aos padrões chineses de segurança e higiene em alimentos para animais (GB 13078).</w:t>
            </w:r>
          </w:p>
        </w:tc>
      </w:tr>
      <w:tr>
        <w:trPr>
          <w:cantSplit w:val="0"/>
          <w:trHeight w:val="37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(Aplicável ao registro de exportadores - armazenadores/ beneficiadores de milho para a China)</w:t>
            </w:r>
          </w:p>
          <w:p w:rsidR="00000000" w:rsidDel="00000000" w:rsidP="00000000" w:rsidRDefault="00000000" w:rsidRPr="00000000" w14:paraId="00000017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Declaro que o estabelecimento sob a minha responsabilidade realiza controles nas etapas de limpeza, como peneiramento, no processo de armazenamento e transporte do milho, ou antes do carregamento, para reduzir significativamente solo, restos de plantas, impurezas e sementes perigosas de ervas daninhas, sorgo e outras sementes de grãos.</w:t>
            </w:r>
          </w:p>
        </w:tc>
      </w:tr>
      <w:tr>
        <w:trPr>
          <w:cantSplit w:val="0"/>
          <w:trHeight w:val="37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(Aplicável ao registro de exportadores - armazéns portuários de milho para a China)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"Declaro que o estabelecimento sob a minha responsabilidade atua como terminal portuário de produtos agrícolas, descarregando caminhões, barcaças e vagões, armazenando em seus armazéns com posterior embarque em navios e para isso realiza controles rígidos de qualidade no recebimento das cargas, bem como durante o seu armazenamento e expedição para garantir que estão perfeitamente enquadradas nas especificações técnicas estabelecidas no protocolo de exportação de milho para a China no sentido de reduzir significativamente a presença de impurezas como solo, restos de plantas, sementes perigosas de ervas daninhas, sorgo e outras sementes de grãos."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(Aplicável ao registro de exportadores de produtos para China, Países Árabes do Golfo, Rússia e União Europeia)</w:t>
            </w:r>
          </w:p>
          <w:p w:rsidR="00000000" w:rsidDel="00000000" w:rsidP="00000000" w:rsidRDefault="00000000" w:rsidRPr="00000000" w14:paraId="0000001C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(somente para trading ou comercial exportadora - favor apagar nos demais casos)</w:t>
            </w:r>
          </w:p>
          <w:p w:rsidR="00000000" w:rsidDel="00000000" w:rsidP="00000000" w:rsidRDefault="00000000" w:rsidRPr="00000000" w14:paraId="0000001D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Para fins atendimento aos requisitos e critérios estabelecidos pela Instrução Normativa MAPA nº 09/2019, que regulamenta o Cadastro Geral de Classificação - CGC/MAPA, declaramos que cada transação comercial com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  <w:rtl w:val="0"/>
              </w:rPr>
              <w:t xml:space="preserve">(informar país de destino do produto exportado)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terá vínculo comercial com empresa devidamente registrada no CGC/MAPA na habilitação adequada para fornecimento do produto a ser exportado. </w:t>
            </w:r>
          </w:p>
          <w:p w:rsidR="00000000" w:rsidDel="00000000" w:rsidP="00000000" w:rsidRDefault="00000000" w:rsidRPr="00000000" w14:paraId="0000001E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(Não aplicável para registro de exportadores de açúcar para Colômbia - favor apagar)</w:t>
            </w:r>
          </w:p>
        </w:tc>
      </w:tr>
      <w:tr>
        <w:trPr>
          <w:cantSplit w:val="0"/>
          <w:trHeight w:val="28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(Aplicável somente ao registro de exportadores de produtos para Rússia)</w:t>
            </w:r>
          </w:p>
          <w:p w:rsidR="00000000" w:rsidDel="00000000" w:rsidP="00000000" w:rsidRDefault="00000000" w:rsidRPr="00000000" w14:paraId="00000020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Manifesto ciência de que cada transação comercial com a Rússia requer a emissão de um laudo de um laboratório credenciado, contendo as informações sobre a destinação do produto (alimentação animal ou consumo humano), presença ou ausência de OGM, com a indicação do nome e da quantidade de cada evento transgênico (linhas OGM) presente.</w:t>
            </w:r>
          </w:p>
          <w:p w:rsidR="00000000" w:rsidDel="00000000" w:rsidP="00000000" w:rsidRDefault="00000000" w:rsidRPr="00000000" w14:paraId="00000021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(Não aplicável ao registro para China, Colômbia, Países Árabes do Golfo e União Europeia - favor apagar).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(Aplicável somente ao registro de exportadores de produtos para Rússia)</w:t>
            </w:r>
          </w:p>
          <w:p w:rsidR="00000000" w:rsidDel="00000000" w:rsidP="00000000" w:rsidRDefault="00000000" w:rsidRPr="00000000" w14:paraId="00000023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Declaro, para o caso de exportação de soja de OGM, que disponho de procedimentos, antes de cada transação comercial com a Rússia, para a verificação da validade do(s) cadastro(s) do tipo “Produtor ou armazenador de Soja para a Rússia – Exportador”, empresa(s) vinculada(s) e fornecedor(es) do produto soja de OGM, junto ao Serviço Federal de Supervisão Veterinária e Fitossanitária da Federação Russa - Rosselkhoznadzor.</w:t>
            </w:r>
          </w:p>
          <w:p w:rsidR="00000000" w:rsidDel="00000000" w:rsidP="00000000" w:rsidRDefault="00000000" w:rsidRPr="00000000" w14:paraId="00000024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(Não aplicável ao registro para China, Colômbia, Países Árabes do Golfo e União Europeia  favor apagar).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(Aplicável somente ao registro de exportadores de produtos para Rússia)</w:t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Declaro atender aos limite de resíduos de agrotóxicos conforme legislação Russa.( TR CU 015/2011, adotado por decisão da Comissão da União Aduaneira de 9 de dezembro de 2011 nº 874).</w:t>
            </w:r>
          </w:p>
          <w:p w:rsidR="00000000" w:rsidDel="00000000" w:rsidP="00000000" w:rsidRDefault="00000000" w:rsidRPr="00000000" w14:paraId="00000027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(Não aplicável ao registro para China, Colômbia, Países Árabes do Golfo e União Europeia  favor apagar).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3"/>
        <w:tblW w:w="903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388"/>
        <w:gridCol w:w="4642"/>
        <w:tblGridChange w:id="0">
          <w:tblGrid>
            <w:gridCol w:w="4388"/>
            <w:gridCol w:w="4642"/>
          </w:tblGrid>
        </w:tblGridChange>
      </w:tblGrid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________________, ____/____/____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1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Data/Local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before="40" w:lineRule="auto"/>
              <w:ind w:left="360" w:right="4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Identificação e Assinatura do Representante Legal.</w:t>
            </w:r>
          </w:p>
        </w:tc>
      </w:tr>
    </w:tbl>
    <w:p w:rsidR="00000000" w:rsidDel="00000000" w:rsidP="00000000" w:rsidRDefault="00000000" w:rsidRPr="00000000" w14:paraId="0000002D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------------- Favor apagar o texto a seguir antes assinar e anexar o documento -------------</w:t>
      </w:r>
    </w:p>
    <w:p w:rsidR="00000000" w:rsidDel="00000000" w:rsidP="00000000" w:rsidRDefault="00000000" w:rsidRPr="00000000" w14:paraId="0000002F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ORIENTAÇÕES PARA O PREENCHIMENTO DO REQUERIMENTO E ANEXO</w:t>
      </w:r>
    </w:p>
    <w:p w:rsidR="00000000" w:rsidDel="00000000" w:rsidP="00000000" w:rsidRDefault="00000000" w:rsidRPr="00000000" w14:paraId="00000031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Favor ler atentamente as orientações a seguir, a fim de evitar atrasos ao processo de obtenção do registro da empresa no CGC/MAPA, devido ao preenchimento incorreto do Requerimento e Anexo.</w:t>
      </w:r>
    </w:p>
    <w:p w:rsidR="00000000" w:rsidDel="00000000" w:rsidP="00000000" w:rsidRDefault="00000000" w:rsidRPr="00000000" w14:paraId="00000032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– Antes de assinar o Requerimento, o Representante Legal da empresa deve ler atentamente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ff0000"/>
            <w:sz w:val="24"/>
            <w:szCs w:val="24"/>
            <w:rtl w:val="0"/>
          </w:rPr>
          <w:t xml:space="preserve">  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a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ff0000"/>
            <w:sz w:val="24"/>
            <w:szCs w:val="24"/>
            <w:rtl w:val="0"/>
          </w:rPr>
          <w:t xml:space="preserve"> Instrução Normativa SDA nº 09/2019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e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ff0000"/>
            <w:sz w:val="24"/>
            <w:szCs w:val="24"/>
            <w:rtl w:val="0"/>
          </w:rPr>
          <w:t xml:space="preserve"> a Instrução Normativa MAPA nº 23/2020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, bem como suas atualizações;</w:t>
      </w:r>
    </w:p>
    <w:p w:rsidR="00000000" w:rsidDel="00000000" w:rsidP="00000000" w:rsidRDefault="00000000" w:rsidRPr="00000000" w14:paraId="00000033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O requerente que assinar como Representante Legal da empresa deverá comprovar que possui competência para assumir o compromisso descrito no texto do Requerimento e Declarações pertinentes. Nesse sentido, o documento deverá ser assinado por pessoa relacionada como Representante Legal no Contrato Social, Estatuto atualizado, Ato Jurídico de constituição ou outro ato constitutivo da empresa;</w:t>
      </w:r>
    </w:p>
    <w:p w:rsidR="00000000" w:rsidDel="00000000" w:rsidP="00000000" w:rsidRDefault="00000000" w:rsidRPr="00000000" w14:paraId="00000034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3 -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No caso da impossibilidade de assinatura do Requerimento e Anexo pelo Representante Legal do estabelecimento, o requerente que assinar  o documento deverá apresentar uma procuração da empresa para comprovar essa competência;</w:t>
      </w:r>
    </w:p>
    <w:p w:rsidR="00000000" w:rsidDel="00000000" w:rsidP="00000000" w:rsidRDefault="00000000" w:rsidRPr="00000000" w14:paraId="00000035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4 –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u w:val="single"/>
          <w:rtl w:val="0"/>
        </w:rPr>
        <w:t xml:space="preserve">Anexo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ao Requerimento contém as declarações que são OBRIGATÓRIAS e EXCLUSIVAS  para o registro de estabelecimento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u w:val="single"/>
          <w:rtl w:val="0"/>
        </w:rPr>
        <w:t xml:space="preserve">exportador e de comercial exportadora ou trading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. Observar que, apenas a primeira declaração deve ser apresentada por todos os exportadores, independente de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u w:val="single"/>
          <w:rtl w:val="0"/>
        </w:rPr>
        <w:t xml:space="preserve">produto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ou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u w:val="single"/>
          <w:rtl w:val="0"/>
        </w:rPr>
        <w:t xml:space="preserve">mercado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, no entanto as outras irão variar, conforme indicado nos textos orientativos que estão em vermelho. Exemplo: “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Aplicável somente registro de exportadores de produtos para Rússia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”. Os quadros com declarações que não são pertinentes à solicitação deverão ser REMOVIDOS/APAGADOS durante o preenchimento do documento;</w:t>
      </w:r>
    </w:p>
    <w:p w:rsidR="00000000" w:rsidDel="00000000" w:rsidP="00000000" w:rsidRDefault="00000000" w:rsidRPr="00000000" w14:paraId="0000003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– Em caso de dúvidas sobre a habilitação para a qual deseja solicitar o registro no CGC/MAPA, consulte a Listagem de produtos passíveis de registro no CGC/MAPA, link: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ff0000"/>
            <w:sz w:val="24"/>
            <w:szCs w:val="24"/>
            <w:rtl w:val="0"/>
          </w:rPr>
          <w:t xml:space="preserve"> </w:t>
        </w:r>
      </w:hyperlink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https://www.gov.br/agricultura/pt-br/assuntos/inspecao/produtos-vegetal/registro/cgc_mapa/listagem-de-produtos-passiveis-de-registro-no-cgc-mapa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3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6 -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Em caso de dúvidas se necessita de registro de exportador, a lista das situações de exportação de produtos vegetais (grãos, frutas, hortaliças, fibras, etc..) com exigência de registro pelo país importador pode ser consultada em link: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https://www.gov.br/agricultura/pt-br/assuntos/inspecao/produtos-vegetal/exportacao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38">
      <w:pPr>
        <w:spacing w:after="100" w:before="10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7 –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A declaração para exportação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soja OGM para a Rússia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deve ser emitida com base no laudo de um laboratório credenciado, contendo as informações sobre a destinação do produto (alimentação animal ou consumo humano); presença ou ausência de OGM, com a indicação do nome e da quantidade de cada evento transgênico (linhas OGM) presente, observando que a legislação russa não admite a importação de produtos contendo linhas de organismos geneticamente modificados não autorizados na Rússia.</w:t>
      </w:r>
    </w:p>
    <w:p w:rsidR="00000000" w:rsidDel="00000000" w:rsidP="00000000" w:rsidRDefault="00000000" w:rsidRPr="00000000" w14:paraId="00000039">
      <w:pPr>
        <w:spacing w:after="100" w:before="10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8 –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No caso de exportação de soja para a Rússia, a empresa/estabelecimento de origem da soja (habilitação: Produtor ou armazenador de Soja para a Rússia – Exportador) que deseja realizar a exportação de soja de OGM para a Rússia deve realizar o cadastramento junto ao Serviço Federal de Supervisão Veterinária e Fitossanitária da Federação Russa - Rosselkhoznadzor (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ff0000"/>
            <w:sz w:val="24"/>
            <w:szCs w:val="24"/>
            <w:u w:val="single"/>
            <w:rtl w:val="0"/>
          </w:rPr>
          <w:t xml:space="preserve">http://www.fsvps.ru/fsvps/links?_language=en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3A">
      <w:pPr>
        <w:spacing w:after="100" w:before="10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9 – Após preenchimento do Requerimento e Anexo, o solicitante deverá apagar todo o texto explicativo e observações 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em vermelho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) antes da assinatura e do envio do documento assinado, via SIPEAGRO.</w:t>
      </w:r>
    </w:p>
    <w:p w:rsidR="00000000" w:rsidDel="00000000" w:rsidP="00000000" w:rsidRDefault="00000000" w:rsidRPr="00000000" w14:paraId="0000003B">
      <w:pPr>
        <w:spacing w:after="100" w:before="10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after="100" w:before="100" w:lineRule="auto"/>
        <w:jc w:val="both"/>
        <w:rPr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yellow"/>
          <w:rtl w:val="0"/>
        </w:rPr>
        <w:t xml:space="preserve">ATENÇÃO: SOMENTE SERÃO ACEITOS REQUERIMENTOS PREENCHIDOS DE ACORDO COM ESTAS ORIENTAÇÕES.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gov.br/agricultura/pt-br/assuntos/inspecao/produtos-vegetal/normativos-cgqv/instrucao-normativa-no-09-de-21-de-maio-de-2019-cgc.pdf" TargetMode="External"/><Relationship Id="rId10" Type="http://schemas.openxmlformats.org/officeDocument/2006/relationships/hyperlink" Target="https://www.gov.br/agricultura/pt-br/assuntos/inspecao/produtos-vegetal/normativos-cgqv/instrucao-normativa-no-09-de-21-de-maio-de-2019-cgc.pdf" TargetMode="External"/><Relationship Id="rId13" Type="http://schemas.openxmlformats.org/officeDocument/2006/relationships/hyperlink" Target="https://www.gov.br/agricultura/pt-br/assuntos/inspecao/produtos-vegetal/registro/cgc_mapa/listagem-de-produtos-passiveis-de-registro-no-cgc-mapa" TargetMode="External"/><Relationship Id="rId12" Type="http://schemas.openxmlformats.org/officeDocument/2006/relationships/hyperlink" Target="https://www.gov.br/agricultura/pt-br/assuntos/inspecao/produtos-vegetal/normativos-cgqv/INSTRUONORMATIVAN23DE25DEMARODE2020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v.br/agricultura/pt-br/assuntos/inspecao/produtos-vegetal/normativos-cgqv/INSTRUONORMATIVAN23DE25DEMARODE2020.pdf" TargetMode="External"/><Relationship Id="rId15" Type="http://schemas.openxmlformats.org/officeDocument/2006/relationships/hyperlink" Target="https://www.gov.br/agricultura/pt-br/assuntos/inspecao/produtos-vegetal/exportacao" TargetMode="External"/><Relationship Id="rId14" Type="http://schemas.openxmlformats.org/officeDocument/2006/relationships/hyperlink" Target="https://www.gov.br/agricultura/pt-br/assuntos/inspecao/produtos-vegetal/registro/cgc_mapa/listagem-de-produtos-passiveis-de-registro-no-cgc-mapa" TargetMode="External"/><Relationship Id="rId16" Type="http://schemas.openxmlformats.org/officeDocument/2006/relationships/hyperlink" Target="http://www.fsvps.ru/fsvps/links?_language=en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gov.br/agricultura/pt-br/assuntos/inspecao/produtos-vegetal/normativos-cgqv/instrucao-normativa-no-09-de-21-de-maio-de-2019-cgc.pdf" TargetMode="External"/><Relationship Id="rId7" Type="http://schemas.openxmlformats.org/officeDocument/2006/relationships/hyperlink" Target="https://www.gov.br/agricultura/pt-br/assuntos/inspecao/produtos-vegetal/normativos-cgqv/instrucao-normativa-no-09-de-21-de-maio-de-2019-cgc.pdf" TargetMode="External"/><Relationship Id="rId8" Type="http://schemas.openxmlformats.org/officeDocument/2006/relationships/hyperlink" Target="https://www.gov.br/agricultura/pt-br/assuntos/inspecao/produtos-vegetal/normativos-cgqv/INSTRUONORMATIVAN23DE25DEMARODE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