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0E" w:rsidRPr="00051863" w:rsidRDefault="00B628FB" w:rsidP="00996578">
      <w:pPr>
        <w:spacing w:after="0" w:line="259" w:lineRule="auto"/>
        <w:ind w:right="7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77" w:line="259" w:lineRule="auto"/>
        <w:ind w:left="385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1360" cy="702462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0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D0E" w:rsidRPr="00051863" w:rsidRDefault="00B628FB">
      <w:pPr>
        <w:spacing w:after="0" w:line="259" w:lineRule="auto"/>
        <w:ind w:left="1702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Ministério da Agricultura, Pecuária e Abastecimento-MAPA </w:t>
      </w:r>
    </w:p>
    <w:p w:rsidR="00EB3D0E" w:rsidRPr="00051863" w:rsidRDefault="00B628FB">
      <w:pPr>
        <w:spacing w:after="0" w:line="259" w:lineRule="auto"/>
        <w:ind w:left="270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Secretaria de Defesa Agropecuária -SDA </w:t>
      </w:r>
    </w:p>
    <w:p w:rsidR="00EB3D0E" w:rsidRPr="00051863" w:rsidRDefault="00B628FB">
      <w:pPr>
        <w:spacing w:after="0" w:line="259" w:lineRule="auto"/>
        <w:ind w:left="1349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Departamento de Inspeção de Produtos de Origem Animal-DIPOA </w:t>
      </w:r>
    </w:p>
    <w:p w:rsidR="00EB3D0E" w:rsidRPr="00051863" w:rsidRDefault="00B628F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518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227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2244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color w:val="002060"/>
          <w:sz w:val="24"/>
          <w:szCs w:val="24"/>
          <w:u w:val="single" w:color="002060"/>
        </w:rPr>
        <w:t>Perguntas e Respostas</w:t>
      </w:r>
      <w:r w:rsidRPr="000518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2153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color w:val="002060"/>
          <w:sz w:val="24"/>
          <w:szCs w:val="24"/>
          <w:u w:val="single" w:color="002060"/>
        </w:rPr>
        <w:t>Divisão de Habilitação e</w:t>
      </w:r>
      <w:r w:rsidRPr="00051863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EB3D0E" w:rsidRPr="00051863" w:rsidRDefault="00B628FB">
      <w:pPr>
        <w:spacing w:after="262" w:line="259" w:lineRule="auto"/>
        <w:ind w:left="1404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color w:val="002060"/>
          <w:sz w:val="24"/>
          <w:szCs w:val="24"/>
          <w:u w:val="single" w:color="002060"/>
        </w:rPr>
        <w:t>Certificação – DHC/CGI/DIPOA</w:t>
      </w:r>
      <w:r w:rsidRPr="000518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5E7543" w:rsidP="005E7543">
      <w:pPr>
        <w:spacing w:after="0" w:line="259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9DDEBC" wp14:editId="6E3DACB2">
            <wp:extent cx="1828800" cy="619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D0E" w:rsidRPr="00051863" w:rsidRDefault="00B628FB">
      <w:pPr>
        <w:spacing w:after="114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right="801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right="847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sz w:val="24"/>
          <w:szCs w:val="24"/>
        </w:rPr>
        <w:t xml:space="preserve">Versão de </w:t>
      </w:r>
      <w:r w:rsidR="00C02644" w:rsidRPr="00051863">
        <w:rPr>
          <w:rFonts w:ascii="Arial" w:eastAsia="Calibri" w:hAnsi="Arial" w:cs="Arial"/>
          <w:sz w:val="24"/>
          <w:szCs w:val="24"/>
        </w:rPr>
        <w:t>28/02/2019</w:t>
      </w:r>
    </w:p>
    <w:p w:rsidR="00EB3D0E" w:rsidRPr="00051863" w:rsidRDefault="00EB3D0E">
      <w:pPr>
        <w:spacing w:after="0" w:line="265" w:lineRule="auto"/>
        <w:ind w:left="10" w:right="85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3D0E" w:rsidRPr="00051863" w:rsidRDefault="00B628FB">
      <w:pPr>
        <w:spacing w:after="448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sz w:val="24"/>
          <w:szCs w:val="24"/>
        </w:rPr>
        <w:t xml:space="preserve"> </w:t>
      </w:r>
    </w:p>
    <w:p w:rsidR="00EB3D0E" w:rsidRPr="00051863" w:rsidRDefault="00B628FB">
      <w:pPr>
        <w:pStyle w:val="Ttulo1"/>
        <w:rPr>
          <w:rFonts w:ascii="Arial" w:hAnsi="Arial" w:cs="Arial"/>
          <w:sz w:val="24"/>
          <w:szCs w:val="24"/>
        </w:rPr>
      </w:pPr>
      <w:bookmarkStart w:id="1" w:name="_Toc2257457"/>
      <w:r w:rsidRPr="00051863">
        <w:rPr>
          <w:rFonts w:ascii="Arial" w:hAnsi="Arial" w:cs="Arial"/>
          <w:sz w:val="24"/>
          <w:szCs w:val="24"/>
        </w:rPr>
        <w:t>ELABORAÇÃO</w:t>
      </w:r>
      <w:bookmarkEnd w:id="1"/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right="798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B3D0E" w:rsidRPr="00051863" w:rsidRDefault="00B628FB" w:rsidP="007F00A0">
      <w:pPr>
        <w:spacing w:after="0" w:line="259" w:lineRule="auto"/>
        <w:ind w:left="1416" w:right="2809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b/>
          <w:sz w:val="24"/>
          <w:szCs w:val="24"/>
        </w:rPr>
        <w:t xml:space="preserve">DIVISÃO DE HABILITAÇÃO E CERTIFICAÇÃO – </w:t>
      </w:r>
      <w:r w:rsidR="007F00A0" w:rsidRPr="00051863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Pr="00051863">
        <w:rPr>
          <w:rFonts w:ascii="Arial" w:eastAsia="Calibri" w:hAnsi="Arial" w:cs="Arial"/>
          <w:b/>
          <w:sz w:val="24"/>
          <w:szCs w:val="24"/>
        </w:rPr>
        <w:t>DHC/CGI/DIPOA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Cláudia Vitória Custodio Dantas – Chefe de Divisão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</w:p>
    <w:p w:rsidR="003F4683" w:rsidRPr="00051863" w:rsidRDefault="003F4683" w:rsidP="007F00A0">
      <w:pPr>
        <w:jc w:val="center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>Equipe Técnica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Alessandro Figueiredo Torres – Chefe Substituto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Aline de Araújo Veloso – AISIPOA</w:t>
      </w:r>
    </w:p>
    <w:p w:rsidR="00996578" w:rsidRPr="00051863" w:rsidRDefault="00996578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Giovana Almeida de Oliveira - Estagiária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Márcia Maciel Santana – AISIPOA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Mariana Martins Toscano Dantas – AISIPOA</w:t>
      </w:r>
    </w:p>
    <w:p w:rsidR="003F4683" w:rsidRPr="00051863" w:rsidRDefault="003F4683" w:rsidP="003F4683">
      <w:pPr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Priscila Moura Ferreira - AFFA</w:t>
      </w:r>
    </w:p>
    <w:p w:rsidR="00EB3D0E" w:rsidRPr="00051863" w:rsidRDefault="00EB3D0E">
      <w:pPr>
        <w:spacing w:after="0" w:line="259" w:lineRule="auto"/>
        <w:ind w:right="798"/>
        <w:jc w:val="center"/>
        <w:rPr>
          <w:rFonts w:ascii="Arial" w:hAnsi="Arial" w:cs="Arial"/>
          <w:sz w:val="24"/>
          <w:szCs w:val="24"/>
        </w:rPr>
      </w:pPr>
    </w:p>
    <w:p w:rsidR="00EB3D0E" w:rsidRPr="00051863" w:rsidRDefault="00B628FB">
      <w:pPr>
        <w:spacing w:after="0" w:line="259" w:lineRule="auto"/>
        <w:ind w:right="798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258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0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eastAsia="Times New Roman" w:hAnsi="Arial" w:cs="Arial"/>
          <w:sz w:val="24"/>
          <w:szCs w:val="24"/>
        </w:rPr>
        <w:t xml:space="preserve"> </w:t>
      </w:r>
      <w:r w:rsidRPr="00051863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51863">
        <w:rPr>
          <w:rFonts w:ascii="Arial" w:hAnsi="Arial" w:cs="Arial"/>
          <w:sz w:val="24"/>
          <w:szCs w:val="24"/>
        </w:rPr>
        <w:br w:type="page"/>
      </w:r>
    </w:p>
    <w:p w:rsidR="00EB3D0E" w:rsidRPr="00051863" w:rsidRDefault="00B628FB">
      <w:pPr>
        <w:spacing w:after="704" w:line="265" w:lineRule="auto"/>
        <w:ind w:left="10" w:right="851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1863">
        <w:rPr>
          <w:rFonts w:ascii="Arial" w:eastAsia="Times New Roman" w:hAnsi="Arial" w:cs="Arial"/>
          <w:sz w:val="24"/>
          <w:szCs w:val="24"/>
        </w:rPr>
        <w:lastRenderedPageBreak/>
        <w:t>ii</w:t>
      </w:r>
      <w:proofErr w:type="spellEnd"/>
      <w:proofErr w:type="gramEnd"/>
    </w:p>
    <w:p w:rsidR="00EB3D0E" w:rsidRPr="00051863" w:rsidRDefault="00B628FB">
      <w:pPr>
        <w:spacing w:after="117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DHC/CGI é responsável pelo desempenho das seguintes funções: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Habilitação de estabelecimentos nacionais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Habilitação/Alteração cadastral (alteração de nome empresarial, endereço e número de registro) de estabelecimentos estrangeiros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Suspensões, exclusões e retornos a produção e certificação sanitária dos estabelecimentos nacionais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Suspensões, exclusões e retornos a produção e certificação sanitária dos estabelecimentos </w:t>
      </w:r>
      <w:r w:rsidR="0037253E" w:rsidRPr="00051863">
        <w:rPr>
          <w:rFonts w:ascii="Arial" w:hAnsi="Arial" w:cs="Arial"/>
          <w:sz w:val="24"/>
          <w:szCs w:val="24"/>
        </w:rPr>
        <w:t>estrangeiros</w:t>
      </w:r>
      <w:r w:rsidRPr="00051863">
        <w:rPr>
          <w:rFonts w:ascii="Arial" w:hAnsi="Arial" w:cs="Arial"/>
          <w:sz w:val="24"/>
          <w:szCs w:val="24"/>
        </w:rPr>
        <w:t xml:space="preserve">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Avaliação de questionários para indicação de habilitação de estabelecimentos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Publicação e administração dos Certificados sanitários Nacionais e Internacionais, além da Guia de Trânsito para de produtos de origem animal;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Verificação de autenticidade dos Certificados Sanitários Internacionais (</w:t>
      </w:r>
      <w:proofErr w:type="spellStart"/>
      <w:r w:rsidRPr="00051863">
        <w:rPr>
          <w:rFonts w:ascii="Arial" w:hAnsi="Arial" w:cs="Arial"/>
          <w:sz w:val="24"/>
          <w:szCs w:val="24"/>
        </w:rPr>
        <w:t>CSIs</w:t>
      </w:r>
      <w:proofErr w:type="spellEnd"/>
      <w:r w:rsidRPr="00051863">
        <w:rPr>
          <w:rFonts w:ascii="Arial" w:hAnsi="Arial" w:cs="Arial"/>
          <w:sz w:val="24"/>
          <w:szCs w:val="24"/>
        </w:rPr>
        <w:t>)</w:t>
      </w:r>
    </w:p>
    <w:p w:rsidR="003F4683" w:rsidRPr="00051863" w:rsidRDefault="003F4683" w:rsidP="00EB7085">
      <w:pPr>
        <w:spacing w:after="1" w:line="360" w:lineRule="auto"/>
        <w:ind w:left="708" w:right="1545" w:firstLine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seguir</w:t>
      </w:r>
      <w:r w:rsidR="00A11229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encaminhamos as perguntas mais frequentes recebidas por esta Divisão.</w:t>
      </w:r>
    </w:p>
    <w:p w:rsidR="003F4683" w:rsidRPr="00051863" w:rsidRDefault="003F4683">
      <w:pPr>
        <w:spacing w:after="1" w:line="360" w:lineRule="auto"/>
        <w:ind w:left="708" w:right="1545" w:firstLine="708"/>
        <w:rPr>
          <w:rFonts w:ascii="Arial" w:hAnsi="Arial" w:cs="Arial"/>
          <w:sz w:val="24"/>
          <w:szCs w:val="24"/>
        </w:rPr>
      </w:pP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7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7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7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B3D0E" w:rsidRPr="00051863" w:rsidRDefault="00B628FB">
      <w:pPr>
        <w:spacing w:after="117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 </w:t>
      </w:r>
    </w:p>
    <w:p w:rsidR="00EB3D0E" w:rsidRPr="00051863" w:rsidRDefault="00B628FB">
      <w:pPr>
        <w:spacing w:after="115" w:line="259" w:lineRule="auto"/>
        <w:ind w:left="1416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B3D0E" w:rsidRPr="00051863" w:rsidRDefault="00B628FB">
      <w:pPr>
        <w:spacing w:after="117" w:line="259" w:lineRule="auto"/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E9540D" w:rsidRPr="00051863" w:rsidRDefault="00E9540D">
      <w:pPr>
        <w:spacing w:after="117" w:line="259" w:lineRule="auto"/>
        <w:ind w:left="708"/>
        <w:rPr>
          <w:rFonts w:ascii="Arial" w:hAnsi="Arial" w:cs="Arial"/>
          <w:sz w:val="24"/>
          <w:szCs w:val="24"/>
        </w:rPr>
      </w:pPr>
    </w:p>
    <w:p w:rsidR="00E9540D" w:rsidRPr="00051863" w:rsidRDefault="00E9540D">
      <w:pPr>
        <w:spacing w:after="117" w:line="259" w:lineRule="auto"/>
        <w:ind w:left="708"/>
        <w:rPr>
          <w:rFonts w:ascii="Arial" w:hAnsi="Arial" w:cs="Arial"/>
          <w:sz w:val="24"/>
          <w:szCs w:val="24"/>
        </w:rPr>
      </w:pPr>
    </w:p>
    <w:p w:rsidR="00E9540D" w:rsidRPr="00051863" w:rsidRDefault="00E9540D">
      <w:pPr>
        <w:spacing w:after="117" w:line="259" w:lineRule="auto"/>
        <w:ind w:left="708"/>
        <w:rPr>
          <w:rFonts w:ascii="Arial" w:hAnsi="Arial" w:cs="Arial"/>
          <w:sz w:val="24"/>
          <w:szCs w:val="24"/>
        </w:rPr>
      </w:pPr>
    </w:p>
    <w:p w:rsidR="00EB3D0E" w:rsidRPr="00051863" w:rsidRDefault="00B628FB">
      <w:pPr>
        <w:spacing w:after="0" w:line="259" w:lineRule="auto"/>
        <w:ind w:right="849"/>
        <w:jc w:val="center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Brasília/DF </w:t>
      </w:r>
    </w:p>
    <w:p w:rsidR="00EB3D0E" w:rsidRPr="00051863" w:rsidRDefault="00B628FB">
      <w:pPr>
        <w:spacing w:after="824" w:line="265" w:lineRule="auto"/>
        <w:ind w:left="10" w:right="846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1863">
        <w:rPr>
          <w:rFonts w:ascii="Arial" w:eastAsia="Times New Roman" w:hAnsi="Arial" w:cs="Arial"/>
          <w:sz w:val="24"/>
          <w:szCs w:val="24"/>
        </w:rPr>
        <w:t>iii</w:t>
      </w:r>
      <w:proofErr w:type="spellEnd"/>
      <w:proofErr w:type="gramEnd"/>
    </w:p>
    <w:sdt>
      <w:sdtPr>
        <w:rPr>
          <w:rFonts w:ascii="Arial" w:hAnsi="Arial" w:cs="Arial"/>
          <w:caps/>
          <w:sz w:val="24"/>
          <w:szCs w:val="24"/>
        </w:rPr>
        <w:id w:val="-2130926901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:rsidR="00A33EBD" w:rsidRPr="00051863" w:rsidRDefault="00A33EBD" w:rsidP="0036360A">
          <w:pPr>
            <w:spacing w:line="358" w:lineRule="auto"/>
            <w:ind w:left="353"/>
            <w:jc w:val="both"/>
            <w:rPr>
              <w:rFonts w:ascii="Arial" w:hAnsi="Arial" w:cs="Arial"/>
              <w:sz w:val="24"/>
              <w:szCs w:val="24"/>
            </w:rPr>
          </w:pPr>
          <w:r w:rsidRPr="00051863">
            <w:rPr>
              <w:rFonts w:ascii="Arial" w:hAnsi="Arial" w:cs="Arial"/>
              <w:sz w:val="24"/>
              <w:szCs w:val="24"/>
            </w:rPr>
            <w:t>Sumário</w:t>
          </w:r>
        </w:p>
        <w:p w:rsidR="00CA539A" w:rsidRDefault="00A33EBD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r w:rsidRPr="00051863">
            <w:rPr>
              <w:rFonts w:ascii="Arial" w:hAnsi="Arial" w:cs="Arial"/>
              <w:sz w:val="24"/>
              <w:szCs w:val="24"/>
            </w:rPr>
            <w:fldChar w:fldCharType="begin"/>
          </w:r>
          <w:r w:rsidRPr="0005186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5186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257457" w:history="1">
            <w:r w:rsidR="00CA539A" w:rsidRPr="00C57F0C">
              <w:rPr>
                <w:rStyle w:val="Hyperlink"/>
                <w:rFonts w:ascii="Arial" w:hAnsi="Arial" w:cs="Arial"/>
                <w:noProof/>
              </w:rPr>
              <w:t>ELABORAÇÃO</w:t>
            </w:r>
            <w:r w:rsidR="00CA539A">
              <w:rPr>
                <w:noProof/>
                <w:webHidden/>
              </w:rPr>
              <w:tab/>
            </w:r>
            <w:r w:rsidR="00CA539A">
              <w:rPr>
                <w:noProof/>
                <w:webHidden/>
              </w:rPr>
              <w:fldChar w:fldCharType="begin"/>
            </w:r>
            <w:r w:rsidR="00CA539A">
              <w:rPr>
                <w:noProof/>
                <w:webHidden/>
              </w:rPr>
              <w:instrText xml:space="preserve"> PAGEREF _Toc2257457 \h </w:instrText>
            </w:r>
            <w:r w:rsidR="00CA539A">
              <w:rPr>
                <w:noProof/>
                <w:webHidden/>
              </w:rPr>
            </w:r>
            <w:r w:rsidR="00CA539A">
              <w:rPr>
                <w:noProof/>
                <w:webHidden/>
              </w:rPr>
              <w:fldChar w:fldCharType="separate"/>
            </w:r>
            <w:r w:rsidR="00CA539A">
              <w:rPr>
                <w:noProof/>
                <w:webHidden/>
              </w:rPr>
              <w:t>2</w:t>
            </w:r>
            <w:r w:rsidR="00CA539A"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58" w:history="1">
            <w:r w:rsidRPr="00C57F0C">
              <w:rPr>
                <w:rStyle w:val="Hyperlink"/>
                <w:rFonts w:ascii="Arial" w:hAnsi="Arial" w:cs="Arial"/>
                <w:noProof/>
              </w:rPr>
              <w:t>Pesquisa no quadro de avisos do sigsif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59" w:history="1">
            <w:r w:rsidRPr="00C57F0C">
              <w:rPr>
                <w:rStyle w:val="Hyperlink"/>
                <w:rFonts w:ascii="Arial" w:hAnsi="Arial" w:cs="Arial"/>
                <w:noProof/>
              </w:rPr>
              <w:t>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realizar pesquisas no Quadro de Avisos do SIGSIF?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0" w:history="1">
            <w:r w:rsidRPr="00C57F0C">
              <w:rPr>
                <w:rStyle w:val="Hyperlink"/>
                <w:rFonts w:ascii="Arial" w:hAnsi="Arial" w:cs="Arial"/>
                <w:noProof/>
              </w:rPr>
              <w:t>Habilitação de Estabelecimentos Estrangeiros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1" w:history="1">
            <w:r w:rsidRPr="00C57F0C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Uma empresa, de determinado país, quer exportar seus produtos ao Brasil, mas não tem conhecimento se existe acordo sanitário bilateral estabelecido entre os países, como acessar tais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2" w:history="1">
            <w:r w:rsidRPr="00C57F0C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Uma empresa estrangeira tem interesse em solicitar a habilitação para exportar produtos de origem animal ao Brasil. O sistema de inspeção sanitária já é reconhecido como equivalente ao brasileiro e esta empresa já possui outras plantas (situadas no mesmo país) já habilitadas a exportar ao Brasil. Qual o procedimento para solicitar a habilitação desta nova planta?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3" w:history="1">
            <w:r w:rsidRPr="00C57F0C"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Caso o produto pretendido não conste do acordo bilateral, como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4" w:history="1">
            <w:r w:rsidRPr="00C57F0C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acesso a lista de estabelecimentos estrangeiros aptos a exportação para o Brasil?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5" w:history="1">
            <w:r w:rsidRPr="00C57F0C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que significa a “Dt Alteração” na Relação de Produtos Habilitados para Exportação para o Brasil por País?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6" w:history="1">
            <w:r w:rsidRPr="00C57F0C">
              <w:rPr>
                <w:rStyle w:val="Hyperlink"/>
                <w:rFonts w:ascii="Arial" w:hAnsi="Arial" w:cs="Arial"/>
                <w:noProof/>
              </w:rPr>
              <w:t>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Um estabelecimento que foi recentemente inserido na lista de estabelecimentos habilitados, possuirá Data de Alteração “Dt Alteração”?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7" w:history="1">
            <w:r w:rsidRPr="00C57F0C">
              <w:rPr>
                <w:rStyle w:val="Hyperlink"/>
                <w:rFonts w:ascii="Arial" w:hAnsi="Arial" w:cs="Arial"/>
                <w:noProof/>
              </w:rPr>
              <w:t>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Quanto à inclusão de novas categorias de produtos para produtores estrangeiros já habilitados. Suponha que um produtor esteja habilitado só para peixe, mas queira incluir crustáceos, como o estabelecimento produtor deve proceder para realizar essa inclusão?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66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8" w:history="1">
            <w:r w:rsidRPr="00C57F0C">
              <w:rPr>
                <w:rStyle w:val="Hyperlink"/>
                <w:rFonts w:ascii="Arial" w:hAnsi="Arial" w:cs="Arial"/>
                <w:noProof/>
              </w:rPr>
              <w:t>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devo proceder para exportar produtos de origem animal, comestíveis e não comestíveis, para o Brasil?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69" w:history="1">
            <w:r w:rsidRPr="00C57F0C">
              <w:rPr>
                <w:rStyle w:val="Hyperlink"/>
                <w:rFonts w:ascii="Arial" w:hAnsi="Arial" w:cs="Arial"/>
                <w:noProof/>
              </w:rPr>
              <w:t>10.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As habilitações dos estabelecimentos estrangeiros estarão discriminadas em “comestível e não comestível”?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0" w:history="1">
            <w:r w:rsidRPr="00C57F0C">
              <w:rPr>
                <w:rStyle w:val="Hyperlink"/>
                <w:rFonts w:ascii="Arial" w:hAnsi="Arial" w:cs="Arial"/>
                <w:noProof/>
              </w:rPr>
              <w:t>Habilitação de Estabelecimentos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1" w:history="1">
            <w:r w:rsidRPr="00C57F0C">
              <w:rPr>
                <w:rStyle w:val="Hyperlink"/>
                <w:rFonts w:ascii="Arial" w:hAnsi="Arial" w:cs="Arial"/>
                <w:noProof/>
              </w:rPr>
              <w:t>11.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Lista Geral de países ou Lista Geral de estabelecimentos exportadores?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2" w:history="1">
            <w:r w:rsidRPr="00C57F0C">
              <w:rPr>
                <w:rStyle w:val="Hyperlink"/>
                <w:rFonts w:ascii="Arial" w:hAnsi="Arial" w:cs="Arial"/>
                <w:noProof/>
              </w:rPr>
              <w:t>12.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que houve com a lista geral de estabelecimentos exportadores? Porque visualizamos somente a habilitação BRASIL e não mais a lista geral?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3" w:history="1">
            <w:r w:rsidRPr="00C57F0C">
              <w:rPr>
                <w:rStyle w:val="Hyperlink"/>
                <w:rFonts w:ascii="Arial" w:hAnsi="Arial" w:cs="Arial"/>
                <w:noProof/>
              </w:rPr>
              <w:t>13.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Quando da inclusão de certificados sanitários visualizo o país Brasil e no relatório do estabelecimento também aparece a habilitação para o país Brasil, o que vem a ser esta habilitação?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4" w:history="1">
            <w:r w:rsidRPr="00C57F0C">
              <w:rPr>
                <w:rStyle w:val="Hyperlink"/>
                <w:rFonts w:ascii="Arial" w:hAnsi="Arial" w:cs="Arial"/>
                <w:noProof/>
              </w:rPr>
              <w:t>14.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solicitar a habilitação de Entreposto de Produtos de Origem Animal (EPOA) Abatedouro Frigorífico e Unidade de Beneficiamento de Carnes e produtos cárneos (por exemplo)?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5" w:history="1">
            <w:r w:rsidRPr="00C57F0C">
              <w:rPr>
                <w:rStyle w:val="Hyperlink"/>
                <w:rFonts w:ascii="Arial" w:hAnsi="Arial" w:cs="Arial"/>
                <w:noProof/>
              </w:rPr>
              <w:t>15.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Quais as classificações de estabelecimentos que não podem receber a habilitação EPOA, por restrição de recebimento de terceiros ou por não ser aplicável?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6" w:history="1">
            <w:r w:rsidRPr="00C57F0C">
              <w:rPr>
                <w:rStyle w:val="Hyperlink"/>
                <w:rFonts w:ascii="Arial" w:hAnsi="Arial" w:cs="Arial"/>
                <w:noProof/>
              </w:rPr>
              <w:t>16.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Quais são as possíveis formas de habilitação dos estabelecimentos?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7" w:history="1">
            <w:r w:rsidRPr="00C57F0C">
              <w:rPr>
                <w:rStyle w:val="Hyperlink"/>
                <w:rFonts w:ascii="Arial" w:hAnsi="Arial" w:cs="Arial"/>
                <w:noProof/>
              </w:rPr>
              <w:t>17.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Tendo sido habilitado pelo DIPOA/SDA/MAPA para determinado país a empresa já pode iniciar suas exportações?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8" w:history="1">
            <w:r w:rsidRPr="00C57F0C">
              <w:rPr>
                <w:rStyle w:val="Hyperlink"/>
                <w:rFonts w:ascii="Arial" w:hAnsi="Arial" w:cs="Arial"/>
                <w:noProof/>
              </w:rPr>
              <w:t>18.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ficaram os Produtos/Carimbos para o Mercado Interno e Não Exportável.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79" w:history="1">
            <w:r w:rsidRPr="00C57F0C">
              <w:rPr>
                <w:rStyle w:val="Hyperlink"/>
                <w:rFonts w:ascii="Arial" w:hAnsi="Arial" w:cs="Arial"/>
                <w:noProof/>
              </w:rPr>
              <w:t>19.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Atualmente visualizo no relatório de habilitação do estabelecimento apresentando as habilitações por produtos e categorias de produtos, qual devo seguir?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0" w:history="1">
            <w:r w:rsidRPr="00C57F0C">
              <w:rPr>
                <w:rStyle w:val="Hyperlink"/>
                <w:rFonts w:ascii="Arial" w:hAnsi="Arial" w:cs="Arial"/>
                <w:noProof/>
              </w:rPr>
              <w:t>20.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A “trading” que fará a transação comercial deve ser registrada no MAPA?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1" w:history="1">
            <w:r w:rsidRPr="00C57F0C">
              <w:rPr>
                <w:rStyle w:val="Hyperlink"/>
                <w:rFonts w:ascii="Arial" w:hAnsi="Arial" w:cs="Arial"/>
                <w:noProof/>
              </w:rPr>
              <w:t>21.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Quais são os motivos de devolução dos processos de habilitação de estabelecimentos nacionais?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2" w:history="1">
            <w:r w:rsidRPr="00C57F0C">
              <w:rPr>
                <w:rStyle w:val="Hyperlink"/>
                <w:rFonts w:ascii="Arial" w:hAnsi="Arial" w:cs="Arial"/>
                <w:noProof/>
              </w:rPr>
              <w:t>Suspensão de Estabelecimentos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3" w:history="1">
            <w:r w:rsidRPr="00C57F0C">
              <w:rPr>
                <w:rStyle w:val="Hyperlink"/>
                <w:rFonts w:ascii="Arial" w:hAnsi="Arial" w:cs="Arial"/>
                <w:noProof/>
              </w:rPr>
              <w:t>22.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Quais informações são imprescindíveis quando do encaminhamento dos processos de suspensão/exclusão de estabelecimentos sob SIF pelos serviços nos estados?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4" w:history="1">
            <w:r w:rsidRPr="00C57F0C">
              <w:rPr>
                <w:rStyle w:val="Hyperlink"/>
                <w:rFonts w:ascii="Arial" w:hAnsi="Arial" w:cs="Arial"/>
                <w:noProof/>
              </w:rPr>
              <w:t>23.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Quais os principais problemas de suspensão e retorno a produção e certificação sanitária que a DHC/CGI tem encontrado?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5" w:history="1">
            <w:r w:rsidRPr="00C57F0C">
              <w:rPr>
                <w:rStyle w:val="Hyperlink"/>
                <w:rFonts w:ascii="Arial" w:hAnsi="Arial" w:cs="Arial"/>
                <w:noProof/>
              </w:rPr>
              <w:t>24.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Quando o estabelecimento é suspenso, os produtos em estoque podem ser exportados?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6" w:history="1">
            <w:r w:rsidRPr="00C57F0C">
              <w:rPr>
                <w:rStyle w:val="Hyperlink"/>
                <w:rFonts w:ascii="Arial" w:hAnsi="Arial" w:cs="Arial"/>
                <w:noProof/>
              </w:rPr>
              <w:t>Questionários e Check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7" w:history="1">
            <w:r w:rsidRPr="00C57F0C">
              <w:rPr>
                <w:rStyle w:val="Hyperlink"/>
                <w:rFonts w:ascii="Arial" w:hAnsi="Arial" w:cs="Arial"/>
                <w:noProof/>
              </w:rPr>
              <w:t>25.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Para qual setor os questionários de habilitação devem ser encaminhados?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8" w:history="1">
            <w:r w:rsidRPr="00C57F0C">
              <w:rPr>
                <w:rStyle w:val="Hyperlink"/>
                <w:rFonts w:ascii="Arial" w:hAnsi="Arial" w:cs="Arial"/>
                <w:noProof/>
              </w:rPr>
              <w:t>26.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Uma vez encaminhado o questionário para DHC/CGI o processo pode ficar aberto na unidade emissora?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89" w:history="1">
            <w:r w:rsidRPr="00C57F0C">
              <w:rPr>
                <w:rStyle w:val="Hyperlink"/>
                <w:rFonts w:ascii="Arial" w:hAnsi="Arial" w:cs="Arial"/>
                <w:noProof/>
              </w:rPr>
              <w:t>27.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proceder quando os questionários necessitam do envio da via física?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0" w:history="1">
            <w:r w:rsidRPr="00C57F0C">
              <w:rPr>
                <w:rStyle w:val="Hyperlink"/>
                <w:rFonts w:ascii="Arial" w:hAnsi="Arial" w:cs="Arial"/>
                <w:noProof/>
              </w:rPr>
              <w:t>28.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devo confeccionar os questionários?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1"/>
            <w:tabs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1" w:history="1">
            <w:r w:rsidRPr="00C57F0C">
              <w:rPr>
                <w:rStyle w:val="Hyperlink"/>
                <w:rFonts w:ascii="Arial" w:hAnsi="Arial" w:cs="Arial"/>
                <w:noProof/>
              </w:rPr>
              <w:t>Certificação Sanitária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2" w:history="1">
            <w:r w:rsidRPr="00C57F0C">
              <w:rPr>
                <w:rStyle w:val="Hyperlink"/>
                <w:rFonts w:ascii="Arial" w:hAnsi="Arial" w:cs="Arial"/>
                <w:noProof/>
              </w:rPr>
              <w:t>29.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Qual a origem da Certificação Sanitária?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3" w:history="1">
            <w:r w:rsidRPr="00C57F0C">
              <w:rPr>
                <w:rStyle w:val="Hyperlink"/>
                <w:rFonts w:ascii="Arial" w:hAnsi="Arial" w:cs="Arial"/>
                <w:noProof/>
              </w:rPr>
              <w:t>30.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surgem os novos modelos de Certificados Sanitários de produtos de origem animal?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4" w:history="1">
            <w:r w:rsidRPr="00C57F0C">
              <w:rPr>
                <w:rStyle w:val="Hyperlink"/>
                <w:rFonts w:ascii="Arial" w:hAnsi="Arial" w:cs="Arial"/>
                <w:noProof/>
              </w:rPr>
              <w:t>31.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Alteração de modelos de Certificado Sanitário e Declaração adicional?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5" w:history="1">
            <w:r w:rsidRPr="00C57F0C">
              <w:rPr>
                <w:rStyle w:val="Hyperlink"/>
                <w:rFonts w:ascii="Arial" w:hAnsi="Arial" w:cs="Arial"/>
                <w:noProof/>
              </w:rPr>
              <w:t>32.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Declaração Adicional emitida fora do sistema SIGSIF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6" w:history="1">
            <w:r w:rsidRPr="00C57F0C">
              <w:rPr>
                <w:rStyle w:val="Hyperlink"/>
                <w:rFonts w:ascii="Arial" w:hAnsi="Arial" w:cs="Arial"/>
                <w:noProof/>
              </w:rPr>
              <w:t>33.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Posso emitir a certificação sanitária (CSN e CSI) ou Guia de Trânsito (GT) após a saída do produto do estabelecimento produtor?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7" w:history="1">
            <w:r w:rsidRPr="00C57F0C">
              <w:rPr>
                <w:rStyle w:val="Hyperlink"/>
                <w:rFonts w:ascii="Arial" w:hAnsi="Arial" w:cs="Arial"/>
                <w:noProof/>
              </w:rPr>
              <w:t>34.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Ocorreu erro na emissão de Guia de Trânsito. Aconteceu a emissão e expedição no dia 17/03/2017 da seguinte guia 0164A, quando na verdade o correto seria 0146A, ou seja, a numeração sequencial não foi seguida. Só foi percebido na data de hoje quando seria usado o número 0164A. Peço orientação de como agir, pois, existe o número 0146A em aberto.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8" w:history="1">
            <w:r w:rsidRPr="00C57F0C">
              <w:rPr>
                <w:rStyle w:val="Hyperlink"/>
                <w:rFonts w:ascii="Arial" w:hAnsi="Arial" w:cs="Arial"/>
                <w:noProof/>
              </w:rPr>
              <w:t>35.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Tenho que zerar a numeração dos certificados sanitários (CSN e CSI) e Guia de Trânsito (GT) ao final de cada ano?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499" w:history="1">
            <w:r w:rsidRPr="00C57F0C">
              <w:rPr>
                <w:rStyle w:val="Hyperlink"/>
                <w:rFonts w:ascii="Arial" w:hAnsi="Arial" w:cs="Arial"/>
                <w:noProof/>
              </w:rPr>
              <w:t>36.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é constituída a numeração dos Certificados Sanitários e Guia de Trânsito no SIGSIF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0" w:history="1">
            <w:r w:rsidRPr="00C57F0C">
              <w:rPr>
                <w:rStyle w:val="Hyperlink"/>
                <w:rFonts w:ascii="Arial" w:hAnsi="Arial" w:cs="Arial"/>
                <w:noProof/>
              </w:rPr>
              <w:t>37.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buscar os Certificados Sanitários Internacionais vigentes no SIGSIF?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1" w:history="1">
            <w:r w:rsidRPr="00C57F0C">
              <w:rPr>
                <w:rStyle w:val="Hyperlink"/>
                <w:rFonts w:ascii="Arial" w:hAnsi="Arial" w:cs="Arial"/>
                <w:noProof/>
              </w:rPr>
              <w:t>38.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Quando o estabelecimento produtor possui habilitação específica para determinado mercado e envia sua mercadoria para Estocagem de Produtos de Origem Animal (EPOA) isento de habilitação para o mesmo mercado do estabelecimento produtor. Como tratar a emissão de do certificado sanitário?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2" w:history="1">
            <w:r w:rsidRPr="00C57F0C">
              <w:rPr>
                <w:rStyle w:val="Hyperlink"/>
                <w:rFonts w:ascii="Arial" w:hAnsi="Arial" w:cs="Arial"/>
                <w:noProof/>
              </w:rPr>
              <w:t>39.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Não encontro modelo de CSI no idioma para o país que pretendo exportar, como devo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3" w:history="1">
            <w:r w:rsidRPr="00C57F0C">
              <w:rPr>
                <w:rStyle w:val="Hyperlink"/>
                <w:rFonts w:ascii="Arial" w:hAnsi="Arial" w:cs="Arial"/>
                <w:noProof/>
              </w:rPr>
              <w:t>40.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devo proceder em caso de dúvidas quanto a emissão de certificados sanitários (CSN e CSI)?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4" w:history="1">
            <w:r w:rsidRPr="00C57F0C">
              <w:rPr>
                <w:rStyle w:val="Hyperlink"/>
                <w:rFonts w:ascii="Arial" w:hAnsi="Arial" w:cs="Arial"/>
                <w:noProof/>
              </w:rPr>
              <w:t>41.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CHINA. Meu carimbo está danificado e terei que confeccionar novo carimbo. Posso alterar alguma informação do enviado previamente paras as autoridades chinesas?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5" w:history="1">
            <w:r w:rsidRPr="00C57F0C">
              <w:rPr>
                <w:rStyle w:val="Hyperlink"/>
                <w:rFonts w:ascii="Arial" w:hAnsi="Arial" w:cs="Arial"/>
                <w:noProof/>
              </w:rPr>
              <w:t>42.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CHINA. Minha assinatura pode ter pequenas alterações levando em conta a assinatura encaminhada para autoridade chinesa?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6" w:history="1">
            <w:r w:rsidRPr="00C57F0C">
              <w:rPr>
                <w:rStyle w:val="Hyperlink"/>
                <w:rFonts w:ascii="Arial" w:hAnsi="Arial" w:cs="Arial"/>
                <w:noProof/>
              </w:rPr>
              <w:t>43.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CHINA. Como proceder no envio de cargas para China?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7" w:history="1">
            <w:r w:rsidRPr="00C57F0C">
              <w:rPr>
                <w:rStyle w:val="Hyperlink"/>
                <w:rFonts w:ascii="Arial" w:hAnsi="Arial" w:cs="Arial"/>
                <w:noProof/>
              </w:rPr>
              <w:t>44.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CHINA. Este país aceita o carimbo de relacração aposto pelo VIGIAGRO, quando da abertura do contentor?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8" w:history="1">
            <w:r w:rsidRPr="00C57F0C">
              <w:rPr>
                <w:rStyle w:val="Hyperlink"/>
                <w:rFonts w:ascii="Arial" w:hAnsi="Arial" w:cs="Arial"/>
                <w:noProof/>
              </w:rPr>
              <w:t>45.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As assinaturas requeridas pela China são exigidas exportação de POAs de todas as espécies animais?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09" w:history="1">
            <w:r w:rsidRPr="00C57F0C">
              <w:rPr>
                <w:rStyle w:val="Hyperlink"/>
                <w:rFonts w:ascii="Arial" w:hAnsi="Arial" w:cs="Arial"/>
                <w:noProof/>
              </w:rPr>
              <w:t>46.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Em que situações posso solicitar a substituição ou o cancelamento do certificado sanitário?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0" w:history="1">
            <w:r w:rsidRPr="00C57F0C">
              <w:rPr>
                <w:rStyle w:val="Hyperlink"/>
                <w:rFonts w:ascii="Arial" w:hAnsi="Arial" w:cs="Arial"/>
                <w:noProof/>
              </w:rPr>
              <w:t>47.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proceder quando um certificado já foi emitido mas há necessidade de alteração do preenchimento de algum campo?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1" w:history="1">
            <w:r w:rsidRPr="00C57F0C">
              <w:rPr>
                <w:rStyle w:val="Hyperlink"/>
                <w:rFonts w:ascii="Arial" w:hAnsi="Arial" w:cs="Arial"/>
                <w:noProof/>
              </w:rPr>
              <w:t>48.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Caso tenha sido emitida certificação sanitária e Guia de Trânsito que por qualquer motivo não tenha sido utilizada, deixando de cumprir sua função de respaldar o trânsito do POA, o que devo fazer?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2" w:history="1">
            <w:r w:rsidRPr="00C57F0C">
              <w:rPr>
                <w:rStyle w:val="Hyperlink"/>
                <w:rFonts w:ascii="Arial" w:hAnsi="Arial" w:cs="Arial"/>
                <w:noProof/>
              </w:rPr>
              <w:t>49.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Houve erro no modelo de certificado gerado, como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3" w:history="1">
            <w:r w:rsidRPr="00C57F0C">
              <w:rPr>
                <w:rStyle w:val="Hyperlink"/>
                <w:rFonts w:ascii="Arial" w:hAnsi="Arial" w:cs="Arial"/>
                <w:noProof/>
              </w:rPr>
              <w:t>50.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certificado foi emitido com o modelo correto, porém no idioma errado. Como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4" w:history="1">
            <w:r w:rsidRPr="00C57F0C">
              <w:rPr>
                <w:rStyle w:val="Hyperlink"/>
                <w:rFonts w:ascii="Arial" w:hAnsi="Arial" w:cs="Arial"/>
                <w:noProof/>
              </w:rPr>
              <w:t>51.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certificado a ser cancelado e/ou substituído não está em posse da IF. Como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5" w:history="1">
            <w:r w:rsidRPr="00C57F0C">
              <w:rPr>
                <w:rStyle w:val="Hyperlink"/>
                <w:rFonts w:ascii="Arial" w:hAnsi="Arial" w:cs="Arial"/>
                <w:noProof/>
              </w:rPr>
              <w:t>52.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Se o primeiro certificado que amparou a exportação de uma carga precisou ser cancelado e substituído por um segundo e este segundo certificado também apresentou erro, como devo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6" w:history="1">
            <w:r w:rsidRPr="00C57F0C">
              <w:rPr>
                <w:rStyle w:val="Hyperlink"/>
                <w:rFonts w:ascii="Arial" w:hAnsi="Arial" w:cs="Arial"/>
                <w:noProof/>
              </w:rPr>
              <w:t>53.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solicitar o cancelamento e substituição para CSI emitido antes de o estabelecimento ter sido suspenso para determinado mercado, já que a suspensão impede a visualização do CSI no sistema?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7" w:history="1">
            <w:r w:rsidRPr="00C57F0C">
              <w:rPr>
                <w:rStyle w:val="Hyperlink"/>
                <w:rFonts w:ascii="Arial" w:hAnsi="Arial" w:cs="Arial"/>
                <w:noProof/>
              </w:rPr>
              <w:t>54.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SIGSIF está fora do ar, como emitir um CSI, CSN ou GT?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8" w:history="1">
            <w:r w:rsidRPr="00C57F0C">
              <w:rPr>
                <w:rStyle w:val="Hyperlink"/>
                <w:rFonts w:ascii="Arial" w:hAnsi="Arial" w:cs="Arial"/>
                <w:noProof/>
              </w:rPr>
              <w:t>55.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Quando o SIGSIF estiver fora do ar/inoperante/inativo/instável e forem emitidos CSN, CSI e GT em Word, utilizando a medida de contingência, qual é o prazo para que a empresa insira os certificados e guias de trânsito no SIGSIF?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19" w:history="1">
            <w:r w:rsidRPr="00C57F0C">
              <w:rPr>
                <w:rStyle w:val="Hyperlink"/>
                <w:rFonts w:ascii="Arial" w:hAnsi="Arial" w:cs="Arial"/>
                <w:noProof/>
              </w:rPr>
              <w:t>56.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Todo o certificado deve ser gerado com código de autenticidade?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0" w:history="1">
            <w:r w:rsidRPr="00C57F0C">
              <w:rPr>
                <w:rStyle w:val="Hyperlink"/>
                <w:rFonts w:ascii="Arial" w:hAnsi="Arial" w:cs="Arial"/>
                <w:noProof/>
              </w:rPr>
              <w:t>57.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Posso reaproveitar códigos de autenticidade?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1" w:history="1">
            <w:r w:rsidRPr="00C57F0C">
              <w:rPr>
                <w:rStyle w:val="Hyperlink"/>
                <w:rFonts w:ascii="Arial" w:hAnsi="Arial" w:cs="Arial"/>
                <w:noProof/>
              </w:rPr>
              <w:t>58.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deve ser preenchido o campo Consignatário nos casos em que o importador não possui representante no porto de destino? Para retirar a carga, avalizada por CSI, o importador teve que contratar empresa terceira para desembaraço da carga do porto no país de destino.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2" w:history="1">
            <w:r w:rsidRPr="00C57F0C">
              <w:rPr>
                <w:rStyle w:val="Hyperlink"/>
                <w:rFonts w:ascii="Arial" w:hAnsi="Arial" w:cs="Arial"/>
                <w:noProof/>
              </w:rPr>
              <w:t>59.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Como faço para enviar ou receber amostras de produtos de origem animal sem valor comercial, bem como amostras biológicas?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3" w:history="1">
            <w:r w:rsidRPr="00C57F0C">
              <w:rPr>
                <w:rStyle w:val="Hyperlink"/>
                <w:rFonts w:ascii="Arial" w:hAnsi="Arial" w:cs="Arial"/>
                <w:noProof/>
              </w:rPr>
              <w:t>60.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Verifiquei no SIGSIF e não encontrei CSI acordado com as autoridades sanitárias do país para o qual pretendo exportar. Como proceder?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4" w:history="1">
            <w:r w:rsidRPr="00C57F0C">
              <w:rPr>
                <w:rStyle w:val="Hyperlink"/>
                <w:rFonts w:ascii="Arial" w:hAnsi="Arial" w:cs="Arial"/>
                <w:noProof/>
              </w:rPr>
              <w:t>61.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Quando emitir o certificado sanitário padrão-BR para exportação?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5" w:history="1">
            <w:r w:rsidRPr="00C57F0C">
              <w:rPr>
                <w:rStyle w:val="Hyperlink"/>
                <w:rFonts w:ascii="Arial" w:hAnsi="Arial" w:cs="Arial"/>
                <w:noProof/>
              </w:rPr>
              <w:t>62.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que é um certificado sanitário sem requisito específico?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6" w:history="1">
            <w:r w:rsidRPr="00C57F0C">
              <w:rPr>
                <w:rStyle w:val="Hyperlink"/>
                <w:rFonts w:ascii="Arial" w:hAnsi="Arial" w:cs="Arial"/>
                <w:noProof/>
              </w:rPr>
              <w:t>63.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O que significa a nomenclatura BR_paísX, constante de alguns modelos de certificado sanitário disponíveis?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539A" w:rsidRDefault="00CA539A">
          <w:pPr>
            <w:pStyle w:val="Sumrio2"/>
            <w:tabs>
              <w:tab w:val="left" w:pos="880"/>
              <w:tab w:val="right" w:leader="dot" w:pos="10022"/>
            </w:tabs>
            <w:rPr>
              <w:noProof/>
              <w:sz w:val="22"/>
              <w:szCs w:val="22"/>
            </w:rPr>
          </w:pPr>
          <w:hyperlink w:anchor="_Toc2257527" w:history="1">
            <w:r w:rsidRPr="00C57F0C">
              <w:rPr>
                <w:rStyle w:val="Hyperlink"/>
                <w:rFonts w:ascii="Arial" w:hAnsi="Arial" w:cs="Arial"/>
                <w:noProof/>
              </w:rPr>
              <w:t>64.</w:t>
            </w:r>
            <w:r>
              <w:rPr>
                <w:noProof/>
                <w:sz w:val="22"/>
                <w:szCs w:val="22"/>
              </w:rPr>
              <w:tab/>
            </w:r>
            <w:r w:rsidRPr="00C57F0C">
              <w:rPr>
                <w:rStyle w:val="Hyperlink"/>
                <w:rFonts w:ascii="Arial" w:hAnsi="Arial" w:cs="Arial"/>
                <w:noProof/>
              </w:rPr>
              <w:t>Caso seja verificado erro de digitação no modelo de certificado sanitário publicado por meio do SIGSIF, o AFFA pode fazer a correção do modelo?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_Toc2257527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5C9" w:rsidRPr="00051863" w:rsidRDefault="00A33EBD" w:rsidP="00FC55C9">
          <w:pPr>
            <w:rPr>
              <w:rFonts w:ascii="Arial" w:hAnsi="Arial" w:cs="Arial"/>
              <w:sz w:val="24"/>
              <w:szCs w:val="24"/>
            </w:rPr>
          </w:pPr>
          <w:r w:rsidRPr="0005186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493A9D" w:rsidRPr="00051863" w:rsidRDefault="00493A9D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042178" w:rsidRPr="00051863" w:rsidRDefault="0079747C" w:rsidP="00042178">
      <w:pPr>
        <w:pStyle w:val="Ttulo1"/>
        <w:rPr>
          <w:rFonts w:ascii="Arial" w:hAnsi="Arial" w:cs="Arial"/>
          <w:sz w:val="24"/>
          <w:szCs w:val="24"/>
        </w:rPr>
      </w:pPr>
      <w:bookmarkStart w:id="2" w:name="_Toc2257458"/>
      <w:r w:rsidRPr="00051863">
        <w:rPr>
          <w:rFonts w:ascii="Arial" w:hAnsi="Arial" w:cs="Arial"/>
          <w:sz w:val="24"/>
          <w:szCs w:val="24"/>
        </w:rPr>
        <w:t>P</w:t>
      </w:r>
      <w:r w:rsidR="00042178" w:rsidRPr="00051863">
        <w:rPr>
          <w:rFonts w:ascii="Arial" w:hAnsi="Arial" w:cs="Arial"/>
          <w:sz w:val="24"/>
          <w:szCs w:val="24"/>
        </w:rPr>
        <w:t>esquisa no quadro de avisos do sigsif</w:t>
      </w:r>
      <w:bookmarkEnd w:id="2"/>
    </w:p>
    <w:p w:rsidR="00804FFE" w:rsidRPr="00051863" w:rsidRDefault="00804FFE" w:rsidP="00804FFE">
      <w:pPr>
        <w:rPr>
          <w:rFonts w:ascii="Arial" w:hAnsi="Arial" w:cs="Arial"/>
          <w:sz w:val="24"/>
          <w:szCs w:val="24"/>
        </w:rPr>
      </w:pPr>
    </w:p>
    <w:p w:rsidR="00804FFE" w:rsidRPr="00051863" w:rsidRDefault="00804FFE" w:rsidP="00804FFE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" w:name="_Toc2257459"/>
      <w:r w:rsidRPr="00051863">
        <w:rPr>
          <w:rFonts w:ascii="Arial" w:hAnsi="Arial" w:cs="Arial"/>
          <w:b/>
          <w:sz w:val="24"/>
          <w:szCs w:val="24"/>
        </w:rPr>
        <w:t>Como realizar pesquisas no Quadro de Avisos do SIGSIF?</w:t>
      </w:r>
      <w:bookmarkEnd w:id="3"/>
    </w:p>
    <w:p w:rsidR="004C69C2" w:rsidRPr="00051863" w:rsidRDefault="004C69C2" w:rsidP="004C69C2">
      <w:pPr>
        <w:rPr>
          <w:rFonts w:ascii="Arial" w:hAnsi="Arial" w:cs="Arial"/>
          <w:sz w:val="24"/>
          <w:szCs w:val="24"/>
        </w:rPr>
      </w:pPr>
    </w:p>
    <w:p w:rsidR="00223649" w:rsidRPr="00051863" w:rsidRDefault="00804FFE" w:rsidP="00223649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SIGSIF (Sistema de Gerenciamento do Serviço </w:t>
      </w:r>
      <w:r w:rsidR="0042286D" w:rsidRPr="00051863">
        <w:rPr>
          <w:rFonts w:ascii="Arial" w:hAnsi="Arial" w:cs="Arial"/>
          <w:sz w:val="24"/>
          <w:szCs w:val="24"/>
        </w:rPr>
        <w:t>de Inspeção Federal</w:t>
      </w:r>
      <w:r w:rsidR="002727F8" w:rsidRPr="00051863">
        <w:rPr>
          <w:rFonts w:ascii="Arial" w:hAnsi="Arial" w:cs="Arial"/>
          <w:sz w:val="24"/>
          <w:szCs w:val="24"/>
        </w:rPr>
        <w:t>), lançado</w:t>
      </w:r>
      <w:r w:rsidRPr="00051863">
        <w:rPr>
          <w:rFonts w:ascii="Arial" w:hAnsi="Arial" w:cs="Arial"/>
          <w:sz w:val="24"/>
          <w:szCs w:val="24"/>
        </w:rPr>
        <w:t xml:space="preserve"> em 2003, numa ling</w:t>
      </w:r>
      <w:r w:rsidR="0067351D" w:rsidRPr="00051863">
        <w:rPr>
          <w:rFonts w:ascii="Arial" w:hAnsi="Arial" w:cs="Arial"/>
          <w:sz w:val="24"/>
          <w:szCs w:val="24"/>
        </w:rPr>
        <w:t>u</w:t>
      </w:r>
      <w:r w:rsidR="002F789A" w:rsidRPr="00051863">
        <w:rPr>
          <w:rFonts w:ascii="Arial" w:hAnsi="Arial" w:cs="Arial"/>
          <w:sz w:val="24"/>
          <w:szCs w:val="24"/>
        </w:rPr>
        <w:t xml:space="preserve">agem </w:t>
      </w:r>
      <w:r w:rsidR="00223649" w:rsidRPr="00051863">
        <w:rPr>
          <w:rFonts w:ascii="Arial" w:hAnsi="Arial" w:cs="Arial"/>
          <w:sz w:val="24"/>
          <w:szCs w:val="24"/>
        </w:rPr>
        <w:t>já desatualizada</w:t>
      </w:r>
      <w:r w:rsidR="002F789A" w:rsidRPr="00051863">
        <w:rPr>
          <w:rFonts w:ascii="Arial" w:hAnsi="Arial" w:cs="Arial"/>
          <w:sz w:val="24"/>
          <w:szCs w:val="24"/>
        </w:rPr>
        <w:t xml:space="preserve">, </w:t>
      </w:r>
      <w:r w:rsidR="00223649" w:rsidRPr="00051863">
        <w:rPr>
          <w:rFonts w:ascii="Arial" w:hAnsi="Arial" w:cs="Arial"/>
          <w:sz w:val="24"/>
          <w:szCs w:val="24"/>
        </w:rPr>
        <w:t>não é mais atualizado</w:t>
      </w:r>
      <w:r w:rsidR="009726C4" w:rsidRPr="00051863">
        <w:rPr>
          <w:rFonts w:ascii="Arial" w:hAnsi="Arial" w:cs="Arial"/>
          <w:sz w:val="24"/>
          <w:szCs w:val="24"/>
        </w:rPr>
        <w:t xml:space="preserve"> pela CGTI/MAPA</w:t>
      </w:r>
      <w:r w:rsidRPr="00051863">
        <w:rPr>
          <w:rFonts w:ascii="Arial" w:hAnsi="Arial" w:cs="Arial"/>
          <w:sz w:val="24"/>
          <w:szCs w:val="24"/>
        </w:rPr>
        <w:t>,</w:t>
      </w:r>
      <w:r w:rsidR="00223649" w:rsidRPr="00051863">
        <w:rPr>
          <w:rFonts w:ascii="Arial" w:hAnsi="Arial" w:cs="Arial"/>
          <w:sz w:val="24"/>
          <w:szCs w:val="24"/>
        </w:rPr>
        <w:t xml:space="preserve"> sendo</w:t>
      </w:r>
      <w:r w:rsidRPr="00051863">
        <w:rPr>
          <w:rFonts w:ascii="Arial" w:hAnsi="Arial" w:cs="Arial"/>
          <w:sz w:val="24"/>
          <w:szCs w:val="24"/>
        </w:rPr>
        <w:t xml:space="preserve"> somente </w:t>
      </w:r>
      <w:r w:rsidR="009726C4" w:rsidRPr="00051863">
        <w:rPr>
          <w:rFonts w:ascii="Arial" w:hAnsi="Arial" w:cs="Arial"/>
          <w:sz w:val="24"/>
          <w:szCs w:val="24"/>
        </w:rPr>
        <w:t>ajustado</w:t>
      </w:r>
      <w:r w:rsidRPr="00051863">
        <w:rPr>
          <w:rFonts w:ascii="Arial" w:hAnsi="Arial" w:cs="Arial"/>
          <w:sz w:val="24"/>
          <w:szCs w:val="24"/>
        </w:rPr>
        <w:t xml:space="preserve"> nos pontos que geram </w:t>
      </w:r>
      <w:r w:rsidR="00223649" w:rsidRPr="00051863">
        <w:rPr>
          <w:rFonts w:ascii="Arial" w:hAnsi="Arial" w:cs="Arial"/>
          <w:sz w:val="24"/>
          <w:szCs w:val="24"/>
        </w:rPr>
        <w:t>conflitos</w:t>
      </w:r>
      <w:r w:rsidRPr="00051863">
        <w:rPr>
          <w:rFonts w:ascii="Arial" w:hAnsi="Arial" w:cs="Arial"/>
          <w:sz w:val="24"/>
          <w:szCs w:val="24"/>
        </w:rPr>
        <w:t xml:space="preserve"> ou </w:t>
      </w:r>
      <w:r w:rsidR="00223649" w:rsidRPr="00051863">
        <w:rPr>
          <w:rFonts w:ascii="Arial" w:hAnsi="Arial" w:cs="Arial"/>
          <w:sz w:val="24"/>
          <w:szCs w:val="24"/>
        </w:rPr>
        <w:t xml:space="preserve">que </w:t>
      </w:r>
      <w:r w:rsidRPr="00051863">
        <w:rPr>
          <w:rFonts w:ascii="Arial" w:hAnsi="Arial" w:cs="Arial"/>
          <w:sz w:val="24"/>
          <w:szCs w:val="24"/>
        </w:rPr>
        <w:t>fica</w:t>
      </w:r>
      <w:r w:rsidR="00223649" w:rsidRPr="00051863">
        <w:rPr>
          <w:rFonts w:ascii="Arial" w:hAnsi="Arial" w:cs="Arial"/>
          <w:sz w:val="24"/>
          <w:szCs w:val="24"/>
        </w:rPr>
        <w:t>ra</w:t>
      </w:r>
      <w:r w:rsidRPr="00051863">
        <w:rPr>
          <w:rFonts w:ascii="Arial" w:hAnsi="Arial" w:cs="Arial"/>
          <w:sz w:val="24"/>
          <w:szCs w:val="24"/>
        </w:rPr>
        <w:t>m inoperantes.</w:t>
      </w:r>
      <w:r w:rsidR="00223649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Este é um dos motivos pelos quais a busca por informações fica bastante trabalhosa para</w:t>
      </w:r>
      <w:r w:rsidR="00223649" w:rsidRPr="00051863">
        <w:rPr>
          <w:rFonts w:ascii="Arial" w:hAnsi="Arial" w:cs="Arial"/>
          <w:sz w:val="24"/>
          <w:szCs w:val="24"/>
        </w:rPr>
        <w:t xml:space="preserve"> qualquer usuário deste sistema.</w:t>
      </w:r>
    </w:p>
    <w:p w:rsidR="00804FFE" w:rsidRPr="00051863" w:rsidRDefault="00804FFE" w:rsidP="00804FF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Portanto, para que a busca fique menos complicada, a DHC/CGI indica</w:t>
      </w:r>
      <w:r w:rsidR="00223649" w:rsidRPr="00051863">
        <w:rPr>
          <w:rFonts w:ascii="Arial" w:hAnsi="Arial" w:cs="Arial"/>
          <w:sz w:val="24"/>
          <w:szCs w:val="24"/>
        </w:rPr>
        <w:t xml:space="preserve"> que os</w:t>
      </w:r>
      <w:r w:rsidRPr="00051863">
        <w:rPr>
          <w:rFonts w:ascii="Arial" w:hAnsi="Arial" w:cs="Arial"/>
          <w:sz w:val="24"/>
          <w:szCs w:val="24"/>
        </w:rPr>
        <w:t xml:space="preserve"> usuários</w:t>
      </w:r>
      <w:r w:rsidR="00223649" w:rsidRPr="00051863">
        <w:rPr>
          <w:rFonts w:ascii="Arial" w:hAnsi="Arial" w:cs="Arial"/>
          <w:sz w:val="24"/>
          <w:szCs w:val="24"/>
        </w:rPr>
        <w:t xml:space="preserve"> do Quadro de Avisos - SIGSIF</w:t>
      </w:r>
      <w:r w:rsidRPr="00051863">
        <w:rPr>
          <w:rFonts w:ascii="Arial" w:hAnsi="Arial" w:cs="Arial"/>
          <w:sz w:val="24"/>
          <w:szCs w:val="24"/>
        </w:rPr>
        <w:t xml:space="preserve">, utilizem o seguinte caminho: Menu – Quadro de Avisos – Consulta: inserir o assunto que se busca entre </w:t>
      </w:r>
      <w:r w:rsidR="009726C4" w:rsidRPr="00051863">
        <w:rPr>
          <w:rFonts w:ascii="Arial" w:hAnsi="Arial" w:cs="Arial"/>
          <w:sz w:val="24"/>
          <w:szCs w:val="24"/>
        </w:rPr>
        <w:t>“</w:t>
      </w:r>
      <w:r w:rsidRPr="00051863">
        <w:rPr>
          <w:rFonts w:ascii="Arial" w:hAnsi="Arial" w:cs="Arial"/>
          <w:sz w:val="24"/>
          <w:szCs w:val="24"/>
        </w:rPr>
        <w:t>%%</w:t>
      </w:r>
      <w:r w:rsidR="009726C4" w:rsidRPr="00051863">
        <w:rPr>
          <w:rFonts w:ascii="Arial" w:hAnsi="Arial" w:cs="Arial"/>
          <w:sz w:val="24"/>
          <w:szCs w:val="24"/>
        </w:rPr>
        <w:t>”</w:t>
      </w:r>
      <w:r w:rsidRPr="00051863">
        <w:rPr>
          <w:rFonts w:ascii="Arial" w:hAnsi="Arial" w:cs="Arial"/>
          <w:sz w:val="24"/>
          <w:szCs w:val="24"/>
        </w:rPr>
        <w:t>, por exemplo:</w:t>
      </w:r>
    </w:p>
    <w:p w:rsidR="00804FFE" w:rsidRPr="00051863" w:rsidRDefault="00804FFE" w:rsidP="00804FF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 Documentos publicados com o título</w:t>
      </w:r>
      <w:r w:rsidR="007E127E" w:rsidRPr="00051863">
        <w:rPr>
          <w:rFonts w:ascii="Arial" w:hAnsi="Arial" w:cs="Arial"/>
          <w:sz w:val="24"/>
          <w:szCs w:val="24"/>
        </w:rPr>
        <w:t>, por exemplo:</w:t>
      </w:r>
      <w:r w:rsidRPr="00051863">
        <w:rPr>
          <w:rFonts w:ascii="Arial" w:hAnsi="Arial" w:cs="Arial"/>
          <w:sz w:val="24"/>
          <w:szCs w:val="24"/>
        </w:rPr>
        <w:t xml:space="preserve"> Albânia: %Albânia% ou %</w:t>
      </w:r>
      <w:proofErr w:type="spellStart"/>
      <w:r w:rsidRPr="00051863">
        <w:rPr>
          <w:rFonts w:ascii="Arial" w:hAnsi="Arial" w:cs="Arial"/>
          <w:sz w:val="24"/>
          <w:szCs w:val="24"/>
        </w:rPr>
        <w:t>Albania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%, por </w:t>
      </w:r>
      <w:r w:rsidR="00AF55B7" w:rsidRPr="00051863">
        <w:rPr>
          <w:rFonts w:ascii="Arial" w:hAnsi="Arial" w:cs="Arial"/>
          <w:sz w:val="24"/>
          <w:szCs w:val="24"/>
        </w:rPr>
        <w:t xml:space="preserve">limitações da ferramenta, </w:t>
      </w:r>
      <w:r w:rsidRPr="00051863">
        <w:rPr>
          <w:rFonts w:ascii="Arial" w:hAnsi="Arial" w:cs="Arial"/>
          <w:sz w:val="24"/>
          <w:szCs w:val="24"/>
        </w:rPr>
        <w:t>o sistema não reúne as buscas por palavras acentuadas ou sem acento, portanto é importante buscar das duas formas.</w:t>
      </w:r>
    </w:p>
    <w:p w:rsidR="00804FFE" w:rsidRPr="00051863" w:rsidRDefault="00804FFE" w:rsidP="00804FF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o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usuário terá dificuldade de encontrar documentos que não tragam maiores informações a respeito do país, produto e </w:t>
      </w:r>
      <w:proofErr w:type="spellStart"/>
      <w:r w:rsidRPr="00051863">
        <w:rPr>
          <w:rFonts w:ascii="Arial" w:hAnsi="Arial" w:cs="Arial"/>
          <w:sz w:val="24"/>
          <w:szCs w:val="24"/>
        </w:rPr>
        <w:t>etc</w:t>
      </w:r>
      <w:proofErr w:type="spellEnd"/>
      <w:r w:rsidRPr="00051863">
        <w:rPr>
          <w:rFonts w:ascii="Arial" w:hAnsi="Arial" w:cs="Arial"/>
          <w:sz w:val="24"/>
          <w:szCs w:val="24"/>
        </w:rPr>
        <w:t>, em seu título</w:t>
      </w:r>
      <w:r w:rsidR="00ED6E18" w:rsidRPr="00051863">
        <w:rPr>
          <w:rFonts w:ascii="Arial" w:hAnsi="Arial" w:cs="Arial"/>
          <w:sz w:val="24"/>
          <w:szCs w:val="24"/>
        </w:rPr>
        <w:t>/assunto</w:t>
      </w:r>
      <w:r w:rsidR="00E57B09" w:rsidRPr="00051863">
        <w:rPr>
          <w:rFonts w:ascii="Arial" w:hAnsi="Arial" w:cs="Arial"/>
          <w:sz w:val="24"/>
          <w:szCs w:val="24"/>
        </w:rPr>
        <w:t xml:space="preserve">. A busca com </w:t>
      </w:r>
      <w:r w:rsidR="009726C4" w:rsidRPr="00051863">
        <w:rPr>
          <w:rFonts w:ascii="Arial" w:hAnsi="Arial" w:cs="Arial"/>
          <w:sz w:val="24"/>
          <w:szCs w:val="24"/>
        </w:rPr>
        <w:t>“</w:t>
      </w:r>
      <w:r w:rsidR="00E57B09" w:rsidRPr="00051863">
        <w:rPr>
          <w:rFonts w:ascii="Arial" w:hAnsi="Arial" w:cs="Arial"/>
          <w:sz w:val="24"/>
          <w:szCs w:val="24"/>
        </w:rPr>
        <w:t>%%</w:t>
      </w:r>
      <w:r w:rsidR="009726C4" w:rsidRPr="00051863">
        <w:rPr>
          <w:rFonts w:ascii="Arial" w:hAnsi="Arial" w:cs="Arial"/>
          <w:sz w:val="24"/>
          <w:szCs w:val="24"/>
        </w:rPr>
        <w:t>”</w:t>
      </w:r>
      <w:r w:rsidR="00E57B09" w:rsidRPr="00051863">
        <w:rPr>
          <w:rFonts w:ascii="Arial" w:hAnsi="Arial" w:cs="Arial"/>
          <w:sz w:val="24"/>
          <w:szCs w:val="24"/>
        </w:rPr>
        <w:t xml:space="preserve"> filtrará o conteúdo inserido nos títulos</w:t>
      </w:r>
      <w:r w:rsidR="00ED6E18" w:rsidRPr="00051863">
        <w:rPr>
          <w:rFonts w:ascii="Arial" w:hAnsi="Arial" w:cs="Arial"/>
          <w:sz w:val="24"/>
          <w:szCs w:val="24"/>
        </w:rPr>
        <w:t>/assunto</w:t>
      </w:r>
      <w:r w:rsidR="00E57B09" w:rsidRPr="00051863">
        <w:rPr>
          <w:rFonts w:ascii="Arial" w:hAnsi="Arial" w:cs="Arial"/>
          <w:sz w:val="24"/>
          <w:szCs w:val="24"/>
        </w:rPr>
        <w:t xml:space="preserve"> dos documentos publicados.</w:t>
      </w:r>
    </w:p>
    <w:p w:rsidR="00AF55B7" w:rsidRPr="00051863" w:rsidRDefault="00AF55B7" w:rsidP="00804FF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Por exemplo</w:t>
      </w:r>
      <w:r w:rsidR="00ED6E18" w:rsidRPr="00051863">
        <w:rPr>
          <w:rFonts w:ascii="Arial" w:hAnsi="Arial" w:cs="Arial"/>
          <w:sz w:val="24"/>
          <w:szCs w:val="24"/>
        </w:rPr>
        <w:t>, para títulos como: “Comércio I</w:t>
      </w:r>
      <w:r w:rsidRPr="00051863">
        <w:rPr>
          <w:rFonts w:ascii="Arial" w:hAnsi="Arial" w:cs="Arial"/>
          <w:sz w:val="24"/>
          <w:szCs w:val="24"/>
        </w:rPr>
        <w:t xml:space="preserve">nternacional”, a busca trará todos os títulos </w:t>
      </w:r>
      <w:r w:rsidR="00ED6E18" w:rsidRPr="00051863">
        <w:rPr>
          <w:rFonts w:ascii="Arial" w:hAnsi="Arial" w:cs="Arial"/>
          <w:sz w:val="24"/>
          <w:szCs w:val="24"/>
        </w:rPr>
        <w:t>que possua</w:t>
      </w:r>
      <w:r w:rsidR="007E127E" w:rsidRPr="00051863">
        <w:rPr>
          <w:rFonts w:ascii="Arial" w:hAnsi="Arial" w:cs="Arial"/>
          <w:sz w:val="24"/>
          <w:szCs w:val="24"/>
        </w:rPr>
        <w:t xml:space="preserve">m estas </w:t>
      </w:r>
      <w:r w:rsidRPr="00051863">
        <w:rPr>
          <w:rFonts w:ascii="Arial" w:hAnsi="Arial" w:cs="Arial"/>
          <w:sz w:val="24"/>
          <w:szCs w:val="24"/>
        </w:rPr>
        <w:t>duas palavras, sem filtro apurado.</w:t>
      </w:r>
    </w:p>
    <w:p w:rsidR="00E57B09" w:rsidRPr="00051863" w:rsidRDefault="00E57B09" w:rsidP="00804FF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se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a busca for por número de documento indicamos que seja feita da seguinte maneira: %29/2015% ou %29/2015%CGI%, tudo dependerá de como o</w:t>
      </w:r>
      <w:r w:rsidR="00AF55B7" w:rsidRPr="00051863">
        <w:rPr>
          <w:rFonts w:ascii="Arial" w:hAnsi="Arial" w:cs="Arial"/>
          <w:sz w:val="24"/>
          <w:szCs w:val="24"/>
        </w:rPr>
        <w:t xml:space="preserve"> número/</w:t>
      </w:r>
      <w:r w:rsidRPr="00051863">
        <w:rPr>
          <w:rFonts w:ascii="Arial" w:hAnsi="Arial" w:cs="Arial"/>
          <w:sz w:val="24"/>
          <w:szCs w:val="24"/>
        </w:rPr>
        <w:t>título/assunto foi inserido no campo “Descrição” do Quadro de Avisos.</w:t>
      </w:r>
    </w:p>
    <w:p w:rsidR="00042178" w:rsidRPr="00051863" w:rsidRDefault="00E57B09" w:rsidP="007E127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Informamos que esta Divisão iniciou o trabalho de unificação dos assuntos, já possuímos alguns memorandos–circulares que unificam as informações por países e as diversas categorias de estabelecimentos.</w:t>
      </w:r>
    </w:p>
    <w:p w:rsidR="00C847C8" w:rsidRPr="00051863" w:rsidRDefault="00C847C8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ED6E18" w:rsidRPr="00051863" w:rsidRDefault="00ED6E18" w:rsidP="007E127E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</w:p>
    <w:p w:rsidR="00EB3D0E" w:rsidRPr="00051863" w:rsidRDefault="00B628FB" w:rsidP="00FD239D">
      <w:pPr>
        <w:pStyle w:val="Ttulo1"/>
        <w:rPr>
          <w:rFonts w:ascii="Arial" w:hAnsi="Arial" w:cs="Arial"/>
          <w:sz w:val="24"/>
          <w:szCs w:val="24"/>
        </w:rPr>
      </w:pPr>
      <w:bookmarkStart w:id="4" w:name="_Toc2257460"/>
      <w:r w:rsidRPr="00051863">
        <w:rPr>
          <w:rFonts w:ascii="Arial" w:hAnsi="Arial" w:cs="Arial"/>
          <w:sz w:val="24"/>
          <w:szCs w:val="24"/>
        </w:rPr>
        <w:t>Habilitação de Estabelecimentos Estrangeiros</w:t>
      </w:r>
      <w:bookmarkEnd w:id="4"/>
      <w:r w:rsidRPr="00051863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</w:p>
    <w:p w:rsidR="00EB3D0E" w:rsidRPr="00051863" w:rsidRDefault="00B628FB">
      <w:pPr>
        <w:spacing w:after="125" w:line="259" w:lineRule="auto"/>
        <w:ind w:left="-29" w:right="-24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4347" cy="12192"/>
                <wp:effectExtent l="0" t="0" r="0" b="0"/>
                <wp:docPr id="21109" name="Group 2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12192"/>
                          <a:chOff x="0" y="0"/>
                          <a:chExt cx="6324347" cy="12192"/>
                        </a:xfrm>
                      </wpg:grpSpPr>
                      <wps:wsp>
                        <wps:cNvPr id="24333" name="Shape 24333"/>
                        <wps:cNvSpPr/>
                        <wps:spPr>
                          <a:xfrm>
                            <a:off x="0" y="0"/>
                            <a:ext cx="63243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12192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600C1" id="Group 21109" o:spid="_x0000_s1026" style="width:498pt;height:.95pt;mso-position-horizontal-relative:char;mso-position-vertical-relative:line" coordsize="632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">
                <v:shape id="Shape 24333" o:spid="_x0000_s1027" style="position:absolute;width:63243;height:121;visibility:visible;mso-wrap-style:square;v-text-anchor:top" coordsize="63243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" path="m,l6324347,r,12192l,12192,,e" fillcolor="black" stroked="f" strokeweight="0">
                  <v:stroke miterlimit="83231f" joinstyle="miter"/>
                  <v:path arrowok="t" textboxrect="0,0,6324347,12192"/>
                </v:shape>
                <w10:anchorlock/>
              </v:group>
            </w:pict>
          </mc:Fallback>
        </mc:AlternateContent>
      </w:r>
    </w:p>
    <w:p w:rsidR="00AF55B7" w:rsidRPr="00051863" w:rsidRDefault="00AF55B7" w:rsidP="005658D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" w:name="_Toc2257461"/>
      <w:r w:rsidRPr="00051863">
        <w:rPr>
          <w:rFonts w:ascii="Arial" w:hAnsi="Arial" w:cs="Arial"/>
          <w:b/>
          <w:sz w:val="24"/>
          <w:szCs w:val="24"/>
        </w:rPr>
        <w:t>Uma empresa</w:t>
      </w:r>
      <w:r w:rsidR="007E127E" w:rsidRPr="00051863">
        <w:rPr>
          <w:rFonts w:ascii="Arial" w:hAnsi="Arial" w:cs="Arial"/>
          <w:b/>
          <w:sz w:val="24"/>
          <w:szCs w:val="24"/>
        </w:rPr>
        <w:t>,</w:t>
      </w:r>
      <w:r w:rsidRPr="00051863">
        <w:rPr>
          <w:rFonts w:ascii="Arial" w:hAnsi="Arial" w:cs="Arial"/>
          <w:b/>
          <w:sz w:val="24"/>
          <w:szCs w:val="24"/>
        </w:rPr>
        <w:t xml:space="preserve"> de determinado país</w:t>
      </w:r>
      <w:r w:rsidR="007E127E" w:rsidRPr="00051863">
        <w:rPr>
          <w:rFonts w:ascii="Arial" w:hAnsi="Arial" w:cs="Arial"/>
          <w:b/>
          <w:sz w:val="24"/>
          <w:szCs w:val="24"/>
        </w:rPr>
        <w:t>,</w:t>
      </w:r>
      <w:r w:rsidRPr="00051863">
        <w:rPr>
          <w:rFonts w:ascii="Arial" w:hAnsi="Arial" w:cs="Arial"/>
          <w:b/>
          <w:sz w:val="24"/>
          <w:szCs w:val="24"/>
        </w:rPr>
        <w:t xml:space="preserve"> que</w:t>
      </w:r>
      <w:r w:rsidR="007E127E" w:rsidRPr="00051863">
        <w:rPr>
          <w:rFonts w:ascii="Arial" w:hAnsi="Arial" w:cs="Arial"/>
          <w:b/>
          <w:sz w:val="24"/>
          <w:szCs w:val="24"/>
        </w:rPr>
        <w:t>r</w:t>
      </w:r>
      <w:r w:rsidRPr="00051863">
        <w:rPr>
          <w:rFonts w:ascii="Arial" w:hAnsi="Arial" w:cs="Arial"/>
          <w:b/>
          <w:sz w:val="24"/>
          <w:szCs w:val="24"/>
        </w:rPr>
        <w:t xml:space="preserve"> exportar seus produtos ao Brasil, mas não tem conhecimento se existe acordo </w:t>
      </w:r>
      <w:r w:rsidR="00DF61A2" w:rsidRPr="00051863">
        <w:rPr>
          <w:rFonts w:ascii="Arial" w:hAnsi="Arial" w:cs="Arial"/>
          <w:b/>
          <w:sz w:val="24"/>
          <w:szCs w:val="24"/>
        </w:rPr>
        <w:t>sanitário bilateral estabelecido entre os países, como acessar tais informações</w:t>
      </w:r>
      <w:r w:rsidRPr="00051863">
        <w:rPr>
          <w:rFonts w:ascii="Arial" w:hAnsi="Arial" w:cs="Arial"/>
          <w:b/>
          <w:sz w:val="24"/>
          <w:szCs w:val="24"/>
        </w:rPr>
        <w:t>?</w:t>
      </w:r>
      <w:bookmarkEnd w:id="5"/>
    </w:p>
    <w:p w:rsidR="00A60F36" w:rsidRPr="00051863" w:rsidRDefault="00A60F36" w:rsidP="00A60F36">
      <w:pPr>
        <w:rPr>
          <w:rFonts w:ascii="Arial" w:hAnsi="Arial" w:cs="Arial"/>
          <w:sz w:val="24"/>
          <w:szCs w:val="24"/>
        </w:rPr>
      </w:pPr>
    </w:p>
    <w:p w:rsidR="00AF55B7" w:rsidRPr="00051863" w:rsidRDefault="00AF55B7" w:rsidP="005D687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Verificar na tabela publicada pela Divisão de Equivalência (DEQ/CGCOA), por meio do link: </w:t>
      </w:r>
      <w:hyperlink r:id="rId10" w:history="1">
        <w:r w:rsidR="005D6875" w:rsidRPr="00051863">
          <w:rPr>
            <w:rStyle w:val="Hyperlink"/>
            <w:rFonts w:ascii="Arial" w:hAnsi="Arial" w:cs="Arial"/>
            <w:sz w:val="24"/>
            <w:szCs w:val="24"/>
          </w:rPr>
          <w:t>http://www.agricultura.gov.br/assuntos/inspecao/produtos-animal/tabela-brasil_imp_atualizada_site_26-04-2018_site.pdf</w:t>
        </w:r>
      </w:hyperlink>
      <w:r w:rsidR="005D6875" w:rsidRPr="00051863">
        <w:rPr>
          <w:rFonts w:ascii="Arial" w:hAnsi="Arial" w:cs="Arial"/>
          <w:sz w:val="24"/>
          <w:szCs w:val="24"/>
        </w:rPr>
        <w:t>.</w:t>
      </w:r>
    </w:p>
    <w:p w:rsidR="005D6875" w:rsidRPr="00051863" w:rsidRDefault="005D6875" w:rsidP="005D687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Caso o país ou produto não figure como autorizado a exportação para o Brasil, o país, </w:t>
      </w:r>
      <w:r w:rsidR="007E127E" w:rsidRPr="00051863">
        <w:rPr>
          <w:rFonts w:ascii="Arial" w:hAnsi="Arial" w:cs="Arial"/>
          <w:sz w:val="24"/>
          <w:szCs w:val="24"/>
        </w:rPr>
        <w:t xml:space="preserve">onde </w:t>
      </w:r>
      <w:r w:rsidRPr="00051863">
        <w:rPr>
          <w:rFonts w:ascii="Arial" w:hAnsi="Arial" w:cs="Arial"/>
          <w:sz w:val="24"/>
          <w:szCs w:val="24"/>
        </w:rPr>
        <w:t>está localizada a empresa, deve fazer consulta oficial ao MAPA, por meio da Secretaria de Relações Internacionais do Agronegócio (SRIA</w:t>
      </w:r>
      <w:r w:rsidR="00A60F36" w:rsidRPr="00051863">
        <w:rPr>
          <w:rFonts w:ascii="Arial" w:hAnsi="Arial" w:cs="Arial"/>
          <w:sz w:val="24"/>
          <w:szCs w:val="24"/>
        </w:rPr>
        <w:t>/MAPA</w:t>
      </w:r>
      <w:r w:rsidRPr="00051863">
        <w:rPr>
          <w:rFonts w:ascii="Arial" w:hAnsi="Arial" w:cs="Arial"/>
          <w:sz w:val="24"/>
          <w:szCs w:val="24"/>
        </w:rPr>
        <w:t>).</w:t>
      </w:r>
      <w:r w:rsidR="007E127E" w:rsidRPr="00051863">
        <w:rPr>
          <w:rFonts w:ascii="Arial" w:hAnsi="Arial" w:cs="Arial"/>
          <w:sz w:val="24"/>
          <w:szCs w:val="24"/>
        </w:rPr>
        <w:t xml:space="preserve"> Contato por meio do endereço eletrônico: </w:t>
      </w:r>
      <w:hyperlink r:id="rId11" w:history="1">
        <w:r w:rsidR="007E127E" w:rsidRPr="00051863">
          <w:rPr>
            <w:rFonts w:ascii="Arial" w:hAnsi="Arial" w:cs="Arial"/>
            <w:sz w:val="24"/>
            <w:szCs w:val="24"/>
          </w:rPr>
          <w:t>sri@agricultura.gov.br</w:t>
        </w:r>
      </w:hyperlink>
      <w:r w:rsidR="007E127E" w:rsidRPr="00051863">
        <w:rPr>
          <w:rFonts w:ascii="Arial" w:hAnsi="Arial" w:cs="Arial"/>
          <w:sz w:val="24"/>
          <w:szCs w:val="24"/>
        </w:rPr>
        <w:t xml:space="preserve"> ou </w:t>
      </w:r>
      <w:hyperlink r:id="rId12" w:history="1">
        <w:r w:rsidR="007E127E" w:rsidRPr="00051863">
          <w:rPr>
            <w:rFonts w:ascii="Arial" w:hAnsi="Arial" w:cs="Arial"/>
            <w:sz w:val="24"/>
            <w:szCs w:val="24"/>
          </w:rPr>
          <w:t>temassanitarios.dpb@agricultura.gov.br</w:t>
        </w:r>
      </w:hyperlink>
      <w:r w:rsidR="00ED6E18" w:rsidRPr="00051863">
        <w:rPr>
          <w:rFonts w:ascii="Arial" w:hAnsi="Arial" w:cs="Arial"/>
          <w:sz w:val="24"/>
          <w:szCs w:val="24"/>
        </w:rPr>
        <w:t>, para iniciar processo de acordo bilateral e abertura de mercado.</w:t>
      </w:r>
    </w:p>
    <w:p w:rsidR="00ED6E18" w:rsidRPr="00051863" w:rsidRDefault="00ED6E18" w:rsidP="005D687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o país figure como apto a exportação, mas o produto</w:t>
      </w:r>
      <w:r w:rsidR="002D242A" w:rsidRPr="00051863">
        <w:rPr>
          <w:rFonts w:ascii="Arial" w:hAnsi="Arial" w:cs="Arial"/>
          <w:sz w:val="24"/>
          <w:szCs w:val="24"/>
        </w:rPr>
        <w:t>/categoria de produto</w:t>
      </w:r>
      <w:r w:rsidRPr="00051863">
        <w:rPr>
          <w:rFonts w:ascii="Arial" w:hAnsi="Arial" w:cs="Arial"/>
          <w:sz w:val="24"/>
          <w:szCs w:val="24"/>
        </w:rPr>
        <w:t xml:space="preserve"> o qual determinada empresa pretende exportar</w:t>
      </w:r>
      <w:r w:rsidR="002D242A" w:rsidRPr="00051863">
        <w:rPr>
          <w:rFonts w:ascii="Arial" w:hAnsi="Arial" w:cs="Arial"/>
          <w:sz w:val="24"/>
          <w:szCs w:val="24"/>
        </w:rPr>
        <w:t xml:space="preserve"> não consta no protocolo bilateral, já aprovado, a autoridade sanitária do país exportador deve igualmente entrar em contato com a SRIA/MAPA, como citado acima.</w:t>
      </w:r>
    </w:p>
    <w:p w:rsidR="005658D2" w:rsidRPr="00051863" w:rsidRDefault="005658D2" w:rsidP="005658D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" w:name="_Toc2257462"/>
      <w:r w:rsidRPr="00051863">
        <w:rPr>
          <w:rFonts w:ascii="Arial" w:hAnsi="Arial" w:cs="Arial"/>
          <w:b/>
          <w:sz w:val="24"/>
          <w:szCs w:val="24"/>
        </w:rPr>
        <w:t xml:space="preserve">Uma empresa estrangeira tem interesse em solicitar a habilitação para exportar produtos de origem animal ao Brasil. O sistema de inspeção sanitária já é reconhecido como equivalente ao brasileiro e esta empresa já </w:t>
      </w:r>
      <w:r w:rsidR="00A11229" w:rsidRPr="00051863">
        <w:rPr>
          <w:rFonts w:ascii="Arial" w:hAnsi="Arial" w:cs="Arial"/>
          <w:b/>
          <w:sz w:val="24"/>
          <w:szCs w:val="24"/>
        </w:rPr>
        <w:t>possui</w:t>
      </w:r>
      <w:r w:rsidRPr="00051863">
        <w:rPr>
          <w:rFonts w:ascii="Arial" w:hAnsi="Arial" w:cs="Arial"/>
          <w:b/>
          <w:sz w:val="24"/>
          <w:szCs w:val="24"/>
        </w:rPr>
        <w:t xml:space="preserve"> outras plantas (situadas no mesmo país) já habilita</w:t>
      </w:r>
      <w:r w:rsidR="00987AFD" w:rsidRPr="00051863">
        <w:rPr>
          <w:rFonts w:ascii="Arial" w:hAnsi="Arial" w:cs="Arial"/>
          <w:b/>
          <w:sz w:val="24"/>
          <w:szCs w:val="24"/>
        </w:rPr>
        <w:t>das a exportar ao Brasil.</w:t>
      </w:r>
      <w:r w:rsidR="00987AFD" w:rsidRPr="00051863">
        <w:rPr>
          <w:rFonts w:ascii="Arial" w:hAnsi="Arial" w:cs="Arial"/>
          <w:b/>
          <w:sz w:val="24"/>
          <w:szCs w:val="24"/>
        </w:rPr>
        <w:br/>
        <w:t>Qual</w:t>
      </w:r>
      <w:r w:rsidRPr="00051863">
        <w:rPr>
          <w:rFonts w:ascii="Arial" w:hAnsi="Arial" w:cs="Arial"/>
          <w:b/>
          <w:sz w:val="24"/>
          <w:szCs w:val="24"/>
        </w:rPr>
        <w:t xml:space="preserve"> o procedimento para solicitar a habilitação desta nova planta?</w:t>
      </w:r>
      <w:bookmarkEnd w:id="6"/>
    </w:p>
    <w:p w:rsidR="005658D2" w:rsidRPr="00051863" w:rsidRDefault="005658D2" w:rsidP="005658D2">
      <w:pPr>
        <w:rPr>
          <w:rFonts w:ascii="Arial" w:hAnsi="Arial" w:cs="Arial"/>
          <w:sz w:val="24"/>
          <w:szCs w:val="24"/>
        </w:rPr>
      </w:pPr>
    </w:p>
    <w:p w:rsidR="00A11229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empresa estrangeira, interessada em exportar</w:t>
      </w:r>
      <w:r w:rsidR="00D436BF" w:rsidRPr="00051863">
        <w:rPr>
          <w:rFonts w:ascii="Arial" w:hAnsi="Arial" w:cs="Arial"/>
          <w:sz w:val="24"/>
          <w:szCs w:val="24"/>
        </w:rPr>
        <w:t xml:space="preserve"> ao Brasil</w:t>
      </w:r>
      <w:r w:rsidRPr="00051863">
        <w:rPr>
          <w:rFonts w:ascii="Arial" w:hAnsi="Arial" w:cs="Arial"/>
          <w:sz w:val="24"/>
          <w:szCs w:val="24"/>
        </w:rPr>
        <w:t>, deve contatar a autoridade sanitária de seu país e verificar se os produtos</w:t>
      </w:r>
      <w:r w:rsidR="001D36D9" w:rsidRPr="00051863">
        <w:rPr>
          <w:rFonts w:ascii="Arial" w:hAnsi="Arial" w:cs="Arial"/>
          <w:sz w:val="24"/>
          <w:szCs w:val="24"/>
        </w:rPr>
        <w:t>/categorias de produtos,</w:t>
      </w:r>
      <w:r w:rsidRPr="00051863">
        <w:rPr>
          <w:rFonts w:ascii="Arial" w:hAnsi="Arial" w:cs="Arial"/>
          <w:sz w:val="24"/>
          <w:szCs w:val="24"/>
        </w:rPr>
        <w:t xml:space="preserve"> de interesse constam no protocolo de acordo bilateral </w:t>
      </w:r>
      <w:r w:rsidR="00A11229" w:rsidRPr="00051863">
        <w:rPr>
          <w:rFonts w:ascii="Arial" w:hAnsi="Arial" w:cs="Arial"/>
          <w:sz w:val="24"/>
          <w:szCs w:val="24"/>
        </w:rPr>
        <w:t>estabelecido entre</w:t>
      </w:r>
      <w:r w:rsidRPr="00051863">
        <w:rPr>
          <w:rFonts w:ascii="Arial" w:hAnsi="Arial" w:cs="Arial"/>
          <w:sz w:val="24"/>
          <w:szCs w:val="24"/>
        </w:rPr>
        <w:t xml:space="preserve"> os países</w:t>
      </w:r>
      <w:r w:rsidR="00A11229"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A11229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Em caso afirmativo,</w:t>
      </w:r>
      <w:r w:rsidR="005658D2" w:rsidRPr="00051863">
        <w:rPr>
          <w:rFonts w:ascii="Arial" w:hAnsi="Arial" w:cs="Arial"/>
          <w:sz w:val="24"/>
          <w:szCs w:val="24"/>
        </w:rPr>
        <w:t xml:space="preserve"> a empresa </w:t>
      </w:r>
      <w:r w:rsidRPr="00051863">
        <w:rPr>
          <w:rFonts w:ascii="Arial" w:hAnsi="Arial" w:cs="Arial"/>
          <w:sz w:val="24"/>
          <w:szCs w:val="24"/>
        </w:rPr>
        <w:t>deve</w:t>
      </w:r>
      <w:r w:rsidR="005658D2" w:rsidRPr="00051863">
        <w:rPr>
          <w:rFonts w:ascii="Arial" w:hAnsi="Arial" w:cs="Arial"/>
          <w:sz w:val="24"/>
          <w:szCs w:val="24"/>
        </w:rPr>
        <w:t xml:space="preserve"> solicitar que seja encaminhada a indicação do novo estabelecimento via Ministério de Relações Exteriores - MRE ou Embaixada de seu país, à Secretaria de Relações Internacionais do MAPA (SRIA/MAPA) para tratamento da demanda.</w:t>
      </w:r>
    </w:p>
    <w:p w:rsidR="005658D2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Todo pleito internacional deve, obrigatoriamente, ser protocolado pela Secretaria de Relações Internacionais do Agronegócio (SRIA/MAPA). Contato por me</w:t>
      </w:r>
      <w:r w:rsidR="00A11229" w:rsidRPr="00051863">
        <w:rPr>
          <w:rFonts w:ascii="Arial" w:hAnsi="Arial" w:cs="Arial"/>
          <w:sz w:val="24"/>
          <w:szCs w:val="24"/>
        </w:rPr>
        <w:t>i</w:t>
      </w:r>
      <w:r w:rsidR="00A60F36" w:rsidRPr="00051863">
        <w:rPr>
          <w:rFonts w:ascii="Arial" w:hAnsi="Arial" w:cs="Arial"/>
          <w:sz w:val="24"/>
          <w:szCs w:val="24"/>
        </w:rPr>
        <w:t xml:space="preserve">o do endereço eletrônico: </w:t>
      </w:r>
      <w:hyperlink r:id="rId13" w:history="1">
        <w:r w:rsidRPr="00051863">
          <w:rPr>
            <w:rFonts w:ascii="Arial" w:hAnsi="Arial" w:cs="Arial"/>
            <w:sz w:val="24"/>
            <w:szCs w:val="24"/>
          </w:rPr>
          <w:t>sri@agricultura.gov.br</w:t>
        </w:r>
      </w:hyperlink>
      <w:r w:rsidRPr="00051863"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051863">
          <w:rPr>
            <w:rFonts w:ascii="Arial" w:hAnsi="Arial" w:cs="Arial"/>
            <w:sz w:val="24"/>
            <w:szCs w:val="24"/>
          </w:rPr>
          <w:t>temassanitarios.dpb@agricultura.gov.br</w:t>
        </w:r>
      </w:hyperlink>
      <w:r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autoridade sanitária do país exportador deve encaminhar a demanda seguindo a nota OMC G/SPS/N/BRA/1184/Add.1 de 25/07/2017, que pode ser acessada por meio do seguinte endereço eletrônico:</w:t>
      </w:r>
      <w:r w:rsidR="00A11229" w:rsidRPr="00051863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11229" w:rsidRPr="00051863">
          <w:rPr>
            <w:rFonts w:ascii="Arial" w:hAnsi="Arial" w:cs="Arial"/>
            <w:sz w:val="24"/>
            <w:szCs w:val="24"/>
          </w:rPr>
          <w:t>http://members.wto.org/crnattachments/2017/SPS/BRA/17_3383_00_x.pdf</w:t>
        </w:r>
      </w:hyperlink>
    </w:p>
    <w:p w:rsidR="005658D2" w:rsidRPr="00051863" w:rsidRDefault="00A11229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empresa pode verificar se já houve processamento da solicitação, realizando</w:t>
      </w:r>
      <w:r w:rsidR="00A53BF9" w:rsidRPr="00051863">
        <w:rPr>
          <w:rFonts w:ascii="Arial" w:hAnsi="Arial" w:cs="Arial"/>
          <w:sz w:val="24"/>
          <w:szCs w:val="24"/>
        </w:rPr>
        <w:t xml:space="preserve"> a</w:t>
      </w:r>
      <w:r w:rsidRPr="00051863">
        <w:rPr>
          <w:rFonts w:ascii="Arial" w:hAnsi="Arial" w:cs="Arial"/>
          <w:sz w:val="24"/>
          <w:szCs w:val="24"/>
        </w:rPr>
        <w:t xml:space="preserve"> pesquisa</w:t>
      </w:r>
      <w:r w:rsidR="005658D2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por meio</w:t>
      </w:r>
      <w:r w:rsidR="005658D2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d</w:t>
      </w:r>
      <w:r w:rsidR="005658D2" w:rsidRPr="00051863">
        <w:rPr>
          <w:rFonts w:ascii="Arial" w:hAnsi="Arial" w:cs="Arial"/>
          <w:sz w:val="24"/>
          <w:szCs w:val="24"/>
        </w:rPr>
        <w:t xml:space="preserve">o sítio eletrônico do MAPA: </w:t>
      </w:r>
      <w:hyperlink r:id="rId16" w:history="1">
        <w:r w:rsidR="005658D2" w:rsidRPr="00051863">
          <w:rPr>
            <w:rFonts w:ascii="Arial" w:hAnsi="Arial" w:cs="Arial"/>
            <w:sz w:val="24"/>
            <w:szCs w:val="24"/>
          </w:rPr>
          <w:t>http://sigsif.agricultura.gov.br/sigsif_cons/%21ap_exportador_hab_pais_rep_net</w:t>
        </w:r>
      </w:hyperlink>
      <w:r w:rsidR="007E127E" w:rsidRPr="00051863">
        <w:rPr>
          <w:rFonts w:ascii="Arial" w:hAnsi="Arial" w:cs="Arial"/>
          <w:sz w:val="24"/>
          <w:szCs w:val="24"/>
        </w:rPr>
        <w:t>.</w:t>
      </w:r>
      <w:r w:rsidR="005658D2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Após concedida a habilitação,</w:t>
      </w:r>
      <w:r w:rsidR="00A53BF9" w:rsidRPr="00051863">
        <w:rPr>
          <w:rFonts w:ascii="Arial" w:hAnsi="Arial" w:cs="Arial"/>
          <w:sz w:val="24"/>
          <w:szCs w:val="24"/>
        </w:rPr>
        <w:t xml:space="preserve"> pela DHC/CGI,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5658D2" w:rsidRPr="00051863">
        <w:rPr>
          <w:rFonts w:ascii="Arial" w:hAnsi="Arial" w:cs="Arial"/>
          <w:sz w:val="24"/>
          <w:szCs w:val="24"/>
        </w:rPr>
        <w:t>a empresa deve</w:t>
      </w:r>
      <w:r w:rsidR="00A53BF9" w:rsidRPr="00051863">
        <w:rPr>
          <w:rFonts w:ascii="Arial" w:hAnsi="Arial" w:cs="Arial"/>
          <w:sz w:val="24"/>
          <w:szCs w:val="24"/>
        </w:rPr>
        <w:t>, obrigatoriamente,</w:t>
      </w:r>
      <w:r w:rsidR="005658D2" w:rsidRPr="00051863">
        <w:rPr>
          <w:rFonts w:ascii="Arial" w:hAnsi="Arial" w:cs="Arial"/>
          <w:sz w:val="24"/>
          <w:szCs w:val="24"/>
        </w:rPr>
        <w:t xml:space="preserve"> registrar seus produtos junto a Divisão de Registro </w:t>
      </w:r>
      <w:r w:rsidR="001D36D9" w:rsidRPr="00051863">
        <w:rPr>
          <w:rFonts w:ascii="Arial" w:hAnsi="Arial" w:cs="Arial"/>
          <w:sz w:val="24"/>
          <w:szCs w:val="24"/>
        </w:rPr>
        <w:t>de Produto (DREP/CGI</w:t>
      </w:r>
      <w:r w:rsidR="00A53BF9" w:rsidRPr="00051863">
        <w:rPr>
          <w:rFonts w:ascii="Arial" w:hAnsi="Arial" w:cs="Arial"/>
          <w:sz w:val="24"/>
          <w:szCs w:val="24"/>
        </w:rPr>
        <w:t xml:space="preserve">), </w:t>
      </w:r>
      <w:r w:rsidR="007E127E" w:rsidRPr="00051863">
        <w:rPr>
          <w:rFonts w:ascii="Arial" w:hAnsi="Arial" w:cs="Arial"/>
          <w:sz w:val="24"/>
          <w:szCs w:val="24"/>
        </w:rPr>
        <w:t>contato por meio do endereço</w:t>
      </w:r>
      <w:r w:rsidR="00A53BF9" w:rsidRPr="00051863">
        <w:rPr>
          <w:rFonts w:ascii="Arial" w:hAnsi="Arial" w:cs="Arial"/>
          <w:sz w:val="24"/>
          <w:szCs w:val="24"/>
        </w:rPr>
        <w:t>:</w:t>
      </w:r>
      <w:r w:rsidR="005658D2" w:rsidRPr="00051863">
        <w:rPr>
          <w:rFonts w:ascii="Arial" w:hAnsi="Arial" w:cs="Arial"/>
          <w:sz w:val="24"/>
          <w:szCs w:val="24"/>
        </w:rPr>
        <w:t xml:space="preserve"> re</w:t>
      </w:r>
      <w:r w:rsidR="00A53BF9" w:rsidRPr="00051863">
        <w:rPr>
          <w:rFonts w:ascii="Arial" w:hAnsi="Arial" w:cs="Arial"/>
          <w:sz w:val="24"/>
          <w:szCs w:val="24"/>
        </w:rPr>
        <w:t>gistro.dipoa@agricultura.gov.br</w:t>
      </w:r>
      <w:r w:rsidR="005658D2" w:rsidRPr="00051863">
        <w:rPr>
          <w:rFonts w:ascii="Arial" w:hAnsi="Arial" w:cs="Arial"/>
          <w:sz w:val="24"/>
          <w:szCs w:val="24"/>
        </w:rPr>
        <w:t xml:space="preserve">. </w:t>
      </w:r>
    </w:p>
    <w:p w:rsidR="00D82358" w:rsidRPr="00051863" w:rsidRDefault="005658D2" w:rsidP="00A60F36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Uma vez tendo o registro aprovado, o estabelecimento pode iniciar os procedimentos de exportação ao Brasil</w:t>
      </w:r>
      <w:r w:rsidR="007A0C1E" w:rsidRPr="00051863">
        <w:rPr>
          <w:rFonts w:ascii="Arial" w:hAnsi="Arial" w:cs="Arial"/>
          <w:sz w:val="24"/>
          <w:szCs w:val="24"/>
        </w:rPr>
        <w:t>, mediante Licença de Importação (Portaria 183/1998, de 09/10/1998).</w:t>
      </w:r>
    </w:p>
    <w:p w:rsidR="005658D2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Divisão de Habilitação e Certific</w:t>
      </w:r>
      <w:r w:rsidR="00BB2D5F" w:rsidRPr="00051863">
        <w:rPr>
          <w:rFonts w:ascii="Arial" w:hAnsi="Arial" w:cs="Arial"/>
          <w:sz w:val="24"/>
          <w:szCs w:val="24"/>
        </w:rPr>
        <w:t>ação (DHC/CGI) não aceita envio de solicitação de habilitação</w:t>
      </w:r>
      <w:r w:rsidRPr="00051863">
        <w:rPr>
          <w:rFonts w:ascii="Arial" w:hAnsi="Arial" w:cs="Arial"/>
          <w:sz w:val="24"/>
          <w:szCs w:val="24"/>
        </w:rPr>
        <w:t xml:space="preserve"> dos países via correio eletrônico ou via física, seja da própria Embaixada ou de preposto da empresa no Brasil, todas as petições devem ser encaminhadas a SRIA – Secretaria de Relações Internacionais do Agronegócio</w:t>
      </w:r>
      <w:r w:rsidR="00365984" w:rsidRPr="00051863">
        <w:rPr>
          <w:rFonts w:ascii="Arial" w:hAnsi="Arial" w:cs="Arial"/>
          <w:sz w:val="24"/>
          <w:szCs w:val="24"/>
        </w:rPr>
        <w:t>, conforme contatos acima.</w:t>
      </w:r>
    </w:p>
    <w:p w:rsidR="00A60F36" w:rsidRPr="00051863" w:rsidRDefault="00A60F36" w:rsidP="005658D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7" w:name="_Toc2257463"/>
      <w:r w:rsidRPr="00051863">
        <w:rPr>
          <w:rFonts w:ascii="Arial" w:hAnsi="Arial" w:cs="Arial"/>
          <w:b/>
          <w:sz w:val="24"/>
          <w:szCs w:val="24"/>
        </w:rPr>
        <w:t>Caso o produto pretendido não conste do acordo bilateral, como proceder?</w:t>
      </w:r>
      <w:bookmarkEnd w:id="7"/>
    </w:p>
    <w:p w:rsidR="00A60F36" w:rsidRPr="00051863" w:rsidRDefault="00A60F36" w:rsidP="00A60F36">
      <w:pPr>
        <w:rPr>
          <w:rFonts w:ascii="Arial" w:hAnsi="Arial" w:cs="Arial"/>
          <w:sz w:val="24"/>
          <w:szCs w:val="24"/>
        </w:rPr>
      </w:pPr>
    </w:p>
    <w:p w:rsidR="008F1964" w:rsidRPr="00051863" w:rsidRDefault="00A60F36" w:rsidP="00BB2D5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autoridade sanitária do país exportador deve entrar em contato com a SRIA/MAPA, relatando o novo produto que pretende exportar para análise técnica do Departamento de Saúde Animal (DSA/SDA) e Divisão de Equivalência (DEQ/CGCOA</w:t>
      </w:r>
      <w:r w:rsidR="00BB2D5F" w:rsidRPr="00051863">
        <w:rPr>
          <w:rFonts w:ascii="Arial" w:hAnsi="Arial" w:cs="Arial"/>
          <w:sz w:val="24"/>
          <w:szCs w:val="24"/>
        </w:rPr>
        <w:t>/DIPOA</w:t>
      </w:r>
      <w:r w:rsidRPr="00051863">
        <w:rPr>
          <w:rFonts w:ascii="Arial" w:hAnsi="Arial" w:cs="Arial"/>
          <w:sz w:val="24"/>
          <w:szCs w:val="24"/>
        </w:rPr>
        <w:t>)</w:t>
      </w:r>
      <w:r w:rsidR="00BB2D5F"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5658D2" w:rsidP="00BB2D5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8" w:name="_Toc2257464"/>
      <w:r w:rsidRPr="00051863">
        <w:rPr>
          <w:rFonts w:ascii="Arial" w:hAnsi="Arial" w:cs="Arial"/>
          <w:b/>
          <w:sz w:val="24"/>
          <w:szCs w:val="24"/>
        </w:rPr>
        <w:t>Como acesso a lista de estabelecimentos estrangeiros aptos a exportação para o Brasil?</w:t>
      </w:r>
      <w:bookmarkEnd w:id="8"/>
    </w:p>
    <w:p w:rsidR="005658D2" w:rsidRPr="00051863" w:rsidRDefault="005658D2" w:rsidP="005658D2">
      <w:pPr>
        <w:rPr>
          <w:rFonts w:ascii="Arial" w:hAnsi="Arial" w:cs="Arial"/>
          <w:sz w:val="24"/>
          <w:szCs w:val="24"/>
        </w:rPr>
      </w:pPr>
    </w:p>
    <w:p w:rsidR="005658D2" w:rsidRPr="00051863" w:rsidRDefault="00A60F36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Acessando</w:t>
      </w:r>
      <w:r w:rsidR="005658D2" w:rsidRPr="00051863">
        <w:rPr>
          <w:rFonts w:ascii="Arial" w:hAnsi="Arial" w:cs="Arial"/>
          <w:sz w:val="24"/>
          <w:szCs w:val="24"/>
        </w:rPr>
        <w:t xml:space="preserve"> o link: http://sigsif.agricultura.gov.br/sigsif_cons/%21ap_exportador_nac_pais_rep_net</w:t>
      </w:r>
      <w:r w:rsidR="00BB2D5F" w:rsidRPr="00051863">
        <w:rPr>
          <w:rFonts w:ascii="Arial" w:hAnsi="Arial" w:cs="Arial"/>
          <w:sz w:val="24"/>
          <w:szCs w:val="24"/>
        </w:rPr>
        <w:t>.</w:t>
      </w:r>
    </w:p>
    <w:p w:rsidR="00BB2D5F" w:rsidRPr="00051863" w:rsidRDefault="00B55755" w:rsidP="006B633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Selecionar: </w:t>
      </w:r>
      <w:proofErr w:type="gramStart"/>
      <w:r w:rsidRPr="00051863">
        <w:rPr>
          <w:rFonts w:ascii="Arial" w:hAnsi="Arial" w:cs="Arial"/>
          <w:sz w:val="24"/>
          <w:szCs w:val="24"/>
        </w:rPr>
        <w:t>país;  Á</w:t>
      </w:r>
      <w:r w:rsidR="005658D2" w:rsidRPr="00051863">
        <w:rPr>
          <w:rFonts w:ascii="Arial" w:hAnsi="Arial" w:cs="Arial"/>
          <w:sz w:val="24"/>
          <w:szCs w:val="24"/>
        </w:rPr>
        <w:t>rea</w:t>
      </w:r>
      <w:proofErr w:type="gramEnd"/>
      <w:r w:rsidR="005658D2" w:rsidRPr="00051863">
        <w:rPr>
          <w:rFonts w:ascii="Arial" w:hAnsi="Arial" w:cs="Arial"/>
          <w:sz w:val="24"/>
          <w:szCs w:val="24"/>
        </w:rPr>
        <w:t xml:space="preserve"> de interesse</w:t>
      </w:r>
      <w:r w:rsidRPr="00051863">
        <w:rPr>
          <w:rFonts w:ascii="Arial" w:hAnsi="Arial" w:cs="Arial"/>
          <w:sz w:val="24"/>
          <w:szCs w:val="24"/>
        </w:rPr>
        <w:t>: Carne/Estocagem/Leite/Mel/Ovos/Pescado</w:t>
      </w:r>
      <w:r w:rsidR="004B34FF" w:rsidRPr="00051863">
        <w:rPr>
          <w:rFonts w:ascii="Arial" w:hAnsi="Arial" w:cs="Arial"/>
          <w:sz w:val="24"/>
          <w:szCs w:val="24"/>
        </w:rPr>
        <w:t>; Solicitar: R</w:t>
      </w:r>
      <w:r w:rsidR="005658D2" w:rsidRPr="00051863">
        <w:rPr>
          <w:rFonts w:ascii="Arial" w:hAnsi="Arial" w:cs="Arial"/>
          <w:sz w:val="24"/>
          <w:szCs w:val="24"/>
        </w:rPr>
        <w:t>elatório.</w:t>
      </w:r>
      <w:r w:rsidR="006B6332" w:rsidRPr="00051863">
        <w:rPr>
          <w:rFonts w:ascii="Arial" w:hAnsi="Arial" w:cs="Arial"/>
          <w:sz w:val="24"/>
          <w:szCs w:val="24"/>
        </w:rPr>
        <w:t xml:space="preserve"> </w:t>
      </w:r>
    </w:p>
    <w:p w:rsidR="00365984" w:rsidRPr="00051863" w:rsidRDefault="005658D2" w:rsidP="006B633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Lembramos que o bloqueador de pop-up</w:t>
      </w:r>
      <w:r w:rsidR="00BB2D5F" w:rsidRPr="00051863">
        <w:rPr>
          <w:rFonts w:ascii="Arial" w:hAnsi="Arial" w:cs="Arial"/>
          <w:sz w:val="24"/>
          <w:szCs w:val="24"/>
        </w:rPr>
        <w:t xml:space="preserve"> deve ser desativado</w:t>
      </w:r>
      <w:r w:rsidRPr="00051863">
        <w:rPr>
          <w:rFonts w:ascii="Arial" w:hAnsi="Arial" w:cs="Arial"/>
          <w:sz w:val="24"/>
          <w:szCs w:val="24"/>
        </w:rPr>
        <w:t xml:space="preserve">, pois aparecerá pop-up com a lista. </w:t>
      </w:r>
    </w:p>
    <w:p w:rsidR="005658D2" w:rsidRPr="00051863" w:rsidRDefault="00A60F36" w:rsidP="006B633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  <w:u w:val="single"/>
        </w:rPr>
        <w:t>O sítio eletrônico</w:t>
      </w:r>
      <w:r w:rsidR="005658D2" w:rsidRPr="00051863">
        <w:rPr>
          <w:rFonts w:ascii="Arial" w:hAnsi="Arial" w:cs="Arial"/>
          <w:sz w:val="24"/>
          <w:szCs w:val="24"/>
          <w:u w:val="single"/>
        </w:rPr>
        <w:t xml:space="preserve"> do MAPA possui melhor </w:t>
      </w:r>
      <w:r w:rsidRPr="00051863">
        <w:rPr>
          <w:rFonts w:ascii="Arial" w:hAnsi="Arial" w:cs="Arial"/>
          <w:sz w:val="24"/>
          <w:szCs w:val="24"/>
          <w:u w:val="single"/>
        </w:rPr>
        <w:t>desempenho</w:t>
      </w:r>
      <w:r w:rsidR="005658D2" w:rsidRPr="00051863">
        <w:rPr>
          <w:rFonts w:ascii="Arial" w:hAnsi="Arial" w:cs="Arial"/>
          <w:sz w:val="24"/>
          <w:szCs w:val="24"/>
          <w:u w:val="single"/>
        </w:rPr>
        <w:t xml:space="preserve"> no navegador Internet Explorer</w:t>
      </w:r>
      <w:r w:rsidR="005658D2"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5658D2" w:rsidP="00BB2D5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9" w:name="_Toc2257465"/>
      <w:r w:rsidRPr="00051863">
        <w:rPr>
          <w:rFonts w:ascii="Arial" w:hAnsi="Arial" w:cs="Arial"/>
          <w:b/>
          <w:sz w:val="24"/>
          <w:szCs w:val="24"/>
        </w:rPr>
        <w:t>O que significa a “</w:t>
      </w:r>
      <w:proofErr w:type="spellStart"/>
      <w:r w:rsidRPr="00051863">
        <w:rPr>
          <w:rFonts w:ascii="Arial" w:hAnsi="Arial" w:cs="Arial"/>
          <w:b/>
          <w:sz w:val="24"/>
          <w:szCs w:val="24"/>
        </w:rPr>
        <w:t>Dt</w:t>
      </w:r>
      <w:proofErr w:type="spellEnd"/>
      <w:r w:rsidRPr="00051863">
        <w:rPr>
          <w:rFonts w:ascii="Arial" w:hAnsi="Arial" w:cs="Arial"/>
          <w:b/>
          <w:sz w:val="24"/>
          <w:szCs w:val="24"/>
        </w:rPr>
        <w:t xml:space="preserve"> Alteração” na Relação de Produtos Habilitados para Exportação para o Brasil por País?</w:t>
      </w:r>
      <w:bookmarkEnd w:id="9"/>
    </w:p>
    <w:p w:rsidR="005658D2" w:rsidRPr="00051863" w:rsidRDefault="005658D2" w:rsidP="005658D2">
      <w:pPr>
        <w:rPr>
          <w:rFonts w:ascii="Arial" w:hAnsi="Arial" w:cs="Arial"/>
          <w:sz w:val="24"/>
          <w:szCs w:val="24"/>
        </w:rPr>
      </w:pPr>
    </w:p>
    <w:p w:rsidR="005658D2" w:rsidRPr="00051863" w:rsidRDefault="005658D2" w:rsidP="008D493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“</w:t>
      </w:r>
      <w:proofErr w:type="spellStart"/>
      <w:r w:rsidRPr="00051863">
        <w:rPr>
          <w:rFonts w:ascii="Arial" w:hAnsi="Arial" w:cs="Arial"/>
          <w:sz w:val="24"/>
          <w:szCs w:val="24"/>
        </w:rPr>
        <w:t>Dt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Alteração”, significa Data de Alteração, ou seja, qualquer alteração </w:t>
      </w:r>
      <w:r w:rsidR="00BF3014" w:rsidRPr="00051863">
        <w:rPr>
          <w:rFonts w:ascii="Arial" w:hAnsi="Arial" w:cs="Arial"/>
          <w:sz w:val="24"/>
          <w:szCs w:val="24"/>
        </w:rPr>
        <w:t xml:space="preserve">realizada para </w:t>
      </w:r>
      <w:r w:rsidRPr="00051863">
        <w:rPr>
          <w:rFonts w:ascii="Arial" w:hAnsi="Arial" w:cs="Arial"/>
          <w:sz w:val="24"/>
          <w:szCs w:val="24"/>
        </w:rPr>
        <w:t>o estabelecimento estrangeiro, esta data será automaticamente modificada pelo sistema, portanto, está ligada a situações como:  atualização cadastral, inclusão de categorias de produtos e etc.</w:t>
      </w:r>
    </w:p>
    <w:p w:rsidR="00D74A17" w:rsidRPr="00051863" w:rsidRDefault="00D74A17" w:rsidP="00BB2D5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0" w:name="_Toc2257466"/>
      <w:r w:rsidRPr="00051863">
        <w:rPr>
          <w:rFonts w:ascii="Arial" w:hAnsi="Arial" w:cs="Arial"/>
          <w:b/>
          <w:sz w:val="24"/>
          <w:szCs w:val="24"/>
        </w:rPr>
        <w:t>Um estabelecimento que foi recentemente inserido</w:t>
      </w:r>
      <w:r w:rsidR="00BB2D5F" w:rsidRPr="00051863">
        <w:rPr>
          <w:rFonts w:ascii="Arial" w:hAnsi="Arial" w:cs="Arial"/>
          <w:b/>
          <w:sz w:val="24"/>
          <w:szCs w:val="24"/>
        </w:rPr>
        <w:t xml:space="preserve"> na lista de estabelecimentos habilitados,</w:t>
      </w:r>
      <w:r w:rsidRPr="00051863">
        <w:rPr>
          <w:rFonts w:ascii="Arial" w:hAnsi="Arial" w:cs="Arial"/>
          <w:b/>
          <w:sz w:val="24"/>
          <w:szCs w:val="24"/>
        </w:rPr>
        <w:t xml:space="preserve"> possuirá Data de Alteração “</w:t>
      </w:r>
      <w:proofErr w:type="spellStart"/>
      <w:r w:rsidRPr="00051863">
        <w:rPr>
          <w:rFonts w:ascii="Arial" w:hAnsi="Arial" w:cs="Arial"/>
          <w:b/>
          <w:sz w:val="24"/>
          <w:szCs w:val="24"/>
        </w:rPr>
        <w:t>Dt</w:t>
      </w:r>
      <w:proofErr w:type="spellEnd"/>
      <w:r w:rsidRPr="00051863">
        <w:rPr>
          <w:rFonts w:ascii="Arial" w:hAnsi="Arial" w:cs="Arial"/>
          <w:b/>
          <w:sz w:val="24"/>
          <w:szCs w:val="24"/>
        </w:rPr>
        <w:t xml:space="preserve"> Alteração”?</w:t>
      </w:r>
      <w:bookmarkEnd w:id="10"/>
    </w:p>
    <w:p w:rsidR="00DF61A2" w:rsidRPr="00051863" w:rsidRDefault="00DF61A2" w:rsidP="00DF61A2">
      <w:pPr>
        <w:rPr>
          <w:rFonts w:ascii="Arial" w:hAnsi="Arial" w:cs="Arial"/>
          <w:sz w:val="24"/>
          <w:szCs w:val="24"/>
        </w:rPr>
      </w:pPr>
    </w:p>
    <w:p w:rsidR="00D74A17" w:rsidRPr="00051863" w:rsidRDefault="00D74A17" w:rsidP="00D74A17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Não. Como se trata de nova habilitação, tal estabelecimento não possuirá nenhuma data expressa em “</w:t>
      </w:r>
      <w:proofErr w:type="spellStart"/>
      <w:proofErr w:type="gramStart"/>
      <w:r w:rsidRPr="00051863">
        <w:rPr>
          <w:rFonts w:ascii="Arial" w:hAnsi="Arial" w:cs="Arial"/>
          <w:sz w:val="24"/>
          <w:szCs w:val="24"/>
        </w:rPr>
        <w:t>Dt.Alteração</w:t>
      </w:r>
      <w:proofErr w:type="spellEnd"/>
      <w:proofErr w:type="gramEnd"/>
      <w:r w:rsidRPr="00051863">
        <w:rPr>
          <w:rFonts w:ascii="Arial" w:hAnsi="Arial" w:cs="Arial"/>
          <w:sz w:val="24"/>
          <w:szCs w:val="24"/>
        </w:rPr>
        <w:t>”. Somente aparecerão datas descritas n</w:t>
      </w:r>
      <w:r w:rsidR="000C0040" w:rsidRPr="00051863">
        <w:rPr>
          <w:rFonts w:ascii="Arial" w:hAnsi="Arial" w:cs="Arial"/>
          <w:sz w:val="24"/>
          <w:szCs w:val="24"/>
        </w:rPr>
        <w:t>as situações descritas no item acima</w:t>
      </w:r>
      <w:r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EB2539" w:rsidP="00BB2D5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1" w:name="_Toc2257467"/>
      <w:r w:rsidRPr="00051863">
        <w:rPr>
          <w:rFonts w:ascii="Arial" w:hAnsi="Arial" w:cs="Arial"/>
          <w:b/>
          <w:sz w:val="24"/>
          <w:szCs w:val="24"/>
        </w:rPr>
        <w:t>Quanto à inclusão de novas</w:t>
      </w:r>
      <w:r w:rsidR="00394E77" w:rsidRPr="00051863">
        <w:rPr>
          <w:rFonts w:ascii="Arial" w:hAnsi="Arial" w:cs="Arial"/>
          <w:b/>
          <w:sz w:val="24"/>
          <w:szCs w:val="24"/>
        </w:rPr>
        <w:t xml:space="preserve"> </w:t>
      </w:r>
      <w:r w:rsidRPr="00051863">
        <w:rPr>
          <w:rFonts w:ascii="Arial" w:hAnsi="Arial" w:cs="Arial"/>
          <w:b/>
          <w:sz w:val="24"/>
          <w:szCs w:val="24"/>
        </w:rPr>
        <w:t>categorias de produtos</w:t>
      </w:r>
      <w:r w:rsidR="005658D2" w:rsidRPr="00051863">
        <w:rPr>
          <w:rFonts w:ascii="Arial" w:hAnsi="Arial" w:cs="Arial"/>
          <w:b/>
          <w:sz w:val="24"/>
          <w:szCs w:val="24"/>
        </w:rPr>
        <w:t xml:space="preserve"> para produto</w:t>
      </w:r>
      <w:r w:rsidR="00BB2D5F" w:rsidRPr="00051863">
        <w:rPr>
          <w:rFonts w:ascii="Arial" w:hAnsi="Arial" w:cs="Arial"/>
          <w:b/>
          <w:sz w:val="24"/>
          <w:szCs w:val="24"/>
        </w:rPr>
        <w:t>res estrangeiros já habilitados.</w:t>
      </w:r>
      <w:r w:rsidR="005658D2" w:rsidRPr="00051863">
        <w:rPr>
          <w:rFonts w:ascii="Arial" w:hAnsi="Arial" w:cs="Arial"/>
          <w:b/>
          <w:sz w:val="24"/>
          <w:szCs w:val="24"/>
        </w:rPr>
        <w:t xml:space="preserve"> Suponha que um produtor </w:t>
      </w:r>
      <w:r w:rsidR="00BB2D5F" w:rsidRPr="00051863">
        <w:rPr>
          <w:rFonts w:ascii="Arial" w:hAnsi="Arial" w:cs="Arial"/>
          <w:b/>
          <w:sz w:val="24"/>
          <w:szCs w:val="24"/>
        </w:rPr>
        <w:t>esteja habilitado só para peixe</w:t>
      </w:r>
      <w:r w:rsidR="005658D2" w:rsidRPr="00051863">
        <w:rPr>
          <w:rFonts w:ascii="Arial" w:hAnsi="Arial" w:cs="Arial"/>
          <w:b/>
          <w:sz w:val="24"/>
          <w:szCs w:val="24"/>
        </w:rPr>
        <w:t>, mas queira incluir crustáceos, como o</w:t>
      </w:r>
      <w:r w:rsidR="00DF61A2" w:rsidRPr="00051863">
        <w:rPr>
          <w:rFonts w:ascii="Arial" w:hAnsi="Arial" w:cs="Arial"/>
          <w:b/>
          <w:sz w:val="24"/>
          <w:szCs w:val="24"/>
        </w:rPr>
        <w:t xml:space="preserve"> estabelecimento</w:t>
      </w:r>
      <w:r w:rsidR="005658D2" w:rsidRPr="00051863">
        <w:rPr>
          <w:rFonts w:ascii="Arial" w:hAnsi="Arial" w:cs="Arial"/>
          <w:b/>
          <w:sz w:val="24"/>
          <w:szCs w:val="24"/>
        </w:rPr>
        <w:t xml:space="preserve"> produtor deve proceder para realizar essa inclusão?</w:t>
      </w:r>
      <w:bookmarkEnd w:id="11"/>
    </w:p>
    <w:p w:rsidR="005658D2" w:rsidRPr="00051863" w:rsidRDefault="005658D2" w:rsidP="005658D2">
      <w:pPr>
        <w:rPr>
          <w:rFonts w:ascii="Arial" w:hAnsi="Arial" w:cs="Arial"/>
          <w:sz w:val="24"/>
          <w:szCs w:val="24"/>
        </w:rPr>
      </w:pPr>
    </w:p>
    <w:p w:rsidR="005302E7" w:rsidRPr="00051863" w:rsidRDefault="005658D2" w:rsidP="009726C4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partir da publicação da Nota junto </w:t>
      </w:r>
      <w:proofErr w:type="spellStart"/>
      <w:r w:rsidRPr="00051863">
        <w:rPr>
          <w:rFonts w:ascii="Arial" w:hAnsi="Arial" w:cs="Arial"/>
          <w:sz w:val="24"/>
          <w:szCs w:val="24"/>
        </w:rPr>
        <w:t>a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OMC: </w:t>
      </w:r>
      <w:hyperlink r:id="rId17" w:history="1">
        <w:r w:rsidRPr="00051863">
          <w:rPr>
            <w:rFonts w:ascii="Arial" w:hAnsi="Arial" w:cs="Arial"/>
            <w:sz w:val="24"/>
            <w:szCs w:val="24"/>
          </w:rPr>
          <w:t>http://members.wto.org/crnattachments/2017/SPS/BRA/17_3383_00_x.pdf</w:t>
        </w:r>
      </w:hyperlink>
      <w:r w:rsidRPr="00051863">
        <w:rPr>
          <w:rFonts w:ascii="Arial" w:hAnsi="Arial" w:cs="Arial"/>
          <w:sz w:val="24"/>
          <w:szCs w:val="24"/>
        </w:rPr>
        <w:t xml:space="preserve">, </w:t>
      </w:r>
      <w:r w:rsidR="00BB2D5F" w:rsidRPr="00051863">
        <w:rPr>
          <w:rFonts w:ascii="Arial" w:hAnsi="Arial" w:cs="Arial"/>
          <w:sz w:val="24"/>
          <w:szCs w:val="24"/>
        </w:rPr>
        <w:t>as habilitações dos estabelecimentos estrangeiros somente serão</w:t>
      </w:r>
      <w:r w:rsidR="00DF61A2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realizada</w:t>
      </w:r>
      <w:r w:rsidR="00BB2D5F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por categorias de produtos, portanto a </w:t>
      </w:r>
      <w:r w:rsidR="00BB2D5F" w:rsidRPr="00051863">
        <w:rPr>
          <w:rFonts w:ascii="Arial" w:hAnsi="Arial" w:cs="Arial"/>
          <w:sz w:val="24"/>
          <w:szCs w:val="24"/>
        </w:rPr>
        <w:t>autoridade sanitária</w:t>
      </w:r>
      <w:r w:rsidR="005302E7" w:rsidRPr="00051863">
        <w:rPr>
          <w:rFonts w:ascii="Arial" w:hAnsi="Arial" w:cs="Arial"/>
          <w:sz w:val="24"/>
          <w:szCs w:val="24"/>
        </w:rPr>
        <w:t xml:space="preserve"> do país exportador deve enquadrar o produto requerido pela empresa na respectiva categoria, por exemplo:</w:t>
      </w:r>
    </w:p>
    <w:p w:rsidR="005302E7" w:rsidRPr="00051863" w:rsidRDefault="005302E7" w:rsidP="005302E7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1: Peixe congelado, camarão congelado, serão enquadrados em Produtos em Natureza.</w:t>
      </w:r>
    </w:p>
    <w:p w:rsidR="005658D2" w:rsidRPr="00051863" w:rsidRDefault="005302E7" w:rsidP="00165F2C">
      <w:p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     </w:t>
      </w:r>
      <w:r w:rsidR="00165F2C"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8D2" w:rsidRPr="00051863">
        <w:rPr>
          <w:rFonts w:ascii="Arial" w:hAnsi="Arial" w:cs="Arial"/>
          <w:sz w:val="24"/>
          <w:szCs w:val="24"/>
        </w:rPr>
        <w:t>Ex</w:t>
      </w:r>
      <w:proofErr w:type="spellEnd"/>
      <w:r w:rsidR="005658D2" w:rsidRPr="00051863">
        <w:rPr>
          <w:rFonts w:ascii="Arial" w:hAnsi="Arial" w:cs="Arial"/>
          <w:sz w:val="24"/>
          <w:szCs w:val="24"/>
        </w:rPr>
        <w:t xml:space="preserve"> 2: Gelatina: produto submetido à hidrólise</w:t>
      </w:r>
    </w:p>
    <w:p w:rsidR="005658D2" w:rsidRPr="00051863" w:rsidRDefault="005658D2" w:rsidP="00165F2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o pleito do estabelecimento seja de</w:t>
      </w:r>
      <w:r w:rsidR="006B6332" w:rsidRPr="00051863">
        <w:rPr>
          <w:rFonts w:ascii="Arial" w:hAnsi="Arial" w:cs="Arial"/>
          <w:sz w:val="24"/>
          <w:szCs w:val="24"/>
        </w:rPr>
        <w:t xml:space="preserve"> </w:t>
      </w:r>
      <w:r w:rsidR="00BC4DE4" w:rsidRPr="00051863">
        <w:rPr>
          <w:rFonts w:ascii="Arial" w:hAnsi="Arial" w:cs="Arial"/>
          <w:sz w:val="24"/>
          <w:szCs w:val="24"/>
        </w:rPr>
        <w:t>novo produto e este produto</w:t>
      </w:r>
      <w:r w:rsidR="00394E77" w:rsidRPr="00051863">
        <w:rPr>
          <w:rFonts w:ascii="Arial" w:hAnsi="Arial" w:cs="Arial"/>
          <w:sz w:val="24"/>
          <w:szCs w:val="24"/>
        </w:rPr>
        <w:t xml:space="preserve"> já se enquadre</w:t>
      </w:r>
      <w:r w:rsidRPr="00051863">
        <w:rPr>
          <w:rFonts w:ascii="Arial" w:hAnsi="Arial" w:cs="Arial"/>
          <w:sz w:val="24"/>
          <w:szCs w:val="24"/>
        </w:rPr>
        <w:t xml:space="preserve"> em categoria previamente cadastrada, não haverá necessidade de nova habilitação, apenas </w:t>
      </w:r>
      <w:r w:rsidR="00394E77" w:rsidRPr="00051863">
        <w:rPr>
          <w:rFonts w:ascii="Arial" w:hAnsi="Arial" w:cs="Arial"/>
          <w:sz w:val="24"/>
          <w:szCs w:val="24"/>
        </w:rPr>
        <w:t>registro do produto junto a DREP</w:t>
      </w:r>
      <w:r w:rsidRPr="00051863">
        <w:rPr>
          <w:rFonts w:ascii="Arial" w:hAnsi="Arial" w:cs="Arial"/>
          <w:sz w:val="24"/>
          <w:szCs w:val="24"/>
        </w:rPr>
        <w:t>/CGI.</w:t>
      </w:r>
    </w:p>
    <w:p w:rsidR="005658D2" w:rsidRPr="00051863" w:rsidRDefault="005658D2" w:rsidP="00165F2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1: Peixe Congelado = Produto em Natureza (1º habilitação)</w:t>
      </w:r>
    </w:p>
    <w:p w:rsidR="005658D2" w:rsidRPr="00051863" w:rsidRDefault="005658D2" w:rsidP="00165F2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lastRenderedPageBreak/>
        <w:t>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2: Camarão Congelado = Produto em Natureza (não há necessidade do envio desde novo pedido, pois o estabelecimento já possui a habilitação para a categoria Produto em Natureza</w:t>
      </w:r>
      <w:r w:rsidR="00BB2D5F" w:rsidRPr="00051863">
        <w:rPr>
          <w:rFonts w:ascii="Arial" w:hAnsi="Arial" w:cs="Arial"/>
          <w:sz w:val="24"/>
          <w:szCs w:val="24"/>
        </w:rPr>
        <w:t>)</w:t>
      </w:r>
      <w:r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5658D2" w:rsidP="00165F2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Obs</w:t>
      </w:r>
      <w:proofErr w:type="spellEnd"/>
      <w:r w:rsidRPr="00051863">
        <w:rPr>
          <w:rFonts w:ascii="Arial" w:hAnsi="Arial" w:cs="Arial"/>
          <w:sz w:val="24"/>
          <w:szCs w:val="24"/>
        </w:rPr>
        <w:t>: Os novos produtos que se enquadrem em categoria</w:t>
      </w:r>
      <w:r w:rsidR="00394E77" w:rsidRPr="00051863">
        <w:rPr>
          <w:rFonts w:ascii="Arial" w:hAnsi="Arial" w:cs="Arial"/>
          <w:sz w:val="24"/>
          <w:szCs w:val="24"/>
        </w:rPr>
        <w:t xml:space="preserve"> de produto</w:t>
      </w:r>
      <w:r w:rsidRPr="00051863">
        <w:rPr>
          <w:rFonts w:ascii="Arial" w:hAnsi="Arial" w:cs="Arial"/>
          <w:sz w:val="24"/>
          <w:szCs w:val="24"/>
        </w:rPr>
        <w:t xml:space="preserve"> previamente autorizada, são passíveis de consulta prévia do acordo de equivalência entre os países, que pode ser verificado j</w:t>
      </w:r>
      <w:r w:rsidR="00711EEB" w:rsidRPr="00051863">
        <w:rPr>
          <w:rFonts w:ascii="Arial" w:hAnsi="Arial" w:cs="Arial"/>
          <w:sz w:val="24"/>
          <w:szCs w:val="24"/>
        </w:rPr>
        <w:t>unto a Divisão de Equivalência (</w:t>
      </w:r>
      <w:r w:rsidRPr="00051863">
        <w:rPr>
          <w:rFonts w:ascii="Arial" w:hAnsi="Arial" w:cs="Arial"/>
          <w:sz w:val="24"/>
          <w:szCs w:val="24"/>
        </w:rPr>
        <w:t>DEQ/CGCOA</w:t>
      </w:r>
      <w:r w:rsidR="00711EEB" w:rsidRPr="00051863">
        <w:rPr>
          <w:rFonts w:ascii="Arial" w:hAnsi="Arial" w:cs="Arial"/>
          <w:sz w:val="24"/>
          <w:szCs w:val="24"/>
        </w:rPr>
        <w:t>)</w:t>
      </w:r>
      <w:r w:rsidRPr="00051863">
        <w:rPr>
          <w:rFonts w:ascii="Arial" w:hAnsi="Arial" w:cs="Arial"/>
          <w:sz w:val="24"/>
          <w:szCs w:val="24"/>
        </w:rPr>
        <w:t xml:space="preserve"> - </w:t>
      </w:r>
      <w:hyperlink r:id="rId18" w:history="1">
        <w:r w:rsidRPr="00051863">
          <w:rPr>
            <w:rFonts w:ascii="Arial" w:hAnsi="Arial" w:cs="Arial"/>
            <w:sz w:val="24"/>
            <w:szCs w:val="24"/>
          </w:rPr>
          <w:t>deq.dipoa@agricultura.gov.br</w:t>
        </w:r>
      </w:hyperlink>
      <w:r w:rsidR="00711EEB" w:rsidRPr="00051863">
        <w:rPr>
          <w:rFonts w:ascii="Arial" w:hAnsi="Arial" w:cs="Arial"/>
          <w:sz w:val="24"/>
          <w:szCs w:val="24"/>
        </w:rPr>
        <w:t xml:space="preserve">. Já a verificação </w:t>
      </w:r>
      <w:proofErr w:type="gramStart"/>
      <w:r w:rsidRPr="00051863">
        <w:rPr>
          <w:rFonts w:ascii="Arial" w:hAnsi="Arial" w:cs="Arial"/>
          <w:sz w:val="24"/>
          <w:szCs w:val="24"/>
        </w:rPr>
        <w:t>da(</w:t>
      </w:r>
      <w:proofErr w:type="gramEnd"/>
      <w:r w:rsidRPr="00051863">
        <w:rPr>
          <w:rFonts w:ascii="Arial" w:hAnsi="Arial" w:cs="Arial"/>
          <w:sz w:val="24"/>
          <w:szCs w:val="24"/>
        </w:rPr>
        <w:t>s</w:t>
      </w:r>
      <w:r w:rsidR="00BB2D5F" w:rsidRPr="00051863">
        <w:rPr>
          <w:rFonts w:ascii="Arial" w:hAnsi="Arial" w:cs="Arial"/>
          <w:sz w:val="24"/>
          <w:szCs w:val="24"/>
        </w:rPr>
        <w:t>) espécie(s) animal</w:t>
      </w:r>
      <w:r w:rsidR="00711EEB" w:rsidRPr="00051863">
        <w:rPr>
          <w:rFonts w:ascii="Arial" w:hAnsi="Arial" w:cs="Arial"/>
          <w:sz w:val="24"/>
          <w:szCs w:val="24"/>
        </w:rPr>
        <w:t>(</w:t>
      </w:r>
      <w:proofErr w:type="spellStart"/>
      <w:r w:rsidR="00711EEB" w:rsidRPr="00051863">
        <w:rPr>
          <w:rFonts w:ascii="Arial" w:hAnsi="Arial" w:cs="Arial"/>
          <w:sz w:val="24"/>
          <w:szCs w:val="24"/>
        </w:rPr>
        <w:t>is</w:t>
      </w:r>
      <w:proofErr w:type="spellEnd"/>
      <w:r w:rsidR="00711EEB" w:rsidRPr="00051863">
        <w:rPr>
          <w:rFonts w:ascii="Arial" w:hAnsi="Arial" w:cs="Arial"/>
          <w:sz w:val="24"/>
          <w:szCs w:val="24"/>
        </w:rPr>
        <w:t xml:space="preserve">), deve ser verificada com o Departamento de Saúde Animal (DSA) </w:t>
      </w:r>
      <w:hyperlink r:id="rId19" w:history="1">
        <w:r w:rsidR="00711EEB" w:rsidRPr="00051863">
          <w:rPr>
            <w:rStyle w:val="Hyperlink"/>
            <w:rFonts w:ascii="Arial" w:hAnsi="Arial" w:cs="Arial"/>
            <w:sz w:val="24"/>
            <w:szCs w:val="24"/>
          </w:rPr>
          <w:t>dsa.gab@agricultura.gov.br</w:t>
        </w:r>
      </w:hyperlink>
      <w:r w:rsidR="00711EEB" w:rsidRPr="00051863">
        <w:rPr>
          <w:rFonts w:ascii="Arial" w:hAnsi="Arial" w:cs="Arial"/>
          <w:sz w:val="24"/>
          <w:szCs w:val="24"/>
        </w:rPr>
        <w:t>.</w:t>
      </w:r>
    </w:p>
    <w:p w:rsidR="00394E77" w:rsidRPr="00051863" w:rsidRDefault="00394E77" w:rsidP="00394E77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Tal verificação também poderá ser realizada por meio da tabela: </w:t>
      </w:r>
      <w:hyperlink r:id="rId20" w:history="1">
        <w:r w:rsidRPr="00051863">
          <w:rPr>
            <w:rStyle w:val="Hyperlink"/>
            <w:rFonts w:ascii="Arial" w:hAnsi="Arial" w:cs="Arial"/>
            <w:sz w:val="24"/>
            <w:szCs w:val="24"/>
          </w:rPr>
          <w:t>http://www.agricultura.gov.br/assuntos/inspecao/produtos-animal/tabela-brasil_imp_atualizada_site_26-04-2018_site.pdf</w:t>
        </w:r>
      </w:hyperlink>
      <w:r w:rsidRPr="00051863">
        <w:rPr>
          <w:rFonts w:ascii="Arial" w:hAnsi="Arial" w:cs="Arial"/>
          <w:sz w:val="24"/>
          <w:szCs w:val="24"/>
        </w:rPr>
        <w:t>.</w:t>
      </w:r>
    </w:p>
    <w:p w:rsidR="00394E77" w:rsidRPr="00051863" w:rsidRDefault="00394E77" w:rsidP="00165F2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</w:p>
    <w:p w:rsidR="005658D2" w:rsidRPr="00051863" w:rsidRDefault="005658D2" w:rsidP="00BB2D5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2" w:name="_Toc2257468"/>
      <w:r w:rsidRPr="00051863">
        <w:rPr>
          <w:rFonts w:ascii="Arial" w:hAnsi="Arial" w:cs="Arial"/>
          <w:b/>
          <w:sz w:val="24"/>
          <w:szCs w:val="24"/>
        </w:rPr>
        <w:t>Co</w:t>
      </w:r>
      <w:r w:rsidR="005302E7" w:rsidRPr="00051863">
        <w:rPr>
          <w:rFonts w:ascii="Arial" w:hAnsi="Arial" w:cs="Arial"/>
          <w:b/>
          <w:sz w:val="24"/>
          <w:szCs w:val="24"/>
        </w:rPr>
        <w:t>mo devo proceder para exportar</w:t>
      </w:r>
      <w:r w:rsidRPr="00051863">
        <w:rPr>
          <w:rFonts w:ascii="Arial" w:hAnsi="Arial" w:cs="Arial"/>
          <w:b/>
          <w:sz w:val="24"/>
          <w:szCs w:val="24"/>
        </w:rPr>
        <w:t xml:space="preserve"> produtos de origem animal</w:t>
      </w:r>
      <w:r w:rsidR="005302E7" w:rsidRPr="00051863">
        <w:rPr>
          <w:rFonts w:ascii="Arial" w:hAnsi="Arial" w:cs="Arial"/>
          <w:b/>
          <w:sz w:val="24"/>
          <w:szCs w:val="24"/>
        </w:rPr>
        <w:t>, comestíveis e não comestíveis,</w:t>
      </w:r>
      <w:r w:rsidRPr="00051863">
        <w:rPr>
          <w:rFonts w:ascii="Arial" w:hAnsi="Arial" w:cs="Arial"/>
          <w:b/>
          <w:sz w:val="24"/>
          <w:szCs w:val="24"/>
        </w:rPr>
        <w:t xml:space="preserve"> para o Brasil?</w:t>
      </w:r>
      <w:bookmarkEnd w:id="12"/>
    </w:p>
    <w:p w:rsidR="006B6332" w:rsidRPr="00051863" w:rsidRDefault="006B6332" w:rsidP="003A52FD">
      <w:pPr>
        <w:pStyle w:val="Ttulo2"/>
        <w:ind w:left="360"/>
        <w:jc w:val="both"/>
        <w:rPr>
          <w:rFonts w:ascii="Arial" w:hAnsi="Arial" w:cs="Arial"/>
          <w:sz w:val="24"/>
          <w:szCs w:val="24"/>
        </w:rPr>
      </w:pPr>
    </w:p>
    <w:p w:rsidR="00FC7EAA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Deve-se verificar</w:t>
      </w:r>
      <w:r w:rsidR="00FC7EAA" w:rsidRPr="00051863">
        <w:rPr>
          <w:rFonts w:ascii="Arial" w:hAnsi="Arial" w:cs="Arial"/>
          <w:sz w:val="24"/>
          <w:szCs w:val="24"/>
        </w:rPr>
        <w:t xml:space="preserve"> primeiramente se o estabelecimento </w:t>
      </w:r>
      <w:proofErr w:type="gramStart"/>
      <w:r w:rsidR="00FC7EAA" w:rsidRPr="00051863">
        <w:rPr>
          <w:rFonts w:ascii="Arial" w:hAnsi="Arial" w:cs="Arial"/>
          <w:sz w:val="24"/>
          <w:szCs w:val="24"/>
        </w:rPr>
        <w:t>encontra-se</w:t>
      </w:r>
      <w:proofErr w:type="gramEnd"/>
      <w:r w:rsidR="00FC7EAA" w:rsidRPr="00051863">
        <w:rPr>
          <w:rFonts w:ascii="Arial" w:hAnsi="Arial" w:cs="Arial"/>
          <w:sz w:val="24"/>
          <w:szCs w:val="24"/>
        </w:rPr>
        <w:t xml:space="preserve"> devidamente habilitado junto ao MAPA, conforme já explicado anteriormente.</w:t>
      </w:r>
    </w:p>
    <w:p w:rsidR="00394E77" w:rsidRPr="00051863" w:rsidRDefault="00394E77" w:rsidP="00394E77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Verificar junto a autoridade sanitária do país exportador se existe modelo de certificado sanitário acordado com o Brasil para exportação dos </w:t>
      </w:r>
      <w:proofErr w:type="spellStart"/>
      <w:r w:rsidRPr="00051863">
        <w:rPr>
          <w:rFonts w:ascii="Arial" w:hAnsi="Arial" w:cs="Arial"/>
          <w:sz w:val="24"/>
          <w:szCs w:val="24"/>
        </w:rPr>
        <w:t>POAs</w:t>
      </w:r>
      <w:proofErr w:type="spellEnd"/>
      <w:r w:rsidRPr="00051863">
        <w:rPr>
          <w:rFonts w:ascii="Arial" w:hAnsi="Arial" w:cs="Arial"/>
          <w:sz w:val="24"/>
          <w:szCs w:val="24"/>
        </w:rPr>
        <w:t>.</w:t>
      </w:r>
    </w:p>
    <w:p w:rsidR="005658D2" w:rsidRPr="00051863" w:rsidRDefault="00394E77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C</w:t>
      </w:r>
      <w:r w:rsidR="00FC7EAA" w:rsidRPr="00051863">
        <w:rPr>
          <w:rFonts w:ascii="Arial" w:hAnsi="Arial" w:cs="Arial"/>
          <w:sz w:val="24"/>
          <w:szCs w:val="24"/>
        </w:rPr>
        <w:t xml:space="preserve">aso </w:t>
      </w:r>
      <w:r w:rsidRPr="00051863">
        <w:rPr>
          <w:rFonts w:ascii="Arial" w:hAnsi="Arial" w:cs="Arial"/>
          <w:sz w:val="24"/>
          <w:szCs w:val="24"/>
        </w:rPr>
        <w:t>não exista modelo de CSI previamente acordado</w:t>
      </w:r>
      <w:r w:rsidR="00FC7EAA" w:rsidRPr="00051863">
        <w:rPr>
          <w:rFonts w:ascii="Arial" w:hAnsi="Arial" w:cs="Arial"/>
          <w:sz w:val="24"/>
          <w:szCs w:val="24"/>
        </w:rPr>
        <w:t xml:space="preserve">, deve-se verificar os </w:t>
      </w:r>
      <w:r w:rsidR="005658D2" w:rsidRPr="00051863">
        <w:rPr>
          <w:rFonts w:ascii="Arial" w:hAnsi="Arial" w:cs="Arial"/>
          <w:sz w:val="24"/>
          <w:szCs w:val="24"/>
        </w:rPr>
        <w:t>requisitos de saúde animal do Brasil (RIG - Registro de Importação Geral) junto ao Departamento de Saúde Animal (DSA) &lt;dsa.gab@agricultura.gov.br&gt;, utilizando o Si</w:t>
      </w:r>
      <w:r w:rsidR="006B6332" w:rsidRPr="00051863">
        <w:rPr>
          <w:rFonts w:ascii="Arial" w:hAnsi="Arial" w:cs="Arial"/>
          <w:sz w:val="24"/>
          <w:szCs w:val="24"/>
        </w:rPr>
        <w:t>s</w:t>
      </w:r>
      <w:r w:rsidR="005658D2" w:rsidRPr="00051863">
        <w:rPr>
          <w:rFonts w:ascii="Arial" w:hAnsi="Arial" w:cs="Arial"/>
          <w:sz w:val="24"/>
          <w:szCs w:val="24"/>
        </w:rPr>
        <w:t xml:space="preserve">tema SISREC – Sistema de Informação de Requisitos e Certificados da área Animal - </w:t>
      </w:r>
      <w:hyperlink r:id="rId21" w:history="1">
        <w:r w:rsidRPr="00051863">
          <w:rPr>
            <w:rStyle w:val="Hyperlink"/>
            <w:rFonts w:ascii="Arial" w:hAnsi="Arial" w:cs="Arial"/>
            <w:sz w:val="24"/>
            <w:szCs w:val="24"/>
          </w:rPr>
          <w:t>http://sistemasweb.agricultura.gov.br/pages/SISREC.html</w:t>
        </w:r>
      </w:hyperlink>
      <w:r w:rsidRPr="00051863">
        <w:rPr>
          <w:rFonts w:ascii="Arial" w:hAnsi="Arial" w:cs="Arial"/>
          <w:sz w:val="24"/>
          <w:szCs w:val="24"/>
        </w:rPr>
        <w:t>.</w:t>
      </w:r>
    </w:p>
    <w:p w:rsidR="00394E77" w:rsidRPr="00051863" w:rsidRDefault="00394E77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Deve-se verificar também os requisitos sanitários</w:t>
      </w:r>
      <w:r w:rsidR="00933DBB" w:rsidRPr="00051863">
        <w:rPr>
          <w:rFonts w:ascii="Arial" w:hAnsi="Arial" w:cs="Arial"/>
          <w:sz w:val="24"/>
          <w:szCs w:val="24"/>
        </w:rPr>
        <w:t xml:space="preserve"> de importação: http://www.agricultura.gov.br/assuntos/inspecao/produtos-animal/importacao-de-produtos-de-origem-animal#requisitos-sanit-rios-de-importa--o</w:t>
      </w:r>
    </w:p>
    <w:p w:rsidR="00BC4DE4" w:rsidRPr="00051863" w:rsidRDefault="00933DBB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importadores devem</w:t>
      </w:r>
      <w:r w:rsidR="005658D2" w:rsidRPr="00051863">
        <w:rPr>
          <w:rFonts w:ascii="Arial" w:hAnsi="Arial" w:cs="Arial"/>
          <w:sz w:val="24"/>
          <w:szCs w:val="24"/>
        </w:rPr>
        <w:t xml:space="preserve"> buscar</w:t>
      </w:r>
      <w:r w:rsidR="00BC4DE4" w:rsidRPr="00051863">
        <w:rPr>
          <w:rFonts w:ascii="Arial" w:hAnsi="Arial" w:cs="Arial"/>
          <w:sz w:val="24"/>
          <w:szCs w:val="24"/>
        </w:rPr>
        <w:t xml:space="preserve"> tais informações, primeiramente, junto </w:t>
      </w:r>
      <w:r w:rsidR="005658D2" w:rsidRPr="00051863">
        <w:rPr>
          <w:rFonts w:ascii="Arial" w:hAnsi="Arial" w:cs="Arial"/>
          <w:sz w:val="24"/>
          <w:szCs w:val="24"/>
        </w:rPr>
        <w:t>as representações</w:t>
      </w:r>
      <w:r w:rsidR="00BC4DE4" w:rsidRPr="00051863">
        <w:rPr>
          <w:rFonts w:ascii="Arial" w:hAnsi="Arial" w:cs="Arial"/>
          <w:sz w:val="24"/>
          <w:szCs w:val="24"/>
        </w:rPr>
        <w:t xml:space="preserve"> do MAPA nas Unidades da Federação.</w:t>
      </w:r>
    </w:p>
    <w:p w:rsidR="005658D2" w:rsidRPr="00051863" w:rsidRDefault="00BC4DE4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Verificar a</w:t>
      </w:r>
      <w:r w:rsidR="005658D2" w:rsidRPr="00051863">
        <w:rPr>
          <w:rFonts w:ascii="Arial" w:hAnsi="Arial" w:cs="Arial"/>
          <w:sz w:val="24"/>
          <w:szCs w:val="24"/>
        </w:rPr>
        <w:t xml:space="preserve"> IN 51/2011</w:t>
      </w:r>
      <w:r w:rsidRPr="00051863">
        <w:rPr>
          <w:rFonts w:ascii="Arial" w:hAnsi="Arial" w:cs="Arial"/>
          <w:sz w:val="24"/>
          <w:szCs w:val="24"/>
        </w:rPr>
        <w:t xml:space="preserve"> e suas atualizações </w:t>
      </w:r>
      <w:r w:rsidR="005658D2" w:rsidRPr="00051863">
        <w:rPr>
          <w:rFonts w:ascii="Arial" w:hAnsi="Arial" w:cs="Arial"/>
          <w:sz w:val="24"/>
          <w:szCs w:val="24"/>
        </w:rPr>
        <w:t xml:space="preserve">- que indica a lista de NCM (Nomenclatura Comum do Mercosul, correlato ao HS </w:t>
      </w:r>
      <w:proofErr w:type="spellStart"/>
      <w:r w:rsidR="005658D2" w:rsidRPr="00051863">
        <w:rPr>
          <w:rFonts w:ascii="Arial" w:hAnsi="Arial" w:cs="Arial"/>
          <w:sz w:val="24"/>
          <w:szCs w:val="24"/>
        </w:rPr>
        <w:t>Code</w:t>
      </w:r>
      <w:proofErr w:type="spellEnd"/>
      <w:r w:rsidR="005658D2" w:rsidRPr="00051863">
        <w:rPr>
          <w:rFonts w:ascii="Arial" w:hAnsi="Arial" w:cs="Arial"/>
          <w:sz w:val="24"/>
          <w:szCs w:val="24"/>
        </w:rPr>
        <w:t xml:space="preserve">*) de produtos que atenderão aos critérios </w:t>
      </w:r>
      <w:r w:rsidR="005658D2" w:rsidRPr="00051863">
        <w:rPr>
          <w:rFonts w:ascii="Arial" w:hAnsi="Arial" w:cs="Arial"/>
          <w:sz w:val="24"/>
          <w:szCs w:val="24"/>
        </w:rPr>
        <w:lastRenderedPageBreak/>
        <w:t>regulamentares e aos procedimentos de fiscalização, inspeção, controle de qualidade e sistemas d</w:t>
      </w:r>
      <w:r w:rsidR="00525FAA" w:rsidRPr="00051863">
        <w:rPr>
          <w:rFonts w:ascii="Arial" w:hAnsi="Arial" w:cs="Arial"/>
          <w:sz w:val="24"/>
          <w:szCs w:val="24"/>
        </w:rPr>
        <w:t>e análise de risco, fixados pelo</w:t>
      </w:r>
      <w:r w:rsidR="005658D2" w:rsidRPr="00051863">
        <w:rPr>
          <w:rFonts w:ascii="Arial" w:hAnsi="Arial" w:cs="Arial"/>
          <w:sz w:val="24"/>
          <w:szCs w:val="24"/>
        </w:rPr>
        <w:t xml:space="preserve"> </w:t>
      </w:r>
      <w:r w:rsidR="00434342" w:rsidRPr="00051863">
        <w:rPr>
          <w:rFonts w:ascii="Arial" w:hAnsi="Arial" w:cs="Arial"/>
          <w:sz w:val="24"/>
          <w:szCs w:val="24"/>
        </w:rPr>
        <w:t>DSA</w:t>
      </w:r>
      <w:r w:rsidR="00525FAA" w:rsidRPr="00051863">
        <w:rPr>
          <w:rFonts w:ascii="Arial" w:hAnsi="Arial" w:cs="Arial"/>
          <w:sz w:val="24"/>
          <w:szCs w:val="24"/>
        </w:rPr>
        <w:t xml:space="preserve"> (Departamento de Saúde Animal)</w:t>
      </w:r>
      <w:r w:rsidR="005658D2" w:rsidRPr="00051863">
        <w:rPr>
          <w:rFonts w:ascii="Arial" w:hAnsi="Arial" w:cs="Arial"/>
          <w:sz w:val="24"/>
          <w:szCs w:val="24"/>
        </w:rPr>
        <w:t xml:space="preserve"> e DIPOA</w:t>
      </w:r>
      <w:r w:rsidR="00525FAA" w:rsidRPr="00051863">
        <w:rPr>
          <w:rFonts w:ascii="Arial" w:hAnsi="Arial" w:cs="Arial"/>
          <w:sz w:val="24"/>
          <w:szCs w:val="24"/>
        </w:rPr>
        <w:t xml:space="preserve"> (Departamento e Inspeção de Produtos de Origem Animal)</w:t>
      </w:r>
      <w:r w:rsidR="005658D2" w:rsidRPr="00051863">
        <w:rPr>
          <w:rFonts w:ascii="Arial" w:hAnsi="Arial" w:cs="Arial"/>
          <w:sz w:val="24"/>
          <w:szCs w:val="24"/>
        </w:rPr>
        <w:t xml:space="preserve"> do Ministério da Agricultura, Pecuária e Abastecimento (MAPA).</w:t>
      </w:r>
    </w:p>
    <w:p w:rsidR="005658D2" w:rsidRPr="00051863" w:rsidRDefault="005658D2" w:rsidP="005658D2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Todo produto exportado ao Brasil deve possuir, obrigatoriamente, certificação sanitária do país de origem.</w:t>
      </w:r>
    </w:p>
    <w:p w:rsidR="00D82358" w:rsidRPr="00051863" w:rsidRDefault="005658D2" w:rsidP="0036360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*Sistema de Nomenclatura do Sistema Harmonizado (HS) foi desenvolvido e é mantido pela Org</w:t>
      </w:r>
      <w:r w:rsidR="00D82358" w:rsidRPr="00051863">
        <w:rPr>
          <w:rFonts w:ascii="Arial" w:hAnsi="Arial" w:cs="Arial"/>
          <w:sz w:val="24"/>
          <w:szCs w:val="24"/>
        </w:rPr>
        <w:t>anização Mundial das Alfândegas.</w:t>
      </w:r>
    </w:p>
    <w:p w:rsidR="0036360A" w:rsidRPr="00051863" w:rsidRDefault="0036360A" w:rsidP="001D0219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3" w:name="_Toc2257469"/>
      <w:r w:rsidRPr="00051863">
        <w:rPr>
          <w:rFonts w:ascii="Arial" w:hAnsi="Arial" w:cs="Arial"/>
          <w:b/>
          <w:sz w:val="24"/>
          <w:szCs w:val="24"/>
        </w:rPr>
        <w:t xml:space="preserve">As habilitações dos estabelecimentos estrangeiros estarão </w:t>
      </w:r>
      <w:r w:rsidR="00434342" w:rsidRPr="00051863">
        <w:rPr>
          <w:rFonts w:ascii="Arial" w:hAnsi="Arial" w:cs="Arial"/>
          <w:b/>
          <w:sz w:val="24"/>
          <w:szCs w:val="24"/>
        </w:rPr>
        <w:t>discriminadas</w:t>
      </w:r>
      <w:r w:rsidRPr="00051863">
        <w:rPr>
          <w:rFonts w:ascii="Arial" w:hAnsi="Arial" w:cs="Arial"/>
          <w:b/>
          <w:sz w:val="24"/>
          <w:szCs w:val="24"/>
        </w:rPr>
        <w:t xml:space="preserve"> em “comestível e não comestível”?</w:t>
      </w:r>
      <w:bookmarkEnd w:id="13"/>
    </w:p>
    <w:p w:rsidR="004A0F7D" w:rsidRPr="00051863" w:rsidRDefault="004A0F7D" w:rsidP="004A0F7D">
      <w:pPr>
        <w:rPr>
          <w:rFonts w:ascii="Arial" w:hAnsi="Arial" w:cs="Arial"/>
          <w:sz w:val="24"/>
          <w:szCs w:val="24"/>
        </w:rPr>
      </w:pPr>
    </w:p>
    <w:p w:rsidR="009726C4" w:rsidRPr="00051863" w:rsidRDefault="004A0F7D" w:rsidP="004A0F7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Não. Como já explicado</w:t>
      </w:r>
      <w:r w:rsidR="0036360A" w:rsidRPr="00051863">
        <w:rPr>
          <w:rFonts w:ascii="Arial" w:hAnsi="Arial" w:cs="Arial"/>
          <w:sz w:val="24"/>
          <w:szCs w:val="24"/>
        </w:rPr>
        <w:t xml:space="preserve">, as habilitações são feitas com base na Nota da OMC e por categoria de produtos, não fazendo a distinção de produtos comestíveis e não comestíveis. </w:t>
      </w:r>
      <w:r w:rsidRPr="00051863">
        <w:rPr>
          <w:rFonts w:ascii="Arial" w:hAnsi="Arial" w:cs="Arial"/>
          <w:sz w:val="24"/>
          <w:szCs w:val="24"/>
        </w:rPr>
        <w:t>D</w:t>
      </w:r>
      <w:r w:rsidR="0036360A" w:rsidRPr="00051863">
        <w:rPr>
          <w:rFonts w:ascii="Arial" w:hAnsi="Arial" w:cs="Arial"/>
          <w:sz w:val="24"/>
          <w:szCs w:val="24"/>
        </w:rPr>
        <w:t>eve-se verificar</w:t>
      </w:r>
      <w:r w:rsidRPr="00051863">
        <w:rPr>
          <w:rFonts w:ascii="Arial" w:hAnsi="Arial" w:cs="Arial"/>
          <w:sz w:val="24"/>
          <w:szCs w:val="24"/>
        </w:rPr>
        <w:t>,</w:t>
      </w:r>
      <w:r w:rsidR="0036360A" w:rsidRPr="00051863">
        <w:rPr>
          <w:rFonts w:ascii="Arial" w:hAnsi="Arial" w:cs="Arial"/>
          <w:sz w:val="24"/>
          <w:szCs w:val="24"/>
        </w:rPr>
        <w:t xml:space="preserve"> previamente</w:t>
      </w:r>
      <w:r w:rsidRPr="00051863">
        <w:rPr>
          <w:rFonts w:ascii="Arial" w:hAnsi="Arial" w:cs="Arial"/>
          <w:sz w:val="24"/>
          <w:szCs w:val="24"/>
        </w:rPr>
        <w:t>,</w:t>
      </w:r>
      <w:r w:rsidR="0036360A" w:rsidRPr="00051863">
        <w:rPr>
          <w:rFonts w:ascii="Arial" w:hAnsi="Arial" w:cs="Arial"/>
          <w:sz w:val="24"/>
          <w:szCs w:val="24"/>
        </w:rPr>
        <w:t xml:space="preserve"> os acordos bilaterais entre Brasil e o país exportador, para ser confirmar quais produtos fazem parte do acordo, enquadrá-los na categoria de produto e solicitar habilitação, como descrito acima.</w:t>
      </w:r>
    </w:p>
    <w:p w:rsidR="00EC4A4F" w:rsidRPr="00051863" w:rsidRDefault="00EC4A4F" w:rsidP="004A0F7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http://www.agricultura.gov.br/assuntos/inspecao/produtos-animal/importacao-de-produtos-de-origem-animal#section-10</w:t>
      </w:r>
    </w:p>
    <w:p w:rsidR="00C847C8" w:rsidRPr="00051863" w:rsidRDefault="00C847C8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9726C4" w:rsidRPr="00051863" w:rsidRDefault="009726C4" w:rsidP="0036360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</w:p>
    <w:p w:rsidR="002841F6" w:rsidRPr="00051863" w:rsidRDefault="00994633" w:rsidP="00185D89">
      <w:pPr>
        <w:pStyle w:val="Ttulo1"/>
        <w:rPr>
          <w:rFonts w:ascii="Arial" w:hAnsi="Arial" w:cs="Arial"/>
          <w:sz w:val="24"/>
          <w:szCs w:val="24"/>
        </w:rPr>
      </w:pPr>
      <w:bookmarkStart w:id="14" w:name="_Toc2257470"/>
      <w:r w:rsidRPr="00051863">
        <w:rPr>
          <w:rFonts w:ascii="Arial" w:hAnsi="Arial" w:cs="Arial"/>
          <w:sz w:val="24"/>
          <w:szCs w:val="24"/>
        </w:rPr>
        <w:t>Habilitação de Estabelecimentos Nacionais</w:t>
      </w:r>
      <w:bookmarkEnd w:id="14"/>
    </w:p>
    <w:p w:rsidR="00EB3D0E" w:rsidRPr="00051863" w:rsidRDefault="00B628FB">
      <w:pPr>
        <w:spacing w:after="125" w:line="259" w:lineRule="auto"/>
        <w:ind w:left="-29" w:right="-24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4347" cy="12192"/>
                <wp:effectExtent l="0" t="0" r="0" b="0"/>
                <wp:docPr id="21681" name="Group 2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12192"/>
                          <a:chOff x="0" y="0"/>
                          <a:chExt cx="6324347" cy="12192"/>
                        </a:xfrm>
                      </wpg:grpSpPr>
                      <wps:wsp>
                        <wps:cNvPr id="24339" name="Shape 24339"/>
                        <wps:cNvSpPr/>
                        <wps:spPr>
                          <a:xfrm>
                            <a:off x="0" y="0"/>
                            <a:ext cx="63243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12192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DC669" id="Group 21681" o:spid="_x0000_s1026" style="width:498pt;height:.95pt;mso-position-horizontal-relative:char;mso-position-vertical-relative:line" coordsize="632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">
                <v:shape id="Shape 24339" o:spid="_x0000_s1027" style="position:absolute;width:63243;height:121;visibility:visible;mso-wrap-style:square;v-text-anchor:top" coordsize="63243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" path="m,l6324347,r,12192l,12192,,e" fillcolor="black" stroked="f" strokeweight="0">
                  <v:stroke miterlimit="83231f" joinstyle="miter"/>
                  <v:path arrowok="t" textboxrect="0,0,6324347,12192"/>
                </v:shape>
                <w10:anchorlock/>
              </v:group>
            </w:pict>
          </mc:Fallback>
        </mc:AlternateContent>
      </w:r>
    </w:p>
    <w:p w:rsidR="00EB3D0E" w:rsidRPr="00051863" w:rsidRDefault="00EB3D0E">
      <w:pPr>
        <w:spacing w:after="0" w:line="259" w:lineRule="auto"/>
        <w:ind w:left="358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:rsidR="00EA7770" w:rsidRPr="00051863" w:rsidRDefault="00EA7770" w:rsidP="001D0219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5" w:name="_Toc2257471"/>
      <w:r w:rsidRPr="00051863">
        <w:rPr>
          <w:rFonts w:ascii="Arial" w:hAnsi="Arial" w:cs="Arial"/>
          <w:b/>
          <w:sz w:val="24"/>
          <w:szCs w:val="24"/>
        </w:rPr>
        <w:t>Lista Geral de países ou Lista Geral de estabelecimentos exportadores?</w:t>
      </w:r>
      <w:bookmarkEnd w:id="15"/>
    </w:p>
    <w:p w:rsidR="00EE069E" w:rsidRPr="00051863" w:rsidRDefault="00EE069E" w:rsidP="00EE069E">
      <w:pPr>
        <w:rPr>
          <w:rFonts w:ascii="Arial" w:hAnsi="Arial" w:cs="Arial"/>
          <w:sz w:val="24"/>
          <w:szCs w:val="24"/>
        </w:rPr>
      </w:pPr>
    </w:p>
    <w:p w:rsidR="002F3CD2" w:rsidRPr="00051863" w:rsidRDefault="00EA7770" w:rsidP="00AF49A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Esclarecemos, que quando da criação da lista geral, o intuito foi criar </w:t>
      </w:r>
      <w:r w:rsidRPr="00051863">
        <w:rPr>
          <w:rFonts w:ascii="Arial" w:hAnsi="Arial" w:cs="Arial"/>
          <w:sz w:val="24"/>
          <w:szCs w:val="24"/>
          <w:u w:val="single"/>
        </w:rPr>
        <w:t>uma lista geral de estabelecimentos exportadores</w:t>
      </w:r>
      <w:r w:rsidRPr="00051863">
        <w:rPr>
          <w:rFonts w:ascii="Arial" w:hAnsi="Arial" w:cs="Arial"/>
          <w:sz w:val="24"/>
          <w:szCs w:val="24"/>
        </w:rPr>
        <w:t xml:space="preserve">, ou seja, estabelecimentos que cumpriam a legislação nacional e </w:t>
      </w:r>
      <w:r w:rsidR="002F3CD2" w:rsidRPr="00051863">
        <w:rPr>
          <w:rFonts w:ascii="Arial" w:hAnsi="Arial" w:cs="Arial"/>
          <w:sz w:val="24"/>
          <w:szCs w:val="24"/>
        </w:rPr>
        <w:t>também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EC4A4F" w:rsidRPr="00051863">
        <w:rPr>
          <w:rFonts w:ascii="Arial" w:hAnsi="Arial" w:cs="Arial"/>
          <w:sz w:val="24"/>
          <w:szCs w:val="24"/>
        </w:rPr>
        <w:t xml:space="preserve">os </w:t>
      </w:r>
      <w:r w:rsidRPr="00051863">
        <w:rPr>
          <w:rFonts w:ascii="Arial" w:hAnsi="Arial" w:cs="Arial"/>
          <w:sz w:val="24"/>
          <w:szCs w:val="24"/>
        </w:rPr>
        <w:t>requisitos</w:t>
      </w:r>
      <w:r w:rsidR="00AF49A5" w:rsidRPr="00051863">
        <w:rPr>
          <w:rFonts w:ascii="Arial" w:hAnsi="Arial" w:cs="Arial"/>
          <w:sz w:val="24"/>
          <w:szCs w:val="24"/>
        </w:rPr>
        <w:t xml:space="preserve"> </w:t>
      </w:r>
      <w:r w:rsidR="00F42056" w:rsidRPr="00051863">
        <w:rPr>
          <w:rFonts w:ascii="Arial" w:hAnsi="Arial" w:cs="Arial"/>
          <w:sz w:val="24"/>
          <w:szCs w:val="24"/>
        </w:rPr>
        <w:t>sanitários</w:t>
      </w:r>
      <w:r w:rsidR="00EC4A4F" w:rsidRPr="00051863">
        <w:rPr>
          <w:rFonts w:ascii="Arial" w:hAnsi="Arial" w:cs="Arial"/>
          <w:sz w:val="24"/>
          <w:szCs w:val="24"/>
        </w:rPr>
        <w:t xml:space="preserve"> de países que não exige</w:t>
      </w:r>
      <w:r w:rsidR="002F3CD2" w:rsidRPr="00051863">
        <w:rPr>
          <w:rFonts w:ascii="Arial" w:hAnsi="Arial" w:cs="Arial"/>
          <w:sz w:val="24"/>
          <w:szCs w:val="24"/>
        </w:rPr>
        <w:t xml:space="preserve">m </w:t>
      </w:r>
      <w:r w:rsidR="00EC4A4F" w:rsidRPr="00051863">
        <w:rPr>
          <w:rFonts w:ascii="Arial" w:hAnsi="Arial" w:cs="Arial"/>
          <w:sz w:val="24"/>
          <w:szCs w:val="24"/>
        </w:rPr>
        <w:t xml:space="preserve">lista de </w:t>
      </w:r>
      <w:r w:rsidR="00FE5618" w:rsidRPr="00051863">
        <w:rPr>
          <w:rFonts w:ascii="Arial" w:hAnsi="Arial" w:cs="Arial"/>
          <w:sz w:val="24"/>
          <w:szCs w:val="24"/>
        </w:rPr>
        <w:t>habilitação específica.</w:t>
      </w:r>
    </w:p>
    <w:p w:rsidR="00AF49A5" w:rsidRPr="00051863" w:rsidRDefault="002F3CD2" w:rsidP="00EC4A4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Portanto, não existia</w:t>
      </w:r>
      <w:r w:rsidR="00AF49A5" w:rsidRPr="00051863">
        <w:rPr>
          <w:rFonts w:ascii="Arial" w:hAnsi="Arial" w:cs="Arial"/>
          <w:sz w:val="24"/>
          <w:szCs w:val="24"/>
        </w:rPr>
        <w:t xml:space="preserve"> uma lista geral de países, o que existia era a lista geral d</w:t>
      </w:r>
      <w:r w:rsidRPr="00051863">
        <w:rPr>
          <w:rFonts w:ascii="Arial" w:hAnsi="Arial" w:cs="Arial"/>
          <w:sz w:val="24"/>
          <w:szCs w:val="24"/>
        </w:rPr>
        <w:t>e estabelecimentos exportadores</w:t>
      </w:r>
      <w:r w:rsidR="00EC4A4F" w:rsidRPr="00051863">
        <w:rPr>
          <w:rFonts w:ascii="Arial" w:hAnsi="Arial" w:cs="Arial"/>
          <w:sz w:val="24"/>
          <w:szCs w:val="24"/>
        </w:rPr>
        <w:t>.</w:t>
      </w:r>
    </w:p>
    <w:p w:rsidR="00994633" w:rsidRPr="00051863" w:rsidRDefault="00994633" w:rsidP="0043434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6" w:name="_Toc2257472"/>
      <w:r w:rsidRPr="00051863">
        <w:rPr>
          <w:rFonts w:ascii="Arial" w:hAnsi="Arial" w:cs="Arial"/>
          <w:b/>
          <w:sz w:val="24"/>
          <w:szCs w:val="24"/>
        </w:rPr>
        <w:t>O que houve com a lista geral de</w:t>
      </w:r>
      <w:r w:rsidR="00EA7770" w:rsidRPr="00051863">
        <w:rPr>
          <w:rFonts w:ascii="Arial" w:hAnsi="Arial" w:cs="Arial"/>
          <w:b/>
          <w:sz w:val="24"/>
          <w:szCs w:val="24"/>
        </w:rPr>
        <w:t xml:space="preserve"> estabelecimentos</w:t>
      </w:r>
      <w:r w:rsidRPr="00051863">
        <w:rPr>
          <w:rFonts w:ascii="Arial" w:hAnsi="Arial" w:cs="Arial"/>
          <w:b/>
          <w:sz w:val="24"/>
          <w:szCs w:val="24"/>
        </w:rPr>
        <w:t xml:space="preserve"> exportadores? Porque visualizamos</w:t>
      </w:r>
      <w:r w:rsidR="000732D6" w:rsidRPr="00051863">
        <w:rPr>
          <w:rFonts w:ascii="Arial" w:hAnsi="Arial" w:cs="Arial"/>
          <w:b/>
          <w:sz w:val="24"/>
          <w:szCs w:val="24"/>
        </w:rPr>
        <w:t xml:space="preserve"> somente a</w:t>
      </w:r>
      <w:r w:rsidRPr="00051863">
        <w:rPr>
          <w:rFonts w:ascii="Arial" w:hAnsi="Arial" w:cs="Arial"/>
          <w:b/>
          <w:sz w:val="24"/>
          <w:szCs w:val="24"/>
        </w:rPr>
        <w:t xml:space="preserve"> habilitação BRASIL</w:t>
      </w:r>
      <w:r w:rsidR="000732D6" w:rsidRPr="00051863">
        <w:rPr>
          <w:rFonts w:ascii="Arial" w:hAnsi="Arial" w:cs="Arial"/>
          <w:b/>
          <w:sz w:val="24"/>
          <w:szCs w:val="24"/>
        </w:rPr>
        <w:t xml:space="preserve"> e não mais a lista geral</w:t>
      </w:r>
      <w:r w:rsidRPr="00051863">
        <w:rPr>
          <w:rFonts w:ascii="Arial" w:hAnsi="Arial" w:cs="Arial"/>
          <w:b/>
          <w:sz w:val="24"/>
          <w:szCs w:val="24"/>
        </w:rPr>
        <w:t>?</w:t>
      </w:r>
      <w:bookmarkEnd w:id="16"/>
    </w:p>
    <w:p w:rsidR="00994633" w:rsidRPr="00051863" w:rsidRDefault="00994633" w:rsidP="0099463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C63DA" w:rsidRPr="00051863" w:rsidRDefault="00994633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</w:t>
      </w:r>
      <w:r w:rsidR="00EC4A4F" w:rsidRPr="00051863">
        <w:rPr>
          <w:rFonts w:ascii="Arial" w:hAnsi="Arial" w:cs="Arial"/>
          <w:sz w:val="24"/>
          <w:szCs w:val="24"/>
        </w:rPr>
        <w:t>om a publicação da IN 16/16, a Lista G</w:t>
      </w:r>
      <w:r w:rsidRPr="00051863">
        <w:rPr>
          <w:rFonts w:ascii="Arial" w:hAnsi="Arial" w:cs="Arial"/>
          <w:sz w:val="24"/>
          <w:szCs w:val="24"/>
        </w:rPr>
        <w:t xml:space="preserve">eral de exportadores </w:t>
      </w:r>
      <w:r w:rsidR="00434342" w:rsidRPr="00051863">
        <w:rPr>
          <w:rFonts w:ascii="Arial" w:hAnsi="Arial" w:cs="Arial"/>
          <w:sz w:val="24"/>
          <w:szCs w:val="24"/>
        </w:rPr>
        <w:t>foi extinta</w:t>
      </w:r>
      <w:r w:rsidRPr="00051863">
        <w:rPr>
          <w:rFonts w:ascii="Arial" w:hAnsi="Arial" w:cs="Arial"/>
          <w:sz w:val="24"/>
          <w:szCs w:val="24"/>
        </w:rPr>
        <w:t>, entrando em s</w:t>
      </w:r>
      <w:r w:rsidR="009C63DA" w:rsidRPr="00051863">
        <w:rPr>
          <w:rFonts w:ascii="Arial" w:hAnsi="Arial" w:cs="Arial"/>
          <w:sz w:val="24"/>
          <w:szCs w:val="24"/>
        </w:rPr>
        <w:t>eu lugar a habilitação “Brasil”.</w:t>
      </w:r>
    </w:p>
    <w:p w:rsidR="00EC4A4F" w:rsidRPr="00051863" w:rsidRDefault="00EC4A4F" w:rsidP="009C63D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lista Brasil, s</w:t>
      </w:r>
      <w:r w:rsidR="009C63DA" w:rsidRPr="00051863">
        <w:rPr>
          <w:rFonts w:ascii="Arial" w:hAnsi="Arial" w:cs="Arial"/>
          <w:sz w:val="24"/>
          <w:szCs w:val="24"/>
        </w:rPr>
        <w:t>ignifica</w:t>
      </w:r>
      <w:r w:rsidR="00994633" w:rsidRPr="00051863">
        <w:rPr>
          <w:rFonts w:ascii="Arial" w:hAnsi="Arial" w:cs="Arial"/>
          <w:sz w:val="24"/>
          <w:szCs w:val="24"/>
        </w:rPr>
        <w:t xml:space="preserve"> que todo estabelecimento sob Inspeção Federal é automaticamente exportador, ou seja,</w:t>
      </w:r>
      <w:r w:rsidR="009C63DA" w:rsidRPr="00051863">
        <w:rPr>
          <w:rFonts w:ascii="Arial" w:hAnsi="Arial" w:cs="Arial"/>
          <w:sz w:val="24"/>
          <w:szCs w:val="24"/>
        </w:rPr>
        <w:t xml:space="preserve"> está alinhado aos requisitos nacionais (RIISPOA), possuindo a ligação: BRASIL</w:t>
      </w:r>
      <w:r w:rsidRPr="00051863">
        <w:rPr>
          <w:rFonts w:ascii="Arial" w:hAnsi="Arial" w:cs="Arial"/>
          <w:sz w:val="24"/>
          <w:szCs w:val="24"/>
        </w:rPr>
        <w:t>.</w:t>
      </w:r>
    </w:p>
    <w:p w:rsidR="009E4CA3" w:rsidRPr="00051863" w:rsidRDefault="009E4CA3" w:rsidP="009C63D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Vin</w:t>
      </w:r>
      <w:r w:rsidR="00DD5473" w:rsidRPr="00051863">
        <w:rPr>
          <w:rFonts w:ascii="Arial" w:hAnsi="Arial" w:cs="Arial"/>
          <w:sz w:val="24"/>
          <w:szCs w:val="24"/>
        </w:rPr>
        <w:t>culados a Brasil o DIPOA disponibiliza os seguintes tipos de certificados sanitários:</w:t>
      </w:r>
    </w:p>
    <w:p w:rsidR="00DD5473" w:rsidRPr="00051863" w:rsidRDefault="00DD5473" w:rsidP="009C63D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Padrão “BR”: </w:t>
      </w:r>
      <w:hyperlink r:id="rId22" w:history="1">
        <w:r w:rsidRPr="000518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Carne e derivados_espanhol_2011_</w:t>
        </w:r>
        <w:r w:rsidRPr="00051863">
          <w:rPr>
            <w:rStyle w:val="Hyperlink"/>
            <w:rFonts w:ascii="Arial" w:hAnsi="Arial" w:cs="Arial"/>
            <w:color w:val="FF0000"/>
            <w:sz w:val="24"/>
            <w:szCs w:val="24"/>
            <w:u w:val="none"/>
          </w:rPr>
          <w:t>BR</w:t>
        </w:r>
      </w:hyperlink>
      <w:r w:rsidRPr="00051863">
        <w:rPr>
          <w:rFonts w:ascii="Arial" w:hAnsi="Arial" w:cs="Arial"/>
          <w:sz w:val="24"/>
          <w:szCs w:val="24"/>
        </w:rPr>
        <w:t xml:space="preserve">; </w:t>
      </w:r>
      <w:hyperlink r:id="rId23" w:history="1">
        <w:r w:rsidRPr="000518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Carne e derivados_frances_2011_</w:t>
        </w:r>
        <w:r w:rsidRPr="00051863">
          <w:rPr>
            <w:rStyle w:val="Hyperlink"/>
            <w:rFonts w:ascii="Arial" w:hAnsi="Arial" w:cs="Arial"/>
            <w:color w:val="FF0000"/>
            <w:sz w:val="24"/>
            <w:szCs w:val="24"/>
            <w:u w:val="none"/>
          </w:rPr>
          <w:t>BR</w:t>
        </w:r>
      </w:hyperlink>
      <w:r w:rsidRPr="00051863">
        <w:rPr>
          <w:rFonts w:ascii="Arial" w:hAnsi="Arial" w:cs="Arial"/>
          <w:sz w:val="24"/>
          <w:szCs w:val="24"/>
        </w:rPr>
        <w:t xml:space="preserve">; </w:t>
      </w:r>
      <w:hyperlink r:id="rId24" w:history="1">
        <w:r w:rsidRPr="000518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Carne e derivados_ingles_2011_</w:t>
        </w:r>
        <w:r w:rsidRPr="00051863">
          <w:rPr>
            <w:rStyle w:val="Hyperlink"/>
            <w:rFonts w:ascii="Arial" w:hAnsi="Arial" w:cs="Arial"/>
            <w:color w:val="FF0000"/>
            <w:sz w:val="24"/>
            <w:szCs w:val="24"/>
            <w:u w:val="none"/>
          </w:rPr>
          <w:t>BR</w:t>
        </w:r>
      </w:hyperlink>
      <w:r w:rsidRPr="00051863">
        <w:rPr>
          <w:rFonts w:ascii="Arial" w:hAnsi="Arial" w:cs="Arial"/>
          <w:sz w:val="24"/>
          <w:szCs w:val="24"/>
        </w:rPr>
        <w:t xml:space="preserve">; </w:t>
      </w:r>
      <w:hyperlink r:id="rId25" w:history="1">
        <w:r w:rsidRPr="000518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Carne e derivados_russo_2003_</w:t>
        </w:r>
        <w:r w:rsidRPr="00051863">
          <w:rPr>
            <w:rStyle w:val="Hyperlink"/>
            <w:rFonts w:ascii="Arial" w:hAnsi="Arial" w:cs="Arial"/>
            <w:color w:val="FF0000"/>
            <w:sz w:val="24"/>
            <w:szCs w:val="24"/>
            <w:u w:val="none"/>
          </w:rPr>
          <w:t>BR</w:t>
        </w:r>
      </w:hyperlink>
      <w:r w:rsidRPr="00051863">
        <w:rPr>
          <w:rFonts w:ascii="Arial" w:hAnsi="Arial" w:cs="Arial"/>
          <w:sz w:val="24"/>
          <w:szCs w:val="24"/>
        </w:rPr>
        <w:t xml:space="preserve">. Tais modelos possuem apenas os requisitos sanitários básicos </w:t>
      </w:r>
      <w:proofErr w:type="gramStart"/>
      <w:r w:rsidRPr="00051863">
        <w:rPr>
          <w:rFonts w:ascii="Arial" w:hAnsi="Arial" w:cs="Arial"/>
          <w:sz w:val="24"/>
          <w:szCs w:val="24"/>
        </w:rPr>
        <w:t>e portanto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são cumpridos por todos os estabelecimentos sob SIF, sem a necessidade que qualquer comprovação adicional.</w:t>
      </w:r>
    </w:p>
    <w:p w:rsidR="00DD5473" w:rsidRPr="00051863" w:rsidRDefault="00DD5473" w:rsidP="009C63DA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Padrão </w:t>
      </w:r>
      <w:proofErr w:type="spellStart"/>
      <w:r w:rsidRPr="00051863">
        <w:rPr>
          <w:rFonts w:ascii="Arial" w:hAnsi="Arial" w:cs="Arial"/>
          <w:sz w:val="24"/>
          <w:szCs w:val="24"/>
        </w:rPr>
        <w:t>BR_paisX</w:t>
      </w:r>
      <w:proofErr w:type="spellEnd"/>
      <w:r w:rsidRPr="00051863">
        <w:rPr>
          <w:rFonts w:ascii="Arial" w:hAnsi="Arial" w:cs="Arial"/>
          <w:sz w:val="24"/>
          <w:szCs w:val="24"/>
        </w:rPr>
        <w:t>:</w:t>
      </w:r>
    </w:p>
    <w:p w:rsidR="002D3B65" w:rsidRPr="00051863" w:rsidRDefault="002D3B65" w:rsidP="00DD5473">
      <w:pPr>
        <w:numPr>
          <w:ilvl w:val="0"/>
          <w:numId w:val="4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Carne_bovino_frances_2009_BR_Tunisia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1º Área: Carne;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2º Espécie/Produto: Bovino;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3º Idioma: Francês;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4º Ano: ano da publicação da Circular ou Memorando-Circular que encaminha o modelo do certificado sanitário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5º BR: quando o “BR” vem antes do país, significa que o país </w:t>
      </w:r>
      <w:r w:rsidRPr="00051863">
        <w:rPr>
          <w:rFonts w:ascii="Arial" w:hAnsi="Arial" w:cs="Arial"/>
          <w:b/>
          <w:bCs/>
          <w:sz w:val="24"/>
          <w:szCs w:val="24"/>
          <w:u w:val="single"/>
        </w:rPr>
        <w:t>não</w:t>
      </w:r>
      <w:r w:rsidRPr="00051863">
        <w:rPr>
          <w:rFonts w:ascii="Arial" w:hAnsi="Arial" w:cs="Arial"/>
          <w:sz w:val="24"/>
          <w:szCs w:val="24"/>
        </w:rPr>
        <w:t xml:space="preserve"> possui lista de habilitação específica, no entanto, o país possui requisitos sanitários específicos</w:t>
      </w:r>
    </w:p>
    <w:p w:rsidR="00DD5473" w:rsidRPr="00051863" w:rsidRDefault="00DD5473" w:rsidP="00DD5473">
      <w:pPr>
        <w:spacing w:line="240" w:lineRule="auto"/>
        <w:ind w:left="352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6º País: país com o qual foi acordado o modelo</w:t>
      </w:r>
    </w:p>
    <w:p w:rsidR="001B297D" w:rsidRPr="00051863" w:rsidRDefault="00DD5473" w:rsidP="001B297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Tais certificados</w:t>
      </w:r>
      <w:r w:rsidR="00F42056" w:rsidRPr="00051863">
        <w:rPr>
          <w:rFonts w:ascii="Arial" w:hAnsi="Arial" w:cs="Arial"/>
          <w:sz w:val="24"/>
          <w:szCs w:val="24"/>
        </w:rPr>
        <w:t xml:space="preserve"> possuem requisitos</w:t>
      </w:r>
      <w:r w:rsidRPr="00051863">
        <w:rPr>
          <w:rFonts w:ascii="Arial" w:hAnsi="Arial" w:cs="Arial"/>
          <w:sz w:val="24"/>
          <w:szCs w:val="24"/>
        </w:rPr>
        <w:t xml:space="preserve"> sanitários</w:t>
      </w:r>
      <w:r w:rsidR="00994633" w:rsidRPr="00051863">
        <w:rPr>
          <w:rFonts w:ascii="Arial" w:hAnsi="Arial" w:cs="Arial"/>
          <w:sz w:val="24"/>
          <w:szCs w:val="24"/>
        </w:rPr>
        <w:t xml:space="preserve"> </w:t>
      </w:r>
      <w:r w:rsidR="00434342" w:rsidRPr="00051863">
        <w:rPr>
          <w:rFonts w:ascii="Arial" w:hAnsi="Arial" w:cs="Arial"/>
          <w:sz w:val="24"/>
          <w:szCs w:val="24"/>
        </w:rPr>
        <w:t>além dos descritos no</w:t>
      </w:r>
      <w:r w:rsidR="00994633" w:rsidRPr="00051863">
        <w:rPr>
          <w:rFonts w:ascii="Arial" w:hAnsi="Arial" w:cs="Arial"/>
          <w:sz w:val="24"/>
          <w:szCs w:val="24"/>
        </w:rPr>
        <w:t xml:space="preserve"> CSI padrão</w:t>
      </w:r>
      <w:r w:rsidR="00F42056" w:rsidRPr="00051863">
        <w:rPr>
          <w:rFonts w:ascii="Arial" w:hAnsi="Arial" w:cs="Arial"/>
          <w:sz w:val="24"/>
          <w:szCs w:val="24"/>
        </w:rPr>
        <w:t>, podendo trazer tais requisitos descritos</w:t>
      </w:r>
      <w:r w:rsidR="00434342" w:rsidRPr="00051863">
        <w:rPr>
          <w:rFonts w:ascii="Arial" w:hAnsi="Arial" w:cs="Arial"/>
          <w:sz w:val="24"/>
          <w:szCs w:val="24"/>
        </w:rPr>
        <w:t xml:space="preserve"> no certificado</w:t>
      </w:r>
      <w:r w:rsidR="001B297D" w:rsidRPr="00051863">
        <w:rPr>
          <w:rFonts w:ascii="Arial" w:hAnsi="Arial" w:cs="Arial"/>
          <w:sz w:val="24"/>
          <w:szCs w:val="24"/>
        </w:rPr>
        <w:t xml:space="preserve"> sanitário</w:t>
      </w:r>
      <w:r w:rsidR="00434342" w:rsidRPr="00051863">
        <w:rPr>
          <w:rFonts w:ascii="Arial" w:hAnsi="Arial" w:cs="Arial"/>
          <w:sz w:val="24"/>
          <w:szCs w:val="24"/>
        </w:rPr>
        <w:t xml:space="preserve"> ou</w:t>
      </w:r>
      <w:r w:rsidR="00F42056" w:rsidRPr="00051863">
        <w:rPr>
          <w:rFonts w:ascii="Arial" w:hAnsi="Arial" w:cs="Arial"/>
          <w:sz w:val="24"/>
          <w:szCs w:val="24"/>
        </w:rPr>
        <w:t xml:space="preserve"> em</w:t>
      </w:r>
      <w:r w:rsidR="006B6332" w:rsidRPr="00051863">
        <w:rPr>
          <w:rFonts w:ascii="Arial" w:hAnsi="Arial" w:cs="Arial"/>
          <w:sz w:val="24"/>
          <w:szCs w:val="24"/>
        </w:rPr>
        <w:t xml:space="preserve"> Declarações Adicionais, no enta</w:t>
      </w:r>
      <w:r w:rsidR="00994633" w:rsidRPr="00051863">
        <w:rPr>
          <w:rFonts w:ascii="Arial" w:hAnsi="Arial" w:cs="Arial"/>
          <w:sz w:val="24"/>
          <w:szCs w:val="24"/>
        </w:rPr>
        <w:t>nto, desde que o estabelecimento/produtos cumpram com todos os requisitos</w:t>
      </w:r>
      <w:r w:rsidR="001B297D" w:rsidRPr="00051863">
        <w:rPr>
          <w:rFonts w:ascii="Arial" w:hAnsi="Arial" w:cs="Arial"/>
          <w:sz w:val="24"/>
          <w:szCs w:val="24"/>
        </w:rPr>
        <w:t xml:space="preserve"> sanitários</w:t>
      </w:r>
      <w:r w:rsidR="00994633" w:rsidRPr="00051863">
        <w:rPr>
          <w:rFonts w:ascii="Arial" w:hAnsi="Arial" w:cs="Arial"/>
          <w:sz w:val="24"/>
          <w:szCs w:val="24"/>
        </w:rPr>
        <w:t xml:space="preserve"> </w:t>
      </w:r>
      <w:r w:rsidR="00F42056" w:rsidRPr="00051863">
        <w:rPr>
          <w:rFonts w:ascii="Arial" w:hAnsi="Arial" w:cs="Arial"/>
          <w:sz w:val="24"/>
          <w:szCs w:val="24"/>
        </w:rPr>
        <w:t>exigidos</w:t>
      </w:r>
      <w:r w:rsidR="00994633" w:rsidRPr="00051863">
        <w:rPr>
          <w:rFonts w:ascii="Arial" w:hAnsi="Arial" w:cs="Arial"/>
          <w:sz w:val="24"/>
          <w:szCs w:val="24"/>
        </w:rPr>
        <w:t xml:space="preserve"> a exportação pode</w:t>
      </w:r>
      <w:r w:rsidR="001B297D" w:rsidRPr="00051863">
        <w:rPr>
          <w:rFonts w:ascii="Arial" w:hAnsi="Arial" w:cs="Arial"/>
          <w:sz w:val="24"/>
          <w:szCs w:val="24"/>
        </w:rPr>
        <w:t>rá ser concretizada.</w:t>
      </w:r>
    </w:p>
    <w:p w:rsidR="00EA7770" w:rsidRPr="00051863" w:rsidRDefault="00994633" w:rsidP="001B297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Vários estabelecimentos ainda acessam a habilitação “LISTA GERAL”, esta habilitação será aos poucos banida do </w:t>
      </w:r>
      <w:r w:rsidR="00B412CD" w:rsidRPr="00051863">
        <w:rPr>
          <w:rFonts w:ascii="Arial" w:hAnsi="Arial" w:cs="Arial"/>
          <w:sz w:val="24"/>
          <w:szCs w:val="24"/>
        </w:rPr>
        <w:t>relatório dos estabelecimentos, permanecendo apenas a habilitação Brasil.</w:t>
      </w:r>
    </w:p>
    <w:p w:rsidR="00B412CD" w:rsidRPr="00051863" w:rsidRDefault="00B412CD" w:rsidP="0043434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7" w:name="_Toc2257473"/>
      <w:r w:rsidRPr="00051863">
        <w:rPr>
          <w:rFonts w:ascii="Arial" w:hAnsi="Arial" w:cs="Arial"/>
          <w:b/>
          <w:sz w:val="24"/>
          <w:szCs w:val="24"/>
        </w:rPr>
        <w:t>Quando da inclusão de certificados sanitários visualizo o país Brasil e no relatório do estabelecimento também aparece a habilitação para o país Brasil, o que vem a ser esta habilitação?</w:t>
      </w:r>
      <w:bookmarkEnd w:id="17"/>
    </w:p>
    <w:p w:rsidR="00B412CD" w:rsidRPr="00051863" w:rsidRDefault="00B412CD" w:rsidP="00B412CD">
      <w:pPr>
        <w:rPr>
          <w:rFonts w:ascii="Arial" w:hAnsi="Arial" w:cs="Arial"/>
          <w:sz w:val="24"/>
          <w:szCs w:val="24"/>
        </w:rPr>
      </w:pPr>
    </w:p>
    <w:p w:rsidR="00261F97" w:rsidRPr="00051863" w:rsidRDefault="00F42056" w:rsidP="00B412C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 acordo</w:t>
      </w:r>
      <w:r w:rsidR="00B412CD" w:rsidRPr="00051863">
        <w:rPr>
          <w:rFonts w:ascii="Arial" w:hAnsi="Arial" w:cs="Arial"/>
          <w:sz w:val="24"/>
          <w:szCs w:val="24"/>
        </w:rPr>
        <w:t xml:space="preserve"> com a IN 16/16, todos os estabelecimentos sob SIF </w:t>
      </w:r>
      <w:r w:rsidR="00261F97" w:rsidRPr="00051863">
        <w:rPr>
          <w:rFonts w:ascii="Arial" w:hAnsi="Arial" w:cs="Arial"/>
          <w:sz w:val="24"/>
          <w:szCs w:val="24"/>
        </w:rPr>
        <w:t>estão aptos a exportar.</w:t>
      </w:r>
    </w:p>
    <w:p w:rsidR="006B1A76" w:rsidRPr="00051863" w:rsidRDefault="006B1A76" w:rsidP="00B412C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Verificar o Memorando-Circular nº 97/2016/DHC/CGI/DIPOA, de 23/06/2016.</w:t>
      </w:r>
    </w:p>
    <w:p w:rsidR="00B412CD" w:rsidRPr="00051863" w:rsidRDefault="00B412CD" w:rsidP="00B412C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Como forma de viabilizar a visualização</w:t>
      </w:r>
      <w:r w:rsidR="0098178A" w:rsidRPr="000518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8178A" w:rsidRPr="00051863">
        <w:rPr>
          <w:rFonts w:ascii="Arial" w:hAnsi="Arial" w:cs="Arial"/>
          <w:sz w:val="24"/>
          <w:szCs w:val="24"/>
        </w:rPr>
        <w:t>selação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dos certificados sanitá</w:t>
      </w:r>
      <w:r w:rsidR="00E72E31" w:rsidRPr="00051863">
        <w:rPr>
          <w:rFonts w:ascii="Arial" w:hAnsi="Arial" w:cs="Arial"/>
          <w:sz w:val="24"/>
          <w:szCs w:val="24"/>
        </w:rPr>
        <w:t>rios internacionais e nacionais</w:t>
      </w:r>
      <w:r w:rsidR="00062F87" w:rsidRPr="00051863">
        <w:rPr>
          <w:rFonts w:ascii="Arial" w:hAnsi="Arial" w:cs="Arial"/>
          <w:sz w:val="24"/>
          <w:szCs w:val="24"/>
        </w:rPr>
        <w:t>, além da</w:t>
      </w:r>
      <w:r w:rsidRPr="00051863">
        <w:rPr>
          <w:rFonts w:ascii="Arial" w:hAnsi="Arial" w:cs="Arial"/>
          <w:sz w:val="24"/>
          <w:szCs w:val="24"/>
        </w:rPr>
        <w:t xml:space="preserve"> guia de trânsito, a DHC/CGI criou a habilitação Brasil, com o seguinte significado:</w:t>
      </w:r>
    </w:p>
    <w:p w:rsidR="00B412CD" w:rsidRPr="00051863" w:rsidRDefault="00B412CD" w:rsidP="00B412C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todo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estabelecimento sob SIF deve possuir esta habilitação, obrigatoriamente;</w:t>
      </w:r>
    </w:p>
    <w:p w:rsidR="00C847C8" w:rsidRPr="00051863" w:rsidRDefault="00B843A9" w:rsidP="00BA4EC7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</w:t>
      </w:r>
      <w:r w:rsidR="00B412CD" w:rsidRPr="000518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2CD" w:rsidRPr="00051863">
        <w:rPr>
          <w:rFonts w:ascii="Arial" w:hAnsi="Arial" w:cs="Arial"/>
          <w:sz w:val="24"/>
          <w:szCs w:val="24"/>
        </w:rPr>
        <w:t>o</w:t>
      </w:r>
      <w:proofErr w:type="gramEnd"/>
      <w:r w:rsidR="00B412CD" w:rsidRPr="00051863">
        <w:rPr>
          <w:rFonts w:ascii="Arial" w:hAnsi="Arial" w:cs="Arial"/>
          <w:sz w:val="24"/>
          <w:szCs w:val="24"/>
        </w:rPr>
        <w:t xml:space="preserve"> estabelecimento, qu</w:t>
      </w:r>
      <w:r w:rsidR="0098178A" w:rsidRPr="00051863">
        <w:rPr>
          <w:rFonts w:ascii="Arial" w:hAnsi="Arial" w:cs="Arial"/>
          <w:sz w:val="24"/>
          <w:szCs w:val="24"/>
        </w:rPr>
        <w:t>and</w:t>
      </w:r>
      <w:r w:rsidR="00B412CD" w:rsidRPr="00051863">
        <w:rPr>
          <w:rFonts w:ascii="Arial" w:hAnsi="Arial" w:cs="Arial"/>
          <w:sz w:val="24"/>
          <w:szCs w:val="24"/>
        </w:rPr>
        <w:t>o do registro junto a DREC</w:t>
      </w:r>
      <w:r w:rsidR="00E72E31" w:rsidRPr="00051863">
        <w:rPr>
          <w:rFonts w:ascii="Arial" w:hAnsi="Arial" w:cs="Arial"/>
          <w:sz w:val="24"/>
          <w:szCs w:val="24"/>
        </w:rPr>
        <w:t>/CGI</w:t>
      </w:r>
      <w:r w:rsidR="00E84BCA" w:rsidRPr="00051863">
        <w:rPr>
          <w:rFonts w:ascii="Arial" w:hAnsi="Arial" w:cs="Arial"/>
          <w:sz w:val="24"/>
          <w:szCs w:val="24"/>
        </w:rPr>
        <w:t>,</w:t>
      </w:r>
      <w:r w:rsidR="007C5E1E" w:rsidRPr="00051863">
        <w:rPr>
          <w:rFonts w:ascii="Arial" w:hAnsi="Arial" w:cs="Arial"/>
          <w:sz w:val="24"/>
          <w:szCs w:val="24"/>
        </w:rPr>
        <w:t xml:space="preserve"> deve informar os produtos e respectivas categorias de produtos que </w:t>
      </w:r>
      <w:r w:rsidR="00BA4EC7" w:rsidRPr="00051863">
        <w:rPr>
          <w:rFonts w:ascii="Arial" w:hAnsi="Arial" w:cs="Arial"/>
          <w:sz w:val="24"/>
          <w:szCs w:val="24"/>
        </w:rPr>
        <w:t>produz para que além das ligações básicas em sistema para CSN e GT, possa ser liberado para os diverso</w:t>
      </w:r>
      <w:r w:rsidR="00794DC3" w:rsidRPr="00051863">
        <w:rPr>
          <w:rFonts w:ascii="Arial" w:hAnsi="Arial" w:cs="Arial"/>
          <w:sz w:val="24"/>
          <w:szCs w:val="24"/>
        </w:rPr>
        <w:t>s</w:t>
      </w:r>
      <w:r w:rsidR="00BA4EC7" w:rsidRPr="00051863">
        <w:rPr>
          <w:rFonts w:ascii="Arial" w:hAnsi="Arial" w:cs="Arial"/>
          <w:sz w:val="24"/>
          <w:szCs w:val="24"/>
        </w:rPr>
        <w:t xml:space="preserve"> tipos de modelos de CSI </w:t>
      </w:r>
      <w:r w:rsidR="00E84BCA" w:rsidRPr="00051863">
        <w:rPr>
          <w:rFonts w:ascii="Arial" w:hAnsi="Arial" w:cs="Arial"/>
          <w:sz w:val="24"/>
          <w:szCs w:val="24"/>
        </w:rPr>
        <w:t>BR</w:t>
      </w:r>
      <w:r w:rsidR="00E72E31" w:rsidRPr="000518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72E31" w:rsidRPr="00051863">
        <w:rPr>
          <w:rFonts w:ascii="Arial" w:hAnsi="Arial" w:cs="Arial"/>
          <w:sz w:val="24"/>
          <w:szCs w:val="24"/>
        </w:rPr>
        <w:t>BR_paisX</w:t>
      </w:r>
      <w:proofErr w:type="spellEnd"/>
      <w:r w:rsidR="00E84BCA" w:rsidRPr="00051863">
        <w:rPr>
          <w:rFonts w:ascii="Arial" w:hAnsi="Arial" w:cs="Arial"/>
          <w:sz w:val="24"/>
          <w:szCs w:val="24"/>
        </w:rPr>
        <w:t>;</w:t>
      </w:r>
    </w:p>
    <w:p w:rsidR="00C847C8" w:rsidRPr="00051863" w:rsidRDefault="00C847C8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E84BCA" w:rsidRPr="00051863" w:rsidRDefault="00E84BCA" w:rsidP="00B412C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</w:p>
    <w:p w:rsidR="00E84BCA" w:rsidRPr="00051863" w:rsidRDefault="00E84BCA" w:rsidP="0043434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8" w:name="_Toc2257474"/>
      <w:r w:rsidRPr="00051863">
        <w:rPr>
          <w:rFonts w:ascii="Arial" w:hAnsi="Arial" w:cs="Arial"/>
          <w:b/>
          <w:sz w:val="24"/>
          <w:szCs w:val="24"/>
        </w:rPr>
        <w:t xml:space="preserve">Como solicitar a habilitação de Entreposto de Produtos de Origem Animal (EPOA) </w:t>
      </w:r>
      <w:r w:rsidR="006916F3" w:rsidRPr="00051863">
        <w:rPr>
          <w:rFonts w:ascii="Arial" w:hAnsi="Arial" w:cs="Arial"/>
          <w:b/>
          <w:sz w:val="24"/>
          <w:szCs w:val="24"/>
        </w:rPr>
        <w:t>A</w:t>
      </w:r>
      <w:r w:rsidR="00C552BB" w:rsidRPr="00051863">
        <w:rPr>
          <w:rFonts w:ascii="Arial" w:hAnsi="Arial" w:cs="Arial"/>
          <w:b/>
          <w:sz w:val="24"/>
          <w:szCs w:val="24"/>
        </w:rPr>
        <w:t>batedouro Fri</w:t>
      </w:r>
      <w:r w:rsidR="006916F3" w:rsidRPr="00051863">
        <w:rPr>
          <w:rFonts w:ascii="Arial" w:hAnsi="Arial" w:cs="Arial"/>
          <w:b/>
          <w:sz w:val="24"/>
          <w:szCs w:val="24"/>
        </w:rPr>
        <w:t xml:space="preserve">gorífico </w:t>
      </w:r>
      <w:r w:rsidRPr="00051863">
        <w:rPr>
          <w:rFonts w:ascii="Arial" w:hAnsi="Arial" w:cs="Arial"/>
          <w:b/>
          <w:sz w:val="24"/>
          <w:szCs w:val="24"/>
        </w:rPr>
        <w:t>e U</w:t>
      </w:r>
      <w:r w:rsidR="002349F7" w:rsidRPr="00051863">
        <w:rPr>
          <w:rFonts w:ascii="Arial" w:hAnsi="Arial" w:cs="Arial"/>
          <w:b/>
          <w:sz w:val="24"/>
          <w:szCs w:val="24"/>
        </w:rPr>
        <w:t>nidade de Beneficiamento de Carnes e produtos cárneos (por exemplo)?</w:t>
      </w:r>
      <w:bookmarkEnd w:id="18"/>
    </w:p>
    <w:p w:rsidR="003A11A7" w:rsidRPr="00051863" w:rsidRDefault="003A11A7" w:rsidP="003A11A7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      </w:t>
      </w:r>
    </w:p>
    <w:p w:rsidR="003A11A7" w:rsidRPr="00051863" w:rsidRDefault="003A11A7" w:rsidP="00951082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Abatedouro Frigorífico – Área de Atuação: Carne, o estabelecimento receberá a seguinte habilitação:</w:t>
      </w:r>
    </w:p>
    <w:p w:rsidR="003A11A7" w:rsidRPr="00051863" w:rsidRDefault="003A11A7" w:rsidP="003A11A7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Categoria de Produto – exemplo: Produto em Natureza (aves) e EPOA Carne </w:t>
      </w:r>
    </w:p>
    <w:p w:rsidR="003A11A7" w:rsidRPr="00051863" w:rsidRDefault="003A11A7" w:rsidP="00951082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Abatedouro Frigorífico – Área de Atuação: Carne, Leite e Mel o estabelecimento receberá a seguinte habilitação:</w:t>
      </w:r>
    </w:p>
    <w:p w:rsidR="003A11A7" w:rsidRPr="00051863" w:rsidRDefault="003A11A7" w:rsidP="003A11A7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51863">
        <w:rPr>
          <w:rFonts w:ascii="Arial" w:hAnsi="Arial" w:cs="Arial"/>
          <w:sz w:val="24"/>
          <w:szCs w:val="24"/>
        </w:rPr>
        <w:t>Categoria de Produto – exemplo: Produto em Natureza (bovídeos) e EPOA Carne, Leite e Mel</w:t>
      </w:r>
    </w:p>
    <w:p w:rsidR="003A11A7" w:rsidRPr="00051863" w:rsidRDefault="003A11A7" w:rsidP="00951082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Unidade de Beneficiamento de Pescado – Área de Atuação: Pescado, Leite e Mel o estabelecimento receberá a seguinte habilitação:</w:t>
      </w:r>
    </w:p>
    <w:p w:rsidR="003A11A7" w:rsidRPr="00051863" w:rsidRDefault="003A11A7" w:rsidP="003A11A7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51863">
        <w:rPr>
          <w:rFonts w:ascii="Arial" w:hAnsi="Arial" w:cs="Arial"/>
          <w:sz w:val="24"/>
          <w:szCs w:val="24"/>
        </w:rPr>
        <w:t>Categoria de Produto – exemplo: Produto em Natureza (pescado) e EPOA Pescado, Leite e Mel</w:t>
      </w:r>
    </w:p>
    <w:p w:rsidR="0074797A" w:rsidRPr="00051863" w:rsidRDefault="0074797A" w:rsidP="0074797A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Unidade de Beneficiamento de Pr</w:t>
      </w:r>
      <w:r w:rsidR="00E00EC2" w:rsidRPr="00051863">
        <w:rPr>
          <w:rFonts w:ascii="Arial" w:hAnsi="Arial" w:cs="Arial"/>
          <w:sz w:val="24"/>
          <w:szCs w:val="24"/>
        </w:rPr>
        <w:t>oduto Não C</w:t>
      </w:r>
      <w:r w:rsidRPr="00051863">
        <w:rPr>
          <w:rFonts w:ascii="Arial" w:hAnsi="Arial" w:cs="Arial"/>
          <w:sz w:val="24"/>
          <w:szCs w:val="24"/>
        </w:rPr>
        <w:t>omestível – Área de Atuação: Carne o estabelecimento receberá a seguinte habilitação:</w:t>
      </w:r>
    </w:p>
    <w:p w:rsidR="0074797A" w:rsidRPr="00051863" w:rsidRDefault="0074797A" w:rsidP="0074797A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Categoria de Produto – exemplo: Produto submetido a Tratamento Térmico (bovídeo) </w:t>
      </w:r>
    </w:p>
    <w:p w:rsidR="0074797A" w:rsidRPr="00051863" w:rsidRDefault="0074797A" w:rsidP="0074797A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Estocagem de Produtos de Origem Animal – Área de Atuação: Pescado, Leite e Mel o estabelecimento receberá a seguinte habilitação:</w:t>
      </w:r>
    </w:p>
    <w:p w:rsidR="00951082" w:rsidRPr="00051863" w:rsidRDefault="0074797A" w:rsidP="0074797A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 EPOA Pescado, Leite e Mel</w:t>
      </w:r>
    </w:p>
    <w:p w:rsidR="0074797A" w:rsidRPr="00051863" w:rsidRDefault="0074797A" w:rsidP="0074797A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Ao solicitar habilitação para Abatedouro Frigo</w:t>
      </w:r>
      <w:r w:rsidR="00F91053" w:rsidRPr="00051863">
        <w:rPr>
          <w:rFonts w:ascii="Arial" w:hAnsi="Arial" w:cs="Arial"/>
          <w:sz w:val="24"/>
          <w:szCs w:val="24"/>
        </w:rPr>
        <w:t>r</w:t>
      </w:r>
      <w:r w:rsidRPr="00051863">
        <w:rPr>
          <w:rFonts w:ascii="Arial" w:hAnsi="Arial" w:cs="Arial"/>
          <w:sz w:val="24"/>
          <w:szCs w:val="24"/>
        </w:rPr>
        <w:t>ífico + Estocagem de Produtos de Origem Animal – Área de Atuação: Carne, Pescado, Leite, Mel e Ovos o estabelecimento receberá a seguinte habilitação:</w:t>
      </w:r>
    </w:p>
    <w:p w:rsidR="0074797A" w:rsidRPr="00051863" w:rsidRDefault="0074797A" w:rsidP="0074797A">
      <w:p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 Categoria de Produto – exemplo: Produto em Natureza (aves) e EPOA Carne, Pescado, Leite, Mel e Ovos</w:t>
      </w:r>
    </w:p>
    <w:p w:rsidR="00C847C8" w:rsidRPr="00051863" w:rsidRDefault="00F91053" w:rsidP="00F91053">
      <w:p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Para todos os exemplos acima, caso haja solicitação de habilitação para países que possuem lista específica, será inserido o país ou mercado comum e a respectiva categoria de produtos.</w:t>
      </w:r>
    </w:p>
    <w:p w:rsidR="00C847C8" w:rsidRPr="00051863" w:rsidRDefault="00C847C8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7B4422" w:rsidRPr="00051863" w:rsidRDefault="007B4422" w:rsidP="00F91053">
      <w:pPr>
        <w:spacing w:line="358" w:lineRule="auto"/>
        <w:jc w:val="both"/>
        <w:rPr>
          <w:rFonts w:ascii="Arial" w:hAnsi="Arial" w:cs="Arial"/>
          <w:sz w:val="24"/>
          <w:szCs w:val="24"/>
        </w:rPr>
      </w:pPr>
    </w:p>
    <w:p w:rsidR="00E00EC2" w:rsidRPr="00051863" w:rsidRDefault="00F91053" w:rsidP="00E00EC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19" w:name="_Toc2257475"/>
      <w:r w:rsidRPr="00051863">
        <w:rPr>
          <w:rFonts w:ascii="Arial" w:hAnsi="Arial" w:cs="Arial"/>
          <w:b/>
          <w:sz w:val="24"/>
          <w:szCs w:val="24"/>
        </w:rPr>
        <w:t>Quais as classificações de estabelecimentos que não podem receber a habilitação EPOA</w:t>
      </w:r>
      <w:r w:rsidR="00E00EC2" w:rsidRPr="00051863">
        <w:rPr>
          <w:rFonts w:ascii="Arial" w:hAnsi="Arial" w:cs="Arial"/>
          <w:b/>
          <w:sz w:val="24"/>
          <w:szCs w:val="24"/>
        </w:rPr>
        <w:t>, por restrição de recebimento de terceiros ou por não ser aplicável</w:t>
      </w:r>
      <w:r w:rsidRPr="00051863">
        <w:rPr>
          <w:rFonts w:ascii="Arial" w:hAnsi="Arial" w:cs="Arial"/>
          <w:b/>
          <w:sz w:val="24"/>
          <w:szCs w:val="24"/>
        </w:rPr>
        <w:t>?</w:t>
      </w:r>
      <w:bookmarkEnd w:id="19"/>
    </w:p>
    <w:p w:rsidR="00F91053" w:rsidRPr="00051863" w:rsidRDefault="00F91053" w:rsidP="00E00EC2">
      <w:pPr>
        <w:pStyle w:val="PargrafodaLista"/>
        <w:spacing w:line="240" w:lineRule="auto"/>
        <w:ind w:left="969"/>
        <w:jc w:val="both"/>
        <w:rPr>
          <w:rFonts w:ascii="Arial" w:hAnsi="Arial" w:cs="Arial"/>
          <w:sz w:val="24"/>
          <w:szCs w:val="24"/>
        </w:rPr>
      </w:pPr>
    </w:p>
    <w:p w:rsidR="00E00EC2" w:rsidRPr="00051863" w:rsidRDefault="00E00EC2" w:rsidP="00E00EC2">
      <w:pPr>
        <w:pStyle w:val="Pargrafoda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Unidade de Beneficiamento de Produto Não Comestível;</w:t>
      </w:r>
    </w:p>
    <w:p w:rsidR="00E00EC2" w:rsidRPr="00051863" w:rsidRDefault="00E00EC2" w:rsidP="00E00EC2">
      <w:pPr>
        <w:pStyle w:val="Pargrafoda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OVOS: Granja Avícola;</w:t>
      </w:r>
    </w:p>
    <w:p w:rsidR="00E00EC2" w:rsidRPr="00051863" w:rsidRDefault="00E00EC2" w:rsidP="00E00EC2">
      <w:pPr>
        <w:pStyle w:val="Pargrafoda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LEITE: Granja Leiteira; Posto de Refrigeração e Queijaria;</w:t>
      </w:r>
    </w:p>
    <w:p w:rsidR="00E00EC2" w:rsidRPr="00051863" w:rsidRDefault="00E00EC2" w:rsidP="00E00EC2">
      <w:pPr>
        <w:pStyle w:val="Pargrafoda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MEL: Unidade de Extração e Beneficiamento de Produtos </w:t>
      </w:r>
      <w:r w:rsidR="008D4932" w:rsidRPr="00051863">
        <w:rPr>
          <w:rFonts w:ascii="Arial" w:hAnsi="Arial" w:cs="Arial"/>
          <w:sz w:val="24"/>
          <w:szCs w:val="24"/>
        </w:rPr>
        <w:t>de Abelhas</w:t>
      </w:r>
    </w:p>
    <w:p w:rsidR="00994633" w:rsidRPr="00051863" w:rsidRDefault="00994633" w:rsidP="009F50D8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0" w:name="_Toc2257476"/>
      <w:r w:rsidRPr="00051863">
        <w:rPr>
          <w:rFonts w:ascii="Arial" w:hAnsi="Arial" w:cs="Arial"/>
          <w:b/>
          <w:sz w:val="24"/>
          <w:szCs w:val="24"/>
        </w:rPr>
        <w:t xml:space="preserve">Quais são as </w:t>
      </w:r>
      <w:r w:rsidR="009F50D8" w:rsidRPr="00051863">
        <w:rPr>
          <w:rFonts w:ascii="Arial" w:hAnsi="Arial" w:cs="Arial"/>
          <w:b/>
          <w:sz w:val="24"/>
          <w:szCs w:val="24"/>
        </w:rPr>
        <w:t>possíveis formas</w:t>
      </w:r>
      <w:r w:rsidRPr="00051863">
        <w:rPr>
          <w:rFonts w:ascii="Arial" w:hAnsi="Arial" w:cs="Arial"/>
          <w:b/>
          <w:sz w:val="24"/>
          <w:szCs w:val="24"/>
        </w:rPr>
        <w:t xml:space="preserve"> de habilitação dos estabelecimentos?</w:t>
      </w:r>
      <w:bookmarkEnd w:id="20"/>
    </w:p>
    <w:p w:rsidR="00994633" w:rsidRPr="00051863" w:rsidRDefault="00994633" w:rsidP="00994633">
      <w:pPr>
        <w:pStyle w:val="Ttulo2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94633" w:rsidRPr="00051863" w:rsidRDefault="00994633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>P</w:t>
      </w:r>
      <w:r w:rsidR="00A47FC1" w:rsidRPr="00051863">
        <w:rPr>
          <w:rFonts w:ascii="Arial" w:hAnsi="Arial" w:cs="Arial"/>
          <w:b/>
          <w:sz w:val="24"/>
          <w:szCs w:val="24"/>
        </w:rPr>
        <w:t>RÉ -LISTING</w:t>
      </w:r>
      <w:r w:rsidRPr="00051863">
        <w:rPr>
          <w:rFonts w:ascii="Arial" w:hAnsi="Arial" w:cs="Arial"/>
          <w:b/>
          <w:sz w:val="24"/>
          <w:szCs w:val="24"/>
        </w:rPr>
        <w:t>:</w:t>
      </w:r>
      <w:r w:rsidRPr="00051863">
        <w:rPr>
          <w:rFonts w:ascii="Arial" w:hAnsi="Arial" w:cs="Arial"/>
          <w:sz w:val="24"/>
          <w:szCs w:val="24"/>
        </w:rPr>
        <w:t xml:space="preserve"> Alguns países trabalham com a modalidade de </w:t>
      </w:r>
      <w:proofErr w:type="spellStart"/>
      <w:r w:rsidRPr="00051863">
        <w:rPr>
          <w:rFonts w:ascii="Arial" w:hAnsi="Arial" w:cs="Arial"/>
          <w:sz w:val="24"/>
          <w:szCs w:val="24"/>
        </w:rPr>
        <w:t>pré-listing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ou seja, os estabelecimentos são prontamente aprovados e </w:t>
      </w:r>
      <w:r w:rsidR="002D3B65" w:rsidRPr="00051863">
        <w:rPr>
          <w:rFonts w:ascii="Arial" w:hAnsi="Arial" w:cs="Arial"/>
          <w:sz w:val="24"/>
          <w:szCs w:val="24"/>
        </w:rPr>
        <w:t>esta</w:t>
      </w:r>
      <w:r w:rsidRPr="00051863">
        <w:rPr>
          <w:rFonts w:ascii="Arial" w:hAnsi="Arial" w:cs="Arial"/>
          <w:sz w:val="24"/>
          <w:szCs w:val="24"/>
        </w:rPr>
        <w:t xml:space="preserve"> habilitação é encaminhada para ciência da autoridade sanitária do país em questão.</w:t>
      </w:r>
    </w:p>
    <w:p w:rsidR="007B4422" w:rsidRPr="00051863" w:rsidRDefault="007B4422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051863">
        <w:rPr>
          <w:rFonts w:ascii="Arial" w:hAnsi="Arial" w:cs="Arial"/>
          <w:sz w:val="24"/>
          <w:szCs w:val="24"/>
        </w:rPr>
        <w:t>pré-listing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o estabelecimento estará apto a exportação imediata, no entanto é importante que seja verificado com o importador se a autoridade sanitária do país importador </w:t>
      </w:r>
      <w:r w:rsidR="00A47FC1" w:rsidRPr="00051863">
        <w:rPr>
          <w:rFonts w:ascii="Arial" w:hAnsi="Arial" w:cs="Arial"/>
          <w:sz w:val="24"/>
          <w:szCs w:val="24"/>
        </w:rPr>
        <w:t xml:space="preserve">recebeu e processou a indicação do MAPA. Esta verificação é importante para que a carga não fique retida no posto de fronteira </w:t>
      </w:r>
      <w:r w:rsidR="00A10227" w:rsidRPr="00051863">
        <w:rPr>
          <w:rFonts w:ascii="Arial" w:hAnsi="Arial" w:cs="Arial"/>
          <w:sz w:val="24"/>
          <w:szCs w:val="24"/>
        </w:rPr>
        <w:t>até</w:t>
      </w:r>
      <w:r w:rsidR="00A47FC1" w:rsidRPr="00051863">
        <w:rPr>
          <w:rFonts w:ascii="Arial" w:hAnsi="Arial" w:cs="Arial"/>
          <w:sz w:val="24"/>
          <w:szCs w:val="24"/>
        </w:rPr>
        <w:t xml:space="preserve"> normalização da situação.</w:t>
      </w:r>
    </w:p>
    <w:p w:rsidR="00994633" w:rsidRPr="00051863" w:rsidRDefault="00994633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>I</w:t>
      </w:r>
      <w:r w:rsidR="00A47FC1" w:rsidRPr="00051863">
        <w:rPr>
          <w:rFonts w:ascii="Arial" w:hAnsi="Arial" w:cs="Arial"/>
          <w:b/>
          <w:sz w:val="24"/>
          <w:szCs w:val="24"/>
        </w:rPr>
        <w:t>NDICAÇÃO</w:t>
      </w:r>
      <w:r w:rsidR="0012567B" w:rsidRPr="00051863">
        <w:rPr>
          <w:rFonts w:ascii="Arial" w:hAnsi="Arial" w:cs="Arial"/>
          <w:b/>
          <w:sz w:val="24"/>
          <w:szCs w:val="24"/>
        </w:rPr>
        <w:t xml:space="preserve"> DIPOA/SDA/MAPA</w:t>
      </w:r>
      <w:r w:rsidRPr="00051863">
        <w:rPr>
          <w:rFonts w:ascii="Arial" w:hAnsi="Arial" w:cs="Arial"/>
          <w:b/>
          <w:sz w:val="24"/>
          <w:szCs w:val="24"/>
        </w:rPr>
        <w:t>:</w:t>
      </w:r>
      <w:r w:rsidRPr="00051863">
        <w:rPr>
          <w:rFonts w:ascii="Arial" w:hAnsi="Arial" w:cs="Arial"/>
          <w:sz w:val="24"/>
          <w:szCs w:val="24"/>
        </w:rPr>
        <w:t xml:space="preserve"> a solicitação de habilitação é encaminhada, seguindo os trâmites</w:t>
      </w:r>
      <w:r w:rsidR="00A47FC1" w:rsidRPr="00051863">
        <w:rPr>
          <w:rFonts w:ascii="Arial" w:hAnsi="Arial" w:cs="Arial"/>
          <w:sz w:val="24"/>
          <w:szCs w:val="24"/>
        </w:rPr>
        <w:t xml:space="preserve"> oficiais</w:t>
      </w:r>
      <w:r w:rsidRPr="00051863">
        <w:rPr>
          <w:rFonts w:ascii="Arial" w:hAnsi="Arial" w:cs="Arial"/>
          <w:sz w:val="24"/>
          <w:szCs w:val="24"/>
        </w:rPr>
        <w:t xml:space="preserve"> regulamentares e o estabelecimento é indicado ao país. O pleito é analisado pelo país</w:t>
      </w:r>
      <w:r w:rsidR="002D3B65" w:rsidRPr="00051863">
        <w:rPr>
          <w:rFonts w:ascii="Arial" w:hAnsi="Arial" w:cs="Arial"/>
          <w:sz w:val="24"/>
          <w:szCs w:val="24"/>
        </w:rPr>
        <w:t xml:space="preserve"> importador</w:t>
      </w:r>
      <w:r w:rsidRPr="00051863">
        <w:rPr>
          <w:rFonts w:ascii="Arial" w:hAnsi="Arial" w:cs="Arial"/>
          <w:sz w:val="24"/>
          <w:szCs w:val="24"/>
        </w:rPr>
        <w:t xml:space="preserve"> que encaminha resposta oficial ao MAPA ou atualiza a lista dos estabelecimentos brasileiros aptos a exportação em seu sítio eletrônico.</w:t>
      </w:r>
    </w:p>
    <w:p w:rsidR="0012567B" w:rsidRPr="00051863" w:rsidRDefault="0012567B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>INDICAÇÃO DO PÁIS:</w:t>
      </w:r>
      <w:r w:rsidRPr="00051863">
        <w:rPr>
          <w:rFonts w:ascii="Arial" w:hAnsi="Arial" w:cs="Arial"/>
          <w:sz w:val="24"/>
          <w:szCs w:val="24"/>
        </w:rPr>
        <w:t xml:space="preserve"> o país importador pode encaminhar indicação dos estabelecimentos sob SIF, que será tratada pela DHC/CGI e o estabelecimento incluído na lista de exportadores para o país solicitante.</w:t>
      </w:r>
    </w:p>
    <w:p w:rsidR="00A10227" w:rsidRPr="00051863" w:rsidRDefault="003E571A" w:rsidP="00E2018B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>MISSÃO:</w:t>
      </w:r>
      <w:r w:rsidRPr="00051863">
        <w:rPr>
          <w:rFonts w:ascii="Arial" w:hAnsi="Arial" w:cs="Arial"/>
          <w:sz w:val="24"/>
          <w:szCs w:val="24"/>
        </w:rPr>
        <w:t xml:space="preserve"> Alguns países, somente habilitam os estabelecimentos brasileiro</w:t>
      </w:r>
      <w:r w:rsidR="000A63D2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mediante o envio de missão ao Brasil. O setor responsável pela abertura de chamada para as missões é a DIAI (Divisão de Auditorias Internacionais. Contato: diai.dipoa@agricultura.gov.br). </w:t>
      </w:r>
    </w:p>
    <w:p w:rsidR="003E571A" w:rsidRPr="00051863" w:rsidRDefault="003E571A" w:rsidP="00E2018B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Sempre que existe acordo de missão com determinado país, os estabelecimentos são comunicados, por aquela Divisão, via Quadro de Avisos – SIGSIF, para envio da documentação requerida </w:t>
      </w:r>
      <w:r w:rsidR="00A10227" w:rsidRPr="00051863">
        <w:rPr>
          <w:rFonts w:ascii="Arial" w:hAnsi="Arial" w:cs="Arial"/>
          <w:sz w:val="24"/>
          <w:szCs w:val="24"/>
        </w:rPr>
        <w:t>aos</w:t>
      </w:r>
      <w:r w:rsidRPr="00051863">
        <w:rPr>
          <w:rFonts w:ascii="Arial" w:hAnsi="Arial" w:cs="Arial"/>
          <w:sz w:val="24"/>
          <w:szCs w:val="24"/>
        </w:rPr>
        <w:t xml:space="preserve"> int</w:t>
      </w:r>
      <w:r w:rsidR="00E2018B" w:rsidRPr="00051863">
        <w:rPr>
          <w:rFonts w:ascii="Arial" w:hAnsi="Arial" w:cs="Arial"/>
          <w:sz w:val="24"/>
          <w:szCs w:val="24"/>
        </w:rPr>
        <w:t>eressados em acessar o mercado.</w:t>
      </w:r>
    </w:p>
    <w:p w:rsidR="000A63D2" w:rsidRPr="00051863" w:rsidRDefault="000A63D2" w:rsidP="00E2018B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Questionários: Alguns países importadores estabeleceram o questionário como forma de acesso ao mercado, portanto, os estabelecimentos que pretendem exportar seus produtos para mercados como Singapura, Coréia do Sul, Filipinas e </w:t>
      </w:r>
      <w:proofErr w:type="spellStart"/>
      <w:r w:rsidRPr="00051863">
        <w:rPr>
          <w:rFonts w:ascii="Arial" w:hAnsi="Arial" w:cs="Arial"/>
          <w:sz w:val="24"/>
          <w:szCs w:val="24"/>
        </w:rPr>
        <w:t>etc</w:t>
      </w:r>
      <w:proofErr w:type="spellEnd"/>
      <w:r w:rsidRPr="00051863">
        <w:rPr>
          <w:rFonts w:ascii="Arial" w:hAnsi="Arial" w:cs="Arial"/>
          <w:sz w:val="24"/>
          <w:szCs w:val="24"/>
        </w:rPr>
        <w:t>, devem encaminhar os questionários devidamente preenchidos.</w:t>
      </w:r>
    </w:p>
    <w:p w:rsidR="009154F3" w:rsidRPr="00051863" w:rsidRDefault="009154F3" w:rsidP="009154F3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21" w:name="_Toc2257477"/>
      <w:r w:rsidRPr="00051863">
        <w:rPr>
          <w:rFonts w:ascii="Arial" w:hAnsi="Arial" w:cs="Arial"/>
          <w:b/>
          <w:sz w:val="24"/>
          <w:szCs w:val="24"/>
        </w:rPr>
        <w:t>Tendo sido habilitado pelo DIPOA/SDA/MAPA para determinado país a empresa já pode iniciar suas exportações?</w:t>
      </w:r>
      <w:bookmarkEnd w:id="21"/>
    </w:p>
    <w:p w:rsidR="009154F3" w:rsidRPr="00051863" w:rsidRDefault="009154F3" w:rsidP="009154F3">
      <w:pPr>
        <w:ind w:left="708"/>
        <w:rPr>
          <w:rFonts w:ascii="Arial" w:hAnsi="Arial" w:cs="Arial"/>
          <w:sz w:val="24"/>
          <w:szCs w:val="24"/>
        </w:rPr>
      </w:pPr>
    </w:p>
    <w:p w:rsidR="009154F3" w:rsidRPr="00051863" w:rsidRDefault="009154F3" w:rsidP="0061775B">
      <w:pPr>
        <w:ind w:left="28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NÃO!!! A empresa sempre que estiver com exportações a serem efetuadas deve </w:t>
      </w:r>
      <w:proofErr w:type="gramStart"/>
      <w:r w:rsidRPr="00051863">
        <w:rPr>
          <w:rFonts w:ascii="Arial" w:hAnsi="Arial" w:cs="Arial"/>
          <w:sz w:val="24"/>
          <w:szCs w:val="24"/>
        </w:rPr>
        <w:t xml:space="preserve">verificar, </w:t>
      </w:r>
      <w:r w:rsidR="0061775B" w:rsidRPr="000518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61775B" w:rsidRPr="00051863">
        <w:rPr>
          <w:rFonts w:ascii="Arial" w:hAnsi="Arial" w:cs="Arial"/>
          <w:sz w:val="24"/>
          <w:szCs w:val="24"/>
        </w:rPr>
        <w:t xml:space="preserve">  </w:t>
      </w:r>
      <w:r w:rsidRPr="00051863">
        <w:rPr>
          <w:rFonts w:ascii="Arial" w:hAnsi="Arial" w:cs="Arial"/>
          <w:b/>
          <w:sz w:val="24"/>
          <w:szCs w:val="24"/>
        </w:rPr>
        <w:t>obrigatoriamente</w:t>
      </w:r>
      <w:r w:rsidRPr="00051863">
        <w:rPr>
          <w:rFonts w:ascii="Arial" w:hAnsi="Arial" w:cs="Arial"/>
          <w:sz w:val="24"/>
          <w:szCs w:val="24"/>
        </w:rPr>
        <w:t>, via importador, se a situação do estabelecimento está satisfatória no país pretendido.</w:t>
      </w:r>
    </w:p>
    <w:p w:rsidR="009154F3" w:rsidRPr="00051863" w:rsidRDefault="0061775B" w:rsidP="0061775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   </w:t>
      </w:r>
      <w:r w:rsidR="009154F3" w:rsidRPr="00051863">
        <w:rPr>
          <w:rFonts w:ascii="Arial" w:hAnsi="Arial" w:cs="Arial"/>
          <w:sz w:val="24"/>
          <w:szCs w:val="24"/>
        </w:rPr>
        <w:t xml:space="preserve">Caso não esteja, </w:t>
      </w:r>
      <w:r w:rsidR="009154F3" w:rsidRPr="00051863">
        <w:rPr>
          <w:rFonts w:ascii="Arial" w:hAnsi="Arial" w:cs="Arial"/>
          <w:b/>
          <w:sz w:val="24"/>
          <w:szCs w:val="24"/>
        </w:rPr>
        <w:t>ANTES DO ENVIO DA MERCADORIA</w:t>
      </w:r>
      <w:r w:rsidR="009154F3" w:rsidRPr="00051863">
        <w:rPr>
          <w:rFonts w:ascii="Arial" w:hAnsi="Arial" w:cs="Arial"/>
          <w:sz w:val="24"/>
          <w:szCs w:val="24"/>
        </w:rPr>
        <w:t xml:space="preserve">, a situação deve ser ajustada para </w:t>
      </w:r>
      <w:r w:rsidRPr="00051863">
        <w:rPr>
          <w:rFonts w:ascii="Arial" w:hAnsi="Arial" w:cs="Arial"/>
          <w:sz w:val="24"/>
          <w:szCs w:val="24"/>
        </w:rPr>
        <w:t xml:space="preserve">  </w:t>
      </w:r>
      <w:r w:rsidR="009154F3" w:rsidRPr="00051863">
        <w:rPr>
          <w:rFonts w:ascii="Arial" w:hAnsi="Arial" w:cs="Arial"/>
          <w:sz w:val="24"/>
          <w:szCs w:val="24"/>
        </w:rPr>
        <w:t>evitar travamento de carregamento no</w:t>
      </w:r>
      <w:r w:rsidR="00F30659" w:rsidRPr="00051863">
        <w:rPr>
          <w:rFonts w:ascii="Arial" w:hAnsi="Arial" w:cs="Arial"/>
          <w:sz w:val="24"/>
          <w:szCs w:val="24"/>
        </w:rPr>
        <w:t xml:space="preserve"> po</w:t>
      </w:r>
      <w:r w:rsidR="00886EAD" w:rsidRPr="00051863">
        <w:rPr>
          <w:rFonts w:ascii="Arial" w:hAnsi="Arial" w:cs="Arial"/>
          <w:sz w:val="24"/>
          <w:szCs w:val="24"/>
        </w:rPr>
        <w:t>n</w:t>
      </w:r>
      <w:r w:rsidR="00F30659" w:rsidRPr="00051863">
        <w:rPr>
          <w:rFonts w:ascii="Arial" w:hAnsi="Arial" w:cs="Arial"/>
          <w:sz w:val="24"/>
          <w:szCs w:val="24"/>
        </w:rPr>
        <w:t>to de fronteira do destino.</w:t>
      </w:r>
    </w:p>
    <w:p w:rsidR="00994633" w:rsidRPr="00051863" w:rsidRDefault="00994633" w:rsidP="00A1022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2" w:name="_Toc2257478"/>
      <w:r w:rsidRPr="00051863">
        <w:rPr>
          <w:rFonts w:ascii="Arial" w:hAnsi="Arial" w:cs="Arial"/>
          <w:b/>
          <w:sz w:val="24"/>
          <w:szCs w:val="24"/>
        </w:rPr>
        <w:t>Como ficaram os Produtos/Carimbos para o Mercado Interno e Não Exportável.</w:t>
      </w:r>
      <w:bookmarkEnd w:id="22"/>
    </w:p>
    <w:p w:rsidR="00EB7085" w:rsidRPr="00051863" w:rsidRDefault="00EB7085" w:rsidP="00EB7085">
      <w:pPr>
        <w:rPr>
          <w:rFonts w:ascii="Arial" w:hAnsi="Arial" w:cs="Arial"/>
          <w:sz w:val="24"/>
          <w:szCs w:val="24"/>
        </w:rPr>
      </w:pPr>
    </w:p>
    <w:p w:rsidR="00D82358" w:rsidRPr="00051863" w:rsidRDefault="00994633" w:rsidP="00A47FC1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Com a publicação da IN 16/16, caiu a figura do mercado interno e seu respectivo carimbo, pois todos os estabelecimentos sob </w:t>
      </w:r>
      <w:r w:rsidR="00A47FC1" w:rsidRPr="00051863">
        <w:rPr>
          <w:rFonts w:ascii="Arial" w:hAnsi="Arial" w:cs="Arial"/>
          <w:sz w:val="24"/>
          <w:szCs w:val="24"/>
        </w:rPr>
        <w:t>SIF são reconhecidos como aptos a exportação.</w:t>
      </w:r>
    </w:p>
    <w:p w:rsidR="00994633" w:rsidRPr="00051863" w:rsidRDefault="00994633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Quanto ao carimbo Não Exportável (NE), a CGI/DIPOA está analisando os documentos onde existe a esta citação para ajuste das normas. Para as espécies onde permanece a vigência, até que os documentos sejam revistos, os procedimentos permanecem como previsto </w:t>
      </w:r>
      <w:r w:rsidR="006B6332" w:rsidRPr="00051863">
        <w:rPr>
          <w:rFonts w:ascii="Arial" w:hAnsi="Arial" w:cs="Arial"/>
          <w:sz w:val="24"/>
          <w:szCs w:val="24"/>
        </w:rPr>
        <w:t>nas normas</w:t>
      </w:r>
      <w:r w:rsidRPr="00051863">
        <w:rPr>
          <w:rFonts w:ascii="Arial" w:hAnsi="Arial" w:cs="Arial"/>
          <w:sz w:val="24"/>
          <w:szCs w:val="24"/>
        </w:rPr>
        <w:t>.</w:t>
      </w:r>
    </w:p>
    <w:p w:rsidR="00994633" w:rsidRPr="00051863" w:rsidRDefault="00994633" w:rsidP="00A1022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3" w:name="_Toc2257479"/>
      <w:r w:rsidRPr="00051863">
        <w:rPr>
          <w:rFonts w:ascii="Arial" w:hAnsi="Arial" w:cs="Arial"/>
          <w:b/>
          <w:sz w:val="24"/>
          <w:szCs w:val="24"/>
        </w:rPr>
        <w:t>Atualmente visualizo no relatório de habilitação do estabelecimento</w:t>
      </w:r>
      <w:r w:rsidR="005A35F1" w:rsidRPr="00051863">
        <w:rPr>
          <w:rFonts w:ascii="Arial" w:hAnsi="Arial" w:cs="Arial"/>
          <w:b/>
          <w:sz w:val="24"/>
          <w:szCs w:val="24"/>
        </w:rPr>
        <w:t xml:space="preserve"> apresentando as habilitações</w:t>
      </w:r>
      <w:r w:rsidRPr="00051863">
        <w:rPr>
          <w:rFonts w:ascii="Arial" w:hAnsi="Arial" w:cs="Arial"/>
          <w:b/>
          <w:sz w:val="24"/>
          <w:szCs w:val="24"/>
        </w:rPr>
        <w:t xml:space="preserve"> por produtos e categorias de produtos, qual devo seguir?</w:t>
      </w:r>
      <w:bookmarkEnd w:id="23"/>
    </w:p>
    <w:p w:rsidR="00EB7085" w:rsidRPr="00051863" w:rsidRDefault="00EB7085" w:rsidP="00EB7085">
      <w:pPr>
        <w:rPr>
          <w:rFonts w:ascii="Arial" w:hAnsi="Arial" w:cs="Arial"/>
          <w:sz w:val="24"/>
          <w:szCs w:val="24"/>
        </w:rPr>
      </w:pPr>
    </w:p>
    <w:p w:rsidR="00994633" w:rsidRPr="00051863" w:rsidRDefault="00BF2CAD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Durante os</w:t>
      </w:r>
      <w:r w:rsidR="00994633" w:rsidRPr="00051863">
        <w:rPr>
          <w:rFonts w:ascii="Arial" w:hAnsi="Arial" w:cs="Arial"/>
          <w:sz w:val="24"/>
          <w:szCs w:val="24"/>
        </w:rPr>
        <w:t xml:space="preserve"> ajustes que a </w:t>
      </w:r>
      <w:r w:rsidRPr="00051863">
        <w:rPr>
          <w:rFonts w:ascii="Arial" w:hAnsi="Arial" w:cs="Arial"/>
          <w:sz w:val="24"/>
          <w:szCs w:val="24"/>
        </w:rPr>
        <w:t xml:space="preserve">DHC/CGI </w:t>
      </w:r>
      <w:proofErr w:type="spellStart"/>
      <w:r w:rsidRPr="00051863">
        <w:rPr>
          <w:rFonts w:ascii="Arial" w:hAnsi="Arial" w:cs="Arial"/>
          <w:sz w:val="24"/>
          <w:szCs w:val="24"/>
        </w:rPr>
        <w:t>esta</w:t>
      </w:r>
      <w:proofErr w:type="spellEnd"/>
      <w:r w:rsidR="00994633" w:rsidRPr="00051863">
        <w:rPr>
          <w:rFonts w:ascii="Arial" w:hAnsi="Arial" w:cs="Arial"/>
          <w:sz w:val="24"/>
          <w:szCs w:val="24"/>
        </w:rPr>
        <w:t xml:space="preserve"> fazendo, figurarão as duas formas de habilitação, ou seja, categorias de produtos e produtos. Aos poucos serão migrados todos os produto</w:t>
      </w:r>
      <w:r w:rsidR="00D82358" w:rsidRPr="00051863">
        <w:rPr>
          <w:rFonts w:ascii="Arial" w:hAnsi="Arial" w:cs="Arial"/>
          <w:sz w:val="24"/>
          <w:szCs w:val="24"/>
        </w:rPr>
        <w:t xml:space="preserve">s, para categorias de produtos. </w:t>
      </w:r>
      <w:r w:rsidR="00994633" w:rsidRPr="00051863">
        <w:rPr>
          <w:rFonts w:ascii="Arial" w:hAnsi="Arial" w:cs="Arial"/>
          <w:sz w:val="24"/>
          <w:szCs w:val="24"/>
        </w:rPr>
        <w:t xml:space="preserve">Ressaltamos que, como não existe a possibilidade de migração automática pelo sistema SIGSIF, esta conversão de produto/categoria será feita SIF a SIF </w:t>
      </w:r>
      <w:r w:rsidR="00A47FC1" w:rsidRPr="00051863">
        <w:rPr>
          <w:rFonts w:ascii="Arial" w:hAnsi="Arial" w:cs="Arial"/>
          <w:sz w:val="24"/>
          <w:szCs w:val="24"/>
        </w:rPr>
        <w:t>por esta Divisão</w:t>
      </w:r>
      <w:r w:rsidR="00994633" w:rsidRPr="00051863">
        <w:rPr>
          <w:rFonts w:ascii="Arial" w:hAnsi="Arial" w:cs="Arial"/>
          <w:sz w:val="24"/>
          <w:szCs w:val="24"/>
        </w:rPr>
        <w:t>.</w:t>
      </w:r>
    </w:p>
    <w:p w:rsidR="00994633" w:rsidRPr="00051863" w:rsidRDefault="00994633" w:rsidP="00A1022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4" w:name="_Toc2257480"/>
      <w:r w:rsidRPr="00051863">
        <w:rPr>
          <w:rFonts w:ascii="Arial" w:hAnsi="Arial" w:cs="Arial"/>
          <w:b/>
          <w:sz w:val="24"/>
          <w:szCs w:val="24"/>
        </w:rPr>
        <w:t>A “trading” que fará a transação comercial deve ser registrada no MAPA?</w:t>
      </w:r>
      <w:bookmarkEnd w:id="24"/>
    </w:p>
    <w:p w:rsidR="00EB7085" w:rsidRPr="00051863" w:rsidRDefault="00EB7085" w:rsidP="00EB7085">
      <w:pPr>
        <w:rPr>
          <w:rFonts w:ascii="Arial" w:hAnsi="Arial" w:cs="Arial"/>
          <w:sz w:val="24"/>
          <w:szCs w:val="24"/>
        </w:rPr>
      </w:pPr>
    </w:p>
    <w:p w:rsidR="00CB1433" w:rsidRPr="00051863" w:rsidRDefault="00994633" w:rsidP="00010A1C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Não, o MAPA apenas registra a empresa produtora/exportadora sob Serviço de Inspeção Federal (SIF).</w:t>
      </w:r>
    </w:p>
    <w:p w:rsidR="00EB7085" w:rsidRPr="00051863" w:rsidRDefault="00994633" w:rsidP="00A1022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5" w:name="_Toc2257481"/>
      <w:r w:rsidRPr="00051863">
        <w:rPr>
          <w:rFonts w:ascii="Arial" w:hAnsi="Arial" w:cs="Arial"/>
          <w:b/>
          <w:sz w:val="24"/>
          <w:szCs w:val="24"/>
        </w:rPr>
        <w:t>Quais são os motivos de devolução dos processos de habilitação de estabelecimentos nacionais?</w:t>
      </w:r>
      <w:bookmarkEnd w:id="25"/>
    </w:p>
    <w:p w:rsidR="00EB7085" w:rsidRPr="00051863" w:rsidRDefault="00EB7085" w:rsidP="00EB7085">
      <w:pPr>
        <w:rPr>
          <w:rFonts w:ascii="Arial" w:hAnsi="Arial" w:cs="Arial"/>
          <w:sz w:val="24"/>
          <w:szCs w:val="24"/>
        </w:rPr>
      </w:pPr>
    </w:p>
    <w:p w:rsidR="00994633" w:rsidRPr="00051863" w:rsidRDefault="00994633" w:rsidP="009946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Os principais motivos de devolução são o não cumprimento das orientações dispostas no SIGSIF para autuação de processo, como IN 27/2008, </w:t>
      </w:r>
      <w:proofErr w:type="gramStart"/>
      <w:r w:rsidRPr="00051863">
        <w:rPr>
          <w:rFonts w:ascii="Arial" w:hAnsi="Arial" w:cs="Arial"/>
          <w:sz w:val="24"/>
          <w:szCs w:val="24"/>
        </w:rPr>
        <w:t>Memorando-Circular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nº 176/2016/DHC/CGI e etc.</w:t>
      </w:r>
    </w:p>
    <w:p w:rsidR="00EB3D0E" w:rsidRPr="00051863" w:rsidRDefault="00994633" w:rsidP="00E9540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Planos de ação sem a assinatura do responsável pelo estabelecimento e sem comprovação de atendimento das não conformidades, parecer final incompleto e sem assinatura do AFFA do serviço do estado, relatórios de supervisão vencidos, supervisões feitas</w:t>
      </w:r>
      <w:r w:rsidR="00E9540D" w:rsidRPr="00051863">
        <w:rPr>
          <w:rFonts w:ascii="Arial" w:hAnsi="Arial" w:cs="Arial"/>
          <w:sz w:val="24"/>
          <w:szCs w:val="24"/>
        </w:rPr>
        <w:t xml:space="preserve"> em modelo de relatório antigo.</w:t>
      </w:r>
    </w:p>
    <w:p w:rsidR="00E2018B" w:rsidRPr="00051863" w:rsidRDefault="00E2018B" w:rsidP="00E9540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pedidos de habilitação, devem chegar à DHC/CGI, sempre com parecer conclusivo do estado. Temos recebido diversos processos sem parecer</w:t>
      </w:r>
      <w:r w:rsidR="00062F87" w:rsidRPr="00051863">
        <w:rPr>
          <w:rFonts w:ascii="Arial" w:hAnsi="Arial" w:cs="Arial"/>
          <w:sz w:val="24"/>
          <w:szCs w:val="24"/>
        </w:rPr>
        <w:t>, indicando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062F87" w:rsidRPr="00051863">
        <w:rPr>
          <w:rFonts w:ascii="Arial" w:hAnsi="Arial" w:cs="Arial"/>
          <w:sz w:val="24"/>
          <w:szCs w:val="24"/>
        </w:rPr>
        <w:t>que a</w:t>
      </w:r>
      <w:r w:rsidRPr="00051863">
        <w:rPr>
          <w:rFonts w:ascii="Arial" w:hAnsi="Arial" w:cs="Arial"/>
          <w:sz w:val="24"/>
          <w:szCs w:val="24"/>
        </w:rPr>
        <w:t xml:space="preserve"> análise </w:t>
      </w:r>
      <w:r w:rsidR="00062F87" w:rsidRPr="00051863">
        <w:rPr>
          <w:rFonts w:ascii="Arial" w:hAnsi="Arial" w:cs="Arial"/>
          <w:sz w:val="24"/>
          <w:szCs w:val="24"/>
        </w:rPr>
        <w:t>seja feita pela</w:t>
      </w:r>
      <w:r w:rsidRPr="00051863">
        <w:rPr>
          <w:rFonts w:ascii="Arial" w:hAnsi="Arial" w:cs="Arial"/>
          <w:sz w:val="24"/>
          <w:szCs w:val="24"/>
        </w:rPr>
        <w:t xml:space="preserve"> DHC/CGI. Alertamos que a </w:t>
      </w:r>
      <w:r w:rsidR="00062F87" w:rsidRPr="00051863">
        <w:rPr>
          <w:rFonts w:ascii="Arial" w:hAnsi="Arial" w:cs="Arial"/>
          <w:sz w:val="24"/>
          <w:szCs w:val="24"/>
        </w:rPr>
        <w:t>única análise que a DHC/CGI faz</w:t>
      </w:r>
      <w:r w:rsidRPr="00051863">
        <w:rPr>
          <w:rFonts w:ascii="Arial" w:hAnsi="Arial" w:cs="Arial"/>
          <w:sz w:val="24"/>
          <w:szCs w:val="24"/>
        </w:rPr>
        <w:t xml:space="preserve"> é </w:t>
      </w:r>
      <w:r w:rsidR="00062F87" w:rsidRPr="00051863">
        <w:rPr>
          <w:rFonts w:ascii="Arial" w:hAnsi="Arial" w:cs="Arial"/>
          <w:sz w:val="24"/>
          <w:szCs w:val="24"/>
        </w:rPr>
        <w:t xml:space="preserve">a verificação </w:t>
      </w:r>
      <w:r w:rsidRPr="00051863">
        <w:rPr>
          <w:rFonts w:ascii="Arial" w:hAnsi="Arial" w:cs="Arial"/>
          <w:sz w:val="24"/>
          <w:szCs w:val="24"/>
        </w:rPr>
        <w:t xml:space="preserve">se </w:t>
      </w:r>
      <w:r w:rsidR="00062F87" w:rsidRPr="00051863">
        <w:rPr>
          <w:rFonts w:ascii="Arial" w:hAnsi="Arial" w:cs="Arial"/>
          <w:sz w:val="24"/>
          <w:szCs w:val="24"/>
        </w:rPr>
        <w:t>todo</w:t>
      </w:r>
      <w:r w:rsidR="004056E8" w:rsidRPr="00051863">
        <w:rPr>
          <w:rFonts w:ascii="Arial" w:hAnsi="Arial" w:cs="Arial"/>
          <w:sz w:val="24"/>
          <w:szCs w:val="24"/>
        </w:rPr>
        <w:t>s</w:t>
      </w:r>
      <w:r w:rsidR="00062F87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os passos para a solicitação da habilitação foram cumpridos e estão descritos de maneira clara e objetiva.</w:t>
      </w:r>
    </w:p>
    <w:p w:rsidR="00C847C8" w:rsidRPr="00051863" w:rsidRDefault="00E2018B" w:rsidP="00E9540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Ressaltamos que qualquer dúvida no decorrer da análise</w:t>
      </w:r>
      <w:r w:rsidR="00010A1C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o processo será devolvido ao </w:t>
      </w:r>
      <w:r w:rsidR="00010A1C" w:rsidRPr="00051863">
        <w:rPr>
          <w:rFonts w:ascii="Arial" w:hAnsi="Arial" w:cs="Arial"/>
          <w:sz w:val="24"/>
          <w:szCs w:val="24"/>
        </w:rPr>
        <w:t>serviço no estado</w:t>
      </w:r>
      <w:r w:rsidRPr="00051863">
        <w:rPr>
          <w:rFonts w:ascii="Arial" w:hAnsi="Arial" w:cs="Arial"/>
          <w:sz w:val="24"/>
          <w:szCs w:val="24"/>
        </w:rPr>
        <w:t xml:space="preserve"> solicitando os devidos esclarecimentos.</w:t>
      </w:r>
    </w:p>
    <w:p w:rsidR="00C847C8" w:rsidRPr="00051863" w:rsidRDefault="00C847C8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E2018B" w:rsidRPr="00051863" w:rsidRDefault="00E2018B" w:rsidP="00E9540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</w:p>
    <w:p w:rsidR="00EB7085" w:rsidRPr="00051863" w:rsidRDefault="00EB7085" w:rsidP="00185D89">
      <w:pPr>
        <w:pStyle w:val="Ttulo1"/>
        <w:rPr>
          <w:rFonts w:ascii="Arial" w:hAnsi="Arial" w:cs="Arial"/>
          <w:sz w:val="24"/>
          <w:szCs w:val="24"/>
        </w:rPr>
      </w:pPr>
      <w:bookmarkStart w:id="26" w:name="_Toc2257482"/>
      <w:r w:rsidRPr="00051863">
        <w:rPr>
          <w:rFonts w:ascii="Arial" w:hAnsi="Arial" w:cs="Arial"/>
          <w:sz w:val="24"/>
          <w:szCs w:val="24"/>
        </w:rPr>
        <w:t>Suspensão de Estabelecimentos Nacionais</w:t>
      </w:r>
      <w:bookmarkEnd w:id="26"/>
    </w:p>
    <w:p w:rsidR="00EB3D0E" w:rsidRPr="00051863" w:rsidRDefault="00B628FB">
      <w:pPr>
        <w:spacing w:after="141" w:line="259" w:lineRule="auto"/>
        <w:ind w:left="-29" w:right="-24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4347" cy="12192"/>
                <wp:effectExtent l="0" t="0" r="0" b="0"/>
                <wp:docPr id="21422" name="Group 2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12192"/>
                          <a:chOff x="0" y="0"/>
                          <a:chExt cx="6324347" cy="12192"/>
                        </a:xfrm>
                      </wpg:grpSpPr>
                      <wps:wsp>
                        <wps:cNvPr id="24341" name="Shape 24341"/>
                        <wps:cNvSpPr/>
                        <wps:spPr>
                          <a:xfrm>
                            <a:off x="0" y="0"/>
                            <a:ext cx="63243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12192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DE5B5" id="Group 21422" o:spid="_x0000_s1026" style="width:498pt;height:.95pt;mso-position-horizontal-relative:char;mso-position-vertical-relative:line" coordsize="632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">
                <v:shape id="Shape 24341" o:spid="_x0000_s1027" style="position:absolute;width:63243;height:121;visibility:visible;mso-wrap-style:square;v-text-anchor:top" coordsize="63243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" path="m,l6324347,r,12192l,12192,,e" fillcolor="black" stroked="f" strokeweight="0">
                  <v:stroke miterlimit="83231f" joinstyle="miter"/>
                  <v:path arrowok="t" textboxrect="0,0,6324347,12192"/>
                </v:shape>
                <w10:anchorlock/>
              </v:group>
            </w:pict>
          </mc:Fallback>
        </mc:AlternateContent>
      </w:r>
    </w:p>
    <w:p w:rsidR="00EB7085" w:rsidRPr="00051863" w:rsidRDefault="00EB7085" w:rsidP="004056E8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7" w:name="_Toc2257483"/>
      <w:r w:rsidRPr="00051863">
        <w:rPr>
          <w:rFonts w:ascii="Arial" w:hAnsi="Arial" w:cs="Arial"/>
          <w:b/>
          <w:sz w:val="24"/>
          <w:szCs w:val="24"/>
        </w:rPr>
        <w:t>Quais informações são imprescindíveis quando do encaminhamento dos processos de suspen</w:t>
      </w:r>
      <w:r w:rsidR="008E56EE" w:rsidRPr="00051863">
        <w:rPr>
          <w:rFonts w:ascii="Arial" w:hAnsi="Arial" w:cs="Arial"/>
          <w:b/>
          <w:sz w:val="24"/>
          <w:szCs w:val="24"/>
        </w:rPr>
        <w:t>são/exclusão de estabelecimentos</w:t>
      </w:r>
      <w:r w:rsidRPr="00051863">
        <w:rPr>
          <w:rFonts w:ascii="Arial" w:hAnsi="Arial" w:cs="Arial"/>
          <w:b/>
          <w:sz w:val="24"/>
          <w:szCs w:val="24"/>
        </w:rPr>
        <w:t xml:space="preserve"> sob SIF pelos serviços nos estados?</w:t>
      </w:r>
      <w:bookmarkEnd w:id="27"/>
    </w:p>
    <w:p w:rsidR="00EB7085" w:rsidRPr="00051863" w:rsidRDefault="00EB7085" w:rsidP="00EB7085">
      <w:pPr>
        <w:pStyle w:val="Ttulo2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47FC1" w:rsidRPr="00051863" w:rsidRDefault="00DB43FE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Para que haja processamento</w:t>
      </w:r>
      <w:r w:rsidR="00EB7085" w:rsidRPr="00051863">
        <w:rPr>
          <w:rFonts w:ascii="Arial" w:hAnsi="Arial" w:cs="Arial"/>
          <w:sz w:val="24"/>
          <w:szCs w:val="24"/>
        </w:rPr>
        <w:t xml:space="preserve"> de maneira célere a solicitação de suspensão/exclusão solicitadas pelos serviços nos estados</w:t>
      </w:r>
      <w:r w:rsidRPr="00051863">
        <w:rPr>
          <w:rFonts w:ascii="Arial" w:hAnsi="Arial" w:cs="Arial"/>
          <w:sz w:val="24"/>
          <w:szCs w:val="24"/>
        </w:rPr>
        <w:t>,</w:t>
      </w:r>
      <w:r w:rsidR="00EB7085" w:rsidRPr="00051863">
        <w:rPr>
          <w:rFonts w:ascii="Arial" w:hAnsi="Arial" w:cs="Arial"/>
          <w:sz w:val="24"/>
          <w:szCs w:val="24"/>
        </w:rPr>
        <w:t xml:space="preserve"> é necessário que</w:t>
      </w:r>
      <w:r w:rsidR="00A47FC1" w:rsidRPr="00051863">
        <w:rPr>
          <w:rFonts w:ascii="Arial" w:hAnsi="Arial" w:cs="Arial"/>
          <w:sz w:val="24"/>
          <w:szCs w:val="24"/>
        </w:rPr>
        <w:t xml:space="preserve"> o processo seja encaminhado para </w:t>
      </w:r>
      <w:proofErr w:type="spellStart"/>
      <w:r w:rsidR="00A47FC1" w:rsidRPr="00051863">
        <w:rPr>
          <w:rFonts w:ascii="Arial" w:hAnsi="Arial" w:cs="Arial"/>
          <w:sz w:val="24"/>
          <w:szCs w:val="24"/>
        </w:rPr>
        <w:t>pré-analise</w:t>
      </w:r>
      <w:proofErr w:type="spellEnd"/>
      <w:r w:rsidR="00A47FC1" w:rsidRPr="00051863">
        <w:rPr>
          <w:rFonts w:ascii="Arial" w:hAnsi="Arial" w:cs="Arial"/>
          <w:sz w:val="24"/>
          <w:szCs w:val="24"/>
        </w:rPr>
        <w:t xml:space="preserve"> da </w:t>
      </w:r>
      <w:r w:rsidR="00DA3600" w:rsidRPr="00051863">
        <w:rPr>
          <w:rFonts w:ascii="Arial" w:hAnsi="Arial" w:cs="Arial"/>
          <w:sz w:val="24"/>
          <w:szCs w:val="24"/>
        </w:rPr>
        <w:t>DINSP/</w:t>
      </w:r>
      <w:r w:rsidRPr="00051863">
        <w:rPr>
          <w:rFonts w:ascii="Arial" w:hAnsi="Arial" w:cs="Arial"/>
          <w:sz w:val="24"/>
          <w:szCs w:val="24"/>
        </w:rPr>
        <w:t>CSN</w:t>
      </w:r>
      <w:r w:rsidR="00062F87" w:rsidRPr="00051863">
        <w:rPr>
          <w:rFonts w:ascii="Arial" w:hAnsi="Arial" w:cs="Arial"/>
          <w:sz w:val="24"/>
          <w:szCs w:val="24"/>
        </w:rPr>
        <w:t>/CGI e</w:t>
      </w:r>
      <w:r w:rsidR="00DA3600" w:rsidRPr="00051863">
        <w:rPr>
          <w:rFonts w:ascii="Arial" w:hAnsi="Arial" w:cs="Arial"/>
          <w:sz w:val="24"/>
          <w:szCs w:val="24"/>
        </w:rPr>
        <w:t xml:space="preserve"> posteriormente o processo será enviado a DHC/CGI para adoção</w:t>
      </w:r>
      <w:r w:rsidR="00F71815" w:rsidRPr="00051863">
        <w:rPr>
          <w:rFonts w:ascii="Arial" w:hAnsi="Arial" w:cs="Arial"/>
          <w:sz w:val="24"/>
          <w:szCs w:val="24"/>
        </w:rPr>
        <w:t xml:space="preserve"> das medidas cabíveis.</w:t>
      </w:r>
    </w:p>
    <w:p w:rsidR="004056E8" w:rsidRPr="00051863" w:rsidRDefault="00EB7085" w:rsidP="00DA3600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  <w:r w:rsidR="00A47FC1" w:rsidRPr="00051863">
        <w:rPr>
          <w:rFonts w:ascii="Arial" w:hAnsi="Arial" w:cs="Arial"/>
          <w:sz w:val="24"/>
          <w:szCs w:val="24"/>
        </w:rPr>
        <w:t>As</w:t>
      </w:r>
      <w:r w:rsidRPr="00051863">
        <w:rPr>
          <w:rFonts w:ascii="Arial" w:hAnsi="Arial" w:cs="Arial"/>
          <w:sz w:val="24"/>
          <w:szCs w:val="24"/>
        </w:rPr>
        <w:t xml:space="preserve"> informações de</w:t>
      </w:r>
      <w:r w:rsidR="00A47FC1" w:rsidRPr="00051863">
        <w:rPr>
          <w:rFonts w:ascii="Arial" w:hAnsi="Arial" w:cs="Arial"/>
          <w:sz w:val="24"/>
          <w:szCs w:val="24"/>
        </w:rPr>
        <w:t>vem ser encaminhadas de</w:t>
      </w:r>
      <w:r w:rsidRPr="00051863">
        <w:rPr>
          <w:rFonts w:ascii="Arial" w:hAnsi="Arial" w:cs="Arial"/>
          <w:sz w:val="24"/>
          <w:szCs w:val="24"/>
        </w:rPr>
        <w:t xml:space="preserve"> maneira precisa</w:t>
      </w:r>
      <w:r w:rsidR="00A47FC1" w:rsidRPr="00051863">
        <w:rPr>
          <w:rFonts w:ascii="Arial" w:hAnsi="Arial" w:cs="Arial"/>
          <w:sz w:val="24"/>
          <w:szCs w:val="24"/>
        </w:rPr>
        <w:t>, como:</w:t>
      </w:r>
      <w:r w:rsidR="00DA3600" w:rsidRPr="00051863">
        <w:rPr>
          <w:rFonts w:ascii="Arial" w:hAnsi="Arial" w:cs="Arial"/>
          <w:sz w:val="24"/>
          <w:szCs w:val="24"/>
        </w:rPr>
        <w:t xml:space="preserve"> </w:t>
      </w:r>
    </w:p>
    <w:p w:rsidR="004056E8" w:rsidRPr="00051863" w:rsidRDefault="00DA3600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</w:rPr>
        <w:t>fator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motivador da suspensão;</w:t>
      </w:r>
      <w:r w:rsidR="00A47FC1" w:rsidRPr="00051863">
        <w:rPr>
          <w:rFonts w:ascii="Arial" w:hAnsi="Arial" w:cs="Arial"/>
          <w:sz w:val="24"/>
          <w:szCs w:val="24"/>
        </w:rPr>
        <w:t xml:space="preserve"> </w:t>
      </w:r>
    </w:p>
    <w:p w:rsidR="004056E8" w:rsidRPr="00051863" w:rsidRDefault="00A47FC1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</w:rPr>
        <w:t>quais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mercados</w:t>
      </w:r>
      <w:r w:rsidR="004056E8" w:rsidRPr="00051863">
        <w:rPr>
          <w:rFonts w:ascii="Arial" w:hAnsi="Arial" w:cs="Arial"/>
          <w:sz w:val="24"/>
          <w:szCs w:val="24"/>
        </w:rPr>
        <w:t>, descritos nominalmente tendo em vista as habilitações do estabelecimento</w:t>
      </w:r>
      <w:r w:rsidRPr="00051863">
        <w:rPr>
          <w:rFonts w:ascii="Arial" w:hAnsi="Arial" w:cs="Arial"/>
          <w:sz w:val="24"/>
          <w:szCs w:val="24"/>
        </w:rPr>
        <w:t xml:space="preserve">; </w:t>
      </w:r>
    </w:p>
    <w:p w:rsidR="004056E8" w:rsidRPr="00051863" w:rsidRDefault="00A47FC1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</w:rPr>
        <w:t>quais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produtos/categorias de produtos; </w:t>
      </w:r>
    </w:p>
    <w:p w:rsidR="004056E8" w:rsidRPr="00051863" w:rsidRDefault="00F71815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  <w:u w:val="single"/>
        </w:rPr>
        <w:t>informar</w:t>
      </w:r>
      <w:proofErr w:type="gramEnd"/>
      <w:r w:rsidRPr="00051863">
        <w:rPr>
          <w:rFonts w:ascii="Arial" w:hAnsi="Arial" w:cs="Arial"/>
          <w:sz w:val="24"/>
          <w:szCs w:val="24"/>
          <w:u w:val="single"/>
        </w:rPr>
        <w:t xml:space="preserve"> se o estoque será desabilitado</w:t>
      </w:r>
      <w:r w:rsidR="004056E8" w:rsidRPr="00051863">
        <w:rPr>
          <w:rFonts w:ascii="Arial" w:hAnsi="Arial" w:cs="Arial"/>
          <w:sz w:val="24"/>
          <w:szCs w:val="24"/>
          <w:u w:val="single"/>
        </w:rPr>
        <w:t>;</w:t>
      </w:r>
    </w:p>
    <w:p w:rsidR="004056E8" w:rsidRPr="00051863" w:rsidRDefault="004056E8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</w:rPr>
        <w:t>atentar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para os mercados que possuem habilitação por </w:t>
      </w:r>
      <w:proofErr w:type="spellStart"/>
      <w:r w:rsidRPr="00051863">
        <w:rPr>
          <w:rFonts w:ascii="Arial" w:hAnsi="Arial" w:cs="Arial"/>
          <w:sz w:val="24"/>
          <w:szCs w:val="24"/>
        </w:rPr>
        <w:t>pré-requisto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p.ex</w:t>
      </w:r>
      <w:proofErr w:type="spellEnd"/>
      <w:r w:rsidRPr="00051863">
        <w:rPr>
          <w:rFonts w:ascii="Arial" w:hAnsi="Arial" w:cs="Arial"/>
          <w:sz w:val="24"/>
          <w:szCs w:val="24"/>
        </w:rPr>
        <w:t>: União Europeia - Albânia</w:t>
      </w:r>
    </w:p>
    <w:p w:rsidR="00D82358" w:rsidRPr="00051863" w:rsidRDefault="00EB7085" w:rsidP="004056E8">
      <w:pPr>
        <w:pStyle w:val="PargrafodaLista"/>
        <w:numPr>
          <w:ilvl w:val="0"/>
          <w:numId w:val="38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1863">
        <w:rPr>
          <w:rFonts w:ascii="Arial" w:hAnsi="Arial" w:cs="Arial"/>
          <w:sz w:val="24"/>
          <w:szCs w:val="24"/>
        </w:rPr>
        <w:t>pareceres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conclusivos tanto da IF como do </w:t>
      </w:r>
      <w:r w:rsidR="00DA3600" w:rsidRPr="00051863">
        <w:rPr>
          <w:rFonts w:ascii="Arial" w:hAnsi="Arial" w:cs="Arial"/>
          <w:sz w:val="24"/>
          <w:szCs w:val="24"/>
        </w:rPr>
        <w:t>serviço no estado, por exemplo:</w:t>
      </w:r>
    </w:p>
    <w:p w:rsidR="00DA3600" w:rsidRPr="00051863" w:rsidRDefault="00EB7085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Exclusão União Europeia: a Inspeção Federal local e serviço no estado deve</w:t>
      </w:r>
      <w:r w:rsidR="00062F87" w:rsidRPr="00051863">
        <w:rPr>
          <w:rFonts w:ascii="Arial" w:hAnsi="Arial" w:cs="Arial"/>
          <w:sz w:val="24"/>
          <w:szCs w:val="24"/>
        </w:rPr>
        <w:t>m</w:t>
      </w:r>
      <w:r w:rsidRPr="00051863">
        <w:rPr>
          <w:rFonts w:ascii="Arial" w:hAnsi="Arial" w:cs="Arial"/>
          <w:sz w:val="24"/>
          <w:szCs w:val="24"/>
        </w:rPr>
        <w:t xml:space="preserve"> verificar atentamente as habilitações que o estabelecimento possui e em que listas o mesmo está presente, atentando para as l</w:t>
      </w:r>
      <w:r w:rsidR="00DA3600" w:rsidRPr="00051863">
        <w:rPr>
          <w:rFonts w:ascii="Arial" w:hAnsi="Arial" w:cs="Arial"/>
          <w:sz w:val="24"/>
          <w:szCs w:val="24"/>
        </w:rPr>
        <w:t>istas de comestíveis e não comes</w:t>
      </w:r>
      <w:r w:rsidRPr="00051863">
        <w:rPr>
          <w:rFonts w:ascii="Arial" w:hAnsi="Arial" w:cs="Arial"/>
          <w:sz w:val="24"/>
          <w:szCs w:val="24"/>
        </w:rPr>
        <w:t>tíveis</w:t>
      </w:r>
      <w:r w:rsidR="00DA3600" w:rsidRPr="00051863">
        <w:rPr>
          <w:rFonts w:ascii="Arial" w:hAnsi="Arial" w:cs="Arial"/>
          <w:sz w:val="24"/>
          <w:szCs w:val="24"/>
        </w:rPr>
        <w:t>, sítio eletrônico da UE (https://webgate.ec.europa.eu/sanco/traces/output/non_eu_listsPerCountry_en.htm)</w:t>
      </w:r>
      <w:r w:rsidRPr="00051863">
        <w:rPr>
          <w:rFonts w:ascii="Arial" w:hAnsi="Arial" w:cs="Arial"/>
          <w:sz w:val="24"/>
          <w:szCs w:val="24"/>
        </w:rPr>
        <w:t>.</w:t>
      </w:r>
    </w:p>
    <w:p w:rsidR="00F71815" w:rsidRPr="00051863" w:rsidRDefault="00EB7085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  <w:u w:val="single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  <w:u w:val="single"/>
        </w:rPr>
        <w:t xml:space="preserve">Deve descrever detalhadamente de </w:t>
      </w:r>
      <w:proofErr w:type="gramStart"/>
      <w:r w:rsidRPr="00051863">
        <w:rPr>
          <w:rFonts w:ascii="Arial" w:hAnsi="Arial" w:cs="Arial"/>
          <w:sz w:val="24"/>
          <w:szCs w:val="24"/>
          <w:u w:val="single"/>
        </w:rPr>
        <w:t>qual(</w:t>
      </w:r>
      <w:proofErr w:type="gramEnd"/>
      <w:r w:rsidRPr="00051863">
        <w:rPr>
          <w:rFonts w:ascii="Arial" w:hAnsi="Arial" w:cs="Arial"/>
          <w:sz w:val="24"/>
          <w:szCs w:val="24"/>
          <w:u w:val="single"/>
        </w:rPr>
        <w:t xml:space="preserve">ais) lista(s) o estabelecimento deve ser excluído. </w:t>
      </w:r>
    </w:p>
    <w:p w:rsidR="00DA3600" w:rsidRPr="00051863" w:rsidRDefault="00F71815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  <w:u w:val="single"/>
        </w:rPr>
      </w:pPr>
      <w:r w:rsidRPr="00051863">
        <w:rPr>
          <w:rFonts w:ascii="Arial" w:hAnsi="Arial" w:cs="Arial"/>
          <w:sz w:val="24"/>
          <w:szCs w:val="24"/>
          <w:u w:val="single"/>
        </w:rPr>
        <w:t xml:space="preserve">Lembramos que diversos mercados possuem pré-requisito UE e se </w:t>
      </w:r>
      <w:r w:rsidR="00062F87" w:rsidRPr="00051863">
        <w:rPr>
          <w:rFonts w:ascii="Arial" w:hAnsi="Arial" w:cs="Arial"/>
          <w:sz w:val="24"/>
          <w:szCs w:val="24"/>
          <w:u w:val="single"/>
        </w:rPr>
        <w:t xml:space="preserve">o estabelecimento está sendo excluído para </w:t>
      </w:r>
      <w:r w:rsidRPr="00051863">
        <w:rPr>
          <w:rFonts w:ascii="Arial" w:hAnsi="Arial" w:cs="Arial"/>
          <w:sz w:val="24"/>
          <w:szCs w:val="24"/>
          <w:u w:val="single"/>
        </w:rPr>
        <w:t>U</w:t>
      </w:r>
      <w:r w:rsidR="00062F87" w:rsidRPr="00051863">
        <w:rPr>
          <w:rFonts w:ascii="Arial" w:hAnsi="Arial" w:cs="Arial"/>
          <w:sz w:val="24"/>
          <w:szCs w:val="24"/>
          <w:u w:val="single"/>
        </w:rPr>
        <w:t>E</w:t>
      </w:r>
      <w:r w:rsidRPr="00051863">
        <w:rPr>
          <w:rFonts w:ascii="Arial" w:hAnsi="Arial" w:cs="Arial"/>
          <w:sz w:val="24"/>
          <w:szCs w:val="24"/>
          <w:u w:val="single"/>
        </w:rPr>
        <w:t>, perderá os demais mercados também.</w:t>
      </w:r>
    </w:p>
    <w:p w:rsidR="00DA3600" w:rsidRPr="00051863" w:rsidRDefault="00EB7085" w:rsidP="00DA3600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Suspensão União Europeia: Após a verificação das habilitações do estabelecimento, c</w:t>
      </w:r>
      <w:r w:rsidR="00DA3600" w:rsidRPr="00051863">
        <w:rPr>
          <w:rFonts w:ascii="Arial" w:hAnsi="Arial" w:cs="Arial"/>
          <w:sz w:val="24"/>
          <w:szCs w:val="24"/>
        </w:rPr>
        <w:t>itar</w:t>
      </w:r>
      <w:r w:rsidRPr="00051863">
        <w:rPr>
          <w:rFonts w:ascii="Arial" w:hAnsi="Arial" w:cs="Arial"/>
          <w:sz w:val="24"/>
          <w:szCs w:val="24"/>
        </w:rPr>
        <w:t xml:space="preserve"> todos os produtos/categorias para os quais o estabelecimento deve</w:t>
      </w:r>
      <w:r w:rsidR="00DA3600" w:rsidRPr="00051863">
        <w:rPr>
          <w:rFonts w:ascii="Arial" w:hAnsi="Arial" w:cs="Arial"/>
          <w:sz w:val="24"/>
          <w:szCs w:val="24"/>
        </w:rPr>
        <w:t xml:space="preserve"> ser suspenso.</w:t>
      </w: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F71815" w:rsidRPr="00051863" w:rsidRDefault="00F71815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  <w:u w:val="single"/>
        </w:rPr>
      </w:pPr>
      <w:r w:rsidRPr="00051863">
        <w:rPr>
          <w:rFonts w:ascii="Arial" w:hAnsi="Arial" w:cs="Arial"/>
          <w:sz w:val="24"/>
          <w:szCs w:val="24"/>
          <w:u w:val="single"/>
        </w:rPr>
        <w:t>Lembramos que diversos mercados possuem pré-requisito UE e se está sendo suspenso para UE, deverá ser suspenso para os demais mercados também.</w:t>
      </w:r>
    </w:p>
    <w:p w:rsidR="00EB7085" w:rsidRPr="00051863" w:rsidRDefault="00EB7085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Tais exemplos servem para os demais países, ou seja, a tramitação do estado deve seguir primeiramente para </w:t>
      </w:r>
      <w:r w:rsidR="001917E2" w:rsidRPr="00051863">
        <w:rPr>
          <w:rFonts w:ascii="Arial" w:hAnsi="Arial" w:cs="Arial"/>
          <w:sz w:val="24"/>
          <w:szCs w:val="24"/>
        </w:rPr>
        <w:t>DINSP</w:t>
      </w:r>
      <w:r w:rsidRPr="00051863">
        <w:rPr>
          <w:rFonts w:ascii="Arial" w:hAnsi="Arial" w:cs="Arial"/>
          <w:sz w:val="24"/>
          <w:szCs w:val="24"/>
        </w:rPr>
        <w:t>/CGI que posteriormente enviará à DHC/CGI.</w:t>
      </w:r>
    </w:p>
    <w:p w:rsidR="00DA3600" w:rsidRPr="00051863" w:rsidRDefault="00DA3600" w:rsidP="001917E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8" w:name="_Toc2257484"/>
      <w:r w:rsidRPr="00051863">
        <w:rPr>
          <w:rFonts w:ascii="Arial" w:hAnsi="Arial" w:cs="Arial"/>
          <w:b/>
          <w:sz w:val="24"/>
          <w:szCs w:val="24"/>
        </w:rPr>
        <w:t>Quais os principais problemas de</w:t>
      </w:r>
      <w:r w:rsidR="00F117AD" w:rsidRPr="00051863">
        <w:rPr>
          <w:rFonts w:ascii="Arial" w:hAnsi="Arial" w:cs="Arial"/>
          <w:b/>
          <w:sz w:val="24"/>
          <w:szCs w:val="24"/>
        </w:rPr>
        <w:t xml:space="preserve"> suspensão e</w:t>
      </w:r>
      <w:r w:rsidRPr="00051863">
        <w:rPr>
          <w:rFonts w:ascii="Arial" w:hAnsi="Arial" w:cs="Arial"/>
          <w:b/>
          <w:sz w:val="24"/>
          <w:szCs w:val="24"/>
        </w:rPr>
        <w:t xml:space="preserve"> retorno a produção e certificação sanitária que a DHC/CGI tem encontrado?</w:t>
      </w:r>
      <w:bookmarkEnd w:id="28"/>
    </w:p>
    <w:p w:rsidR="00DA3600" w:rsidRPr="00051863" w:rsidRDefault="00DA3600" w:rsidP="00DA3600">
      <w:pPr>
        <w:rPr>
          <w:rFonts w:ascii="Arial" w:hAnsi="Arial" w:cs="Arial"/>
          <w:sz w:val="24"/>
          <w:szCs w:val="24"/>
        </w:rPr>
      </w:pPr>
    </w:p>
    <w:p w:rsidR="00DA3600" w:rsidRPr="00051863" w:rsidRDefault="006B1A76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DHC/CGI parou de publicar circulares de habilitação e suspensão dos estabelecimentos</w:t>
      </w:r>
      <w:r w:rsidR="003561BB" w:rsidRPr="00051863">
        <w:rPr>
          <w:rFonts w:ascii="Arial" w:hAnsi="Arial" w:cs="Arial"/>
          <w:sz w:val="24"/>
          <w:szCs w:val="24"/>
        </w:rPr>
        <w:t xml:space="preserve"> (Memorando-Circular nº 223/2017/DHC/CGI/DIPOA, de 02/03/2017)</w:t>
      </w:r>
      <w:r w:rsidRPr="00051863">
        <w:rPr>
          <w:rFonts w:ascii="Arial" w:hAnsi="Arial" w:cs="Arial"/>
          <w:sz w:val="24"/>
          <w:szCs w:val="24"/>
        </w:rPr>
        <w:t>, estando todas as informações relativas ao estabelecimento descritas na “Aba – Ocorrências Habilitações”</w:t>
      </w:r>
      <w:r w:rsidR="003561BB" w:rsidRPr="00051863">
        <w:rPr>
          <w:rFonts w:ascii="Arial" w:hAnsi="Arial" w:cs="Arial"/>
          <w:sz w:val="24"/>
          <w:szCs w:val="24"/>
        </w:rPr>
        <w:t>.</w:t>
      </w:r>
    </w:p>
    <w:p w:rsidR="003561BB" w:rsidRPr="00051863" w:rsidRDefault="003561BB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Quando os processos são endereçados diretamente à DHC/CGI, uma </w:t>
      </w:r>
      <w:proofErr w:type="spellStart"/>
      <w:r w:rsidRPr="00051863">
        <w:rPr>
          <w:rFonts w:ascii="Arial" w:hAnsi="Arial" w:cs="Arial"/>
          <w:sz w:val="24"/>
          <w:szCs w:val="24"/>
        </w:rPr>
        <w:t>pré-analise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é feita, sendo que esta Divisão tem verificado as seguintes situações corriqueiras:</w:t>
      </w:r>
    </w:p>
    <w:p w:rsidR="00AC3C97" w:rsidRPr="00051863" w:rsidRDefault="003561BB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</w:t>
      </w:r>
      <w:r w:rsidR="00AC3C97" w:rsidRPr="000518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3C97" w:rsidRPr="00051863">
        <w:rPr>
          <w:rFonts w:ascii="Arial" w:hAnsi="Arial" w:cs="Arial"/>
          <w:sz w:val="24"/>
          <w:szCs w:val="24"/>
        </w:rPr>
        <w:t>pedido</w:t>
      </w:r>
      <w:proofErr w:type="gramEnd"/>
      <w:r w:rsidR="00AC3C97" w:rsidRPr="00051863">
        <w:rPr>
          <w:rFonts w:ascii="Arial" w:hAnsi="Arial" w:cs="Arial"/>
          <w:sz w:val="24"/>
          <w:szCs w:val="24"/>
        </w:rPr>
        <w:t xml:space="preserve"> de retorno a produção e certificação sanitária de estabelecimento que não havia sido suspenso previamente pelo serviço responsável;</w:t>
      </w:r>
    </w:p>
    <w:p w:rsidR="00AC3C97" w:rsidRPr="00051863" w:rsidRDefault="00AC3C97" w:rsidP="00F71815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561BB" w:rsidRPr="00051863">
        <w:rPr>
          <w:rFonts w:ascii="Arial" w:hAnsi="Arial" w:cs="Arial"/>
          <w:sz w:val="24"/>
          <w:szCs w:val="24"/>
        </w:rPr>
        <w:t xml:space="preserve"> </w:t>
      </w:r>
      <w:proofErr w:type="gramEnd"/>
      <w:r w:rsidR="00EA096E" w:rsidRPr="00051863">
        <w:rPr>
          <w:rFonts w:ascii="Arial" w:hAnsi="Arial" w:cs="Arial"/>
          <w:sz w:val="24"/>
          <w:szCs w:val="24"/>
        </w:rPr>
        <w:t>empresas com as atividades paralisadas há mais de 90 dias, sem comunicação prévia de suspensão de produção e certificação sanitária, descumprindo as Circulares 29 e 53/2015/CGI de 26/08 e 17/09/2015, respectivamente;</w:t>
      </w:r>
    </w:p>
    <w:p w:rsidR="00EB7085" w:rsidRPr="00051863" w:rsidRDefault="00EA096E" w:rsidP="008819A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empresas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com as atividades paralisadas há mais de 180, sem a solicitação de exclusão de todas as listas para as quais encontra-se habilitado, descumprindo as Circulares 29 e 53/2015/CGI de 26/08 e 17/09/2015, respectivamente.</w:t>
      </w:r>
    </w:p>
    <w:p w:rsidR="008E56EE" w:rsidRPr="00051863" w:rsidRDefault="00EB7085" w:rsidP="00F117AD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29" w:name="_Toc2257485"/>
      <w:r w:rsidRPr="00051863">
        <w:rPr>
          <w:rFonts w:ascii="Arial" w:hAnsi="Arial" w:cs="Arial"/>
          <w:b/>
          <w:sz w:val="24"/>
          <w:szCs w:val="24"/>
        </w:rPr>
        <w:t>Quando o estabelecimento é suspenso, os produtos em estoque podem ser exportados?</w:t>
      </w:r>
      <w:bookmarkEnd w:id="29"/>
    </w:p>
    <w:p w:rsidR="00670F3C" w:rsidRPr="00051863" w:rsidRDefault="00670F3C" w:rsidP="00670F3C">
      <w:pPr>
        <w:rPr>
          <w:rFonts w:ascii="Arial" w:hAnsi="Arial" w:cs="Arial"/>
          <w:sz w:val="24"/>
          <w:szCs w:val="24"/>
        </w:rPr>
      </w:pPr>
    </w:p>
    <w:p w:rsidR="00DE7BC4" w:rsidRPr="00051863" w:rsidRDefault="002E2C67" w:rsidP="005100F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Tudo dependerá das</w:t>
      </w:r>
      <w:r w:rsidR="00EB7085" w:rsidRPr="00051863">
        <w:rPr>
          <w:rFonts w:ascii="Arial" w:hAnsi="Arial" w:cs="Arial"/>
          <w:sz w:val="24"/>
          <w:szCs w:val="24"/>
        </w:rPr>
        <w:t xml:space="preserve"> informações e pareceres conclusivos da Inspeção Federal (IF) e serviço nos estados (</w:t>
      </w:r>
      <w:proofErr w:type="spellStart"/>
      <w:r w:rsidR="00EB7085" w:rsidRPr="00051863">
        <w:rPr>
          <w:rFonts w:ascii="Arial" w:hAnsi="Arial" w:cs="Arial"/>
          <w:sz w:val="24"/>
          <w:szCs w:val="24"/>
        </w:rPr>
        <w:t>SIPOA</w:t>
      </w:r>
      <w:r w:rsidR="00DA3600" w:rsidRPr="00051863">
        <w:rPr>
          <w:rFonts w:ascii="Arial" w:hAnsi="Arial" w:cs="Arial"/>
          <w:sz w:val="24"/>
          <w:szCs w:val="24"/>
        </w:rPr>
        <w:t>s</w:t>
      </w:r>
      <w:proofErr w:type="spellEnd"/>
      <w:r w:rsidR="00DA3600" w:rsidRPr="00051863">
        <w:rPr>
          <w:rFonts w:ascii="Arial" w:hAnsi="Arial" w:cs="Arial"/>
          <w:sz w:val="24"/>
          <w:szCs w:val="24"/>
        </w:rPr>
        <w:t>)</w:t>
      </w:r>
      <w:r w:rsidRPr="00051863">
        <w:rPr>
          <w:rFonts w:ascii="Arial" w:hAnsi="Arial" w:cs="Arial"/>
          <w:sz w:val="24"/>
          <w:szCs w:val="24"/>
        </w:rPr>
        <w:t>,</w:t>
      </w:r>
      <w:r w:rsidR="00DA3600" w:rsidRPr="00051863">
        <w:rPr>
          <w:rFonts w:ascii="Arial" w:hAnsi="Arial" w:cs="Arial"/>
          <w:sz w:val="24"/>
          <w:szCs w:val="24"/>
        </w:rPr>
        <w:t xml:space="preserve"> </w:t>
      </w:r>
      <w:r w:rsidR="00DB43FE" w:rsidRPr="00051863">
        <w:rPr>
          <w:rFonts w:ascii="Arial" w:hAnsi="Arial" w:cs="Arial"/>
          <w:sz w:val="24"/>
          <w:szCs w:val="24"/>
        </w:rPr>
        <w:t xml:space="preserve">supervisão ou auditoria, </w:t>
      </w:r>
      <w:r w:rsidR="00DE7BC4" w:rsidRPr="00051863">
        <w:rPr>
          <w:rFonts w:ascii="Arial" w:hAnsi="Arial" w:cs="Arial"/>
          <w:sz w:val="24"/>
          <w:szCs w:val="24"/>
        </w:rPr>
        <w:t>indicando claramente</w:t>
      </w:r>
      <w:r w:rsidR="00EB7085" w:rsidRPr="00051863">
        <w:rPr>
          <w:rFonts w:ascii="Arial" w:hAnsi="Arial" w:cs="Arial"/>
          <w:sz w:val="24"/>
          <w:szCs w:val="24"/>
        </w:rPr>
        <w:t xml:space="preserve"> sob quais condições os produtos em </w:t>
      </w:r>
      <w:r w:rsidR="002E66DD" w:rsidRPr="00051863">
        <w:rPr>
          <w:rFonts w:ascii="Arial" w:hAnsi="Arial" w:cs="Arial"/>
          <w:sz w:val="24"/>
          <w:szCs w:val="24"/>
        </w:rPr>
        <w:t>estoque poderão ser exportados ou desabilitados.</w:t>
      </w:r>
    </w:p>
    <w:p w:rsidR="00F117AD" w:rsidRPr="00051863" w:rsidRDefault="00F117AD" w:rsidP="005100F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Atentar para a situação de</w:t>
      </w:r>
      <w:r w:rsidR="001005A2" w:rsidRPr="00051863">
        <w:rPr>
          <w:rFonts w:ascii="Arial" w:hAnsi="Arial" w:cs="Arial"/>
          <w:sz w:val="24"/>
          <w:szCs w:val="24"/>
        </w:rPr>
        <w:t xml:space="preserve"> que a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1005A2" w:rsidRPr="00051863">
        <w:rPr>
          <w:rFonts w:ascii="Arial" w:hAnsi="Arial" w:cs="Arial"/>
          <w:sz w:val="24"/>
          <w:szCs w:val="24"/>
        </w:rPr>
        <w:t xml:space="preserve">suspensão tanto da produção quanto do estoque, o estabelecimento deixa de visualizar os modelos de CSI para </w:t>
      </w:r>
      <w:proofErr w:type="gramStart"/>
      <w:r w:rsidR="001005A2" w:rsidRPr="00051863">
        <w:rPr>
          <w:rFonts w:ascii="Arial" w:hAnsi="Arial" w:cs="Arial"/>
          <w:sz w:val="24"/>
          <w:szCs w:val="24"/>
        </w:rPr>
        <w:t>o(</w:t>
      </w:r>
      <w:proofErr w:type="gramEnd"/>
      <w:r w:rsidR="001005A2" w:rsidRPr="00051863">
        <w:rPr>
          <w:rFonts w:ascii="Arial" w:hAnsi="Arial" w:cs="Arial"/>
          <w:sz w:val="24"/>
          <w:szCs w:val="24"/>
        </w:rPr>
        <w:t>s) mercado(s) para o(s) qual (</w:t>
      </w:r>
      <w:proofErr w:type="spellStart"/>
      <w:r w:rsidR="001005A2" w:rsidRPr="00051863">
        <w:rPr>
          <w:rFonts w:ascii="Arial" w:hAnsi="Arial" w:cs="Arial"/>
          <w:sz w:val="24"/>
          <w:szCs w:val="24"/>
        </w:rPr>
        <w:t>is</w:t>
      </w:r>
      <w:proofErr w:type="spellEnd"/>
      <w:r w:rsidR="001005A2" w:rsidRPr="00051863">
        <w:rPr>
          <w:rFonts w:ascii="Arial" w:hAnsi="Arial" w:cs="Arial"/>
          <w:sz w:val="24"/>
          <w:szCs w:val="24"/>
        </w:rPr>
        <w:t>) foi suspenso.</w:t>
      </w:r>
    </w:p>
    <w:p w:rsidR="00C847C8" w:rsidRPr="00051863" w:rsidRDefault="00EB7085" w:rsidP="00CB14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  <w:u w:val="single"/>
        </w:rPr>
      </w:pPr>
      <w:r w:rsidRPr="00051863">
        <w:rPr>
          <w:rFonts w:ascii="Arial" w:hAnsi="Arial" w:cs="Arial"/>
          <w:sz w:val="24"/>
          <w:szCs w:val="24"/>
          <w:u w:val="single"/>
        </w:rPr>
        <w:t>Quando o estabelecimento retorna da suspensão</w:t>
      </w:r>
      <w:r w:rsidR="00CD493D" w:rsidRPr="00051863">
        <w:rPr>
          <w:rFonts w:ascii="Arial" w:hAnsi="Arial" w:cs="Arial"/>
          <w:sz w:val="24"/>
          <w:szCs w:val="24"/>
          <w:u w:val="single"/>
        </w:rPr>
        <w:t>,</w:t>
      </w:r>
      <w:r w:rsidRPr="00051863">
        <w:rPr>
          <w:rFonts w:ascii="Arial" w:hAnsi="Arial" w:cs="Arial"/>
          <w:sz w:val="24"/>
          <w:szCs w:val="24"/>
          <w:u w:val="single"/>
        </w:rPr>
        <w:t xml:space="preserve"> as datas de produção dos produtos exportados devem ser, obrigatoriamente, a partir do dia do retorno ou posteriores, nunca anteriores ou co</w:t>
      </w:r>
      <w:r w:rsidR="00CB1433" w:rsidRPr="00051863">
        <w:rPr>
          <w:rFonts w:ascii="Arial" w:hAnsi="Arial" w:cs="Arial"/>
          <w:sz w:val="24"/>
          <w:szCs w:val="24"/>
          <w:u w:val="single"/>
        </w:rPr>
        <w:t>ntidas no período de suspensão.</w:t>
      </w:r>
    </w:p>
    <w:p w:rsidR="00C847C8" w:rsidRPr="00051863" w:rsidRDefault="00C847C8">
      <w:pPr>
        <w:rPr>
          <w:rFonts w:ascii="Arial" w:hAnsi="Arial" w:cs="Arial"/>
          <w:sz w:val="24"/>
          <w:szCs w:val="24"/>
          <w:u w:val="single"/>
        </w:rPr>
      </w:pPr>
      <w:r w:rsidRPr="00051863">
        <w:rPr>
          <w:rFonts w:ascii="Arial" w:hAnsi="Arial" w:cs="Arial"/>
          <w:sz w:val="24"/>
          <w:szCs w:val="24"/>
          <w:u w:val="single"/>
        </w:rPr>
        <w:br w:type="page"/>
      </w:r>
    </w:p>
    <w:p w:rsidR="005100FF" w:rsidRPr="00051863" w:rsidRDefault="005100FF" w:rsidP="00CB1433">
      <w:pPr>
        <w:spacing w:line="358" w:lineRule="auto"/>
        <w:ind w:left="353"/>
        <w:jc w:val="both"/>
        <w:rPr>
          <w:rFonts w:ascii="Arial" w:hAnsi="Arial" w:cs="Arial"/>
          <w:sz w:val="24"/>
          <w:szCs w:val="24"/>
          <w:u w:val="single"/>
        </w:rPr>
      </w:pPr>
    </w:p>
    <w:p w:rsidR="008E56EE" w:rsidRPr="00051863" w:rsidRDefault="008E56EE" w:rsidP="00185D89">
      <w:pPr>
        <w:pStyle w:val="Ttulo1"/>
        <w:rPr>
          <w:rFonts w:ascii="Arial" w:hAnsi="Arial" w:cs="Arial"/>
          <w:sz w:val="24"/>
          <w:szCs w:val="24"/>
        </w:rPr>
      </w:pPr>
      <w:bookmarkStart w:id="30" w:name="_Toc2257486"/>
      <w:r w:rsidRPr="00051863">
        <w:rPr>
          <w:rFonts w:ascii="Arial" w:hAnsi="Arial" w:cs="Arial"/>
          <w:sz w:val="24"/>
          <w:szCs w:val="24"/>
        </w:rPr>
        <w:t>Questionários e Check List</w:t>
      </w:r>
      <w:bookmarkEnd w:id="30"/>
    </w:p>
    <w:p w:rsidR="00EB3D0E" w:rsidRPr="00051863" w:rsidRDefault="00B628FB">
      <w:pPr>
        <w:spacing w:after="125" w:line="259" w:lineRule="auto"/>
        <w:ind w:left="-29" w:right="-24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4347" cy="12192"/>
                <wp:effectExtent l="0" t="0" r="0" b="0"/>
                <wp:docPr id="21745" name="Group 2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12192"/>
                          <a:chOff x="0" y="0"/>
                          <a:chExt cx="6324347" cy="12192"/>
                        </a:xfrm>
                      </wpg:grpSpPr>
                      <wps:wsp>
                        <wps:cNvPr id="24345" name="Shape 24345"/>
                        <wps:cNvSpPr/>
                        <wps:spPr>
                          <a:xfrm>
                            <a:off x="0" y="0"/>
                            <a:ext cx="63243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12192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114A5" id="Group 21745" o:spid="_x0000_s1026" style="width:498pt;height:.95pt;mso-position-horizontal-relative:char;mso-position-vertical-relative:line" coordsize="632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">
                <v:shape id="Shape 24345" o:spid="_x0000_s1027" style="position:absolute;width:63243;height:121;visibility:visible;mso-wrap-style:square;v-text-anchor:top" coordsize="63243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" path="m,l6324347,r,12192l,12192,,e" fillcolor="black" stroked="f" strokeweight="0">
                  <v:stroke miterlimit="83231f" joinstyle="miter"/>
                  <v:path arrowok="t" textboxrect="0,0,6324347,12192"/>
                </v:shape>
                <w10:anchorlock/>
              </v:group>
            </w:pict>
          </mc:Fallback>
        </mc:AlternateContent>
      </w:r>
    </w:p>
    <w:p w:rsidR="00D82358" w:rsidRPr="00051863" w:rsidRDefault="008E56EE" w:rsidP="009130DE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1" w:name="_Toc2257487"/>
      <w:r w:rsidRPr="00051863">
        <w:rPr>
          <w:rFonts w:ascii="Arial" w:hAnsi="Arial" w:cs="Arial"/>
          <w:b/>
          <w:sz w:val="24"/>
          <w:szCs w:val="24"/>
        </w:rPr>
        <w:t xml:space="preserve">Para qual setor os questionários de </w:t>
      </w:r>
      <w:r w:rsidR="00DB6C91" w:rsidRPr="00051863">
        <w:rPr>
          <w:rFonts w:ascii="Arial" w:hAnsi="Arial" w:cs="Arial"/>
          <w:b/>
          <w:sz w:val="24"/>
          <w:szCs w:val="24"/>
        </w:rPr>
        <w:t>habilitação</w:t>
      </w:r>
      <w:r w:rsidRPr="00051863">
        <w:rPr>
          <w:rFonts w:ascii="Arial" w:hAnsi="Arial" w:cs="Arial"/>
          <w:b/>
          <w:sz w:val="24"/>
          <w:szCs w:val="24"/>
        </w:rPr>
        <w:t xml:space="preserve"> devem ser encaminhados?</w:t>
      </w:r>
      <w:bookmarkEnd w:id="31"/>
    </w:p>
    <w:p w:rsidR="005100FF" w:rsidRPr="00051863" w:rsidRDefault="005100FF" w:rsidP="005100FF">
      <w:pPr>
        <w:rPr>
          <w:rFonts w:ascii="Arial" w:hAnsi="Arial" w:cs="Arial"/>
          <w:sz w:val="24"/>
          <w:szCs w:val="24"/>
        </w:rPr>
      </w:pPr>
    </w:p>
    <w:p w:rsidR="008E56EE" w:rsidRPr="00051863" w:rsidRDefault="008E56EE" w:rsidP="00DE7BC4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Com a reestruturação do DIPOA/SDA, os questionários eram encaminhados à CGCOA/DIPOA. Posteriormente esta atribuição foi repassada para DHC/CGI, portanto todos os questionários devem ser encaminhados </w:t>
      </w:r>
      <w:r w:rsidR="00087DF1" w:rsidRPr="00051863">
        <w:rPr>
          <w:rFonts w:ascii="Arial" w:hAnsi="Arial" w:cs="Arial"/>
          <w:sz w:val="24"/>
          <w:szCs w:val="24"/>
        </w:rPr>
        <w:t>a esta Divisão</w:t>
      </w:r>
      <w:r w:rsidR="00DE7BC4" w:rsidRPr="00051863">
        <w:rPr>
          <w:rFonts w:ascii="Arial" w:hAnsi="Arial" w:cs="Arial"/>
          <w:sz w:val="24"/>
          <w:szCs w:val="24"/>
        </w:rPr>
        <w:t xml:space="preserve"> para análise e tramitação.</w:t>
      </w:r>
    </w:p>
    <w:p w:rsidR="00095776" w:rsidRPr="00051863" w:rsidRDefault="00095776" w:rsidP="00095776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</w:t>
      </w:r>
      <w:bookmarkStart w:id="32" w:name="_Toc2257488"/>
      <w:r w:rsidRPr="00051863">
        <w:rPr>
          <w:rFonts w:ascii="Arial" w:hAnsi="Arial" w:cs="Arial"/>
          <w:b/>
          <w:sz w:val="24"/>
          <w:szCs w:val="24"/>
        </w:rPr>
        <w:t>Uma vez encaminhado o questionário para DHC/CGI o processo pode ficar aberto na unidade emissora?</w:t>
      </w:r>
      <w:bookmarkEnd w:id="32"/>
    </w:p>
    <w:p w:rsidR="00095776" w:rsidRPr="00051863" w:rsidRDefault="00095776" w:rsidP="00095776">
      <w:pPr>
        <w:rPr>
          <w:rFonts w:ascii="Arial" w:hAnsi="Arial" w:cs="Arial"/>
          <w:sz w:val="24"/>
          <w:szCs w:val="24"/>
        </w:rPr>
      </w:pPr>
    </w:p>
    <w:p w:rsidR="00095776" w:rsidRPr="00051863" w:rsidRDefault="00095776" w:rsidP="00095776">
      <w:pPr>
        <w:ind w:left="360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Esta DHC/CGI solicita aos serviços nos estados que ao enviarem questionários, mediante guia de objetos, que o processo seja encerrado nas unidades emissoras para possa ser sobrestado na Divisão, aguardando a chegada da via física.</w:t>
      </w:r>
    </w:p>
    <w:p w:rsidR="008E56EE" w:rsidRPr="00051863" w:rsidRDefault="008E56EE" w:rsidP="009130DE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3" w:name="_Toc2257489"/>
      <w:r w:rsidRPr="00051863">
        <w:rPr>
          <w:rFonts w:ascii="Arial" w:hAnsi="Arial" w:cs="Arial"/>
          <w:b/>
          <w:sz w:val="24"/>
          <w:szCs w:val="24"/>
        </w:rPr>
        <w:t xml:space="preserve">Como proceder quando </w:t>
      </w:r>
      <w:r w:rsidR="00087DF1" w:rsidRPr="00051863">
        <w:rPr>
          <w:rFonts w:ascii="Arial" w:hAnsi="Arial" w:cs="Arial"/>
          <w:b/>
          <w:sz w:val="24"/>
          <w:szCs w:val="24"/>
        </w:rPr>
        <w:t>os</w:t>
      </w:r>
      <w:r w:rsidRPr="00051863">
        <w:rPr>
          <w:rFonts w:ascii="Arial" w:hAnsi="Arial" w:cs="Arial"/>
          <w:b/>
          <w:sz w:val="24"/>
          <w:szCs w:val="24"/>
        </w:rPr>
        <w:t xml:space="preserve"> questionários necessitam do envio da via física?</w:t>
      </w:r>
      <w:bookmarkEnd w:id="33"/>
    </w:p>
    <w:p w:rsidR="008E56EE" w:rsidRPr="00051863" w:rsidRDefault="008E56EE" w:rsidP="008E56EE">
      <w:pPr>
        <w:jc w:val="both"/>
        <w:rPr>
          <w:rFonts w:ascii="Arial" w:hAnsi="Arial" w:cs="Arial"/>
          <w:sz w:val="24"/>
          <w:szCs w:val="24"/>
        </w:rPr>
      </w:pPr>
    </w:p>
    <w:p w:rsidR="00DE7BC4" w:rsidRPr="00051863" w:rsidRDefault="008E56EE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Todo questionário deve ser autuado via Sistema Eletrônico de </w:t>
      </w:r>
      <w:r w:rsidR="00087DF1" w:rsidRPr="00051863">
        <w:rPr>
          <w:rFonts w:ascii="Arial" w:hAnsi="Arial" w:cs="Arial"/>
          <w:sz w:val="24"/>
          <w:szCs w:val="24"/>
        </w:rPr>
        <w:t xml:space="preserve">Informação – SEI. </w:t>
      </w:r>
      <w:r w:rsidR="00BD725C" w:rsidRPr="00051863">
        <w:rPr>
          <w:rFonts w:ascii="Arial" w:hAnsi="Arial" w:cs="Arial"/>
          <w:sz w:val="24"/>
          <w:szCs w:val="24"/>
        </w:rPr>
        <w:t>A</w:t>
      </w:r>
      <w:r w:rsidR="00087DF1" w:rsidRPr="00051863">
        <w:rPr>
          <w:rFonts w:ascii="Arial" w:hAnsi="Arial" w:cs="Arial"/>
          <w:sz w:val="24"/>
          <w:szCs w:val="24"/>
        </w:rPr>
        <w:t xml:space="preserve"> via física deve </w:t>
      </w:r>
      <w:r w:rsidR="009130DE" w:rsidRPr="00051863">
        <w:rPr>
          <w:rFonts w:ascii="Arial" w:hAnsi="Arial" w:cs="Arial"/>
          <w:sz w:val="24"/>
          <w:szCs w:val="24"/>
        </w:rPr>
        <w:t xml:space="preserve">e/ou mídia eletrônica, devem ser </w:t>
      </w:r>
      <w:r w:rsidR="00BD725C" w:rsidRPr="00051863">
        <w:rPr>
          <w:rFonts w:ascii="Arial" w:hAnsi="Arial" w:cs="Arial"/>
          <w:sz w:val="24"/>
          <w:szCs w:val="24"/>
        </w:rPr>
        <w:t>encaminhada</w:t>
      </w:r>
      <w:r w:rsidR="009130DE" w:rsidRPr="00051863">
        <w:rPr>
          <w:rFonts w:ascii="Arial" w:hAnsi="Arial" w:cs="Arial"/>
          <w:sz w:val="24"/>
          <w:szCs w:val="24"/>
        </w:rPr>
        <w:t>s</w:t>
      </w:r>
      <w:r w:rsidR="00BD725C" w:rsidRPr="00051863">
        <w:rPr>
          <w:rFonts w:ascii="Arial" w:hAnsi="Arial" w:cs="Arial"/>
          <w:sz w:val="24"/>
          <w:szCs w:val="24"/>
        </w:rPr>
        <w:t xml:space="preserve"> </w:t>
      </w:r>
      <w:r w:rsidR="00087DF1" w:rsidRPr="00051863">
        <w:rPr>
          <w:rFonts w:ascii="Arial" w:hAnsi="Arial" w:cs="Arial"/>
          <w:sz w:val="24"/>
          <w:szCs w:val="24"/>
        </w:rPr>
        <w:t>por meio de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DE7BC4" w:rsidRPr="00051863">
        <w:rPr>
          <w:rFonts w:ascii="Arial" w:hAnsi="Arial" w:cs="Arial"/>
          <w:sz w:val="24"/>
          <w:szCs w:val="24"/>
        </w:rPr>
        <w:t>Guia e Objeto.</w:t>
      </w:r>
    </w:p>
    <w:p w:rsidR="008E56EE" w:rsidRPr="00051863" w:rsidRDefault="00DE7BC4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Quando </w:t>
      </w:r>
      <w:r w:rsidR="00087DF1" w:rsidRPr="00051863">
        <w:rPr>
          <w:rFonts w:ascii="Arial" w:hAnsi="Arial" w:cs="Arial"/>
          <w:sz w:val="24"/>
          <w:szCs w:val="24"/>
        </w:rPr>
        <w:t>o</w:t>
      </w:r>
      <w:r w:rsidRPr="00051863">
        <w:rPr>
          <w:rFonts w:ascii="Arial" w:hAnsi="Arial" w:cs="Arial"/>
          <w:sz w:val="24"/>
          <w:szCs w:val="24"/>
        </w:rPr>
        <w:t xml:space="preserve"> questionário</w:t>
      </w:r>
      <w:r w:rsidR="00BD725C" w:rsidRPr="00051863">
        <w:rPr>
          <w:rFonts w:ascii="Arial" w:hAnsi="Arial" w:cs="Arial"/>
          <w:sz w:val="24"/>
          <w:szCs w:val="24"/>
        </w:rPr>
        <w:t xml:space="preserve"> for</w:t>
      </w:r>
      <w:r w:rsidR="00087DF1" w:rsidRPr="00051863">
        <w:rPr>
          <w:rFonts w:ascii="Arial" w:hAnsi="Arial" w:cs="Arial"/>
          <w:sz w:val="24"/>
          <w:szCs w:val="24"/>
        </w:rPr>
        <w:t xml:space="preserve"> encaminhado por malote,</w:t>
      </w:r>
      <w:r w:rsidRPr="00051863">
        <w:rPr>
          <w:rFonts w:ascii="Arial" w:hAnsi="Arial" w:cs="Arial"/>
          <w:sz w:val="24"/>
          <w:szCs w:val="24"/>
        </w:rPr>
        <w:t xml:space="preserve"> o processo</w:t>
      </w:r>
      <w:r w:rsidR="00BD725C" w:rsidRPr="00051863">
        <w:rPr>
          <w:rFonts w:ascii="Arial" w:hAnsi="Arial" w:cs="Arial"/>
          <w:sz w:val="24"/>
          <w:szCs w:val="24"/>
        </w:rPr>
        <w:t xml:space="preserve"> SEI</w:t>
      </w:r>
      <w:r w:rsidRPr="00051863">
        <w:rPr>
          <w:rFonts w:ascii="Arial" w:hAnsi="Arial" w:cs="Arial"/>
          <w:sz w:val="24"/>
          <w:szCs w:val="24"/>
        </w:rPr>
        <w:t xml:space="preserve"> deve ser</w:t>
      </w:r>
      <w:r w:rsidR="008E56EE" w:rsidRPr="00051863">
        <w:rPr>
          <w:rFonts w:ascii="Arial" w:hAnsi="Arial" w:cs="Arial"/>
          <w:sz w:val="24"/>
          <w:szCs w:val="24"/>
        </w:rPr>
        <w:t xml:space="preserve"> encerrado no estado, pois esta Divisão </w:t>
      </w:r>
      <w:r w:rsidRPr="00051863">
        <w:rPr>
          <w:rFonts w:ascii="Arial" w:hAnsi="Arial" w:cs="Arial"/>
          <w:sz w:val="24"/>
          <w:szCs w:val="24"/>
        </w:rPr>
        <w:t>o sobrestará</w:t>
      </w:r>
      <w:r w:rsidR="00BD725C" w:rsidRPr="00051863">
        <w:rPr>
          <w:rFonts w:ascii="Arial" w:hAnsi="Arial" w:cs="Arial"/>
          <w:sz w:val="24"/>
          <w:szCs w:val="24"/>
        </w:rPr>
        <w:t xml:space="preserve"> até a chegada da via física para análise.</w:t>
      </w:r>
    </w:p>
    <w:p w:rsidR="008E56EE" w:rsidRPr="00051863" w:rsidRDefault="008E56EE" w:rsidP="00DE7BC4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o processo não seja encerrado no estado fica impossível sobrestá-lo e segregá-</w:t>
      </w:r>
      <w:r w:rsidR="00DE7BC4" w:rsidRPr="00051863">
        <w:rPr>
          <w:rFonts w:ascii="Arial" w:hAnsi="Arial" w:cs="Arial"/>
          <w:sz w:val="24"/>
          <w:szCs w:val="24"/>
        </w:rPr>
        <w:t>lo até a chegada da via física.</w:t>
      </w:r>
    </w:p>
    <w:p w:rsidR="008E56EE" w:rsidRPr="00051863" w:rsidRDefault="008E56EE" w:rsidP="009130DE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4" w:name="_Toc2257490"/>
      <w:r w:rsidRPr="00051863">
        <w:rPr>
          <w:rFonts w:ascii="Arial" w:hAnsi="Arial" w:cs="Arial"/>
          <w:b/>
          <w:sz w:val="24"/>
          <w:szCs w:val="24"/>
        </w:rPr>
        <w:t>Como devo confeccionar os questionários?</w:t>
      </w:r>
      <w:bookmarkEnd w:id="34"/>
    </w:p>
    <w:p w:rsidR="008E56EE" w:rsidRPr="00051863" w:rsidRDefault="008E56EE" w:rsidP="008E56EE">
      <w:pPr>
        <w:jc w:val="both"/>
        <w:rPr>
          <w:rFonts w:ascii="Arial" w:hAnsi="Arial" w:cs="Arial"/>
          <w:sz w:val="24"/>
          <w:szCs w:val="24"/>
        </w:rPr>
      </w:pP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Verificar se o modelo do questionário do país condiz com sua última publicação no Quadro de Avisos do SIGSIF, ou seja, a versão atualizada.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Atentar para os campos que requeiram o nome por extenso do AFFA e o de assinatura e data estejam devidamente preenchidos, assinados e datados.</w:t>
      </w:r>
    </w:p>
    <w:p w:rsidR="00DE7BC4" w:rsidRPr="00051863" w:rsidRDefault="00DE7BC4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assinatura tanto do AFFA como do representante legal da empresa não devem encobrir os dizeres do</w:t>
      </w:r>
      <w:r w:rsidR="000806C0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carimbos, possibilitando a identificação de que assinou o questionário.</w:t>
      </w:r>
    </w:p>
    <w:p w:rsidR="00DE7BC4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Os questionários devem possuir duas versões, uma em português para análise e conferência da Inspeção Federal e devem espelhar os procedimentos realizados pelos estabelecimentos.</w:t>
      </w:r>
      <w:r w:rsidR="00DE7BC4" w:rsidRPr="00051863">
        <w:rPr>
          <w:rFonts w:ascii="Arial" w:hAnsi="Arial" w:cs="Arial"/>
          <w:sz w:val="24"/>
          <w:szCs w:val="24"/>
        </w:rPr>
        <w:t xml:space="preserve"> 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versão em português N</w:t>
      </w:r>
      <w:r w:rsidR="00DE7BC4" w:rsidRPr="00051863">
        <w:rPr>
          <w:rFonts w:ascii="Arial" w:hAnsi="Arial" w:cs="Arial"/>
          <w:sz w:val="24"/>
          <w:szCs w:val="24"/>
        </w:rPr>
        <w:t>ÃO de</w:t>
      </w:r>
      <w:r w:rsidR="009130DE" w:rsidRPr="00051863">
        <w:rPr>
          <w:rFonts w:ascii="Arial" w:hAnsi="Arial" w:cs="Arial"/>
          <w:sz w:val="24"/>
          <w:szCs w:val="24"/>
        </w:rPr>
        <w:t>ve</w:t>
      </w:r>
      <w:r w:rsidR="00DE7BC4" w:rsidRPr="00051863">
        <w:rPr>
          <w:rFonts w:ascii="Arial" w:hAnsi="Arial" w:cs="Arial"/>
          <w:sz w:val="24"/>
          <w:szCs w:val="24"/>
        </w:rPr>
        <w:t xml:space="preserve"> ser encaminhada à DHC/CGI, </w:t>
      </w:r>
      <w:r w:rsidR="009130DE" w:rsidRPr="00051863">
        <w:rPr>
          <w:rFonts w:ascii="Arial" w:hAnsi="Arial" w:cs="Arial"/>
          <w:sz w:val="24"/>
          <w:szCs w:val="24"/>
        </w:rPr>
        <w:t>ficando de posse da</w:t>
      </w:r>
      <w:r w:rsidR="00DE7BC4" w:rsidRPr="00051863">
        <w:rPr>
          <w:rFonts w:ascii="Arial" w:hAnsi="Arial" w:cs="Arial"/>
          <w:sz w:val="24"/>
          <w:szCs w:val="24"/>
        </w:rPr>
        <w:t xml:space="preserve"> IF local.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versão em inglês ou outro idioma aceito pelo país importador deve ser encaminhada para a DHC/CGI.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Verificar as traduções</w:t>
      </w:r>
      <w:r w:rsidR="009130DE" w:rsidRPr="00051863">
        <w:rPr>
          <w:rFonts w:ascii="Arial" w:hAnsi="Arial" w:cs="Arial"/>
          <w:sz w:val="24"/>
          <w:szCs w:val="24"/>
        </w:rPr>
        <w:t xml:space="preserve"> que acarretam na devolução do questionário, </w:t>
      </w:r>
      <w:proofErr w:type="spellStart"/>
      <w:proofErr w:type="gramStart"/>
      <w:r w:rsidR="009130DE" w:rsidRPr="00051863">
        <w:rPr>
          <w:rFonts w:ascii="Arial" w:hAnsi="Arial" w:cs="Arial"/>
          <w:sz w:val="24"/>
          <w:szCs w:val="24"/>
        </w:rPr>
        <w:t>p.ex</w:t>
      </w:r>
      <w:proofErr w:type="spellEnd"/>
      <w:proofErr w:type="gramEnd"/>
      <w:r w:rsidR="009130DE" w:rsidRPr="00051863">
        <w:rPr>
          <w:rFonts w:ascii="Arial" w:hAnsi="Arial" w:cs="Arial"/>
          <w:sz w:val="24"/>
          <w:szCs w:val="24"/>
        </w:rPr>
        <w:t>:</w:t>
      </w:r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Foot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and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Mouse </w:t>
      </w:r>
      <w:proofErr w:type="spellStart"/>
      <w:r w:rsidRPr="00051863">
        <w:rPr>
          <w:rFonts w:ascii="Arial" w:hAnsi="Arial" w:cs="Arial"/>
          <w:sz w:val="24"/>
          <w:szCs w:val="24"/>
        </w:rPr>
        <w:t>Desease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r w:rsidR="00087DF1" w:rsidRPr="00051863">
        <w:rPr>
          <w:rFonts w:ascii="Arial" w:hAnsi="Arial" w:cs="Arial"/>
          <w:sz w:val="24"/>
          <w:szCs w:val="24"/>
        </w:rPr>
        <w:t xml:space="preserve">sendo </w:t>
      </w:r>
      <w:r w:rsidRPr="00051863">
        <w:rPr>
          <w:rFonts w:ascii="Arial" w:hAnsi="Arial" w:cs="Arial"/>
          <w:sz w:val="24"/>
          <w:szCs w:val="24"/>
        </w:rPr>
        <w:t xml:space="preserve">que o correto é </w:t>
      </w:r>
      <w:proofErr w:type="spellStart"/>
      <w:r w:rsidRPr="00051863">
        <w:rPr>
          <w:rFonts w:ascii="Arial" w:hAnsi="Arial" w:cs="Arial"/>
          <w:sz w:val="24"/>
          <w:szCs w:val="24"/>
        </w:rPr>
        <w:t>Foot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and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Mouth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Desease</w:t>
      </w:r>
      <w:proofErr w:type="spellEnd"/>
      <w:r w:rsidRPr="00051863">
        <w:rPr>
          <w:rFonts w:ascii="Arial" w:hAnsi="Arial" w:cs="Arial"/>
          <w:sz w:val="24"/>
          <w:szCs w:val="24"/>
        </w:rPr>
        <w:t>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Os questionários devem ser encaminhados encadernados </w:t>
      </w:r>
      <w:r w:rsidR="009130DE" w:rsidRPr="00051863">
        <w:rPr>
          <w:rFonts w:ascii="Arial" w:hAnsi="Arial" w:cs="Arial"/>
          <w:sz w:val="24"/>
          <w:szCs w:val="24"/>
        </w:rPr>
        <w:t>em</w:t>
      </w:r>
      <w:r w:rsidRPr="00051863">
        <w:rPr>
          <w:rFonts w:ascii="Arial" w:hAnsi="Arial" w:cs="Arial"/>
          <w:sz w:val="24"/>
          <w:szCs w:val="24"/>
        </w:rPr>
        <w:t xml:space="preserve"> espiral</w:t>
      </w:r>
      <w:r w:rsidR="009130DE" w:rsidRPr="00051863">
        <w:rPr>
          <w:rFonts w:ascii="Arial" w:hAnsi="Arial" w:cs="Arial"/>
          <w:sz w:val="24"/>
          <w:szCs w:val="24"/>
        </w:rPr>
        <w:t xml:space="preserve"> ou brochura, possuindo</w:t>
      </w:r>
      <w:r w:rsidRPr="00051863">
        <w:rPr>
          <w:rFonts w:ascii="Arial" w:hAnsi="Arial" w:cs="Arial"/>
          <w:sz w:val="24"/>
          <w:szCs w:val="24"/>
        </w:rPr>
        <w:t xml:space="preserve"> capa e contracapa, </w:t>
      </w:r>
      <w:r w:rsidR="00087DF1" w:rsidRPr="00051863">
        <w:rPr>
          <w:rFonts w:ascii="Arial" w:hAnsi="Arial" w:cs="Arial"/>
          <w:sz w:val="24"/>
          <w:szCs w:val="24"/>
        </w:rPr>
        <w:t>identificando</w:t>
      </w:r>
      <w:r w:rsidR="009130DE" w:rsidRPr="00051863">
        <w:rPr>
          <w:rFonts w:ascii="Arial" w:hAnsi="Arial" w:cs="Arial"/>
          <w:sz w:val="24"/>
          <w:szCs w:val="24"/>
        </w:rPr>
        <w:t xml:space="preserve"> de forma clara</w:t>
      </w:r>
      <w:r w:rsidR="00087DF1" w:rsidRPr="00051863">
        <w:rPr>
          <w:rFonts w:ascii="Arial" w:hAnsi="Arial" w:cs="Arial"/>
          <w:sz w:val="24"/>
          <w:szCs w:val="24"/>
        </w:rPr>
        <w:t xml:space="preserve"> o estabelecimento a que pertence</w:t>
      </w:r>
      <w:r w:rsidR="00BD725C" w:rsidRPr="00051863">
        <w:rPr>
          <w:rFonts w:ascii="Arial" w:hAnsi="Arial" w:cs="Arial"/>
          <w:sz w:val="24"/>
          <w:szCs w:val="24"/>
        </w:rPr>
        <w:t xml:space="preserve"> (nome empresarial e Nº de registro)</w:t>
      </w:r>
      <w:r w:rsidRPr="00051863">
        <w:rPr>
          <w:rFonts w:ascii="Arial" w:hAnsi="Arial" w:cs="Arial"/>
          <w:sz w:val="24"/>
          <w:szCs w:val="24"/>
        </w:rPr>
        <w:t>.</w:t>
      </w:r>
    </w:p>
    <w:p w:rsidR="008E56EE" w:rsidRPr="00051863" w:rsidRDefault="009130D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Nunca encaminhar folhas avulsas e/ou</w:t>
      </w:r>
      <w:r w:rsidR="008E56EE" w:rsidRPr="00051863">
        <w:rPr>
          <w:rFonts w:ascii="Arial" w:hAnsi="Arial" w:cs="Arial"/>
          <w:sz w:val="24"/>
          <w:szCs w:val="24"/>
        </w:rPr>
        <w:t xml:space="preserve"> soltas.</w:t>
      </w:r>
    </w:p>
    <w:p w:rsidR="009475E4" w:rsidRPr="00051863" w:rsidRDefault="009475E4" w:rsidP="009475E4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Verificar atentamente se os arquivos foram devidamente gravados</w:t>
      </w:r>
      <w:r w:rsidR="00CD493D" w:rsidRPr="00051863">
        <w:rPr>
          <w:rFonts w:ascii="Arial" w:hAnsi="Arial" w:cs="Arial"/>
          <w:sz w:val="24"/>
          <w:szCs w:val="24"/>
        </w:rPr>
        <w:t>,</w:t>
      </w:r>
      <w:r w:rsidR="009130DE" w:rsidRPr="00051863">
        <w:rPr>
          <w:rFonts w:ascii="Arial" w:hAnsi="Arial" w:cs="Arial"/>
          <w:sz w:val="24"/>
          <w:szCs w:val="24"/>
        </w:rPr>
        <w:t xml:space="preserve"> traduzidos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CD493D" w:rsidRPr="00051863">
        <w:rPr>
          <w:rFonts w:ascii="Arial" w:hAnsi="Arial" w:cs="Arial"/>
          <w:sz w:val="24"/>
          <w:szCs w:val="24"/>
        </w:rPr>
        <w:t xml:space="preserve">e perfeitamente identificáveis </w:t>
      </w:r>
      <w:r w:rsidRPr="00051863">
        <w:rPr>
          <w:rFonts w:ascii="Arial" w:hAnsi="Arial" w:cs="Arial"/>
          <w:sz w:val="24"/>
          <w:szCs w:val="24"/>
        </w:rPr>
        <w:t xml:space="preserve">no dispositivo, </w:t>
      </w:r>
      <w:r w:rsidRPr="00051863">
        <w:rPr>
          <w:rFonts w:ascii="Arial" w:hAnsi="Arial" w:cs="Arial"/>
          <w:sz w:val="24"/>
          <w:szCs w:val="24"/>
          <w:u w:val="single"/>
        </w:rPr>
        <w:t>no idioma aceito pelo país</w:t>
      </w:r>
      <w:r w:rsidRPr="00051863">
        <w:rPr>
          <w:rFonts w:ascii="Arial" w:hAnsi="Arial" w:cs="Arial"/>
          <w:sz w:val="24"/>
          <w:szCs w:val="24"/>
        </w:rPr>
        <w:t xml:space="preserve"> e se estão em ordem.</w:t>
      </w:r>
    </w:p>
    <w:p w:rsidR="00CD493D" w:rsidRPr="00051863" w:rsidRDefault="00CD493D" w:rsidP="00CD493D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TODOS os arquivos presentes nos questionários devem possuir tradução – análises laboratoriais, GTA, planta baixa com fluxo de produção e etc.</w:t>
      </w:r>
    </w:p>
    <w:p w:rsidR="00E9540D" w:rsidRPr="00051863" w:rsidRDefault="008E56EE" w:rsidP="009475E4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endereço não deve ser, em hipótese alguma, traduzido. Deve</w:t>
      </w:r>
      <w:r w:rsidR="009130DE" w:rsidRPr="00051863">
        <w:rPr>
          <w:rFonts w:ascii="Arial" w:hAnsi="Arial" w:cs="Arial"/>
          <w:sz w:val="24"/>
          <w:szCs w:val="24"/>
        </w:rPr>
        <w:t xml:space="preserve"> figurar como disposto no SIGSIF</w:t>
      </w:r>
      <w:r w:rsidR="000C2689" w:rsidRPr="0005186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0C2689" w:rsidRPr="00051863">
        <w:rPr>
          <w:rFonts w:ascii="Arial" w:hAnsi="Arial" w:cs="Arial"/>
          <w:sz w:val="24"/>
          <w:szCs w:val="24"/>
        </w:rPr>
        <w:t>P.Ex</w:t>
      </w:r>
      <w:proofErr w:type="spellEnd"/>
      <w:proofErr w:type="gramEnd"/>
      <w:r w:rsidR="000C2689" w:rsidRPr="00051863">
        <w:rPr>
          <w:rFonts w:ascii="Arial" w:hAnsi="Arial" w:cs="Arial"/>
          <w:sz w:val="24"/>
          <w:szCs w:val="24"/>
        </w:rPr>
        <w:t>: algumas</w:t>
      </w:r>
      <w:r w:rsidRPr="00051863">
        <w:rPr>
          <w:rFonts w:ascii="Arial" w:hAnsi="Arial" w:cs="Arial"/>
          <w:sz w:val="24"/>
          <w:szCs w:val="24"/>
        </w:rPr>
        <w:t xml:space="preserve"> empresas traduzem: </w:t>
      </w:r>
      <w:proofErr w:type="spellStart"/>
      <w:r w:rsidRPr="00051863">
        <w:rPr>
          <w:rFonts w:ascii="Arial" w:hAnsi="Arial" w:cs="Arial"/>
          <w:sz w:val="24"/>
          <w:szCs w:val="24"/>
        </w:rPr>
        <w:t>highway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route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avenue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street</w:t>
      </w:r>
      <w:proofErr w:type="spellEnd"/>
      <w:r w:rsidRPr="00051863">
        <w:rPr>
          <w:rFonts w:ascii="Arial" w:hAnsi="Arial" w:cs="Arial"/>
          <w:sz w:val="24"/>
          <w:szCs w:val="24"/>
        </w:rPr>
        <w:t>, tais expressões NÃO devem ser utilizadas.</w:t>
      </w:r>
      <w:r w:rsidR="00B051B9" w:rsidRPr="00051863">
        <w:rPr>
          <w:rFonts w:ascii="Arial" w:hAnsi="Arial" w:cs="Arial"/>
          <w:sz w:val="24"/>
          <w:szCs w:val="24"/>
        </w:rPr>
        <w:t xml:space="preserve"> I</w:t>
      </w:r>
      <w:r w:rsidR="009475E4" w:rsidRPr="00051863">
        <w:rPr>
          <w:rFonts w:ascii="Arial" w:hAnsi="Arial" w:cs="Arial"/>
          <w:sz w:val="24"/>
          <w:szCs w:val="24"/>
        </w:rPr>
        <w:t>nformamos que questionários desta maneira serão devolvidos à origem para ajustes.</w:t>
      </w:r>
    </w:p>
    <w:p w:rsidR="009130DE" w:rsidRPr="00051863" w:rsidRDefault="009130DE" w:rsidP="009130DE">
      <w:pPr>
        <w:spacing w:line="358" w:lineRule="auto"/>
        <w:ind w:left="71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Obs</w:t>
      </w:r>
      <w:proofErr w:type="spellEnd"/>
      <w:r w:rsidRPr="00051863">
        <w:rPr>
          <w:rFonts w:ascii="Arial" w:hAnsi="Arial" w:cs="Arial"/>
          <w:sz w:val="24"/>
          <w:szCs w:val="24"/>
        </w:rPr>
        <w:t>: se o endereço estiver diferente do SIGSIF, a empresa deve buscar ajustá-lo antes, pois se no ato da conferência forem constatadas incongruências, o caderno será devolvido para ajustes conforme consta em sistema.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sigla SIF, deve permanecer como tal: SIF XXXX.</w:t>
      </w:r>
    </w:p>
    <w:p w:rsidR="008E56EE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tradução correta para Ministério da Agricultura Pecuária e Abastecimento: </w:t>
      </w:r>
      <w:proofErr w:type="spellStart"/>
      <w:r w:rsidRPr="00051863">
        <w:rPr>
          <w:rFonts w:ascii="Arial" w:hAnsi="Arial" w:cs="Arial"/>
          <w:sz w:val="24"/>
          <w:szCs w:val="24"/>
        </w:rPr>
        <w:t>Ministry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of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Agriculture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Livestock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and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Food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Supply</w:t>
      </w:r>
      <w:proofErr w:type="spellEnd"/>
    </w:p>
    <w:p w:rsidR="00670F3C" w:rsidRPr="00051863" w:rsidRDefault="008E56EE" w:rsidP="00D82358">
      <w:pPr>
        <w:pStyle w:val="PargrafodaLista"/>
        <w:numPr>
          <w:ilvl w:val="0"/>
          <w:numId w:val="30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*Pen-drive é a mídia de eleição, pelo fato de ser de mais fácil manuseio, </w:t>
      </w:r>
      <w:r w:rsidR="00B051B9" w:rsidRPr="00051863">
        <w:rPr>
          <w:rFonts w:ascii="Arial" w:hAnsi="Arial" w:cs="Arial"/>
          <w:sz w:val="24"/>
          <w:szCs w:val="24"/>
        </w:rPr>
        <w:t xml:space="preserve">pois </w:t>
      </w:r>
      <w:r w:rsidRPr="00051863">
        <w:rPr>
          <w:rFonts w:ascii="Arial" w:hAnsi="Arial" w:cs="Arial"/>
          <w:sz w:val="24"/>
          <w:szCs w:val="24"/>
        </w:rPr>
        <w:t>todas as máquinas possuem acesso USB. O CD normalmente chega à DHC/CGI avariado/quebrado e nem todas a as máquinas possuem leitores de CD.</w:t>
      </w:r>
      <w:r w:rsidR="000C2689" w:rsidRPr="00051863">
        <w:rPr>
          <w:rFonts w:ascii="Arial" w:hAnsi="Arial" w:cs="Arial"/>
          <w:sz w:val="24"/>
          <w:szCs w:val="24"/>
        </w:rPr>
        <w:t xml:space="preserve"> De estar devidamente identificado.</w:t>
      </w:r>
    </w:p>
    <w:p w:rsidR="00C847C8" w:rsidRPr="00051863" w:rsidRDefault="00CD493D" w:rsidP="00CD493D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Algumas autoridades sanitárias dispensaram o envio da via física e mídia eletrônica, aceitando apenas os arquivos inseridos no SEI (Sistema Eletrônico de Informações);</w:t>
      </w:r>
    </w:p>
    <w:p w:rsidR="00CD493D" w:rsidRPr="00051863" w:rsidRDefault="00CD493D" w:rsidP="00C847C8">
      <w:pPr>
        <w:rPr>
          <w:rFonts w:ascii="Arial" w:hAnsi="Arial" w:cs="Arial"/>
          <w:sz w:val="24"/>
          <w:szCs w:val="24"/>
        </w:rPr>
      </w:pPr>
    </w:p>
    <w:p w:rsidR="008E56EE" w:rsidRPr="00051863" w:rsidRDefault="008E56EE" w:rsidP="00185D89">
      <w:pPr>
        <w:pStyle w:val="Ttulo1"/>
        <w:rPr>
          <w:rFonts w:ascii="Arial" w:hAnsi="Arial" w:cs="Arial"/>
          <w:sz w:val="24"/>
          <w:szCs w:val="24"/>
        </w:rPr>
      </w:pPr>
      <w:bookmarkStart w:id="35" w:name="_Toc2257491"/>
      <w:r w:rsidRPr="00051863">
        <w:rPr>
          <w:rFonts w:ascii="Arial" w:hAnsi="Arial" w:cs="Arial"/>
          <w:sz w:val="24"/>
          <w:szCs w:val="24"/>
        </w:rPr>
        <w:t>Certificação Sanitária</w:t>
      </w:r>
      <w:bookmarkEnd w:id="35"/>
    </w:p>
    <w:p w:rsidR="00EB3D0E" w:rsidRPr="00051863" w:rsidRDefault="00B628FB">
      <w:pPr>
        <w:spacing w:after="122" w:line="259" w:lineRule="auto"/>
        <w:ind w:left="-29" w:right="-24"/>
        <w:rPr>
          <w:rFonts w:ascii="Arial" w:hAnsi="Arial" w:cs="Arial"/>
          <w:sz w:val="24"/>
          <w:szCs w:val="24"/>
        </w:rPr>
      </w:pPr>
      <w:r w:rsidRPr="0005186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4347" cy="12192"/>
                <wp:effectExtent l="0" t="0" r="0" b="0"/>
                <wp:docPr id="20612" name="Group 20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12192"/>
                          <a:chOff x="0" y="0"/>
                          <a:chExt cx="6324347" cy="12192"/>
                        </a:xfrm>
                      </wpg:grpSpPr>
                      <wps:wsp>
                        <wps:cNvPr id="24347" name="Shape 24347"/>
                        <wps:cNvSpPr/>
                        <wps:spPr>
                          <a:xfrm>
                            <a:off x="0" y="0"/>
                            <a:ext cx="63243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12192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168DB" id="Group 20612" o:spid="_x0000_s1026" style="width:498pt;height:.95pt;mso-position-horizontal-relative:char;mso-position-vertical-relative:line" coordsize="632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">
                <v:shape id="Shape 24347" o:spid="_x0000_s1027" style="position:absolute;width:63243;height:121;visibility:visible;mso-wrap-style:square;v-text-anchor:top" coordsize="63243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" path="m,l6324347,r,12192l,12192,,e" fillcolor="black" stroked="f" strokeweight="0">
                  <v:stroke miterlimit="83231f" joinstyle="miter"/>
                  <v:path arrowok="t" textboxrect="0,0,6324347,12192"/>
                </v:shape>
                <w10:anchorlock/>
              </v:group>
            </w:pict>
          </mc:Fallback>
        </mc:AlternateContent>
      </w:r>
    </w:p>
    <w:p w:rsidR="00C00A5C" w:rsidRPr="00051863" w:rsidRDefault="00C00A5C">
      <w:pPr>
        <w:spacing w:after="122" w:line="259" w:lineRule="auto"/>
        <w:ind w:left="-29" w:right="-24"/>
        <w:rPr>
          <w:rFonts w:ascii="Arial" w:hAnsi="Arial" w:cs="Arial"/>
          <w:sz w:val="24"/>
          <w:szCs w:val="24"/>
        </w:rPr>
      </w:pPr>
    </w:p>
    <w:p w:rsidR="00710631" w:rsidRPr="00051863" w:rsidRDefault="00710631" w:rsidP="00591A3D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6" w:name="_Toc2257492"/>
      <w:r w:rsidRPr="00051863">
        <w:rPr>
          <w:rFonts w:ascii="Arial" w:hAnsi="Arial" w:cs="Arial"/>
          <w:b/>
          <w:sz w:val="24"/>
          <w:szCs w:val="24"/>
        </w:rPr>
        <w:t>Qual a origem da Certificação Sanitária?</w:t>
      </w:r>
      <w:bookmarkEnd w:id="36"/>
    </w:p>
    <w:p w:rsidR="00C00A5C" w:rsidRPr="00051863" w:rsidRDefault="00C00A5C" w:rsidP="00C00A5C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Brasil é signatário do 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Alimentarius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que é o órgão estabelecido para desenvolver as normas</w:t>
      </w:r>
      <w:r w:rsidR="00591A3D" w:rsidRPr="00051863">
        <w:rPr>
          <w:rFonts w:ascii="Arial" w:hAnsi="Arial" w:cs="Arial"/>
          <w:sz w:val="24"/>
          <w:szCs w:val="24"/>
        </w:rPr>
        <w:t>/guias</w:t>
      </w:r>
      <w:r w:rsidRPr="00051863">
        <w:rPr>
          <w:rFonts w:ascii="Arial" w:hAnsi="Arial" w:cs="Arial"/>
          <w:sz w:val="24"/>
          <w:szCs w:val="24"/>
        </w:rPr>
        <w:t xml:space="preserve"> para alimentos no âmbito do Programa conjunto FAO/OMS sobre norma alimentares.</w:t>
      </w:r>
    </w:p>
    <w:p w:rsidR="005100FF" w:rsidRPr="00051863" w:rsidRDefault="00710631" w:rsidP="000806C0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Dentre os vários comitês do 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Alimentarius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que o Brasil participa, o comitê responsável pela certificação sanitária internacional é </w:t>
      </w:r>
      <w:r w:rsidR="00B051B9" w:rsidRPr="00051863">
        <w:rPr>
          <w:rFonts w:ascii="Arial" w:hAnsi="Arial" w:cs="Arial"/>
          <w:sz w:val="24"/>
          <w:szCs w:val="24"/>
        </w:rPr>
        <w:t>o</w:t>
      </w:r>
      <w:r w:rsidRPr="00051863">
        <w:rPr>
          <w:rFonts w:ascii="Arial" w:hAnsi="Arial" w:cs="Arial"/>
          <w:sz w:val="24"/>
          <w:szCs w:val="24"/>
        </w:rPr>
        <w:t xml:space="preserve"> CCFICS: Comitê do 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para Inspeção, Importação e Exportação de alimentos e Sistema de Certificação (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Committee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on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Food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Import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and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Export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Inspection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and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Certification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Systems), o país responsável por este comitê é a Austrália, portanto todas as reuniões, datas e locais são estab</w:t>
      </w:r>
      <w:r w:rsidR="000806C0" w:rsidRPr="00051863">
        <w:rPr>
          <w:rFonts w:ascii="Arial" w:hAnsi="Arial" w:cs="Arial"/>
          <w:sz w:val="24"/>
          <w:szCs w:val="24"/>
        </w:rPr>
        <w:t>elecidos pelo país responsável.</w:t>
      </w:r>
    </w:p>
    <w:p w:rsidR="00D82358" w:rsidRPr="00051863" w:rsidRDefault="00710631" w:rsidP="005100FF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Os documentos base do 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utilizados pelo DIPOA para a certificação sanitária são CAC/GL 20/1995, 26/1997 e 38/2001. Tais documentos podem ser acessados por meio do seguinte endereço: </w:t>
      </w:r>
      <w:hyperlink r:id="rId26" w:history="1">
        <w:r w:rsidRPr="00051863">
          <w:rPr>
            <w:rFonts w:ascii="Arial" w:hAnsi="Arial" w:cs="Arial"/>
            <w:sz w:val="24"/>
            <w:szCs w:val="24"/>
          </w:rPr>
          <w:t>http://www.fao.org/fao-who-codexalimentarius/committees/committee-detail/en/?committee=CCFICS</w:t>
        </w:r>
      </w:hyperlink>
      <w:r w:rsidR="005100FF" w:rsidRPr="00051863">
        <w:rPr>
          <w:rFonts w:ascii="Arial" w:hAnsi="Arial" w:cs="Arial"/>
          <w:sz w:val="24"/>
          <w:szCs w:val="24"/>
        </w:rPr>
        <w:t>.</w:t>
      </w:r>
    </w:p>
    <w:p w:rsidR="00710631" w:rsidRPr="00051863" w:rsidRDefault="00710631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significado de CAC/GL é </w:t>
      </w:r>
      <w:proofErr w:type="spellStart"/>
      <w:r w:rsidRPr="00051863">
        <w:rPr>
          <w:rFonts w:ascii="Arial" w:hAnsi="Arial" w:cs="Arial"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Alimentarius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Commission</w:t>
      </w:r>
      <w:proofErr w:type="spellEnd"/>
      <w:r w:rsidRPr="00051863">
        <w:rPr>
          <w:rFonts w:ascii="Arial" w:hAnsi="Arial" w:cs="Arial"/>
          <w:sz w:val="24"/>
          <w:szCs w:val="24"/>
        </w:rPr>
        <w:t>/</w:t>
      </w:r>
      <w:proofErr w:type="spellStart"/>
      <w:r w:rsidRPr="00051863">
        <w:rPr>
          <w:rFonts w:ascii="Arial" w:hAnsi="Arial" w:cs="Arial"/>
          <w:sz w:val="24"/>
          <w:szCs w:val="24"/>
        </w:rPr>
        <w:t>Guideline</w:t>
      </w:r>
      <w:proofErr w:type="spellEnd"/>
      <w:r w:rsidRPr="00051863">
        <w:rPr>
          <w:rFonts w:ascii="Arial" w:hAnsi="Arial" w:cs="Arial"/>
          <w:sz w:val="24"/>
          <w:szCs w:val="24"/>
        </w:rPr>
        <w:t>, seguidos do número de referência e o ano em que foi aprovado.</w:t>
      </w:r>
    </w:p>
    <w:p w:rsidR="00710631" w:rsidRPr="00051863" w:rsidRDefault="00710631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Os modelos oficiais </w:t>
      </w:r>
      <w:r w:rsidR="00B051B9" w:rsidRPr="00051863">
        <w:rPr>
          <w:rFonts w:ascii="Arial" w:hAnsi="Arial" w:cs="Arial"/>
          <w:sz w:val="24"/>
          <w:szCs w:val="24"/>
        </w:rPr>
        <w:t>de certificado sanitário estabelecido pelo</w:t>
      </w:r>
      <w:r w:rsidRPr="00051863">
        <w:rPr>
          <w:rFonts w:ascii="Arial" w:hAnsi="Arial" w:cs="Arial"/>
          <w:sz w:val="24"/>
          <w:szCs w:val="24"/>
        </w:rPr>
        <w:t xml:space="preserve"> DIPOA/</w:t>
      </w:r>
      <w:r w:rsidR="00591A3D" w:rsidRPr="00051863">
        <w:rPr>
          <w:rFonts w:ascii="Arial" w:hAnsi="Arial" w:cs="Arial"/>
          <w:sz w:val="24"/>
          <w:szCs w:val="24"/>
        </w:rPr>
        <w:t>SDA</w:t>
      </w:r>
      <w:r w:rsidR="00B051B9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para</w:t>
      </w:r>
      <w:r w:rsidR="00B051B9" w:rsidRPr="00051863">
        <w:rPr>
          <w:rFonts w:ascii="Arial" w:hAnsi="Arial" w:cs="Arial"/>
          <w:sz w:val="24"/>
          <w:szCs w:val="24"/>
        </w:rPr>
        <w:t xml:space="preserve"> resguardar o</w:t>
      </w:r>
      <w:r w:rsidRPr="00051863">
        <w:rPr>
          <w:rFonts w:ascii="Arial" w:hAnsi="Arial" w:cs="Arial"/>
          <w:sz w:val="24"/>
          <w:szCs w:val="24"/>
        </w:rPr>
        <w:t xml:space="preserve"> trânsito de produtos de origem animal comestível e não comestível estão em fase de transição e em breve estarão seguindo o modelo padrão da CAC/GL 38/2001 e suas atualizações.</w:t>
      </w:r>
    </w:p>
    <w:p w:rsidR="00710631" w:rsidRPr="00051863" w:rsidRDefault="00710631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DIPOA/MAPA possui os seguintes modelos de documentos oficiais que respaldam o trânsito dos produtos de origem animal comestíveis e não comestíveis em território nacional e internacional: Certificado Sanitário Nacional (CSN); Certificado Sanitário Internacional (CSI) e a Guia de Trânsito (GT), que possuem suas bases legais pautadas</w:t>
      </w:r>
      <w:r w:rsidR="00694640" w:rsidRPr="00051863">
        <w:rPr>
          <w:rFonts w:ascii="Arial" w:hAnsi="Arial" w:cs="Arial"/>
          <w:sz w:val="24"/>
          <w:szCs w:val="24"/>
        </w:rPr>
        <w:t xml:space="preserve"> no RIISPOA (Decreto 9.013/2017 e Instrução Normativa 23/2018</w:t>
      </w:r>
      <w:r w:rsidR="005721E9" w:rsidRPr="00051863">
        <w:rPr>
          <w:rFonts w:ascii="Arial" w:hAnsi="Arial" w:cs="Arial"/>
          <w:sz w:val="24"/>
          <w:szCs w:val="24"/>
        </w:rPr>
        <w:t>)</w:t>
      </w:r>
      <w:r w:rsidRPr="00051863">
        <w:rPr>
          <w:rFonts w:ascii="Arial" w:hAnsi="Arial" w:cs="Arial"/>
          <w:sz w:val="24"/>
          <w:szCs w:val="24"/>
        </w:rPr>
        <w:t>.</w:t>
      </w:r>
    </w:p>
    <w:p w:rsidR="00550D54" w:rsidRPr="00051863" w:rsidRDefault="00550D54" w:rsidP="00D82358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A partir de 31/10/2018 as </w:t>
      </w:r>
      <w:proofErr w:type="spellStart"/>
      <w:r w:rsidRPr="00051863">
        <w:rPr>
          <w:rFonts w:ascii="Arial" w:hAnsi="Arial" w:cs="Arial"/>
          <w:sz w:val="24"/>
          <w:szCs w:val="24"/>
        </w:rPr>
        <w:t>INs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34/2009, 10/2014 e Resolução 5/2003 estarão revogadas, entrando em vigor a IN 23/2018 que traz a DCPOA, emitida pelos estabelecimentos para mercados sem lista de habilitação específica.</w:t>
      </w:r>
    </w:p>
    <w:p w:rsidR="00710631" w:rsidRPr="00051863" w:rsidRDefault="00710631" w:rsidP="004C055D">
      <w:pPr>
        <w:spacing w:line="358" w:lineRule="auto"/>
        <w:ind w:left="35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elaboração dos modelos de certificados de trânsito no território nacional e internacional estão pautadas em decisões internas do DIPOA/SDA, levando-se em conta as diretrizes do </w:t>
      </w:r>
      <w:proofErr w:type="spellStart"/>
      <w:r w:rsidRPr="00051863">
        <w:rPr>
          <w:rFonts w:ascii="Arial" w:hAnsi="Arial" w:cs="Arial"/>
          <w:i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i/>
          <w:sz w:val="24"/>
          <w:szCs w:val="24"/>
        </w:rPr>
        <w:t>Aliemtnarius</w:t>
      </w:r>
      <w:proofErr w:type="spellEnd"/>
      <w:r w:rsidR="00B051B9" w:rsidRPr="00051863">
        <w:rPr>
          <w:rFonts w:ascii="Arial" w:hAnsi="Arial" w:cs="Arial"/>
          <w:sz w:val="24"/>
          <w:szCs w:val="24"/>
        </w:rPr>
        <w:t>.</w:t>
      </w: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710631" w:rsidRPr="00051863" w:rsidRDefault="00710631" w:rsidP="00591A3D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7" w:name="_Toc2257493"/>
      <w:r w:rsidRPr="00051863">
        <w:rPr>
          <w:rFonts w:ascii="Arial" w:hAnsi="Arial" w:cs="Arial"/>
          <w:b/>
          <w:sz w:val="24"/>
          <w:szCs w:val="24"/>
        </w:rPr>
        <w:t xml:space="preserve">Como </w:t>
      </w:r>
      <w:r w:rsidR="00591A3D" w:rsidRPr="00051863">
        <w:rPr>
          <w:rFonts w:ascii="Arial" w:hAnsi="Arial" w:cs="Arial"/>
          <w:b/>
          <w:sz w:val="24"/>
          <w:szCs w:val="24"/>
        </w:rPr>
        <w:t>surgem</w:t>
      </w:r>
      <w:r w:rsidRPr="00051863">
        <w:rPr>
          <w:rFonts w:ascii="Arial" w:hAnsi="Arial" w:cs="Arial"/>
          <w:b/>
          <w:sz w:val="24"/>
          <w:szCs w:val="24"/>
        </w:rPr>
        <w:t xml:space="preserve"> os</w:t>
      </w:r>
      <w:r w:rsidR="007D40FB" w:rsidRPr="00051863">
        <w:rPr>
          <w:rFonts w:ascii="Arial" w:hAnsi="Arial" w:cs="Arial"/>
          <w:b/>
          <w:sz w:val="24"/>
          <w:szCs w:val="24"/>
        </w:rPr>
        <w:t xml:space="preserve"> novos</w:t>
      </w:r>
      <w:r w:rsidR="00591A3D" w:rsidRPr="00051863">
        <w:rPr>
          <w:rFonts w:ascii="Arial" w:hAnsi="Arial" w:cs="Arial"/>
          <w:b/>
          <w:sz w:val="24"/>
          <w:szCs w:val="24"/>
        </w:rPr>
        <w:t xml:space="preserve"> modelos de Certificados Sanitários</w:t>
      </w:r>
      <w:r w:rsidRPr="00051863">
        <w:rPr>
          <w:rFonts w:ascii="Arial" w:hAnsi="Arial" w:cs="Arial"/>
          <w:b/>
          <w:sz w:val="24"/>
          <w:szCs w:val="24"/>
        </w:rPr>
        <w:t xml:space="preserve"> de produtos de origem animal?</w:t>
      </w:r>
      <w:bookmarkEnd w:id="37"/>
    </w:p>
    <w:p w:rsidR="007D40FB" w:rsidRPr="00051863" w:rsidRDefault="007D40FB" w:rsidP="007D40FB">
      <w:pPr>
        <w:rPr>
          <w:rFonts w:ascii="Arial" w:hAnsi="Arial" w:cs="Arial"/>
          <w:sz w:val="24"/>
          <w:szCs w:val="24"/>
        </w:rPr>
      </w:pPr>
    </w:p>
    <w:p w:rsidR="00670F3C" w:rsidRPr="00051863" w:rsidRDefault="007D40FB" w:rsidP="00670F3C">
      <w:pPr>
        <w:pStyle w:val="PargrafodaLista"/>
        <w:numPr>
          <w:ilvl w:val="0"/>
          <w:numId w:val="31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Seguindo as</w:t>
      </w:r>
      <w:r w:rsidR="00B051B9" w:rsidRPr="00051863">
        <w:rPr>
          <w:rFonts w:ascii="Arial" w:hAnsi="Arial" w:cs="Arial"/>
          <w:sz w:val="24"/>
          <w:szCs w:val="24"/>
        </w:rPr>
        <w:t xml:space="preserve"> instruções </w:t>
      </w:r>
      <w:r w:rsidRPr="00051863">
        <w:rPr>
          <w:rFonts w:ascii="Arial" w:hAnsi="Arial" w:cs="Arial"/>
          <w:sz w:val="24"/>
          <w:szCs w:val="24"/>
        </w:rPr>
        <w:t xml:space="preserve">relativas ao </w:t>
      </w:r>
      <w:proofErr w:type="spellStart"/>
      <w:r w:rsidRPr="00051863">
        <w:rPr>
          <w:rFonts w:ascii="Arial" w:hAnsi="Arial" w:cs="Arial"/>
          <w:i/>
          <w:sz w:val="24"/>
          <w:szCs w:val="24"/>
        </w:rPr>
        <w:t>Codex</w:t>
      </w:r>
      <w:proofErr w:type="spellEnd"/>
      <w:r w:rsidRPr="000518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i/>
          <w:sz w:val="24"/>
          <w:szCs w:val="24"/>
        </w:rPr>
        <w:t>Alimentarius</w:t>
      </w:r>
      <w:proofErr w:type="spellEnd"/>
      <w:r w:rsidR="00591A3D" w:rsidRPr="00051863">
        <w:rPr>
          <w:rFonts w:ascii="Arial" w:hAnsi="Arial" w:cs="Arial"/>
          <w:sz w:val="24"/>
          <w:szCs w:val="24"/>
        </w:rPr>
        <w:t>, normalmente utilizadas para os certificados padrão.</w:t>
      </w:r>
    </w:p>
    <w:p w:rsidR="007D40FB" w:rsidRPr="00051863" w:rsidRDefault="007D40FB" w:rsidP="006F369A">
      <w:pPr>
        <w:pStyle w:val="PargrafodaLista"/>
        <w:numPr>
          <w:ilvl w:val="0"/>
          <w:numId w:val="31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Solicitação de empresa registrada no SIF</w:t>
      </w:r>
    </w:p>
    <w:p w:rsidR="007D40FB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Mediante solicitação oficial da empresa sob SIF, formalizada via processo SEI, externando a motivação para exportar seus produtos</w:t>
      </w:r>
      <w:r w:rsidR="00B051B9" w:rsidRPr="00051863">
        <w:rPr>
          <w:rFonts w:ascii="Arial" w:hAnsi="Arial" w:cs="Arial"/>
          <w:sz w:val="24"/>
          <w:szCs w:val="24"/>
        </w:rPr>
        <w:t>, destinado a mercado para o qual</w:t>
      </w:r>
      <w:r w:rsidRPr="00051863">
        <w:rPr>
          <w:rFonts w:ascii="Arial" w:hAnsi="Arial" w:cs="Arial"/>
          <w:sz w:val="24"/>
          <w:szCs w:val="24"/>
        </w:rPr>
        <w:t xml:space="preserve"> o Brasil ainda não possui acordo bilate</w:t>
      </w:r>
      <w:r w:rsidR="00B051B9" w:rsidRPr="00051863">
        <w:rPr>
          <w:rFonts w:ascii="Arial" w:hAnsi="Arial" w:cs="Arial"/>
          <w:sz w:val="24"/>
          <w:szCs w:val="24"/>
        </w:rPr>
        <w:t xml:space="preserve">ral e </w:t>
      </w:r>
      <w:r w:rsidR="00591A3D" w:rsidRPr="00051863">
        <w:rPr>
          <w:rFonts w:ascii="Arial" w:hAnsi="Arial" w:cs="Arial"/>
          <w:sz w:val="24"/>
          <w:szCs w:val="24"/>
        </w:rPr>
        <w:t xml:space="preserve">que </w:t>
      </w:r>
      <w:r w:rsidR="00B051B9" w:rsidRPr="00051863">
        <w:rPr>
          <w:rFonts w:ascii="Arial" w:hAnsi="Arial" w:cs="Arial"/>
          <w:sz w:val="24"/>
          <w:szCs w:val="24"/>
        </w:rPr>
        <w:t>declaradamente não aceita</w:t>
      </w:r>
      <w:r w:rsidRPr="00051863">
        <w:rPr>
          <w:rFonts w:ascii="Arial" w:hAnsi="Arial" w:cs="Arial"/>
          <w:sz w:val="24"/>
          <w:szCs w:val="24"/>
        </w:rPr>
        <w:t xml:space="preserve"> o modelo padrão do “BR”, </w:t>
      </w:r>
      <w:r w:rsidR="00124A23" w:rsidRPr="00051863">
        <w:rPr>
          <w:rFonts w:ascii="Arial" w:hAnsi="Arial" w:cs="Arial"/>
          <w:sz w:val="24"/>
          <w:szCs w:val="24"/>
        </w:rPr>
        <w:t>pois o mercado possui</w:t>
      </w:r>
      <w:r w:rsidR="00591A3D" w:rsidRPr="00051863">
        <w:rPr>
          <w:rFonts w:ascii="Arial" w:hAnsi="Arial" w:cs="Arial"/>
          <w:sz w:val="24"/>
          <w:szCs w:val="24"/>
        </w:rPr>
        <w:t xml:space="preserve"> requisitos específicos. S</w:t>
      </w:r>
      <w:r w:rsidRPr="00051863">
        <w:rPr>
          <w:rFonts w:ascii="Arial" w:hAnsi="Arial" w:cs="Arial"/>
          <w:sz w:val="24"/>
          <w:szCs w:val="24"/>
        </w:rPr>
        <w:t xml:space="preserve">erá aberto processo para negociação de modelo de CSI, onde o </w:t>
      </w:r>
      <w:r w:rsidR="00124A23" w:rsidRPr="00051863">
        <w:rPr>
          <w:rFonts w:ascii="Arial" w:hAnsi="Arial" w:cs="Arial"/>
          <w:sz w:val="24"/>
          <w:szCs w:val="24"/>
        </w:rPr>
        <w:t>DIPOA/MAPA, por meio da DEQ/CGCOA</w:t>
      </w:r>
      <w:r w:rsidRPr="00051863">
        <w:rPr>
          <w:rFonts w:ascii="Arial" w:hAnsi="Arial" w:cs="Arial"/>
          <w:sz w:val="24"/>
          <w:szCs w:val="24"/>
        </w:rPr>
        <w:t xml:space="preserve"> apresentará os requisitos de saúde pública e animal</w:t>
      </w:r>
      <w:r w:rsidR="00124A23" w:rsidRPr="00051863">
        <w:rPr>
          <w:rFonts w:ascii="Arial" w:hAnsi="Arial" w:cs="Arial"/>
          <w:sz w:val="24"/>
          <w:szCs w:val="24"/>
        </w:rPr>
        <w:t xml:space="preserve"> (DSA/SDA)</w:t>
      </w:r>
      <w:r w:rsidRPr="00051863">
        <w:rPr>
          <w:rFonts w:ascii="Arial" w:hAnsi="Arial" w:cs="Arial"/>
          <w:sz w:val="24"/>
          <w:szCs w:val="24"/>
        </w:rPr>
        <w:t xml:space="preserve"> que o país está apto a certificar;</w:t>
      </w:r>
    </w:p>
    <w:p w:rsidR="007D40FB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modelo de CSI é encaminhado ao país, pela Divisão de Equivalência* (DEQ/CGCOA), contendo os requisitos de saúde pública e animal que o país previamente cumpre;</w:t>
      </w:r>
    </w:p>
    <w:p w:rsidR="007D40FB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Após análise do país, a proposta pode ser aceita de imediato, caso não o seja, será enviada contraproposta ao Brasil, onde são analisados os requisitos propostos pelo país e nova proposta brasileira será encaminhada. </w:t>
      </w:r>
    </w:p>
    <w:p w:rsidR="006F369A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Após os ajustes feitos pelo MAPA o país</w:t>
      </w:r>
      <w:r w:rsidR="006F369A" w:rsidRPr="00051863">
        <w:rPr>
          <w:rFonts w:ascii="Arial" w:hAnsi="Arial" w:cs="Arial"/>
          <w:sz w:val="24"/>
          <w:szCs w:val="24"/>
        </w:rPr>
        <w:t xml:space="preserve"> importador</w:t>
      </w:r>
      <w:r w:rsidRPr="00051863">
        <w:rPr>
          <w:rFonts w:ascii="Arial" w:hAnsi="Arial" w:cs="Arial"/>
          <w:sz w:val="24"/>
          <w:szCs w:val="24"/>
        </w:rPr>
        <w:t xml:space="preserve"> pode aceitar o modelo proposto que será internalizado. </w:t>
      </w:r>
    </w:p>
    <w:p w:rsidR="007D40FB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seja detectada alguma necessidade de alteração e nova redação dos requisitos, o modelo é ajustado e reenviado ao país</w:t>
      </w:r>
      <w:r w:rsidR="006F369A" w:rsidRPr="00051863">
        <w:rPr>
          <w:rFonts w:ascii="Arial" w:hAnsi="Arial" w:cs="Arial"/>
          <w:sz w:val="24"/>
          <w:szCs w:val="24"/>
        </w:rPr>
        <w:t xml:space="preserve"> importador</w:t>
      </w:r>
      <w:r w:rsidRPr="00051863">
        <w:rPr>
          <w:rFonts w:ascii="Arial" w:hAnsi="Arial" w:cs="Arial"/>
          <w:sz w:val="24"/>
          <w:szCs w:val="24"/>
        </w:rPr>
        <w:t xml:space="preserve"> para verificação do que o Brasil está, de fato, apto a certificar. Assim correm as negociações</w:t>
      </w:r>
      <w:r w:rsidR="006F369A" w:rsidRPr="00051863">
        <w:rPr>
          <w:rFonts w:ascii="Arial" w:hAnsi="Arial" w:cs="Arial"/>
          <w:sz w:val="24"/>
          <w:szCs w:val="24"/>
        </w:rPr>
        <w:t xml:space="preserve"> internacionais,</w:t>
      </w:r>
      <w:r w:rsidRPr="00051863">
        <w:rPr>
          <w:rFonts w:ascii="Arial" w:hAnsi="Arial" w:cs="Arial"/>
          <w:sz w:val="24"/>
          <w:szCs w:val="24"/>
        </w:rPr>
        <w:t xml:space="preserve"> até que o modelo</w:t>
      </w:r>
      <w:r w:rsidR="006F369A" w:rsidRPr="00051863">
        <w:rPr>
          <w:rFonts w:ascii="Arial" w:hAnsi="Arial" w:cs="Arial"/>
          <w:sz w:val="24"/>
          <w:szCs w:val="24"/>
        </w:rPr>
        <w:t xml:space="preserve"> de certificado sanitário</w:t>
      </w:r>
      <w:r w:rsidRPr="00051863">
        <w:rPr>
          <w:rFonts w:ascii="Arial" w:hAnsi="Arial" w:cs="Arial"/>
          <w:sz w:val="24"/>
          <w:szCs w:val="24"/>
        </w:rPr>
        <w:t xml:space="preserve"> esteja ajustado, cumprindo tanto os requisitos internos quanto os do país importador;</w:t>
      </w:r>
    </w:p>
    <w:p w:rsidR="007D40FB" w:rsidRPr="00051863" w:rsidRDefault="006F369A" w:rsidP="006F369A">
      <w:pPr>
        <w:pStyle w:val="PargrafodaLista"/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*</w:t>
      </w:r>
      <w:proofErr w:type="spellStart"/>
      <w:r w:rsidR="007D40FB" w:rsidRPr="00051863">
        <w:rPr>
          <w:rFonts w:ascii="Arial" w:hAnsi="Arial" w:cs="Arial"/>
          <w:sz w:val="24"/>
          <w:szCs w:val="24"/>
        </w:rPr>
        <w:t>Obs</w:t>
      </w:r>
      <w:proofErr w:type="spellEnd"/>
      <w:r w:rsidR="007D40FB" w:rsidRPr="00051863">
        <w:rPr>
          <w:rFonts w:ascii="Arial" w:hAnsi="Arial" w:cs="Arial"/>
          <w:sz w:val="24"/>
          <w:szCs w:val="24"/>
        </w:rPr>
        <w:t>: Não há como prever prazo para que um novo modelo de CSI entre em vigor, pois as negociações podem levar meses</w:t>
      </w:r>
      <w:r w:rsidR="00591A3D" w:rsidRPr="00051863">
        <w:rPr>
          <w:rFonts w:ascii="Arial" w:hAnsi="Arial" w:cs="Arial"/>
          <w:sz w:val="24"/>
          <w:szCs w:val="24"/>
        </w:rPr>
        <w:t>/anos</w:t>
      </w:r>
      <w:r w:rsidR="007D40FB" w:rsidRPr="00051863">
        <w:rPr>
          <w:rFonts w:ascii="Arial" w:hAnsi="Arial" w:cs="Arial"/>
          <w:sz w:val="24"/>
          <w:szCs w:val="24"/>
        </w:rPr>
        <w:t>, entre resposta brasileira e resposta do país importador, até o modelo seja de fato acordado entre as partes.</w:t>
      </w:r>
    </w:p>
    <w:p w:rsidR="007D40FB" w:rsidRPr="00051863" w:rsidRDefault="007D40FB" w:rsidP="007D40FB">
      <w:pPr>
        <w:pStyle w:val="PargrafodaLista"/>
        <w:numPr>
          <w:ilvl w:val="0"/>
          <w:numId w:val="33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Após a análise fei</w:t>
      </w:r>
      <w:r w:rsidR="00B051B9" w:rsidRPr="00051863">
        <w:rPr>
          <w:rFonts w:ascii="Arial" w:hAnsi="Arial" w:cs="Arial"/>
          <w:sz w:val="24"/>
          <w:szCs w:val="24"/>
        </w:rPr>
        <w:t>ta pela DEQ/CGCOA e definição dos requisitos dispostos no</w:t>
      </w:r>
      <w:r w:rsidRPr="00051863">
        <w:rPr>
          <w:rFonts w:ascii="Arial" w:hAnsi="Arial" w:cs="Arial"/>
          <w:sz w:val="24"/>
          <w:szCs w:val="24"/>
        </w:rPr>
        <w:t xml:space="preserve"> modelo, os arquivos são encaminhados para DHC/CGI para publicação no quadro de aviso do SIGSIF, via Memorando-Circular, e disponibilização no sistema para preenchimento e emissão.</w:t>
      </w:r>
    </w:p>
    <w:p w:rsidR="007D40FB" w:rsidRPr="00051863" w:rsidRDefault="007D40FB" w:rsidP="007D40FB">
      <w:pPr>
        <w:pStyle w:val="PargrafodaLista"/>
        <w:spacing w:line="358" w:lineRule="auto"/>
        <w:jc w:val="both"/>
        <w:rPr>
          <w:rFonts w:ascii="Arial" w:hAnsi="Arial" w:cs="Arial"/>
          <w:sz w:val="24"/>
          <w:szCs w:val="24"/>
        </w:rPr>
      </w:pPr>
    </w:p>
    <w:p w:rsidR="007D40FB" w:rsidRPr="00051863" w:rsidRDefault="007D40FB" w:rsidP="007D40FB">
      <w:pPr>
        <w:pStyle w:val="PargrafodaLista"/>
        <w:numPr>
          <w:ilvl w:val="0"/>
          <w:numId w:val="31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Envio oficial de requisitos</w:t>
      </w:r>
      <w:r w:rsidR="006F369A" w:rsidRPr="00051863">
        <w:rPr>
          <w:rFonts w:ascii="Arial" w:hAnsi="Arial" w:cs="Arial"/>
          <w:sz w:val="24"/>
          <w:szCs w:val="24"/>
        </w:rPr>
        <w:t xml:space="preserve"> do</w:t>
      </w:r>
      <w:r w:rsidRPr="00051863">
        <w:rPr>
          <w:rFonts w:ascii="Arial" w:hAnsi="Arial" w:cs="Arial"/>
          <w:sz w:val="24"/>
          <w:szCs w:val="24"/>
        </w:rPr>
        <w:t xml:space="preserve"> país importador ou proposta bilateral do MAPA</w:t>
      </w:r>
    </w:p>
    <w:p w:rsidR="00710631" w:rsidRPr="00051863" w:rsidRDefault="007D40FB" w:rsidP="001C6638">
      <w:pPr>
        <w:pStyle w:val="PargrafodaLista"/>
        <w:numPr>
          <w:ilvl w:val="0"/>
          <w:numId w:val="35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MAPA recebe a solicitação oficial do país importador com os requisitos exigidos ou encaminha o modelo padrão BR ao país importador dando início às negociações entre os países, seguindo o descrito </w:t>
      </w:r>
      <w:r w:rsidR="00591A3D" w:rsidRPr="00051863">
        <w:rPr>
          <w:rFonts w:ascii="Arial" w:hAnsi="Arial" w:cs="Arial"/>
          <w:sz w:val="24"/>
          <w:szCs w:val="24"/>
        </w:rPr>
        <w:t>acima.</w:t>
      </w:r>
    </w:p>
    <w:p w:rsidR="00710631" w:rsidRPr="00051863" w:rsidRDefault="00710631" w:rsidP="00591A3D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8" w:name="_Toc2257494"/>
      <w:r w:rsidRPr="00051863">
        <w:rPr>
          <w:rFonts w:ascii="Arial" w:hAnsi="Arial" w:cs="Arial"/>
          <w:b/>
          <w:sz w:val="24"/>
          <w:szCs w:val="24"/>
        </w:rPr>
        <w:t>Alteração de modelos de Certificado Sanitário e Declaração adicional?</w:t>
      </w:r>
      <w:bookmarkEnd w:id="38"/>
    </w:p>
    <w:p w:rsidR="00670F3C" w:rsidRPr="00051863" w:rsidRDefault="00670F3C" w:rsidP="00670F3C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Os certificados </w:t>
      </w:r>
      <w:r w:rsidR="00B051B9" w:rsidRPr="00051863">
        <w:rPr>
          <w:rFonts w:ascii="Arial" w:hAnsi="Arial" w:cs="Arial"/>
          <w:sz w:val="24"/>
          <w:szCs w:val="24"/>
        </w:rPr>
        <w:t xml:space="preserve">sanitários </w:t>
      </w:r>
      <w:r w:rsidRPr="00051863">
        <w:rPr>
          <w:rFonts w:ascii="Arial" w:hAnsi="Arial" w:cs="Arial"/>
          <w:sz w:val="24"/>
          <w:szCs w:val="24"/>
        </w:rPr>
        <w:t>e declarações adicionais apenas são publicados pela DHC/CGI após a Divisão de Equivalência – DEQ/CGCOA negociar o novo modelo com a autoridade sanitária do país</w:t>
      </w:r>
      <w:r w:rsidR="00B051B9" w:rsidRPr="00051863">
        <w:rPr>
          <w:rFonts w:ascii="Arial" w:hAnsi="Arial" w:cs="Arial"/>
          <w:sz w:val="24"/>
          <w:szCs w:val="24"/>
        </w:rPr>
        <w:t xml:space="preserve"> importador</w:t>
      </w:r>
      <w:r w:rsidRPr="00051863">
        <w:rPr>
          <w:rFonts w:ascii="Arial" w:hAnsi="Arial" w:cs="Arial"/>
          <w:sz w:val="24"/>
          <w:szCs w:val="24"/>
        </w:rPr>
        <w:t>.</w:t>
      </w:r>
    </w:p>
    <w:p w:rsidR="001C6638" w:rsidRPr="00051863" w:rsidRDefault="00541E02" w:rsidP="004C055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Modelos de Declaração </w:t>
      </w:r>
      <w:r w:rsidR="00B051B9" w:rsidRPr="00051863">
        <w:rPr>
          <w:rFonts w:ascii="Arial" w:hAnsi="Arial" w:cs="Arial"/>
          <w:sz w:val="24"/>
          <w:szCs w:val="24"/>
        </w:rPr>
        <w:t xml:space="preserve">Adicional </w:t>
      </w:r>
      <w:r w:rsidRPr="00051863">
        <w:rPr>
          <w:rFonts w:ascii="Arial" w:hAnsi="Arial" w:cs="Arial"/>
          <w:sz w:val="24"/>
          <w:szCs w:val="24"/>
        </w:rPr>
        <w:t xml:space="preserve">elaborados pelas empresas NÃO devem ser assinados pelos </w:t>
      </w:r>
      <w:proofErr w:type="spellStart"/>
      <w:r w:rsidRPr="00051863">
        <w:rPr>
          <w:rFonts w:ascii="Arial" w:hAnsi="Arial" w:cs="Arial"/>
          <w:sz w:val="24"/>
          <w:szCs w:val="24"/>
        </w:rPr>
        <w:t>AFFAs</w:t>
      </w:r>
      <w:proofErr w:type="spellEnd"/>
      <w:r w:rsidRPr="00051863">
        <w:rPr>
          <w:rFonts w:ascii="Arial" w:hAnsi="Arial" w:cs="Arial"/>
          <w:sz w:val="24"/>
          <w:szCs w:val="24"/>
        </w:rPr>
        <w:t>, pois não são considerados oficiais e em caso de questionamento pela a</w:t>
      </w:r>
      <w:r w:rsidR="00BE123F" w:rsidRPr="00051863">
        <w:rPr>
          <w:rFonts w:ascii="Arial" w:hAnsi="Arial" w:cs="Arial"/>
          <w:sz w:val="24"/>
          <w:szCs w:val="24"/>
        </w:rPr>
        <w:t>utoridade importadora serão tidas como falsa</w:t>
      </w:r>
      <w:r w:rsidRPr="00051863">
        <w:rPr>
          <w:rFonts w:ascii="Arial" w:hAnsi="Arial" w:cs="Arial"/>
          <w:sz w:val="24"/>
          <w:szCs w:val="24"/>
        </w:rPr>
        <w:t>s, sumariamente.</w:t>
      </w:r>
    </w:p>
    <w:p w:rsidR="009402B2" w:rsidRPr="00051863" w:rsidRDefault="009402B2" w:rsidP="009402B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39" w:name="_Toc2257495"/>
      <w:r w:rsidRPr="00051863">
        <w:rPr>
          <w:rFonts w:ascii="Arial" w:hAnsi="Arial" w:cs="Arial"/>
          <w:b/>
          <w:sz w:val="24"/>
          <w:szCs w:val="24"/>
        </w:rPr>
        <w:t>Declaração Adicional emitida fora do sistema SIGSIF</w:t>
      </w:r>
      <w:bookmarkEnd w:id="39"/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9402B2" w:rsidRPr="00051863" w:rsidRDefault="009402B2" w:rsidP="009402B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9402B2" w:rsidRPr="00051863" w:rsidRDefault="009402B2" w:rsidP="009402B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Apenas as Declarações Adicionais citadas no Memorando-Circular nº 376/2017/DHC/CGI/DIPOA, de 08/11/2017</w:t>
      </w:r>
      <w:r w:rsidRPr="00051863">
        <w:rPr>
          <w:rFonts w:ascii="Arial" w:hAnsi="Arial" w:cs="Arial"/>
          <w:color w:val="33961C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 xml:space="preserve">e seus aditamentos podem ser emitidas por fora do sistema. </w:t>
      </w:r>
    </w:p>
    <w:p w:rsidR="009402B2" w:rsidRPr="00051863" w:rsidRDefault="009402B2" w:rsidP="009402B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Estas devem acompanhar os certificados sanitários emitidos </w:t>
      </w:r>
      <w:r w:rsidR="001C6638" w:rsidRPr="00051863">
        <w:rPr>
          <w:rFonts w:ascii="Arial" w:hAnsi="Arial" w:cs="Arial"/>
          <w:sz w:val="24"/>
          <w:szCs w:val="24"/>
        </w:rPr>
        <w:t>pelo SIGFSIF</w:t>
      </w:r>
      <w:r w:rsidRPr="00051863">
        <w:rPr>
          <w:rFonts w:ascii="Arial" w:hAnsi="Arial" w:cs="Arial"/>
          <w:sz w:val="24"/>
          <w:szCs w:val="24"/>
        </w:rPr>
        <w:t xml:space="preserve">. </w:t>
      </w:r>
    </w:p>
    <w:p w:rsidR="004C055D" w:rsidRPr="00051863" w:rsidRDefault="009402B2" w:rsidP="001C663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Assim, para manter a ligação entre os dois documentos, o código de autenticidade gerado pelo sistema para o CSI deve ser copiado e colado da Declaração Adicional emitida por fora do sistema.  Além disto, a Declaração Adicional deve ter a mesma numeração que o CSI, como forma de manter a rastreabilidade documental.</w:t>
      </w:r>
    </w:p>
    <w:p w:rsidR="004C055D" w:rsidRPr="00051863" w:rsidRDefault="004C055D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710631" w:rsidRPr="00051863" w:rsidRDefault="00710631" w:rsidP="001C663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BE123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0" w:name="_Toc2257496"/>
      <w:r w:rsidRPr="00051863">
        <w:rPr>
          <w:rFonts w:ascii="Arial" w:hAnsi="Arial" w:cs="Arial"/>
          <w:b/>
          <w:sz w:val="24"/>
          <w:szCs w:val="24"/>
        </w:rPr>
        <w:t>Posso emiti</w:t>
      </w:r>
      <w:r w:rsidR="00AF671D" w:rsidRPr="00051863">
        <w:rPr>
          <w:rFonts w:ascii="Arial" w:hAnsi="Arial" w:cs="Arial"/>
          <w:b/>
          <w:sz w:val="24"/>
          <w:szCs w:val="24"/>
        </w:rPr>
        <w:t>r a certificação sanitária (CSN e CSI</w:t>
      </w:r>
      <w:r w:rsidRPr="00051863">
        <w:rPr>
          <w:rFonts w:ascii="Arial" w:hAnsi="Arial" w:cs="Arial"/>
          <w:b/>
          <w:sz w:val="24"/>
          <w:szCs w:val="24"/>
        </w:rPr>
        <w:t>)</w:t>
      </w:r>
      <w:r w:rsidR="00AF671D" w:rsidRPr="00051863">
        <w:rPr>
          <w:rFonts w:ascii="Arial" w:hAnsi="Arial" w:cs="Arial"/>
          <w:b/>
          <w:sz w:val="24"/>
          <w:szCs w:val="24"/>
        </w:rPr>
        <w:t xml:space="preserve"> ou Guia de Trânsito (GT)</w:t>
      </w:r>
      <w:r w:rsidRPr="00051863">
        <w:rPr>
          <w:rFonts w:ascii="Arial" w:hAnsi="Arial" w:cs="Arial"/>
          <w:b/>
          <w:sz w:val="24"/>
          <w:szCs w:val="24"/>
        </w:rPr>
        <w:t xml:space="preserve"> após a saída do produto do estabelecimento produtor?</w:t>
      </w:r>
      <w:bookmarkEnd w:id="40"/>
    </w:p>
    <w:p w:rsidR="00AF671D" w:rsidRPr="00051863" w:rsidRDefault="00AF671D" w:rsidP="00F80A21">
      <w:pPr>
        <w:ind w:left="720"/>
        <w:rPr>
          <w:rFonts w:ascii="Arial" w:hAnsi="Arial" w:cs="Arial"/>
          <w:sz w:val="24"/>
          <w:szCs w:val="24"/>
        </w:rPr>
      </w:pPr>
    </w:p>
    <w:p w:rsidR="00F80A21" w:rsidRPr="00051863" w:rsidRDefault="00F80A21" w:rsidP="00F80A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Art. 484. As </w:t>
      </w:r>
      <w:proofErr w:type="gramStart"/>
      <w:r w:rsidRPr="00051863">
        <w:rPr>
          <w:rFonts w:ascii="Arial" w:hAnsi="Arial" w:cs="Arial"/>
          <w:sz w:val="24"/>
          <w:szCs w:val="24"/>
        </w:rPr>
        <w:t>matérias- primas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e os produtos de origem animal, quando devidamente rotulados e procedentes de estabelecimentos sob inspeção federal, </w:t>
      </w:r>
      <w:r w:rsidRPr="00051863">
        <w:rPr>
          <w:rFonts w:ascii="Arial" w:hAnsi="Arial" w:cs="Arial"/>
          <w:sz w:val="24"/>
          <w:szCs w:val="24"/>
          <w:u w:val="single"/>
        </w:rPr>
        <w:t>têm livre trânsito e podem ser expostos ao consumo em território nacional ou ser objeto de comércio internacional para países que não possuem requisitos sanitários específicos, desde que atendidas as exigências contidas neste Decreto</w:t>
      </w:r>
      <w:r w:rsidRPr="00051863">
        <w:rPr>
          <w:rFonts w:ascii="Arial" w:hAnsi="Arial" w:cs="Arial"/>
          <w:sz w:val="24"/>
          <w:szCs w:val="24"/>
        </w:rPr>
        <w:t xml:space="preserve"> e em normas complementares.</w:t>
      </w:r>
    </w:p>
    <w:p w:rsidR="00F80A21" w:rsidRPr="00051863" w:rsidRDefault="00F80A21" w:rsidP="00F80A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Parágrafo único. Só podem constituir objeto de comércio internacional para países que possuem requisitos sanitários específicos, as matérias-primas e os produtos de origem animal que atenderem a legislação do país importador e os requisitos sanitários acordados bilateralmente ou multilateralmente.</w:t>
      </w:r>
    </w:p>
    <w:p w:rsidR="00F80A21" w:rsidRPr="00051863" w:rsidRDefault="00F80A2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AF671D" w:rsidRPr="00051863" w:rsidRDefault="00F80A2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Sim, contudo, a</w:t>
      </w:r>
      <w:r w:rsidR="005100FF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inserção</w:t>
      </w:r>
      <w:r w:rsidR="005100FF" w:rsidRPr="00051863">
        <w:rPr>
          <w:rFonts w:ascii="Arial" w:hAnsi="Arial" w:cs="Arial"/>
          <w:sz w:val="24"/>
          <w:szCs w:val="24"/>
        </w:rPr>
        <w:t xml:space="preserve"> da c</w:t>
      </w:r>
      <w:r w:rsidR="00AF671D" w:rsidRPr="00051863">
        <w:rPr>
          <w:rFonts w:ascii="Arial" w:hAnsi="Arial" w:cs="Arial"/>
          <w:sz w:val="24"/>
          <w:szCs w:val="24"/>
        </w:rPr>
        <w:t>ertificação sanitária (CSN, CSI</w:t>
      </w:r>
      <w:r w:rsidR="005100FF" w:rsidRPr="00051863">
        <w:rPr>
          <w:rFonts w:ascii="Arial" w:hAnsi="Arial" w:cs="Arial"/>
          <w:sz w:val="24"/>
          <w:szCs w:val="24"/>
        </w:rPr>
        <w:t>)</w:t>
      </w:r>
      <w:r w:rsidR="00AF671D" w:rsidRPr="00051863">
        <w:rPr>
          <w:rFonts w:ascii="Arial" w:hAnsi="Arial" w:cs="Arial"/>
          <w:sz w:val="24"/>
          <w:szCs w:val="24"/>
        </w:rPr>
        <w:t xml:space="preserve"> e Guia de Trânsito (GT)</w:t>
      </w:r>
      <w:r w:rsidR="005100FF" w:rsidRPr="00051863">
        <w:rPr>
          <w:rFonts w:ascii="Arial" w:hAnsi="Arial" w:cs="Arial"/>
          <w:sz w:val="24"/>
          <w:szCs w:val="24"/>
        </w:rPr>
        <w:t xml:space="preserve"> deve ser concomitante a saída</w:t>
      </w:r>
      <w:r w:rsidRPr="00051863">
        <w:rPr>
          <w:rFonts w:ascii="Arial" w:hAnsi="Arial" w:cs="Arial"/>
          <w:sz w:val="24"/>
          <w:szCs w:val="24"/>
        </w:rPr>
        <w:t xml:space="preserve"> do produto do estabelecimento, para que a Central de Certificação já receba a demanda e emita a certificação sanitária e/ou GT.</w:t>
      </w:r>
    </w:p>
    <w:p w:rsidR="0055603F" w:rsidRPr="00051863" w:rsidRDefault="0055603F" w:rsidP="0055603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Apesar de não haver a obrigatoriedade da saída dos Produtos de Origem Animal (</w:t>
      </w:r>
      <w:proofErr w:type="spellStart"/>
      <w:r w:rsidRPr="00051863">
        <w:rPr>
          <w:rFonts w:ascii="Arial" w:hAnsi="Arial" w:cs="Arial"/>
          <w:sz w:val="24"/>
          <w:szCs w:val="24"/>
        </w:rPr>
        <w:t>POAs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), com </w:t>
      </w:r>
      <w:r w:rsidR="00F80A21" w:rsidRPr="00051863">
        <w:rPr>
          <w:rFonts w:ascii="Arial" w:hAnsi="Arial" w:cs="Arial"/>
          <w:sz w:val="24"/>
          <w:szCs w:val="24"/>
        </w:rPr>
        <w:t>CSN,</w:t>
      </w:r>
      <w:r w:rsidR="00993D42" w:rsidRPr="00051863">
        <w:rPr>
          <w:rFonts w:ascii="Arial" w:hAnsi="Arial" w:cs="Arial"/>
          <w:sz w:val="24"/>
          <w:szCs w:val="24"/>
        </w:rPr>
        <w:t xml:space="preserve"> CSI e GT</w:t>
      </w:r>
      <w:r w:rsidRPr="00051863">
        <w:rPr>
          <w:rFonts w:ascii="Arial" w:hAnsi="Arial" w:cs="Arial"/>
          <w:sz w:val="24"/>
          <w:szCs w:val="24"/>
        </w:rPr>
        <w:t>, tais documentos são imprescindíveis para recepção dos produtos no</w:t>
      </w:r>
      <w:r w:rsidR="00816FAC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estabelecimentos de destino, portanto, os </w:t>
      </w:r>
      <w:proofErr w:type="spellStart"/>
      <w:r w:rsidRPr="00051863">
        <w:rPr>
          <w:rFonts w:ascii="Arial" w:hAnsi="Arial" w:cs="Arial"/>
          <w:sz w:val="24"/>
          <w:szCs w:val="24"/>
        </w:rPr>
        <w:t>POAs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somente poderão ser recepcionados por um estabelecimento sob SIF ou registrado em outro órgão fiscalizador, portando tal documentação de respaldo.</w:t>
      </w:r>
    </w:p>
    <w:p w:rsidR="0055603F" w:rsidRPr="00051863" w:rsidRDefault="0055603F" w:rsidP="0055603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Para estabelecimentos sob inspeção permanente, de acordo como o ART. 6º</w:t>
      </w:r>
      <w:r w:rsidR="00E208D0" w:rsidRPr="00051863">
        <w:rPr>
          <w:rFonts w:ascii="Arial" w:hAnsi="Arial" w:cs="Arial"/>
          <w:sz w:val="24"/>
          <w:szCs w:val="24"/>
        </w:rPr>
        <w:t>, § 1º</w:t>
      </w:r>
      <w:r w:rsidRPr="00051863">
        <w:rPr>
          <w:rFonts w:ascii="Arial" w:hAnsi="Arial" w:cs="Arial"/>
          <w:sz w:val="24"/>
          <w:szCs w:val="24"/>
        </w:rPr>
        <w:t xml:space="preserve"> da IN 23/2018, os carregamentos para mercados com lista de habilitação específica, devem deixar o estabelecimento acompanhados do CSN ou CSI</w:t>
      </w:r>
      <w:r w:rsidR="00816FAC" w:rsidRPr="00051863">
        <w:rPr>
          <w:rFonts w:ascii="Arial" w:hAnsi="Arial" w:cs="Arial"/>
          <w:sz w:val="24"/>
          <w:szCs w:val="24"/>
        </w:rPr>
        <w:t>.</w:t>
      </w:r>
    </w:p>
    <w:p w:rsidR="00710631" w:rsidRPr="00051863" w:rsidRDefault="009C535B" w:rsidP="004C055D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1" w:name="_Toc2257497"/>
      <w:r w:rsidRPr="00051863">
        <w:rPr>
          <w:rFonts w:ascii="Arial" w:hAnsi="Arial" w:cs="Arial"/>
          <w:b/>
          <w:sz w:val="24"/>
          <w:szCs w:val="24"/>
        </w:rPr>
        <w:t>Ocorreu e</w:t>
      </w:r>
      <w:r w:rsidR="00710631" w:rsidRPr="00051863">
        <w:rPr>
          <w:rFonts w:ascii="Arial" w:hAnsi="Arial" w:cs="Arial"/>
          <w:b/>
          <w:sz w:val="24"/>
          <w:szCs w:val="24"/>
        </w:rPr>
        <w:t xml:space="preserve">rro na emissão de Guia de Trânsito. Aconteceu a emissão e expedição no dia 17/03/2017 da seguinte guia 0164A, quando na verdade o correto seria 0146A, ou seja, </w:t>
      </w:r>
      <w:r w:rsidR="00B051B9" w:rsidRPr="00051863">
        <w:rPr>
          <w:rFonts w:ascii="Arial" w:hAnsi="Arial" w:cs="Arial"/>
          <w:b/>
          <w:sz w:val="24"/>
          <w:szCs w:val="24"/>
        </w:rPr>
        <w:t>a numeração</w:t>
      </w:r>
      <w:r w:rsidR="00710631" w:rsidRPr="00051863">
        <w:rPr>
          <w:rFonts w:ascii="Arial" w:hAnsi="Arial" w:cs="Arial"/>
          <w:b/>
          <w:sz w:val="24"/>
          <w:szCs w:val="24"/>
        </w:rPr>
        <w:t xml:space="preserve"> sequencial</w:t>
      </w:r>
      <w:r w:rsidR="00B051B9" w:rsidRPr="00051863">
        <w:rPr>
          <w:rFonts w:ascii="Arial" w:hAnsi="Arial" w:cs="Arial"/>
          <w:b/>
          <w:sz w:val="24"/>
          <w:szCs w:val="24"/>
        </w:rPr>
        <w:t xml:space="preserve"> não foi seguida</w:t>
      </w:r>
      <w:r w:rsidR="00710631" w:rsidRPr="00051863">
        <w:rPr>
          <w:rFonts w:ascii="Arial" w:hAnsi="Arial" w:cs="Arial"/>
          <w:b/>
          <w:sz w:val="24"/>
          <w:szCs w:val="24"/>
        </w:rPr>
        <w:t>. Só foi percebido na data de hoje quando seria usado o número 0164A. Peço orientação de como agir, pois, existe o número 0146A em aberto.</w:t>
      </w:r>
      <w:bookmarkEnd w:id="41"/>
      <w:r w:rsidR="00710631"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números que não fora</w:t>
      </w:r>
      <w:r w:rsidR="00C5780C" w:rsidRPr="00051863">
        <w:rPr>
          <w:rFonts w:ascii="Arial" w:hAnsi="Arial" w:cs="Arial"/>
          <w:sz w:val="24"/>
          <w:szCs w:val="24"/>
        </w:rPr>
        <w:t>m utilizados e consequentemente</w:t>
      </w:r>
      <w:r w:rsidRPr="00051863">
        <w:rPr>
          <w:rFonts w:ascii="Arial" w:hAnsi="Arial" w:cs="Arial"/>
          <w:sz w:val="24"/>
          <w:szCs w:val="24"/>
        </w:rPr>
        <w:t xml:space="preserve"> não emitidos, devem ser cancelados, acrescidos da informação a respeito do fato ocorrido.</w:t>
      </w:r>
    </w:p>
    <w:p w:rsidR="00B051B9" w:rsidRPr="00051863" w:rsidRDefault="00B051B9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uso de numeração inferior, gera problemas sérios, na rastreabilidade documental, pois no dia 17/03/2017, foi emitido o Nº 0164A</w:t>
      </w:r>
      <w:r w:rsidR="009F2742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 xml:space="preserve">e por exemplo no dia </w:t>
      </w:r>
      <w:r w:rsidR="00AE3474" w:rsidRPr="00051863">
        <w:rPr>
          <w:rFonts w:ascii="Arial" w:hAnsi="Arial" w:cs="Arial"/>
          <w:sz w:val="24"/>
          <w:szCs w:val="24"/>
        </w:rPr>
        <w:t>20/03</w:t>
      </w:r>
      <w:r w:rsidRPr="00051863">
        <w:rPr>
          <w:rFonts w:ascii="Arial" w:hAnsi="Arial" w:cs="Arial"/>
          <w:sz w:val="24"/>
          <w:szCs w:val="24"/>
        </w:rPr>
        <w:t>/2017, seria emitida o Nº 0146</w:t>
      </w:r>
      <w:r w:rsidR="00AE3474" w:rsidRPr="00051863">
        <w:rPr>
          <w:rFonts w:ascii="Arial" w:hAnsi="Arial" w:cs="Arial"/>
          <w:sz w:val="24"/>
          <w:szCs w:val="24"/>
        </w:rPr>
        <w:t>A</w:t>
      </w:r>
      <w:r w:rsidR="009F2742" w:rsidRPr="00051863">
        <w:rPr>
          <w:rFonts w:ascii="Arial" w:hAnsi="Arial" w:cs="Arial"/>
          <w:sz w:val="24"/>
          <w:szCs w:val="24"/>
        </w:rPr>
        <w:t>, ou seja, numeração inferior em data posterior.</w:t>
      </w:r>
    </w:p>
    <w:p w:rsidR="009F2742" w:rsidRPr="00051863" w:rsidRDefault="009F2742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Tais situações denotam sérios problemas de rastreabilidade documental e desorganização no controle de emissão de certificados sanitários.</w:t>
      </w:r>
    </w:p>
    <w:p w:rsidR="009F2742" w:rsidRPr="00051863" w:rsidRDefault="009F2742" w:rsidP="009C53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2" w:name="_Toc2257498"/>
      <w:r w:rsidRPr="00051863">
        <w:rPr>
          <w:rFonts w:ascii="Arial" w:hAnsi="Arial" w:cs="Arial"/>
          <w:b/>
          <w:sz w:val="24"/>
          <w:szCs w:val="24"/>
        </w:rPr>
        <w:lastRenderedPageBreak/>
        <w:t>Tenho que zerar a numeração dos certificados sanitários (CSN e CSI) e Guia de Trânsito (GT) ao final de cada ano?</w:t>
      </w:r>
      <w:bookmarkEnd w:id="42"/>
    </w:p>
    <w:p w:rsidR="009F2742" w:rsidRPr="00051863" w:rsidRDefault="009F2742" w:rsidP="009F2742">
      <w:pPr>
        <w:rPr>
          <w:rFonts w:ascii="Arial" w:hAnsi="Arial" w:cs="Arial"/>
          <w:sz w:val="24"/>
          <w:szCs w:val="24"/>
        </w:rPr>
      </w:pPr>
    </w:p>
    <w:p w:rsidR="009F2742" w:rsidRDefault="009F2742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Sim. Por exemplo: se no dia 31/12 foi emitido o CSI Nº 19999/XXXX/XX, no dia 01/01, será emitido o CSI Nº 00001/XXXX/XX.</w:t>
      </w:r>
    </w:p>
    <w:p w:rsidR="000E33E7" w:rsidRPr="000E33E7" w:rsidRDefault="000E33E7" w:rsidP="000E33E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3" w:name="_Toc2257499"/>
      <w:r w:rsidRPr="000E33E7">
        <w:rPr>
          <w:rFonts w:ascii="Arial" w:hAnsi="Arial" w:cs="Arial"/>
          <w:b/>
          <w:sz w:val="24"/>
          <w:szCs w:val="24"/>
        </w:rPr>
        <w:t xml:space="preserve">Como é constituída a numeração dos Certificados Sanitários e Guia de Trânsito no </w:t>
      </w:r>
      <w:proofErr w:type="gramStart"/>
      <w:r w:rsidRPr="000E33E7">
        <w:rPr>
          <w:rFonts w:ascii="Arial" w:hAnsi="Arial" w:cs="Arial"/>
          <w:b/>
          <w:sz w:val="24"/>
          <w:szCs w:val="24"/>
        </w:rPr>
        <w:t>SIGSIF ?</w:t>
      </w:r>
      <w:bookmarkEnd w:id="43"/>
      <w:proofErr w:type="gramEnd"/>
    </w:p>
    <w:p w:rsidR="000E33E7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0E33E7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Estad</w:t>
      </w:r>
      <w:r w:rsidR="00F54DCD">
        <w:rPr>
          <w:rFonts w:ascii="Arial" w:hAnsi="Arial" w:cs="Arial"/>
          <w:sz w:val="24"/>
          <w:szCs w:val="24"/>
        </w:rPr>
        <w:t>os Unidos e Canadá, para carne /</w:t>
      </w:r>
      <w:r>
        <w:rPr>
          <w:rFonts w:ascii="Arial" w:hAnsi="Arial" w:cs="Arial"/>
          <w:sz w:val="24"/>
          <w:szCs w:val="24"/>
        </w:rPr>
        <w:t xml:space="preserve"> produtos cárneos</w:t>
      </w:r>
      <w:r w:rsidR="000607FC">
        <w:rPr>
          <w:rFonts w:ascii="Arial" w:hAnsi="Arial" w:cs="Arial"/>
          <w:sz w:val="24"/>
          <w:szCs w:val="24"/>
        </w:rPr>
        <w:t xml:space="preserve"> e lácteos a </w:t>
      </w:r>
      <w:r w:rsidR="000607FC" w:rsidRPr="005508DC">
        <w:rPr>
          <w:rFonts w:ascii="Arial" w:hAnsi="Arial" w:cs="Arial"/>
          <w:b/>
          <w:sz w:val="24"/>
          <w:szCs w:val="24"/>
        </w:rPr>
        <w:t xml:space="preserve">numeração é </w:t>
      </w:r>
      <w:r w:rsidR="002F42F0" w:rsidRPr="005508DC">
        <w:rPr>
          <w:rFonts w:ascii="Arial" w:hAnsi="Arial" w:cs="Arial"/>
          <w:b/>
          <w:sz w:val="24"/>
          <w:szCs w:val="24"/>
        </w:rPr>
        <w:t>automática</w:t>
      </w:r>
      <w:r w:rsidR="002F42F0">
        <w:rPr>
          <w:rFonts w:ascii="Arial" w:hAnsi="Arial" w:cs="Arial"/>
          <w:sz w:val="24"/>
          <w:szCs w:val="24"/>
        </w:rPr>
        <w:t>, dada pelo sistema.</w:t>
      </w:r>
    </w:p>
    <w:p w:rsidR="002F42F0" w:rsidRDefault="002F42F0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1272F">
        <w:rPr>
          <w:rFonts w:ascii="Arial" w:hAnsi="Arial" w:cs="Arial"/>
          <w:b/>
          <w:sz w:val="24"/>
          <w:szCs w:val="24"/>
        </w:rPr>
        <w:t>Estados Unidos</w:t>
      </w:r>
      <w:r>
        <w:rPr>
          <w:rFonts w:ascii="Arial" w:hAnsi="Arial" w:cs="Arial"/>
          <w:sz w:val="24"/>
          <w:szCs w:val="24"/>
        </w:rPr>
        <w:t>: a numeração dada pelo sistema é constituída por 6 algarismos da seguinte forma: XXX.XXX</w:t>
      </w:r>
    </w:p>
    <w:p w:rsidR="002F42F0" w:rsidRDefault="002F42F0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1272F">
        <w:rPr>
          <w:rFonts w:ascii="Arial" w:hAnsi="Arial" w:cs="Arial"/>
          <w:b/>
          <w:sz w:val="24"/>
          <w:szCs w:val="24"/>
        </w:rPr>
        <w:t>Canadá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numeração dada pelo sistema é constituída da seguinte forma: </w:t>
      </w:r>
      <w:r>
        <w:rPr>
          <w:rFonts w:ascii="Arial" w:hAnsi="Arial" w:cs="Arial"/>
          <w:sz w:val="24"/>
          <w:szCs w:val="24"/>
        </w:rPr>
        <w:t>BRA-SIF-ANO</w:t>
      </w:r>
      <w:r w:rsidRPr="002F4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XXXXX</w:t>
      </w:r>
    </w:p>
    <w:p w:rsidR="002F42F0" w:rsidRDefault="002F42F0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ISO com 3 letras: BRA;</w:t>
      </w:r>
    </w:p>
    <w:p w:rsidR="002F42F0" w:rsidRDefault="002F42F0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SIF: </w:t>
      </w:r>
      <w:r w:rsidR="0081272F">
        <w:rPr>
          <w:rFonts w:ascii="Arial" w:hAnsi="Arial" w:cs="Arial"/>
          <w:sz w:val="24"/>
          <w:szCs w:val="24"/>
        </w:rPr>
        <w:t>XXXX</w:t>
      </w:r>
    </w:p>
    <w:p w:rsidR="0081272F" w:rsidRDefault="0081272F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ANO: dois últimos dígitos, por exemplo: 19</w:t>
      </w:r>
    </w:p>
    <w:p w:rsidR="0081272F" w:rsidRDefault="0081272F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Dígitos Numérico: XXXXX</w:t>
      </w:r>
    </w:p>
    <w:p w:rsidR="00B52B26" w:rsidRDefault="00B52B26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0E33E7" w:rsidRDefault="000E33E7" w:rsidP="00B52B26">
      <w:pPr>
        <w:pStyle w:val="PargrafodaLista"/>
        <w:numPr>
          <w:ilvl w:val="0"/>
          <w:numId w:val="45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Numeração do Certificado Sanitário Nacional: A0001/SIF/ANO</w:t>
      </w:r>
      <w:r w:rsidR="00B52B26">
        <w:rPr>
          <w:rFonts w:ascii="Arial" w:hAnsi="Arial" w:cs="Arial"/>
          <w:sz w:val="24"/>
          <w:szCs w:val="24"/>
        </w:rPr>
        <w:t xml:space="preserve"> = A0001/XXXX/19</w:t>
      </w:r>
    </w:p>
    <w:p w:rsidR="000E33E7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E33E7">
        <w:rPr>
          <w:rFonts w:ascii="Arial" w:hAnsi="Arial" w:cs="Arial"/>
          <w:sz w:val="24"/>
          <w:szCs w:val="24"/>
          <w:highlight w:val="yellow"/>
        </w:rPr>
        <w:t>A</w:t>
      </w:r>
      <w:r>
        <w:rPr>
          <w:rFonts w:ascii="Arial" w:hAnsi="Arial" w:cs="Arial"/>
          <w:sz w:val="24"/>
          <w:szCs w:val="24"/>
        </w:rPr>
        <w:t>0001</w:t>
      </w:r>
      <w:proofErr w:type="gramEnd"/>
      <w:r>
        <w:rPr>
          <w:rFonts w:ascii="Arial" w:hAnsi="Arial" w:cs="Arial"/>
          <w:sz w:val="24"/>
          <w:szCs w:val="24"/>
        </w:rPr>
        <w:t xml:space="preserve"> – Primeiro a letra, iniciando sempre pela letra A, chegando a A9999, passar para </w:t>
      </w:r>
      <w:r w:rsidRPr="000E33E7">
        <w:rPr>
          <w:rFonts w:ascii="Arial" w:hAnsi="Arial" w:cs="Arial"/>
          <w:sz w:val="24"/>
          <w:szCs w:val="24"/>
          <w:highlight w:val="yellow"/>
        </w:rPr>
        <w:t>B</w:t>
      </w:r>
      <w:r>
        <w:rPr>
          <w:rFonts w:ascii="Arial" w:hAnsi="Arial" w:cs="Arial"/>
          <w:sz w:val="24"/>
          <w:szCs w:val="24"/>
        </w:rPr>
        <w:t>0001;</w:t>
      </w:r>
    </w:p>
    <w:p w:rsidR="000E33E7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Número do SIF – máximo 4 dígitos XXXX</w:t>
      </w:r>
    </w:p>
    <w:p w:rsidR="000E33E7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ANO – sempr</w:t>
      </w:r>
      <w:r w:rsidR="00B52B26">
        <w:rPr>
          <w:rFonts w:ascii="Arial" w:hAnsi="Arial" w:cs="Arial"/>
          <w:sz w:val="24"/>
          <w:szCs w:val="24"/>
        </w:rPr>
        <w:t xml:space="preserve">e os dois últimos algarismos, por </w:t>
      </w:r>
      <w:r>
        <w:rPr>
          <w:rFonts w:ascii="Arial" w:hAnsi="Arial" w:cs="Arial"/>
          <w:sz w:val="24"/>
          <w:szCs w:val="24"/>
        </w:rPr>
        <w:t>exemplo: 2019, usar 19</w:t>
      </w:r>
    </w:p>
    <w:p w:rsidR="00B52B26" w:rsidRDefault="00B52B26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B52B26" w:rsidRDefault="00B52B26" w:rsidP="00B52B26">
      <w:pPr>
        <w:pStyle w:val="PargrafodaLista"/>
        <w:numPr>
          <w:ilvl w:val="0"/>
          <w:numId w:val="45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Numeração </w:t>
      </w:r>
      <w:r>
        <w:rPr>
          <w:rFonts w:ascii="Arial" w:hAnsi="Arial" w:cs="Arial"/>
          <w:sz w:val="24"/>
          <w:szCs w:val="24"/>
        </w:rPr>
        <w:t xml:space="preserve">da Guia de Trânsito: </w:t>
      </w:r>
      <w:r>
        <w:rPr>
          <w:rFonts w:ascii="Arial" w:hAnsi="Arial" w:cs="Arial"/>
          <w:sz w:val="24"/>
          <w:szCs w:val="24"/>
        </w:rPr>
        <w:t>0001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/SIF/ANO = A0001/XXXX/19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0001A</w:t>
      </w:r>
      <w:proofErr w:type="gramEnd"/>
      <w:r>
        <w:rPr>
          <w:rFonts w:ascii="Arial" w:hAnsi="Arial" w:cs="Arial"/>
          <w:sz w:val="24"/>
          <w:szCs w:val="24"/>
        </w:rPr>
        <w:t xml:space="preserve"> – Primeiro a letra, termin</w:t>
      </w:r>
      <w:r>
        <w:rPr>
          <w:rFonts w:ascii="Arial" w:hAnsi="Arial" w:cs="Arial"/>
          <w:sz w:val="24"/>
          <w:szCs w:val="24"/>
        </w:rPr>
        <w:t>ando s</w:t>
      </w:r>
      <w:r>
        <w:rPr>
          <w:rFonts w:ascii="Arial" w:hAnsi="Arial" w:cs="Arial"/>
          <w:sz w:val="24"/>
          <w:szCs w:val="24"/>
        </w:rPr>
        <w:t xml:space="preserve">empre pela letra A, chegando a </w:t>
      </w:r>
      <w:r>
        <w:rPr>
          <w:rFonts w:ascii="Arial" w:hAnsi="Arial" w:cs="Arial"/>
          <w:sz w:val="24"/>
          <w:szCs w:val="24"/>
        </w:rPr>
        <w:t>9999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passar para 0001</w:t>
      </w:r>
      <w:r w:rsidRPr="00B52B26">
        <w:rPr>
          <w:rFonts w:ascii="Arial" w:hAnsi="Arial" w:cs="Arial"/>
          <w:sz w:val="24"/>
          <w:szCs w:val="24"/>
          <w:highlight w:val="yellow"/>
        </w:rPr>
        <w:t>B</w:t>
      </w:r>
      <w:r>
        <w:rPr>
          <w:rFonts w:ascii="Arial" w:hAnsi="Arial" w:cs="Arial"/>
          <w:sz w:val="24"/>
          <w:szCs w:val="24"/>
        </w:rPr>
        <w:t>;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Número do SIF – máximo 4 dígitos XXXX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ANO – sempre os dois últimos algarismos, por exemplo: 2019, usar 19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B52B26" w:rsidRDefault="00B52B26" w:rsidP="00B52B26">
      <w:pPr>
        <w:pStyle w:val="PargrafodaLista"/>
        <w:numPr>
          <w:ilvl w:val="0"/>
          <w:numId w:val="45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Numeração </w:t>
      </w:r>
      <w:r>
        <w:rPr>
          <w:rFonts w:ascii="Arial" w:hAnsi="Arial" w:cs="Arial"/>
          <w:sz w:val="24"/>
          <w:szCs w:val="24"/>
        </w:rPr>
        <w:t>do Certificado Sanitário Internacional</w:t>
      </w:r>
      <w:r w:rsidR="005508DC">
        <w:rPr>
          <w:rFonts w:ascii="Arial" w:hAnsi="Arial" w:cs="Arial"/>
          <w:sz w:val="24"/>
          <w:szCs w:val="24"/>
        </w:rPr>
        <w:t xml:space="preserve"> para os demais destinos que não possuem numeração automática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0001/SIF/ANO =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0001/XXXX/19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001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Sequ</w:t>
      </w:r>
      <w:r w:rsidR="005508DC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 crescente de cinco dígitos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Número do SIF – máximo 4 dígitos XXXX</w:t>
      </w:r>
    </w:p>
    <w:p w:rsidR="00B52B26" w:rsidRDefault="00B52B26" w:rsidP="00B52B2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ANO – sempre os dois últimos algarismos, por exemplo: 2019, usar 19</w:t>
      </w:r>
    </w:p>
    <w:p w:rsidR="000E33E7" w:rsidRPr="00051863" w:rsidRDefault="000E33E7" w:rsidP="009F2742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9C53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4" w:name="_Toc2257500"/>
      <w:r w:rsidRPr="00051863">
        <w:rPr>
          <w:rFonts w:ascii="Arial" w:hAnsi="Arial" w:cs="Arial"/>
          <w:b/>
          <w:sz w:val="24"/>
          <w:szCs w:val="24"/>
        </w:rPr>
        <w:t>Como buscar os Certificados Sanitários Internacionais vigentes no SIGSIF?</w:t>
      </w:r>
      <w:bookmarkEnd w:id="44"/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SIGSIF – Menu – Certificados – Tipos e Modelos: digitar o nome do país que deseja a consulta.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Lembramos de não utilizar acentuação na de</w:t>
      </w:r>
      <w:r w:rsidR="00DB6C91" w:rsidRPr="00051863">
        <w:rPr>
          <w:rFonts w:ascii="Arial" w:hAnsi="Arial" w:cs="Arial"/>
          <w:sz w:val="24"/>
          <w:szCs w:val="24"/>
        </w:rPr>
        <w:t>scrição do país, nomes compostos</w:t>
      </w:r>
      <w:r w:rsidRPr="00051863">
        <w:rPr>
          <w:rFonts w:ascii="Arial" w:hAnsi="Arial" w:cs="Arial"/>
          <w:sz w:val="24"/>
          <w:szCs w:val="24"/>
        </w:rPr>
        <w:t xml:space="preserve"> figuram juntos numa única palavra.</w:t>
      </w:r>
    </w:p>
    <w:p w:rsidR="0018344D" w:rsidRPr="00051863" w:rsidRDefault="00DB6C91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Ex</w:t>
      </w:r>
      <w:proofErr w:type="spellEnd"/>
      <w:r w:rsidR="00923A3D" w:rsidRPr="00051863">
        <w:rPr>
          <w:rFonts w:ascii="Arial" w:hAnsi="Arial" w:cs="Arial"/>
          <w:sz w:val="24"/>
          <w:szCs w:val="24"/>
        </w:rPr>
        <w:t xml:space="preserve"> </w:t>
      </w:r>
      <w:r w:rsidR="00C5780C" w:rsidRPr="00051863">
        <w:rPr>
          <w:rFonts w:ascii="Arial" w:hAnsi="Arial" w:cs="Arial"/>
          <w:sz w:val="24"/>
          <w:szCs w:val="24"/>
        </w:rPr>
        <w:t>1</w:t>
      </w:r>
      <w:r w:rsidRPr="0005186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1863">
        <w:rPr>
          <w:rFonts w:ascii="Arial" w:hAnsi="Arial" w:cs="Arial"/>
          <w:sz w:val="24"/>
          <w:szCs w:val="24"/>
        </w:rPr>
        <w:t>a</w:t>
      </w:r>
      <w:r w:rsidR="00710631" w:rsidRPr="00051863">
        <w:rPr>
          <w:rFonts w:ascii="Arial" w:hAnsi="Arial" w:cs="Arial"/>
          <w:sz w:val="24"/>
          <w:szCs w:val="24"/>
        </w:rPr>
        <w:t>fricado</w:t>
      </w:r>
      <w:r w:rsidRPr="00051863">
        <w:rPr>
          <w:rFonts w:ascii="Arial" w:hAnsi="Arial" w:cs="Arial"/>
          <w:sz w:val="24"/>
          <w:szCs w:val="24"/>
        </w:rPr>
        <w:t>sul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russia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c</w:t>
      </w:r>
      <w:r w:rsidR="00710631" w:rsidRPr="00051863">
        <w:rPr>
          <w:rFonts w:ascii="Arial" w:hAnsi="Arial" w:cs="Arial"/>
          <w:sz w:val="24"/>
          <w:szCs w:val="24"/>
        </w:rPr>
        <w:t>osta</w:t>
      </w:r>
      <w:r w:rsidRPr="00051863">
        <w:rPr>
          <w:rFonts w:ascii="Arial" w:hAnsi="Arial" w:cs="Arial"/>
          <w:sz w:val="24"/>
          <w:szCs w:val="24"/>
        </w:rPr>
        <w:t>r</w:t>
      </w:r>
      <w:r w:rsidR="00710631" w:rsidRPr="00051863">
        <w:rPr>
          <w:rFonts w:ascii="Arial" w:hAnsi="Arial" w:cs="Arial"/>
          <w:sz w:val="24"/>
          <w:szCs w:val="24"/>
        </w:rPr>
        <w:t>ica</w:t>
      </w:r>
      <w:proofErr w:type="spellEnd"/>
      <w:r w:rsidR="00710631" w:rsidRPr="00051863">
        <w:rPr>
          <w:rFonts w:ascii="Arial" w:hAnsi="Arial" w:cs="Arial"/>
          <w:sz w:val="24"/>
          <w:szCs w:val="24"/>
        </w:rPr>
        <w:t>, etc.</w:t>
      </w:r>
    </w:p>
    <w:p w:rsidR="00F6663C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EX 2: </w:t>
      </w:r>
      <w:r w:rsidR="000E3BC6" w:rsidRPr="00051863">
        <w:rPr>
          <w:rFonts w:ascii="Arial" w:hAnsi="Arial" w:cs="Arial"/>
          <w:sz w:val="24"/>
          <w:szCs w:val="24"/>
        </w:rPr>
        <w:t>Carne_aves_ingles_2016_Vietna_EPOA_BR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1º Área: carne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2º Espécie/Produto: Aves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3º Idioma: Inglês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4º Ano: ano da publicação da Circular ou Memorando-Circular que encaminha o modelo do certificado sanitário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5º País: país com o qual foi acordado o modelo</w:t>
      </w:r>
    </w:p>
    <w:p w:rsidR="00923A3D" w:rsidRPr="00051863" w:rsidRDefault="00923A3D" w:rsidP="00923A3D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6º EPOA_BR: significa que o país possui lista de habilitação específica para os estabelecimentos produtores, no entanto, para o EPOA não há necessidade de habilitação específica.</w:t>
      </w:r>
    </w:p>
    <w:p w:rsidR="00F6663C" w:rsidRPr="00051863" w:rsidRDefault="00923A3D" w:rsidP="00923A3D">
      <w:pPr>
        <w:pStyle w:val="PargrafodaLista"/>
        <w:numPr>
          <w:ilvl w:val="0"/>
          <w:numId w:val="44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3: </w:t>
      </w:r>
      <w:r w:rsidR="000E3BC6" w:rsidRPr="00051863">
        <w:rPr>
          <w:rFonts w:ascii="Arial" w:hAnsi="Arial" w:cs="Arial"/>
          <w:sz w:val="24"/>
          <w:szCs w:val="24"/>
        </w:rPr>
        <w:t>Carne_bovino_frances_2009_BR_Tunisia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1º Área: Carne;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2º Espécie/Produto: Bovino;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3º Idioma: Francês;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4º Ano: ano da publicação da Circular ou Memorando-Circular que encaminha o modelo do certificado sanitário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5º BR: quando o “BR” vem antes do país, significa que o país </w:t>
      </w:r>
      <w:r w:rsidRPr="00051863">
        <w:rPr>
          <w:rFonts w:ascii="Arial" w:hAnsi="Arial" w:cs="Arial"/>
          <w:b/>
          <w:bCs/>
          <w:sz w:val="24"/>
          <w:szCs w:val="24"/>
          <w:u w:val="single"/>
        </w:rPr>
        <w:t>não</w:t>
      </w:r>
      <w:r w:rsidRPr="00051863">
        <w:rPr>
          <w:rFonts w:ascii="Arial" w:hAnsi="Arial" w:cs="Arial"/>
          <w:sz w:val="24"/>
          <w:szCs w:val="24"/>
        </w:rPr>
        <w:t xml:space="preserve"> possui lista de habilitação específica, no entanto, o país possui requisitos sanitários específicos</w:t>
      </w:r>
    </w:p>
    <w:p w:rsidR="00923A3D" w:rsidRPr="00051863" w:rsidRDefault="00923A3D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6º País: país com o qual foi acordado o modelo</w:t>
      </w:r>
    </w:p>
    <w:p w:rsidR="00710631" w:rsidRPr="00051863" w:rsidRDefault="00710631" w:rsidP="00923A3D">
      <w:pPr>
        <w:pStyle w:val="PargrafodaLista"/>
        <w:spacing w:line="358" w:lineRule="auto"/>
        <w:ind w:left="1073"/>
        <w:jc w:val="both"/>
        <w:rPr>
          <w:rFonts w:ascii="Arial" w:hAnsi="Arial" w:cs="Arial"/>
          <w:b/>
          <w:sz w:val="24"/>
          <w:szCs w:val="24"/>
        </w:rPr>
      </w:pPr>
    </w:p>
    <w:p w:rsidR="00D30E05" w:rsidRPr="00051863" w:rsidRDefault="00D30E05" w:rsidP="008E75D4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5" w:name="_Toc2257501"/>
      <w:r w:rsidRPr="00051863">
        <w:rPr>
          <w:rFonts w:ascii="Arial" w:hAnsi="Arial" w:cs="Arial"/>
          <w:b/>
          <w:sz w:val="24"/>
          <w:szCs w:val="24"/>
        </w:rPr>
        <w:t>Quando o estabelecimento produtor possui habilitação específica para determinado mercado e envia sua mercadoria para Estocagem de Produtos de Origem Animal (EPOA) isento de habilitação para o mesmo mercado do estabelecimento produtor. Como tratar a emissão de do certificado sanitário?</w:t>
      </w:r>
      <w:bookmarkEnd w:id="45"/>
    </w:p>
    <w:p w:rsidR="00D30E05" w:rsidRPr="00051863" w:rsidRDefault="00D30E05" w:rsidP="00D30E05">
      <w:pPr>
        <w:rPr>
          <w:rFonts w:ascii="Arial" w:hAnsi="Arial" w:cs="Arial"/>
          <w:sz w:val="24"/>
          <w:szCs w:val="24"/>
        </w:rPr>
      </w:pPr>
    </w:p>
    <w:p w:rsidR="00D30E05" w:rsidRPr="00051863" w:rsidRDefault="00D30E05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Alguns países exigem habilitação do estabelecimento produtor, mas não requerem o mesmo dos </w:t>
      </w:r>
      <w:proofErr w:type="spellStart"/>
      <w:r w:rsidRPr="00051863">
        <w:rPr>
          <w:rFonts w:ascii="Arial" w:hAnsi="Arial" w:cs="Arial"/>
          <w:sz w:val="24"/>
          <w:szCs w:val="24"/>
        </w:rPr>
        <w:t>EPOAs</w:t>
      </w:r>
      <w:proofErr w:type="spellEnd"/>
      <w:r w:rsidRPr="00051863">
        <w:rPr>
          <w:rFonts w:ascii="Arial" w:hAnsi="Arial" w:cs="Arial"/>
          <w:sz w:val="24"/>
          <w:szCs w:val="24"/>
        </w:rPr>
        <w:t>, como exemplo África do Sul.</w:t>
      </w:r>
    </w:p>
    <w:p w:rsidR="00D30E05" w:rsidRPr="00051863" w:rsidRDefault="00D30E05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Nesta situação</w:t>
      </w:r>
      <w:r w:rsidR="008E75D4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para que a empresa produtora envie seus produtos para o EPOA, deverá encaminhar por meio de CSN, indicando que o produto é habilitado para o mercado da África do Sul.</w:t>
      </w:r>
    </w:p>
    <w:p w:rsidR="00945DD0" w:rsidRPr="00051863" w:rsidRDefault="001C1F34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Mediante o</w:t>
      </w:r>
      <w:r w:rsidR="00945DD0" w:rsidRPr="00051863">
        <w:rPr>
          <w:rFonts w:ascii="Arial" w:hAnsi="Arial" w:cs="Arial"/>
          <w:sz w:val="24"/>
          <w:szCs w:val="24"/>
        </w:rPr>
        <w:t xml:space="preserve"> CSN emitido</w:t>
      </w:r>
      <w:r w:rsidR="007511AD" w:rsidRPr="00051863">
        <w:rPr>
          <w:rFonts w:ascii="Arial" w:hAnsi="Arial" w:cs="Arial"/>
          <w:sz w:val="24"/>
          <w:szCs w:val="24"/>
        </w:rPr>
        <w:t xml:space="preserve"> pelo estabelecimento produtor</w:t>
      </w:r>
      <w:r w:rsidR="00945DD0" w:rsidRPr="00051863">
        <w:rPr>
          <w:rFonts w:ascii="Arial" w:hAnsi="Arial" w:cs="Arial"/>
          <w:sz w:val="24"/>
          <w:szCs w:val="24"/>
        </w:rPr>
        <w:t xml:space="preserve">, </w:t>
      </w:r>
      <w:r w:rsidR="00945DD0" w:rsidRPr="00051863">
        <w:rPr>
          <w:rFonts w:ascii="Arial" w:hAnsi="Arial" w:cs="Arial"/>
          <w:sz w:val="24"/>
          <w:szCs w:val="24"/>
          <w:u w:val="single"/>
        </w:rPr>
        <w:t>o EPOA processará a emissão do CSI</w:t>
      </w:r>
      <w:r w:rsidR="00945DD0" w:rsidRPr="00051863">
        <w:rPr>
          <w:rFonts w:ascii="Arial" w:hAnsi="Arial" w:cs="Arial"/>
          <w:sz w:val="24"/>
          <w:szCs w:val="24"/>
        </w:rPr>
        <w:t xml:space="preserve">, </w:t>
      </w:r>
      <w:r w:rsidR="00945DD0" w:rsidRPr="00051863">
        <w:rPr>
          <w:rFonts w:ascii="Arial" w:hAnsi="Arial" w:cs="Arial"/>
          <w:sz w:val="24"/>
          <w:szCs w:val="24"/>
          <w:u w:val="single"/>
        </w:rPr>
        <w:t>fazendo a inclusão dos dados relativos à carga</w:t>
      </w:r>
      <w:r w:rsidR="007511AD" w:rsidRPr="00051863">
        <w:rPr>
          <w:rFonts w:ascii="Arial" w:hAnsi="Arial" w:cs="Arial"/>
          <w:sz w:val="24"/>
          <w:szCs w:val="24"/>
        </w:rPr>
        <w:t>.</w:t>
      </w:r>
    </w:p>
    <w:p w:rsidR="00D30E05" w:rsidRPr="00051863" w:rsidRDefault="00D30E05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empresa pro</w:t>
      </w:r>
      <w:r w:rsidR="00FC38A7" w:rsidRPr="00051863">
        <w:rPr>
          <w:rFonts w:ascii="Arial" w:hAnsi="Arial" w:cs="Arial"/>
          <w:sz w:val="24"/>
          <w:szCs w:val="24"/>
        </w:rPr>
        <w:t>dutora não conseguirá inserir a</w:t>
      </w:r>
      <w:r w:rsidRPr="00051863">
        <w:rPr>
          <w:rFonts w:ascii="Arial" w:hAnsi="Arial" w:cs="Arial"/>
          <w:sz w:val="24"/>
          <w:szCs w:val="24"/>
        </w:rPr>
        <w:t xml:space="preserve"> informação no sistema</w:t>
      </w:r>
      <w:r w:rsidR="00FC38A7" w:rsidRPr="00051863">
        <w:rPr>
          <w:rFonts w:ascii="Arial" w:hAnsi="Arial" w:cs="Arial"/>
          <w:sz w:val="24"/>
          <w:szCs w:val="24"/>
        </w:rPr>
        <w:t xml:space="preserve"> SIGSIF para que o entreposto emita os CSI, pois as ligações internas do modelo de certificado são distintas, por conta do modo de habilitação.</w:t>
      </w:r>
    </w:p>
    <w:p w:rsidR="00FC38A7" w:rsidRPr="00051863" w:rsidRDefault="00FC38A7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A empresa produtora enxerga o modelo CSI, com a seguinte ligação interna: </w:t>
      </w:r>
    </w:p>
    <w:p w:rsidR="00FC38A7" w:rsidRPr="00051863" w:rsidRDefault="00B843A9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color w:val="33961C"/>
          <w:sz w:val="24"/>
          <w:szCs w:val="24"/>
        </w:rPr>
      </w:pPr>
      <w:hyperlink r:id="rId27" w:history="1"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Carne_suino_ingles_2003_AfricadoSul_EPOA_BR</w:t>
        </w:r>
      </w:hyperlink>
      <w:r w:rsidR="00FC38A7" w:rsidRPr="00051863">
        <w:rPr>
          <w:rFonts w:ascii="Arial" w:hAnsi="Arial" w:cs="Arial"/>
          <w:color w:val="33961C"/>
          <w:sz w:val="24"/>
          <w:szCs w:val="24"/>
        </w:rPr>
        <w:t xml:space="preserve">               </w:t>
      </w:r>
      <w:hyperlink r:id="rId28" w:history="1"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Produtos Em Natureza (</w:t>
        </w:r>
        <w:proofErr w:type="spellStart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Suídeo</w:t>
        </w:r>
        <w:proofErr w:type="spellEnd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) (</w:t>
        </w:r>
        <w:proofErr w:type="spellStart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Dhc</w:t>
        </w:r>
        <w:proofErr w:type="spellEnd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)</w:t>
        </w:r>
      </w:hyperlink>
    </w:p>
    <w:p w:rsidR="00FC38A7" w:rsidRPr="00051863" w:rsidRDefault="00FC38A7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EPOA enxerga o</w:t>
      </w:r>
      <w:r w:rsidR="008E75D4" w:rsidRPr="00051863">
        <w:rPr>
          <w:rFonts w:ascii="Arial" w:hAnsi="Arial" w:cs="Arial"/>
          <w:sz w:val="24"/>
          <w:szCs w:val="24"/>
        </w:rPr>
        <w:t xml:space="preserve"> mesmo</w:t>
      </w:r>
      <w:r w:rsidRPr="00051863">
        <w:rPr>
          <w:rFonts w:ascii="Arial" w:hAnsi="Arial" w:cs="Arial"/>
          <w:sz w:val="24"/>
          <w:szCs w:val="24"/>
        </w:rPr>
        <w:t xml:space="preserve"> modelo do CSI, com a seguinte ligação interna:</w:t>
      </w:r>
    </w:p>
    <w:p w:rsidR="00FC38A7" w:rsidRPr="00051863" w:rsidRDefault="00B843A9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color w:val="33961C"/>
          <w:sz w:val="24"/>
          <w:szCs w:val="24"/>
        </w:rPr>
      </w:pPr>
      <w:hyperlink r:id="rId29" w:history="1"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Carne_suino_ingles_2003_AfricadoSul_EPOA_BR</w:t>
        </w:r>
      </w:hyperlink>
      <w:r w:rsidR="00FC38A7" w:rsidRPr="00051863">
        <w:rPr>
          <w:rFonts w:ascii="Arial" w:hAnsi="Arial" w:cs="Arial"/>
          <w:color w:val="33961C"/>
          <w:sz w:val="24"/>
          <w:szCs w:val="24"/>
        </w:rPr>
        <w:t xml:space="preserve">                </w:t>
      </w:r>
      <w:hyperlink r:id="rId30" w:history="1"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Estocagem De Produtos De Origem Animal (</w:t>
        </w:r>
        <w:proofErr w:type="spellStart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Dhc</w:t>
        </w:r>
        <w:proofErr w:type="spellEnd"/>
        <w:r w:rsidR="00FC38A7" w:rsidRPr="00051863">
          <w:rPr>
            <w:rStyle w:val="Hyperlink"/>
            <w:rFonts w:ascii="Arial" w:hAnsi="Arial" w:cs="Arial"/>
            <w:sz w:val="24"/>
            <w:szCs w:val="24"/>
          </w:rPr>
          <w:t>)</w:t>
        </w:r>
      </w:hyperlink>
    </w:p>
    <w:p w:rsidR="00FC38A7" w:rsidRPr="00051863" w:rsidRDefault="008E75D4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Devido a forma</w:t>
      </w:r>
      <w:r w:rsidR="00FC38A7" w:rsidRPr="00051863">
        <w:rPr>
          <w:rFonts w:ascii="Arial" w:hAnsi="Arial" w:cs="Arial"/>
          <w:sz w:val="24"/>
          <w:szCs w:val="24"/>
        </w:rPr>
        <w:t xml:space="preserve"> diferente de habilitação, não há como o estabelecimento produtor inserir, com a sua habilitação em sistema, um CSI que possui ligação diferente para o EPOA.</w:t>
      </w:r>
    </w:p>
    <w:p w:rsidR="007511AD" w:rsidRPr="00051863" w:rsidRDefault="007511AD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Esta situação valerá para todos os modelos de </w:t>
      </w:r>
      <w:proofErr w:type="spellStart"/>
      <w:r w:rsidRPr="00051863">
        <w:rPr>
          <w:rFonts w:ascii="Arial" w:hAnsi="Arial" w:cs="Arial"/>
          <w:sz w:val="24"/>
          <w:szCs w:val="24"/>
        </w:rPr>
        <w:t>CSI</w:t>
      </w:r>
      <w:r w:rsidR="008E75D4" w:rsidRPr="00051863">
        <w:rPr>
          <w:rFonts w:ascii="Arial" w:hAnsi="Arial" w:cs="Arial"/>
          <w:sz w:val="24"/>
          <w:szCs w:val="24"/>
        </w:rPr>
        <w:t>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dos países que requerem habilitação específica da planta</w:t>
      </w:r>
      <w:r w:rsidR="008E75D4" w:rsidRPr="00051863">
        <w:rPr>
          <w:rFonts w:ascii="Arial" w:hAnsi="Arial" w:cs="Arial"/>
          <w:sz w:val="24"/>
          <w:szCs w:val="24"/>
        </w:rPr>
        <w:t xml:space="preserve"> produtora</w:t>
      </w:r>
      <w:r w:rsidRPr="00051863">
        <w:rPr>
          <w:rFonts w:ascii="Arial" w:hAnsi="Arial" w:cs="Arial"/>
          <w:sz w:val="24"/>
          <w:szCs w:val="24"/>
        </w:rPr>
        <w:t xml:space="preserve"> e dispensa de habilitação o EPOA, seguem mais exemplos:</w:t>
      </w:r>
    </w:p>
    <w:p w:rsidR="007511AD" w:rsidRPr="00051863" w:rsidRDefault="007511AD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color w:val="33961C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hyperlink r:id="rId31" w:history="1">
        <w:proofErr w:type="spellStart"/>
        <w:r w:rsidRPr="00051863">
          <w:rPr>
            <w:rStyle w:val="Hyperlink"/>
            <w:rFonts w:ascii="Arial" w:hAnsi="Arial" w:cs="Arial"/>
            <w:sz w:val="24"/>
            <w:szCs w:val="24"/>
          </w:rPr>
          <w:t>Carne_bovino</w:t>
        </w:r>
        <w:proofErr w:type="spellEnd"/>
        <w:r w:rsidRPr="00051863">
          <w:rPr>
            <w:rStyle w:val="Hyperlink"/>
            <w:rFonts w:ascii="Arial" w:hAnsi="Arial" w:cs="Arial"/>
            <w:sz w:val="24"/>
            <w:szCs w:val="24"/>
          </w:rPr>
          <w:t xml:space="preserve"> com osso_SC_ingles_2008_Singapura_EPOA_BR</w:t>
        </w:r>
      </w:hyperlink>
      <w:r w:rsidRPr="00051863">
        <w:rPr>
          <w:rFonts w:ascii="Arial" w:hAnsi="Arial" w:cs="Arial"/>
          <w:color w:val="33961C"/>
          <w:sz w:val="24"/>
          <w:szCs w:val="24"/>
        </w:rPr>
        <w:t>;</w:t>
      </w:r>
    </w:p>
    <w:p w:rsidR="007511AD" w:rsidRPr="00051863" w:rsidRDefault="007511AD" w:rsidP="00D30E05">
      <w:pPr>
        <w:pStyle w:val="PargrafodaLista"/>
        <w:spacing w:line="358" w:lineRule="auto"/>
        <w:ind w:left="1073"/>
        <w:jc w:val="both"/>
        <w:rPr>
          <w:rFonts w:ascii="Arial" w:hAnsi="Arial" w:cs="Arial"/>
          <w:color w:val="33961C"/>
          <w:sz w:val="24"/>
          <w:szCs w:val="24"/>
        </w:rPr>
      </w:pPr>
      <w:r w:rsidRPr="00051863">
        <w:rPr>
          <w:rFonts w:ascii="Arial" w:hAnsi="Arial" w:cs="Arial"/>
          <w:color w:val="33961C"/>
          <w:sz w:val="24"/>
          <w:szCs w:val="24"/>
        </w:rPr>
        <w:t xml:space="preserve">- </w:t>
      </w:r>
      <w:hyperlink r:id="rId32" w:history="1">
        <w:r w:rsidRPr="00051863">
          <w:rPr>
            <w:rStyle w:val="Hyperlink"/>
            <w:rFonts w:ascii="Arial" w:hAnsi="Arial" w:cs="Arial"/>
            <w:sz w:val="24"/>
            <w:szCs w:val="24"/>
          </w:rPr>
          <w:t>Carne_aves_ingles_2003_ArabiaSaudita_EPOA_BR</w:t>
        </w:r>
      </w:hyperlink>
      <w:r w:rsidRPr="00051863">
        <w:rPr>
          <w:rFonts w:ascii="Arial" w:hAnsi="Arial" w:cs="Arial"/>
          <w:color w:val="33961C"/>
          <w:sz w:val="24"/>
          <w:szCs w:val="24"/>
        </w:rPr>
        <w:t>;</w:t>
      </w:r>
    </w:p>
    <w:p w:rsidR="00923A3D" w:rsidRPr="00051863" w:rsidRDefault="007511AD" w:rsidP="004C055D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color w:val="33961C"/>
          <w:sz w:val="24"/>
          <w:szCs w:val="24"/>
        </w:rPr>
        <w:t xml:space="preserve">- </w:t>
      </w:r>
      <w:hyperlink r:id="rId33" w:history="1">
        <w:r w:rsidRPr="00051863">
          <w:rPr>
            <w:rStyle w:val="Hyperlink"/>
            <w:rFonts w:ascii="Arial" w:hAnsi="Arial" w:cs="Arial"/>
            <w:sz w:val="24"/>
            <w:szCs w:val="24"/>
          </w:rPr>
          <w:t>Carne_aves_ucraniano_2002_Ucrania_EPOA_BR</w:t>
        </w:r>
      </w:hyperlink>
    </w:p>
    <w:p w:rsidR="00710631" w:rsidRPr="00051863" w:rsidRDefault="00710631" w:rsidP="008E75D4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6" w:name="_Toc2257502"/>
      <w:r w:rsidRPr="00051863">
        <w:rPr>
          <w:rFonts w:ascii="Arial" w:hAnsi="Arial" w:cs="Arial"/>
          <w:b/>
          <w:sz w:val="24"/>
          <w:szCs w:val="24"/>
        </w:rPr>
        <w:t>Não encontro modelo de CSI no idioma para o país que pretendo exportar, como devo proceder?</w:t>
      </w:r>
      <w:bookmarkEnd w:id="46"/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Normalmente este quesito acontece com os países membro da União Europeia, mas pode ocorrer com qualquer outro mercado.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Esclarecemos que, quando não existe o CSI no idioma pretendido pela empresa, a mesma deve encaminhar solicitação ao serviço no estado para verificação dos modelos e idiomas, previamente ao envio a DHC/CGI.</w:t>
      </w:r>
    </w:p>
    <w:p w:rsidR="00D82358" w:rsidRPr="00051863" w:rsidRDefault="00710631" w:rsidP="0092298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Caso, de fato não exista o modelo de CSI no idioma pretendido, com antecedência de no mínimo </w:t>
      </w:r>
      <w:proofErr w:type="gramStart"/>
      <w:r w:rsidR="0092298E" w:rsidRPr="00051863">
        <w:rPr>
          <w:rFonts w:ascii="Arial" w:hAnsi="Arial" w:cs="Arial"/>
          <w:sz w:val="24"/>
          <w:szCs w:val="24"/>
        </w:rPr>
        <w:t>01 mês</w:t>
      </w:r>
      <w:proofErr w:type="gramEnd"/>
      <w:r w:rsidR="0092298E" w:rsidRPr="00051863">
        <w:rPr>
          <w:rFonts w:ascii="Arial" w:hAnsi="Arial" w:cs="Arial"/>
          <w:sz w:val="24"/>
          <w:szCs w:val="24"/>
        </w:rPr>
        <w:t>, prévio</w:t>
      </w:r>
      <w:r w:rsidRPr="00051863">
        <w:rPr>
          <w:rFonts w:ascii="Arial" w:hAnsi="Arial" w:cs="Arial"/>
          <w:sz w:val="24"/>
          <w:szCs w:val="24"/>
        </w:rPr>
        <w:t xml:space="preserve"> ao embarque dos produtos, deve-se solicitar novo model</w:t>
      </w:r>
      <w:r w:rsidR="0092298E" w:rsidRPr="00051863">
        <w:rPr>
          <w:rFonts w:ascii="Arial" w:hAnsi="Arial" w:cs="Arial"/>
          <w:sz w:val="24"/>
          <w:szCs w:val="24"/>
        </w:rPr>
        <w:t>o de CSI, no idioma pretendido.</w:t>
      </w:r>
    </w:p>
    <w:p w:rsidR="005100FF" w:rsidRPr="00051863" w:rsidRDefault="005100FF" w:rsidP="008E75D4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7" w:name="_Toc2257503"/>
      <w:r w:rsidRPr="00051863">
        <w:rPr>
          <w:rFonts w:ascii="Arial" w:hAnsi="Arial" w:cs="Arial"/>
          <w:b/>
          <w:sz w:val="24"/>
          <w:szCs w:val="24"/>
        </w:rPr>
        <w:t>Como devo proceder em caso de dúvidas quanto a emissão de certificados sanitários (CSN e CSI)?</w:t>
      </w:r>
      <w:bookmarkEnd w:id="47"/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5100FF" w:rsidRPr="00051863" w:rsidRDefault="005100FF" w:rsidP="005100FF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Em caso de dúvidas na emissão do certificado sanitário, o serviço no estado deve ser o primeiro a ser contato para solução do problema. Caso persistam as dúvidas o serviço do estado deve entrar em contato com esta DHC/CGI, por meio do correio eletrônico: </w:t>
      </w:r>
      <w:hyperlink r:id="rId34" w:history="1">
        <w:r w:rsidRPr="00051863">
          <w:rPr>
            <w:rFonts w:ascii="Arial" w:hAnsi="Arial" w:cs="Arial"/>
            <w:sz w:val="24"/>
            <w:szCs w:val="24"/>
          </w:rPr>
          <w:t>dhc.dipoa@agricultura.gov.br</w:t>
        </w:r>
      </w:hyperlink>
    </w:p>
    <w:p w:rsidR="00710631" w:rsidRPr="00051863" w:rsidRDefault="00710631" w:rsidP="008E75D4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8" w:name="_Toc2257504"/>
      <w:r w:rsidRPr="00051863">
        <w:rPr>
          <w:rFonts w:ascii="Arial" w:hAnsi="Arial" w:cs="Arial"/>
          <w:b/>
          <w:sz w:val="24"/>
          <w:szCs w:val="24"/>
        </w:rPr>
        <w:t>CHINA. Meu carimbo está danificado e terei que confeccionar novo carimbo. Posso alterar alguma informação do enviado previamente paras as autoridades chinesas?</w:t>
      </w:r>
      <w:bookmarkEnd w:id="48"/>
    </w:p>
    <w:p w:rsidR="00E9540D" w:rsidRPr="00051863" w:rsidRDefault="00E9540D" w:rsidP="00D82358">
      <w:pPr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Não. Os carimbos a serem usados para os certificados da China, devem ser idênticos aos enviados </w:t>
      </w:r>
      <w:r w:rsidR="000802A2" w:rsidRPr="00051863">
        <w:rPr>
          <w:rFonts w:ascii="Arial" w:hAnsi="Arial" w:cs="Arial"/>
          <w:sz w:val="24"/>
          <w:szCs w:val="24"/>
        </w:rPr>
        <w:t>previamente para aquela</w:t>
      </w:r>
      <w:r w:rsidRPr="00051863">
        <w:rPr>
          <w:rFonts w:ascii="Arial" w:hAnsi="Arial" w:cs="Arial"/>
          <w:sz w:val="24"/>
          <w:szCs w:val="24"/>
        </w:rPr>
        <w:t xml:space="preserve"> autoridade. O tipo de letra, disposição das informações, tamanho da letra, recuo das bordas devem ser exatamente iguais.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60256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49" w:name="_Toc2257505"/>
      <w:r w:rsidRPr="00051863">
        <w:rPr>
          <w:rFonts w:ascii="Arial" w:hAnsi="Arial" w:cs="Arial"/>
          <w:b/>
          <w:sz w:val="24"/>
          <w:szCs w:val="24"/>
        </w:rPr>
        <w:t>CHINA. Minha assinatura pode ter pequenas alterações levando em conta a assinatura encaminhada para autoridade chinesa?</w:t>
      </w:r>
      <w:bookmarkEnd w:id="49"/>
    </w:p>
    <w:p w:rsidR="00710631" w:rsidRPr="00051863" w:rsidRDefault="00710631" w:rsidP="00710631">
      <w:pPr>
        <w:pStyle w:val="Ttulo2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Não. A assinatura deve ser a mesma </w:t>
      </w:r>
      <w:r w:rsidR="0092298E" w:rsidRPr="00051863">
        <w:rPr>
          <w:rFonts w:ascii="Arial" w:hAnsi="Arial" w:cs="Arial"/>
          <w:sz w:val="24"/>
          <w:szCs w:val="24"/>
        </w:rPr>
        <w:t>que a</w:t>
      </w:r>
      <w:r w:rsidRPr="00051863">
        <w:rPr>
          <w:rFonts w:ascii="Arial" w:hAnsi="Arial" w:cs="Arial"/>
          <w:sz w:val="24"/>
          <w:szCs w:val="24"/>
        </w:rPr>
        <w:t xml:space="preserve"> encaminhada previamente a autoridade chinesa.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Lembramos que tanto a assinatura quanto o carimbo devem estar legíveis, para evitar travamento de cargas nos portos chineses.</w:t>
      </w:r>
    </w:p>
    <w:p w:rsidR="00710631" w:rsidRPr="00051863" w:rsidRDefault="0092298E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</w:t>
      </w:r>
      <w:r w:rsidR="00710631" w:rsidRPr="00051863">
        <w:rPr>
          <w:rFonts w:ascii="Arial" w:hAnsi="Arial" w:cs="Arial"/>
          <w:sz w:val="24"/>
          <w:szCs w:val="24"/>
        </w:rPr>
        <w:t xml:space="preserve"> assinatura não </w:t>
      </w:r>
      <w:r w:rsidRPr="00051863">
        <w:rPr>
          <w:rFonts w:ascii="Arial" w:hAnsi="Arial" w:cs="Arial"/>
          <w:sz w:val="24"/>
          <w:szCs w:val="24"/>
        </w:rPr>
        <w:t>deve cobrir</w:t>
      </w:r>
      <w:r w:rsidR="00710631" w:rsidRPr="00051863">
        <w:rPr>
          <w:rFonts w:ascii="Arial" w:hAnsi="Arial" w:cs="Arial"/>
          <w:sz w:val="24"/>
          <w:szCs w:val="24"/>
        </w:rPr>
        <w:t xml:space="preserve"> o carimbo e vice-versa.</w:t>
      </w:r>
    </w:p>
    <w:p w:rsidR="004D16AE" w:rsidRPr="00051863" w:rsidRDefault="00FF7DC3" w:rsidP="004D16AE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0" w:name="_Toc2257506"/>
      <w:r>
        <w:rPr>
          <w:rFonts w:ascii="Arial" w:hAnsi="Arial" w:cs="Arial"/>
          <w:b/>
          <w:sz w:val="24"/>
          <w:szCs w:val="24"/>
        </w:rPr>
        <w:t xml:space="preserve">CHINA. </w:t>
      </w:r>
      <w:r w:rsidR="004D16AE" w:rsidRPr="00051863">
        <w:rPr>
          <w:rFonts w:ascii="Arial" w:hAnsi="Arial" w:cs="Arial"/>
          <w:b/>
          <w:sz w:val="24"/>
          <w:szCs w:val="24"/>
        </w:rPr>
        <w:t>Como proceder no envio de cargas para China?</w:t>
      </w:r>
      <w:bookmarkEnd w:id="50"/>
    </w:p>
    <w:p w:rsidR="004D16AE" w:rsidRPr="00051863" w:rsidRDefault="004D16AE" w:rsidP="004D16AE">
      <w:pPr>
        <w:rPr>
          <w:rFonts w:ascii="Arial" w:hAnsi="Arial" w:cs="Arial"/>
          <w:sz w:val="24"/>
          <w:szCs w:val="24"/>
        </w:rPr>
      </w:pPr>
    </w:p>
    <w:p w:rsidR="004D16AE" w:rsidRPr="00051863" w:rsidRDefault="004D16AE" w:rsidP="004D16A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SIF: O AFFA-MV deve possuir carimbo e assinatura reconhecidos, previamente, pela autoridade sanitária chinesa para que esta carga seja conferida e aceita por aquela autoridade sanitária;</w:t>
      </w:r>
    </w:p>
    <w:p w:rsidR="004D16AE" w:rsidRPr="00051863" w:rsidRDefault="004D16AE" w:rsidP="004D16A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4D16AE" w:rsidRPr="00051863" w:rsidRDefault="004D16AE" w:rsidP="004D16A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VIGIAGRO: Caso saia CSI emitido por AFFA-MV no posto de fronteira para China, obrigatoriamente este servidor do VIGIAGRO deve possuir assinatura previamente registrada naquele país, caso contrário a carga ficará retida pela aduana chinesa.</w:t>
      </w:r>
    </w:p>
    <w:p w:rsidR="008B5188" w:rsidRPr="00051863" w:rsidRDefault="008B5188" w:rsidP="008B5188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1" w:name="_Toc2257507"/>
      <w:r w:rsidRPr="00051863">
        <w:rPr>
          <w:rFonts w:ascii="Arial" w:hAnsi="Arial" w:cs="Arial"/>
          <w:b/>
          <w:sz w:val="24"/>
          <w:szCs w:val="24"/>
        </w:rPr>
        <w:t xml:space="preserve">CHINA. Este país aceita o carimbo de </w:t>
      </w:r>
      <w:proofErr w:type="spellStart"/>
      <w:r w:rsidRPr="00051863">
        <w:rPr>
          <w:rFonts w:ascii="Arial" w:hAnsi="Arial" w:cs="Arial"/>
          <w:b/>
          <w:sz w:val="24"/>
          <w:szCs w:val="24"/>
        </w:rPr>
        <w:t>relacração</w:t>
      </w:r>
      <w:proofErr w:type="spellEnd"/>
      <w:r w:rsidRPr="00051863">
        <w:rPr>
          <w:rFonts w:ascii="Arial" w:hAnsi="Arial" w:cs="Arial"/>
          <w:b/>
          <w:sz w:val="24"/>
          <w:szCs w:val="24"/>
        </w:rPr>
        <w:t xml:space="preserve"> aposto pelo VIGIAGRO, quando da abertura do contentor?</w:t>
      </w:r>
      <w:bookmarkEnd w:id="51"/>
    </w:p>
    <w:p w:rsidR="008B5188" w:rsidRPr="00051863" w:rsidRDefault="008B5188" w:rsidP="008B5188">
      <w:pPr>
        <w:spacing w:line="358" w:lineRule="auto"/>
        <w:jc w:val="both"/>
        <w:rPr>
          <w:rFonts w:ascii="Arial" w:hAnsi="Arial" w:cs="Arial"/>
          <w:sz w:val="24"/>
          <w:szCs w:val="24"/>
        </w:rPr>
      </w:pPr>
    </w:p>
    <w:p w:rsidR="008B5188" w:rsidRPr="00051863" w:rsidRDefault="008B5188" w:rsidP="008B5188">
      <w:pPr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Não. A China não reconhece o carimbo de </w:t>
      </w:r>
      <w:proofErr w:type="spellStart"/>
      <w:r w:rsidRPr="00051863">
        <w:rPr>
          <w:rFonts w:ascii="Arial" w:hAnsi="Arial" w:cs="Arial"/>
          <w:sz w:val="24"/>
          <w:szCs w:val="24"/>
        </w:rPr>
        <w:t>relacração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aposto pelo VIGIAGRO, portanto, todos o</w:t>
      </w:r>
      <w:r w:rsidR="003829CE">
        <w:rPr>
          <w:rFonts w:ascii="Arial" w:hAnsi="Arial" w:cs="Arial"/>
          <w:sz w:val="24"/>
          <w:szCs w:val="24"/>
        </w:rPr>
        <w:t xml:space="preserve">s carregamentos que são abertos seja, </w:t>
      </w:r>
      <w:r w:rsidRPr="00051863">
        <w:rPr>
          <w:rFonts w:ascii="Arial" w:hAnsi="Arial" w:cs="Arial"/>
          <w:sz w:val="24"/>
          <w:szCs w:val="24"/>
        </w:rPr>
        <w:t xml:space="preserve">pelo próprio </w:t>
      </w:r>
      <w:r w:rsidR="00626EED">
        <w:rPr>
          <w:rFonts w:ascii="Arial" w:hAnsi="Arial" w:cs="Arial"/>
          <w:sz w:val="24"/>
          <w:szCs w:val="24"/>
        </w:rPr>
        <w:t>VIGIAGRO ou</w:t>
      </w:r>
      <w:r w:rsidRPr="00051863">
        <w:rPr>
          <w:rFonts w:ascii="Arial" w:hAnsi="Arial" w:cs="Arial"/>
          <w:sz w:val="24"/>
          <w:szCs w:val="24"/>
        </w:rPr>
        <w:t xml:space="preserve"> demais órgão de fiscalização do Governo Federal, devem ser cancelados e substituídos.</w:t>
      </w:r>
    </w:p>
    <w:p w:rsidR="008B5188" w:rsidRPr="00051863" w:rsidRDefault="008B5188" w:rsidP="008B5188">
      <w:pPr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Por esse motivo é imprescindível que os </w:t>
      </w:r>
      <w:proofErr w:type="spellStart"/>
      <w:r w:rsidRPr="00051863">
        <w:rPr>
          <w:rFonts w:ascii="Arial" w:hAnsi="Arial" w:cs="Arial"/>
          <w:sz w:val="24"/>
          <w:szCs w:val="24"/>
        </w:rPr>
        <w:t>AFFAs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- Médicos Veterinários do VIGIAGRO, possuam suas assinaturas no bando de assinaturas da China, como forma de evitar perdas de embarque e grandes prejuízos às empresas exportadoras brasileiras.</w:t>
      </w:r>
    </w:p>
    <w:p w:rsidR="004D16AE" w:rsidRPr="00051863" w:rsidRDefault="004D16AE" w:rsidP="004D16A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Caso uma carga caia no canal vermelho da Receita Federal do Brasil (RFB) ou do </w:t>
      </w:r>
      <w:proofErr w:type="gramStart"/>
      <w:r w:rsidRPr="00051863">
        <w:rPr>
          <w:rFonts w:ascii="Arial" w:hAnsi="Arial" w:cs="Arial"/>
          <w:sz w:val="24"/>
          <w:szCs w:val="24"/>
        </w:rPr>
        <w:t>VIGIAGRO,  o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AFFA-MV do VIGIAGRO com assinatura</w:t>
      </w:r>
      <w:r w:rsidR="008B5188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previamente enviada para autoridade chinesa</w:t>
      </w:r>
      <w:r w:rsidR="008B5188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deve assinar o CSI substituto.</w:t>
      </w:r>
    </w:p>
    <w:p w:rsidR="004D16AE" w:rsidRPr="00051863" w:rsidRDefault="004D16AE" w:rsidP="004D16A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Atentar para o modelo de carimbo do AFFA-MV, conforme publicado na IN 23/2018 de 26/07/2018, Modelo 7. </w:t>
      </w:r>
    </w:p>
    <w:p w:rsidR="008B5188" w:rsidRPr="00051863" w:rsidRDefault="008B5188" w:rsidP="008B5188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2" w:name="_Toc2257508"/>
      <w:r w:rsidRPr="00051863">
        <w:rPr>
          <w:rFonts w:ascii="Arial" w:hAnsi="Arial" w:cs="Arial"/>
          <w:b/>
          <w:sz w:val="24"/>
          <w:szCs w:val="24"/>
        </w:rPr>
        <w:t xml:space="preserve">As assinaturas requeridas pela China são exigidas exportação de </w:t>
      </w:r>
      <w:proofErr w:type="spellStart"/>
      <w:r w:rsidRPr="00051863">
        <w:rPr>
          <w:rFonts w:ascii="Arial" w:hAnsi="Arial" w:cs="Arial"/>
          <w:b/>
          <w:sz w:val="24"/>
          <w:szCs w:val="24"/>
        </w:rPr>
        <w:t>POAs</w:t>
      </w:r>
      <w:proofErr w:type="spellEnd"/>
      <w:r w:rsidRPr="00051863">
        <w:rPr>
          <w:rFonts w:ascii="Arial" w:hAnsi="Arial" w:cs="Arial"/>
          <w:b/>
          <w:sz w:val="24"/>
          <w:szCs w:val="24"/>
        </w:rPr>
        <w:t xml:space="preserve"> de todas as espécies animais?</w:t>
      </w:r>
      <w:bookmarkEnd w:id="52"/>
    </w:p>
    <w:p w:rsidR="008B5188" w:rsidRPr="00051863" w:rsidRDefault="008B5188" w:rsidP="008B5188">
      <w:pPr>
        <w:rPr>
          <w:rFonts w:ascii="Arial" w:hAnsi="Arial" w:cs="Arial"/>
          <w:sz w:val="24"/>
          <w:szCs w:val="24"/>
        </w:rPr>
      </w:pPr>
    </w:p>
    <w:p w:rsidR="008B5188" w:rsidRPr="00051863" w:rsidRDefault="008B5188" w:rsidP="008B5188">
      <w:pPr>
        <w:pStyle w:val="PargrafodaLista"/>
        <w:spacing w:line="358" w:lineRule="auto"/>
        <w:ind w:left="1073"/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Não!!! As assinaturas para China, são requeridas para </w:t>
      </w:r>
      <w:proofErr w:type="spellStart"/>
      <w:r w:rsidRPr="00051863">
        <w:rPr>
          <w:rFonts w:ascii="Arial" w:hAnsi="Arial" w:cs="Arial"/>
          <w:sz w:val="24"/>
          <w:szCs w:val="24"/>
        </w:rPr>
        <w:t>CSIs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que respaldam exportações apenas de</w:t>
      </w:r>
      <w:r w:rsidRPr="00051863">
        <w:rPr>
          <w:rFonts w:ascii="Arial" w:hAnsi="Arial" w:cs="Arial"/>
          <w:b/>
          <w:sz w:val="24"/>
          <w:szCs w:val="24"/>
        </w:rPr>
        <w:t xml:space="preserve"> Bovinos, Suínos e Aves. </w:t>
      </w:r>
    </w:p>
    <w:p w:rsidR="00FE6FFB" w:rsidRPr="00051863" w:rsidRDefault="00FE6FFB" w:rsidP="00FE6FFB">
      <w:pPr>
        <w:pStyle w:val="PargrafodaLista"/>
        <w:spacing w:line="358" w:lineRule="auto"/>
        <w:jc w:val="both"/>
        <w:rPr>
          <w:rFonts w:ascii="Arial" w:hAnsi="Arial" w:cs="Arial"/>
          <w:b/>
          <w:sz w:val="24"/>
          <w:szCs w:val="24"/>
        </w:rPr>
      </w:pPr>
    </w:p>
    <w:p w:rsidR="00710631" w:rsidRPr="00051863" w:rsidRDefault="00710631" w:rsidP="000802A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3" w:name="_Toc2257509"/>
      <w:r w:rsidRPr="00051863">
        <w:rPr>
          <w:rFonts w:ascii="Arial" w:hAnsi="Arial" w:cs="Arial"/>
          <w:b/>
          <w:sz w:val="24"/>
          <w:szCs w:val="24"/>
        </w:rPr>
        <w:t>Em que situações posso solicitar a substituição ou o cancelamento do certificado sanitário?</w:t>
      </w:r>
      <w:bookmarkEnd w:id="53"/>
    </w:p>
    <w:p w:rsidR="00FC55C9" w:rsidRPr="00051863" w:rsidRDefault="0060256B" w:rsidP="0060256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Quando o país de destino não aceitar carta de correção, dentro do estabelecido por meio da Circular Nº 1001/2011/CGPE/DIPOA.</w:t>
      </w:r>
    </w:p>
    <w:p w:rsidR="009D6100" w:rsidRPr="00051863" w:rsidRDefault="009D6100" w:rsidP="0060256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Carta de Correção deve possuir o mesmo número do certificado sanitário internacional que corrige, para manter a rastreabilidade documental.</w:t>
      </w:r>
    </w:p>
    <w:p w:rsidR="00710631" w:rsidRPr="00051863" w:rsidRDefault="00B34F13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SUBSTITUIÇÃO</w:t>
      </w:r>
      <w:r w:rsidR="00710631" w:rsidRPr="00051863">
        <w:rPr>
          <w:rFonts w:ascii="Arial" w:hAnsi="Arial" w:cs="Arial"/>
          <w:sz w:val="24"/>
          <w:szCs w:val="24"/>
        </w:rPr>
        <w:t xml:space="preserve">: esta opção é utilizada quando o CSI emitido com erro será substituído por outro CSI de mesmo modelo, por </w:t>
      </w:r>
      <w:proofErr w:type="spellStart"/>
      <w:r w:rsidR="00710631" w:rsidRPr="00051863">
        <w:rPr>
          <w:rFonts w:ascii="Arial" w:hAnsi="Arial" w:cs="Arial"/>
          <w:sz w:val="24"/>
          <w:szCs w:val="24"/>
        </w:rPr>
        <w:t>ex</w:t>
      </w:r>
      <w:proofErr w:type="spellEnd"/>
      <w:r w:rsidR="00710631" w:rsidRPr="00051863">
        <w:rPr>
          <w:rFonts w:ascii="Arial" w:hAnsi="Arial" w:cs="Arial"/>
          <w:sz w:val="24"/>
          <w:szCs w:val="24"/>
        </w:rPr>
        <w:t xml:space="preserve">: </w:t>
      </w:r>
      <w:hyperlink r:id="rId35" w:history="1">
        <w:r w:rsidR="00710631" w:rsidRPr="00051863">
          <w:rPr>
            <w:rFonts w:ascii="Arial" w:hAnsi="Arial" w:cs="Arial"/>
            <w:sz w:val="24"/>
            <w:szCs w:val="24"/>
          </w:rPr>
          <w:t>Carne_aves_bovino_ingles_2011_BR_EmiradosArabes</w:t>
        </w:r>
      </w:hyperlink>
      <w:r w:rsidR="00710631" w:rsidRPr="00051863">
        <w:rPr>
          <w:rFonts w:ascii="Arial" w:hAnsi="Arial" w:cs="Arial"/>
          <w:sz w:val="24"/>
          <w:szCs w:val="24"/>
        </w:rPr>
        <w:t xml:space="preserve"> (errado) X </w:t>
      </w:r>
      <w:hyperlink r:id="rId36" w:history="1">
        <w:r w:rsidR="00710631" w:rsidRPr="00051863">
          <w:rPr>
            <w:rFonts w:ascii="Arial" w:hAnsi="Arial" w:cs="Arial"/>
            <w:sz w:val="24"/>
            <w:szCs w:val="24"/>
          </w:rPr>
          <w:t>Carne_aves_bovino_ingles_2011_BR_EmiradosArabes</w:t>
        </w:r>
      </w:hyperlink>
      <w:r w:rsidR="00710631" w:rsidRPr="00051863">
        <w:rPr>
          <w:rFonts w:ascii="Arial" w:hAnsi="Arial" w:cs="Arial"/>
          <w:sz w:val="24"/>
          <w:szCs w:val="24"/>
        </w:rPr>
        <w:t xml:space="preserve"> (substituto). Neste caso a </w:t>
      </w:r>
      <w:r w:rsidR="00DB6C91" w:rsidRPr="00051863">
        <w:rPr>
          <w:rFonts w:ascii="Arial" w:hAnsi="Arial" w:cs="Arial"/>
          <w:sz w:val="24"/>
          <w:szCs w:val="24"/>
        </w:rPr>
        <w:t>frase “</w:t>
      </w:r>
      <w:r w:rsidR="00710631" w:rsidRPr="00051863">
        <w:rPr>
          <w:rFonts w:ascii="Arial" w:hAnsi="Arial" w:cs="Arial"/>
          <w:sz w:val="24"/>
          <w:szCs w:val="24"/>
        </w:rPr>
        <w:t>ESTE CERTIFICADO CANCELA E SUBSTITUI O CERTIFICADO DE Nº XXXXX/SIF/XX, EMITIDO EM XX/XX/XXXX”, sairá automaticamente.</w:t>
      </w:r>
    </w:p>
    <w:p w:rsidR="00D82358" w:rsidRPr="00051863" w:rsidRDefault="00B34F13" w:rsidP="0092298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CANCELAMENTO</w:t>
      </w:r>
      <w:r w:rsidR="00710631" w:rsidRPr="00051863">
        <w:rPr>
          <w:rFonts w:ascii="Arial" w:hAnsi="Arial" w:cs="Arial"/>
          <w:sz w:val="24"/>
          <w:szCs w:val="24"/>
        </w:rPr>
        <w:t xml:space="preserve">: esta opção é utilizada quando o CSI emitido com erro será substituído por outro CSI de modelo diferente, por </w:t>
      </w:r>
      <w:proofErr w:type="spellStart"/>
      <w:r w:rsidR="00710631" w:rsidRPr="00051863">
        <w:rPr>
          <w:rFonts w:ascii="Arial" w:hAnsi="Arial" w:cs="Arial"/>
          <w:sz w:val="24"/>
          <w:szCs w:val="24"/>
        </w:rPr>
        <w:t>ex</w:t>
      </w:r>
      <w:proofErr w:type="spellEnd"/>
      <w:r w:rsidR="00710631" w:rsidRPr="00051863">
        <w:rPr>
          <w:rFonts w:ascii="Arial" w:hAnsi="Arial" w:cs="Arial"/>
          <w:sz w:val="24"/>
          <w:szCs w:val="24"/>
        </w:rPr>
        <w:t xml:space="preserve">: </w:t>
      </w:r>
      <w:hyperlink r:id="rId37" w:history="1">
        <w:r w:rsidR="00710631" w:rsidRPr="00051863">
          <w:rPr>
            <w:rFonts w:ascii="Arial" w:hAnsi="Arial" w:cs="Arial"/>
            <w:sz w:val="24"/>
            <w:szCs w:val="24"/>
          </w:rPr>
          <w:t>Carne_bovino_frances_2009_BR_Tunisia</w:t>
        </w:r>
      </w:hyperlink>
      <w:r w:rsidR="0092298E" w:rsidRPr="00051863">
        <w:rPr>
          <w:rFonts w:ascii="Arial" w:hAnsi="Arial" w:cs="Arial"/>
          <w:sz w:val="24"/>
          <w:szCs w:val="24"/>
        </w:rPr>
        <w:t xml:space="preserve"> (cancelado) X </w:t>
      </w:r>
    </w:p>
    <w:p w:rsidR="005100FF" w:rsidRPr="00051863" w:rsidRDefault="00B843A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hyperlink r:id="rId38" w:history="1">
        <w:r w:rsidR="005100FF" w:rsidRPr="00051863">
          <w:rPr>
            <w:rFonts w:ascii="Arial" w:hAnsi="Arial" w:cs="Arial"/>
            <w:sz w:val="24"/>
            <w:szCs w:val="24"/>
          </w:rPr>
          <w:t>Carne_bovino_ingles_2013_BR_TrinidadeTobago</w:t>
        </w:r>
      </w:hyperlink>
      <w:r w:rsidR="005100FF" w:rsidRPr="00051863">
        <w:rPr>
          <w:rFonts w:ascii="Arial" w:hAnsi="Arial" w:cs="Arial"/>
          <w:sz w:val="24"/>
          <w:szCs w:val="24"/>
        </w:rPr>
        <w:t xml:space="preserve"> (substituto). Neste caso, após do parecer do AFFA-MV, a frase: “ESTE CERTIFICADO CANCELA E SUBSTITUI O CERTIFICADO DE Nº XXXXX/SIF/XX, EMITIDO</w:t>
      </w:r>
      <w:r w:rsidR="0092298E" w:rsidRPr="00051863">
        <w:rPr>
          <w:rFonts w:ascii="Arial" w:hAnsi="Arial" w:cs="Arial"/>
          <w:sz w:val="24"/>
          <w:szCs w:val="24"/>
        </w:rPr>
        <w:t xml:space="preserve"> EM XX/XX/XXXX”, deverá ser inse</w:t>
      </w:r>
      <w:r w:rsidR="005100FF" w:rsidRPr="00051863">
        <w:rPr>
          <w:rFonts w:ascii="Arial" w:hAnsi="Arial" w:cs="Arial"/>
          <w:sz w:val="24"/>
          <w:szCs w:val="24"/>
        </w:rPr>
        <w:t>rida pelo AFFA-MV, antes da impressão do CSI.</w:t>
      </w:r>
    </w:p>
    <w:p w:rsidR="00D0260F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Esta frase nos idiomas: português, francês e inglês encontram-se descritas na </w:t>
      </w:r>
      <w:proofErr w:type="spellStart"/>
      <w:r w:rsidRPr="00051863">
        <w:rPr>
          <w:rFonts w:ascii="Arial" w:hAnsi="Arial" w:cs="Arial"/>
          <w:sz w:val="24"/>
          <w:szCs w:val="24"/>
        </w:rPr>
        <w:t>Circ.Nº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1001/2011/CGPE/DIPOA - CERTIFICAÇÃO SANITÁRIA. 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Instruções </w:t>
      </w:r>
      <w:proofErr w:type="gramStart"/>
      <w:r w:rsidRPr="00051863">
        <w:rPr>
          <w:rFonts w:ascii="Arial" w:hAnsi="Arial" w:cs="Arial"/>
          <w:sz w:val="24"/>
          <w:szCs w:val="24"/>
        </w:rPr>
        <w:t>à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respeito da emissão de carta de correção e para cancelamento e substituição de CSI. Cancela e substitui a Circular n° 1000/2009/CGPE/DIPOA. ANEXO III</w:t>
      </w:r>
    </w:p>
    <w:p w:rsidR="00710631" w:rsidRPr="00051863" w:rsidRDefault="00710631" w:rsidP="00710631">
      <w:pPr>
        <w:pStyle w:val="PargrafodaLista"/>
        <w:ind w:left="644"/>
        <w:jc w:val="both"/>
        <w:rPr>
          <w:rStyle w:val="Hyperlink"/>
          <w:rFonts w:ascii="Arial" w:hAnsi="Arial" w:cs="Arial"/>
          <w:sz w:val="24"/>
          <w:szCs w:val="24"/>
        </w:rPr>
      </w:pPr>
    </w:p>
    <w:p w:rsidR="00D0260F" w:rsidRPr="00051863" w:rsidRDefault="00710631" w:rsidP="00D0260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4" w:name="_Toc2257510"/>
      <w:r w:rsidRPr="00051863">
        <w:rPr>
          <w:rFonts w:ascii="Arial" w:hAnsi="Arial" w:cs="Arial"/>
          <w:b/>
          <w:sz w:val="24"/>
          <w:szCs w:val="24"/>
        </w:rPr>
        <w:t>Como proceder quando um certificado já foi emitido mas há necessidade de alteração do preenchimento de algum campo?</w:t>
      </w:r>
      <w:bookmarkEnd w:id="54"/>
    </w:p>
    <w:p w:rsidR="00710631" w:rsidRPr="00051863" w:rsidRDefault="00710631" w:rsidP="00710631">
      <w:pPr>
        <w:pStyle w:val="PargrafodaLista"/>
        <w:ind w:left="644"/>
        <w:jc w:val="both"/>
        <w:rPr>
          <w:rStyle w:val="Hyperlink"/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 Para países que aceitam carta de correção: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empresa deve solicitar ao SIF a carta de correção. O procedimento de solicitação e modelo da carta foram publicados no Memorando nº 1001/2011/CGPE/DIPOA, de 12 de dezembro de 2011. 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Lembrando que a carta de correção é apenas para alterações nos campos variáveis do certificado. 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alteração no destino só poderá ser realizada para casos em que a exigência do país</w:t>
      </w:r>
      <w:r w:rsidR="003705BD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para o qual está sendo redirecionada a mercadoria</w:t>
      </w:r>
      <w:r w:rsidR="003705BD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seja equivalente ou inferior ao destino inicialmente proposto.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- Para países que não aceitam carta de correção: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Por meio do SIGSIF, a empresa deve solicitar a substituição do CSI com erro, por meio do SIGSIF, conforme Memorando nº138/GAB/DIPOA, de 15.04.2014. O CSI substituto irá para a fila do parecer de aprovação ou rejeição, enquanto o certificado substituído será automaticamente cancelado pelo sistema. Ao realizar este procedimento, a frase de cancelamento e substituição aparece automaticamente no novo CSI. Para a emissão deste novo CSI, também devem ser seguidos os </w:t>
      </w:r>
      <w:r w:rsidRPr="00051863">
        <w:rPr>
          <w:rFonts w:ascii="Arial" w:hAnsi="Arial" w:cs="Arial"/>
          <w:sz w:val="24"/>
          <w:szCs w:val="24"/>
        </w:rPr>
        <w:lastRenderedPageBreak/>
        <w:t>procedimentos descritos no Memorando nº 1001/2011/CGPE/DIPOA, de 12 de dezembro de 2011.</w:t>
      </w:r>
    </w:p>
    <w:p w:rsidR="00710631" w:rsidRPr="003829CE" w:rsidRDefault="00710631" w:rsidP="003829CE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OBS: No caso de cancelamento e substituição de certificado, é sempre imprescindível o retorno do certificado cancelado à IF que o emitiu.</w:t>
      </w:r>
    </w:p>
    <w:p w:rsidR="00B93A57" w:rsidRPr="00051863" w:rsidRDefault="00B93A57" w:rsidP="00B93A57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  <w:bookmarkStart w:id="55" w:name="_Toc2257511"/>
      <w:r w:rsidRPr="00051863">
        <w:rPr>
          <w:rFonts w:ascii="Arial" w:hAnsi="Arial" w:cs="Arial"/>
          <w:b/>
          <w:sz w:val="24"/>
          <w:szCs w:val="24"/>
        </w:rPr>
        <w:t>Caso tenha sido emitida certificação sanitária e Guia de Trânsito que por qualquer motivo não tenha sido utilizada, deixando de cumprir sua função de respaldar o trânsito do POA, o que devo fazer?</w:t>
      </w:r>
      <w:bookmarkEnd w:id="55"/>
    </w:p>
    <w:p w:rsidR="00B93A57" w:rsidRPr="00051863" w:rsidRDefault="00B93A57" w:rsidP="00B93A57">
      <w:pPr>
        <w:rPr>
          <w:rFonts w:ascii="Arial" w:hAnsi="Arial" w:cs="Arial"/>
          <w:sz w:val="24"/>
          <w:szCs w:val="24"/>
        </w:rPr>
      </w:pPr>
    </w:p>
    <w:p w:rsidR="00B93A57" w:rsidRPr="00051863" w:rsidRDefault="00B93A57" w:rsidP="00B93A57">
      <w:pPr>
        <w:ind w:left="708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certificados sanitários e guias de trânsito não utilizados, devem obrigatoriamente, ser cancelados no SIGSIF, bem como ter aposto o carimbo cancelado na</w:t>
      </w:r>
      <w:r w:rsidR="00CC4B52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via</w:t>
      </w:r>
      <w:r w:rsidR="00CC4B52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física</w:t>
      </w:r>
      <w:r w:rsidR="00CC4B52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 xml:space="preserve"> e serem arquivados.</w:t>
      </w:r>
    </w:p>
    <w:p w:rsidR="00FC55C9" w:rsidRPr="00051863" w:rsidRDefault="00710631" w:rsidP="00D0260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6" w:name="_Toc2257512"/>
      <w:r w:rsidRPr="00051863">
        <w:rPr>
          <w:rFonts w:ascii="Arial" w:hAnsi="Arial" w:cs="Arial"/>
          <w:b/>
          <w:sz w:val="24"/>
          <w:szCs w:val="24"/>
        </w:rPr>
        <w:t>Houve erro no modelo de certificado gerado, como proceder?</w:t>
      </w:r>
      <w:bookmarkEnd w:id="56"/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B34F13" w:rsidRPr="00051863" w:rsidRDefault="00B34F13" w:rsidP="00B34F13">
      <w:pPr>
        <w:rPr>
          <w:rFonts w:ascii="Arial" w:hAnsi="Arial" w:cs="Arial"/>
          <w:sz w:val="24"/>
          <w:szCs w:val="24"/>
        </w:rPr>
      </w:pPr>
    </w:p>
    <w:p w:rsidR="003A1893" w:rsidRPr="00051863" w:rsidRDefault="00D0260F" w:rsidP="003130F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Se o certificado gerado ainda não possuir o parecer do AFFA-MV, ele pode ser alterado</w:t>
      </w:r>
      <w:r w:rsidR="006557D8" w:rsidRPr="00051863">
        <w:rPr>
          <w:rFonts w:ascii="Arial" w:hAnsi="Arial" w:cs="Arial"/>
          <w:sz w:val="24"/>
          <w:szCs w:val="24"/>
        </w:rPr>
        <w:t>/corrigido</w:t>
      </w:r>
      <w:r w:rsidRPr="00051863">
        <w:rPr>
          <w:rFonts w:ascii="Arial" w:hAnsi="Arial" w:cs="Arial"/>
          <w:sz w:val="24"/>
          <w:szCs w:val="24"/>
        </w:rPr>
        <w:t xml:space="preserve"> pela empresa em sistema. </w:t>
      </w:r>
      <w:r w:rsidR="00B34F13" w:rsidRPr="00051863">
        <w:rPr>
          <w:rFonts w:ascii="Arial" w:hAnsi="Arial" w:cs="Arial"/>
          <w:sz w:val="24"/>
          <w:szCs w:val="24"/>
        </w:rPr>
        <w:t>Uma vez emitido parecer do AFFA-MV</w:t>
      </w:r>
      <w:r w:rsidR="00710631" w:rsidRPr="00051863">
        <w:rPr>
          <w:rFonts w:ascii="Arial" w:hAnsi="Arial" w:cs="Arial"/>
          <w:sz w:val="24"/>
          <w:szCs w:val="24"/>
        </w:rPr>
        <w:t xml:space="preserve">, não é possível solicitar </w:t>
      </w:r>
      <w:r w:rsidR="00C2325B" w:rsidRPr="00051863">
        <w:rPr>
          <w:rFonts w:ascii="Arial" w:hAnsi="Arial" w:cs="Arial"/>
          <w:sz w:val="24"/>
          <w:szCs w:val="24"/>
        </w:rPr>
        <w:t>alteração</w:t>
      </w:r>
      <w:r w:rsidR="00710631" w:rsidRPr="00051863">
        <w:rPr>
          <w:rFonts w:ascii="Arial" w:hAnsi="Arial" w:cs="Arial"/>
          <w:sz w:val="24"/>
          <w:szCs w:val="24"/>
        </w:rPr>
        <w:t xml:space="preserve"> d</w:t>
      </w:r>
      <w:r w:rsidR="003130F9" w:rsidRPr="00051863">
        <w:rPr>
          <w:rFonts w:ascii="Arial" w:hAnsi="Arial" w:cs="Arial"/>
          <w:sz w:val="24"/>
          <w:szCs w:val="24"/>
        </w:rPr>
        <w:t>o</w:t>
      </w:r>
      <w:r w:rsidR="00710631" w:rsidRPr="00051863">
        <w:rPr>
          <w:rFonts w:ascii="Arial" w:hAnsi="Arial" w:cs="Arial"/>
          <w:sz w:val="24"/>
          <w:szCs w:val="24"/>
        </w:rPr>
        <w:t xml:space="preserve"> certificado.</w:t>
      </w:r>
      <w:r w:rsidR="003A1893" w:rsidRPr="00051863">
        <w:rPr>
          <w:rFonts w:ascii="Arial" w:hAnsi="Arial" w:cs="Arial"/>
          <w:sz w:val="24"/>
          <w:szCs w:val="24"/>
        </w:rPr>
        <w:t xml:space="preserve"> O sistema considera certificado emitido.</w:t>
      </w:r>
    </w:p>
    <w:p w:rsidR="00C2325B" w:rsidRPr="00051863" w:rsidRDefault="00710631" w:rsidP="003130F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 A empresa deve s</w:t>
      </w:r>
      <w:r w:rsidR="00C2325B" w:rsidRPr="00051863">
        <w:rPr>
          <w:rFonts w:ascii="Arial" w:hAnsi="Arial" w:cs="Arial"/>
          <w:sz w:val="24"/>
          <w:szCs w:val="24"/>
        </w:rPr>
        <w:t>olicitar a substituição ou</w:t>
      </w:r>
      <w:r w:rsidRPr="00051863">
        <w:rPr>
          <w:rFonts w:ascii="Arial" w:hAnsi="Arial" w:cs="Arial"/>
          <w:sz w:val="24"/>
          <w:szCs w:val="24"/>
        </w:rPr>
        <w:t xml:space="preserve"> cancelamento do certificado</w:t>
      </w:r>
      <w:r w:rsidR="00C2325B" w:rsidRPr="00051863">
        <w:rPr>
          <w:rFonts w:ascii="Arial" w:hAnsi="Arial" w:cs="Arial"/>
          <w:sz w:val="24"/>
          <w:szCs w:val="24"/>
        </w:rPr>
        <w:t>, como descrito anteriormente,</w:t>
      </w:r>
      <w:r w:rsidRPr="00051863">
        <w:rPr>
          <w:rFonts w:ascii="Arial" w:hAnsi="Arial" w:cs="Arial"/>
          <w:sz w:val="24"/>
          <w:szCs w:val="24"/>
        </w:rPr>
        <w:t xml:space="preserve"> com erro e então inserir nova solicitação de </w:t>
      </w:r>
      <w:r w:rsidR="0092298E" w:rsidRPr="00051863">
        <w:rPr>
          <w:rFonts w:ascii="Arial" w:hAnsi="Arial" w:cs="Arial"/>
          <w:sz w:val="24"/>
          <w:szCs w:val="24"/>
        </w:rPr>
        <w:t xml:space="preserve">certificado. </w:t>
      </w:r>
    </w:p>
    <w:p w:rsidR="00C2325B" w:rsidRPr="00051863" w:rsidRDefault="0092298E" w:rsidP="003130F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AFFA</w:t>
      </w:r>
      <w:r w:rsidR="00C2325B" w:rsidRPr="00051863">
        <w:rPr>
          <w:rFonts w:ascii="Arial" w:hAnsi="Arial" w:cs="Arial"/>
          <w:sz w:val="24"/>
          <w:szCs w:val="24"/>
        </w:rPr>
        <w:t>-MV</w:t>
      </w:r>
      <w:r w:rsidRPr="00051863">
        <w:rPr>
          <w:rFonts w:ascii="Arial" w:hAnsi="Arial" w:cs="Arial"/>
          <w:sz w:val="24"/>
          <w:szCs w:val="24"/>
        </w:rPr>
        <w:t xml:space="preserve"> que dará o parecer d</w:t>
      </w:r>
      <w:r w:rsidR="00710631" w:rsidRPr="00051863">
        <w:rPr>
          <w:rFonts w:ascii="Arial" w:hAnsi="Arial" w:cs="Arial"/>
          <w:sz w:val="24"/>
          <w:szCs w:val="24"/>
        </w:rPr>
        <w:t xml:space="preserve">este novo certificado deve inserir a frase de cancelamento e substituição no momento em que o certificado for gerado no WORD, antes da impressão. A frase de cancelamento e substituição é padronizada pelo Memorando nº 1001/2011/CGPE/DIPOA, de 12 de dezembro de 2011. </w:t>
      </w:r>
    </w:p>
    <w:p w:rsidR="00710631" w:rsidRPr="00051863" w:rsidRDefault="00C2325B" w:rsidP="003130F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</w:t>
      </w:r>
      <w:r w:rsidR="00710631" w:rsidRPr="00051863">
        <w:rPr>
          <w:rFonts w:ascii="Arial" w:hAnsi="Arial" w:cs="Arial"/>
          <w:sz w:val="24"/>
          <w:szCs w:val="24"/>
        </w:rPr>
        <w:t xml:space="preserve"> substituição do certificado por CSI de modelo diferente só poderá ser efetuada desde que os requisitos sejam equivalentes ou inferiores aos descritos no cer</w:t>
      </w:r>
      <w:r w:rsidRPr="00051863">
        <w:rPr>
          <w:rFonts w:ascii="Arial" w:hAnsi="Arial" w:cs="Arial"/>
          <w:sz w:val="24"/>
          <w:szCs w:val="24"/>
        </w:rPr>
        <w:t>tificado originalmente emitidos e consequentemente os produtos e estabelecimento atenderem ao novo mercado.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OBS</w:t>
      </w:r>
      <w:r w:rsidR="00C2325B" w:rsidRPr="00051863">
        <w:rPr>
          <w:rFonts w:ascii="Arial" w:hAnsi="Arial" w:cs="Arial"/>
          <w:sz w:val="24"/>
          <w:szCs w:val="24"/>
        </w:rPr>
        <w:t>1</w:t>
      </w:r>
      <w:r w:rsidRPr="00051863">
        <w:rPr>
          <w:rFonts w:ascii="Arial" w:hAnsi="Arial" w:cs="Arial"/>
          <w:sz w:val="24"/>
          <w:szCs w:val="24"/>
        </w:rPr>
        <w:t>: Não pode ser gerado mais de um certificado</w:t>
      </w:r>
      <w:r w:rsidR="006557D8" w:rsidRPr="00051863">
        <w:rPr>
          <w:rFonts w:ascii="Arial" w:hAnsi="Arial" w:cs="Arial"/>
          <w:sz w:val="24"/>
          <w:szCs w:val="24"/>
        </w:rPr>
        <w:t xml:space="preserve"> respaldando</w:t>
      </w:r>
      <w:r w:rsidRPr="00051863">
        <w:rPr>
          <w:rFonts w:ascii="Arial" w:hAnsi="Arial" w:cs="Arial"/>
          <w:sz w:val="24"/>
          <w:szCs w:val="24"/>
        </w:rPr>
        <w:t xml:space="preserve"> a mesma carga sem</w:t>
      </w:r>
      <w:r w:rsidR="00C2325B" w:rsidRPr="00051863">
        <w:rPr>
          <w:rFonts w:ascii="Arial" w:hAnsi="Arial" w:cs="Arial"/>
          <w:sz w:val="24"/>
          <w:szCs w:val="24"/>
        </w:rPr>
        <w:t xml:space="preserve"> que seja feito</w:t>
      </w:r>
      <w:r w:rsidRPr="00051863">
        <w:rPr>
          <w:rFonts w:ascii="Arial" w:hAnsi="Arial" w:cs="Arial"/>
          <w:sz w:val="24"/>
          <w:szCs w:val="24"/>
        </w:rPr>
        <w:t xml:space="preserve"> o cancelamento e substituição do primeiro certificado gerado. Sem a ligação entre os certificados, há perda de rastreabilidade</w:t>
      </w:r>
      <w:r w:rsidR="0092298E" w:rsidRPr="00051863">
        <w:rPr>
          <w:rFonts w:ascii="Arial" w:hAnsi="Arial" w:cs="Arial"/>
          <w:sz w:val="24"/>
          <w:szCs w:val="24"/>
        </w:rPr>
        <w:t xml:space="preserve"> documental</w:t>
      </w:r>
      <w:r w:rsidRPr="00051863">
        <w:rPr>
          <w:rFonts w:ascii="Arial" w:hAnsi="Arial" w:cs="Arial"/>
          <w:sz w:val="24"/>
          <w:szCs w:val="24"/>
        </w:rPr>
        <w:t xml:space="preserve"> dos produtos.</w:t>
      </w:r>
    </w:p>
    <w:p w:rsidR="009622FF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OBS</w:t>
      </w:r>
      <w:r w:rsidR="00C2325B" w:rsidRPr="00051863">
        <w:rPr>
          <w:rFonts w:ascii="Arial" w:hAnsi="Arial" w:cs="Arial"/>
          <w:sz w:val="24"/>
          <w:szCs w:val="24"/>
        </w:rPr>
        <w:t>2</w:t>
      </w:r>
      <w:r w:rsidRPr="00051863">
        <w:rPr>
          <w:rFonts w:ascii="Arial" w:hAnsi="Arial" w:cs="Arial"/>
          <w:sz w:val="24"/>
          <w:szCs w:val="24"/>
        </w:rPr>
        <w:t>: No caso de cancelamento e substituição de certificado, é sempre imprescindível o retorno do certificado cancelado à IF que o emitiu.</w:t>
      </w:r>
    </w:p>
    <w:p w:rsidR="00710631" w:rsidRPr="00051863" w:rsidRDefault="009622FF" w:rsidP="009622FF">
      <w:pPr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br w:type="page"/>
      </w:r>
    </w:p>
    <w:p w:rsidR="00710631" w:rsidRPr="00051863" w:rsidRDefault="00710631" w:rsidP="00C232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color w:val="5B9BD5" w:themeColor="accent5"/>
          <w:sz w:val="24"/>
          <w:szCs w:val="24"/>
        </w:rPr>
        <w:lastRenderedPageBreak/>
        <w:t xml:space="preserve"> </w:t>
      </w:r>
      <w:bookmarkStart w:id="57" w:name="_Toc2257513"/>
      <w:r w:rsidRPr="00051863">
        <w:rPr>
          <w:rFonts w:ascii="Arial" w:hAnsi="Arial" w:cs="Arial"/>
          <w:b/>
          <w:sz w:val="24"/>
          <w:szCs w:val="24"/>
        </w:rPr>
        <w:t>O certificado foi emitido com o modelo correto, porém no idioma errado. Como proceder?</w:t>
      </w:r>
      <w:bookmarkEnd w:id="57"/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Deve ser encarado como alteração do modelo de certificado, ou seja, seguir o procedimento de alt</w:t>
      </w:r>
      <w:r w:rsidR="00D30DBA" w:rsidRPr="00051863">
        <w:rPr>
          <w:rFonts w:ascii="Arial" w:hAnsi="Arial" w:cs="Arial"/>
          <w:sz w:val="24"/>
          <w:szCs w:val="24"/>
        </w:rPr>
        <w:t xml:space="preserve">eração do modelo de certificado, </w:t>
      </w:r>
      <w:r w:rsidR="00C2325B" w:rsidRPr="00051863">
        <w:rPr>
          <w:rFonts w:ascii="Arial" w:hAnsi="Arial" w:cs="Arial"/>
          <w:sz w:val="24"/>
          <w:szCs w:val="24"/>
        </w:rPr>
        <w:t>citado acima</w:t>
      </w:r>
      <w:r w:rsidR="00D30DBA" w:rsidRPr="00051863">
        <w:rPr>
          <w:rFonts w:ascii="Arial" w:hAnsi="Arial" w:cs="Arial"/>
          <w:sz w:val="24"/>
          <w:szCs w:val="24"/>
        </w:rPr>
        <w:t xml:space="preserve"> e Memorando nº138/GAB/DIPOA, de 15.04.2014.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OBS: No caso de cancelamento e substituição de certificado, é sempre imprescindível o retorno do certificado cancelado à IF que o emitiu.</w:t>
      </w:r>
    </w:p>
    <w:p w:rsidR="00710631" w:rsidRPr="00051863" w:rsidRDefault="00710631" w:rsidP="00C232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8" w:name="_Toc2257514"/>
      <w:r w:rsidRPr="00051863">
        <w:rPr>
          <w:rFonts w:ascii="Arial" w:hAnsi="Arial" w:cs="Arial"/>
          <w:b/>
          <w:sz w:val="24"/>
          <w:szCs w:val="24"/>
        </w:rPr>
        <w:t>O certificado a ser cancelado e/ou substituído não está em posse da IF. Como proceder?</w:t>
      </w:r>
      <w:bookmarkEnd w:id="58"/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E9540D" w:rsidRPr="00051863" w:rsidRDefault="00710631" w:rsidP="00AE4F1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substituição do CSI cancelado deve ser devidamente documentada e respaldada mediante prévia devolução do CSI original. À juízo da IF local, poderá ser efetuada a substituição mediante a apresentação de termo de compromisso de devolução do CSI original informando a data de entrega do mesmo ao SIF, e</w:t>
      </w:r>
      <w:r w:rsidR="00C2325B" w:rsidRPr="00051863">
        <w:rPr>
          <w:rFonts w:ascii="Arial" w:hAnsi="Arial" w:cs="Arial"/>
          <w:sz w:val="24"/>
          <w:szCs w:val="24"/>
        </w:rPr>
        <w:t xml:space="preserve"> caso, o prazo não seja cumprido</w:t>
      </w:r>
      <w:r w:rsidRPr="00051863">
        <w:rPr>
          <w:rFonts w:ascii="Arial" w:hAnsi="Arial" w:cs="Arial"/>
          <w:sz w:val="24"/>
          <w:szCs w:val="24"/>
        </w:rPr>
        <w:t xml:space="preserve">, a Inspeção Federal local deverá tomar ação adequada, como o a interrupção </w:t>
      </w:r>
      <w:r w:rsidR="00DB6C91" w:rsidRPr="00051863">
        <w:rPr>
          <w:rFonts w:ascii="Arial" w:hAnsi="Arial" w:cs="Arial"/>
          <w:sz w:val="24"/>
          <w:szCs w:val="24"/>
        </w:rPr>
        <w:t>da certificação</w:t>
      </w:r>
      <w:r w:rsidRPr="00051863">
        <w:rPr>
          <w:rFonts w:ascii="Arial" w:hAnsi="Arial" w:cs="Arial"/>
          <w:sz w:val="24"/>
          <w:szCs w:val="24"/>
        </w:rPr>
        <w:t xml:space="preserve"> até o recebimento do original. </w:t>
      </w:r>
    </w:p>
    <w:p w:rsidR="00710631" w:rsidRPr="00051863" w:rsidRDefault="00710631" w:rsidP="00D82358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Após a saída dos produtos do país, se houver necessidade, a Inspeção Federal local pode exigir a cópia do Conhecimento de Embarque (BL, AWB, </w:t>
      </w:r>
      <w:proofErr w:type="spellStart"/>
      <w:r w:rsidRPr="00051863">
        <w:rPr>
          <w:rFonts w:ascii="Arial" w:hAnsi="Arial" w:cs="Arial"/>
          <w:sz w:val="24"/>
          <w:szCs w:val="24"/>
        </w:rPr>
        <w:t>etc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) para a verificação de dados relacionados </w:t>
      </w:r>
      <w:proofErr w:type="spellStart"/>
      <w:r w:rsidRPr="00051863">
        <w:rPr>
          <w:rFonts w:ascii="Arial" w:hAnsi="Arial" w:cs="Arial"/>
          <w:sz w:val="24"/>
          <w:szCs w:val="24"/>
        </w:rPr>
        <w:t>a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exportação dos produtos.</w:t>
      </w:r>
    </w:p>
    <w:p w:rsidR="00736045" w:rsidRPr="00051863" w:rsidRDefault="00710631" w:rsidP="009622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Devem ser seguidos os procedimentos descritos no Memorando nº 1001/2011/CGPE/DIPOA, de 12 de dezembro de 2011.</w:t>
      </w:r>
    </w:p>
    <w:p w:rsidR="00736045" w:rsidRPr="00051863" w:rsidRDefault="00736045" w:rsidP="00646036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C232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59" w:name="_Toc2257515"/>
      <w:r w:rsidRPr="00051863">
        <w:rPr>
          <w:rFonts w:ascii="Arial" w:hAnsi="Arial" w:cs="Arial"/>
          <w:b/>
          <w:sz w:val="24"/>
          <w:szCs w:val="24"/>
        </w:rPr>
        <w:t>Se o primeiro certificado que amparou a exportação de uma carga precisou ser cancelado e substituído por um segundo e este segundo certificado também apresentou erro, como devo proceder?</w:t>
      </w:r>
      <w:bookmarkEnd w:id="59"/>
    </w:p>
    <w:p w:rsidR="00D82358" w:rsidRPr="00051863" w:rsidRDefault="00D82358" w:rsidP="00D82358">
      <w:pPr>
        <w:jc w:val="both"/>
        <w:rPr>
          <w:rFonts w:ascii="Arial" w:hAnsi="Arial" w:cs="Arial"/>
          <w:sz w:val="24"/>
          <w:szCs w:val="24"/>
        </w:rPr>
      </w:pPr>
    </w:p>
    <w:p w:rsidR="00C82CE8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Neste caso, deve ser emitido um terceiro certificado cancelando e substituindo o segundo certificado. A frase de</w:t>
      </w:r>
      <w:r w:rsidR="00C82CE8" w:rsidRPr="00051863">
        <w:rPr>
          <w:rFonts w:ascii="Arial" w:hAnsi="Arial" w:cs="Arial"/>
          <w:sz w:val="24"/>
          <w:szCs w:val="24"/>
        </w:rPr>
        <w:t xml:space="preserve"> cancelamento e substituição no</w:t>
      </w:r>
      <w:r w:rsidRPr="00051863">
        <w:rPr>
          <w:rFonts w:ascii="Arial" w:hAnsi="Arial" w:cs="Arial"/>
          <w:sz w:val="24"/>
          <w:szCs w:val="24"/>
        </w:rPr>
        <w:t xml:space="preserve"> segundo e terc</w:t>
      </w:r>
      <w:r w:rsidR="00C82CE8" w:rsidRPr="00051863">
        <w:rPr>
          <w:rFonts w:ascii="Arial" w:hAnsi="Arial" w:cs="Arial"/>
          <w:sz w:val="24"/>
          <w:szCs w:val="24"/>
        </w:rPr>
        <w:t>eiro certificado</w:t>
      </w:r>
      <w:r w:rsidRPr="00051863">
        <w:rPr>
          <w:rFonts w:ascii="Arial" w:hAnsi="Arial" w:cs="Arial"/>
          <w:sz w:val="24"/>
          <w:szCs w:val="24"/>
        </w:rPr>
        <w:t xml:space="preserve"> manterão a rastreabilidade</w:t>
      </w:r>
      <w:r w:rsidR="00C82CE8" w:rsidRPr="00051863">
        <w:rPr>
          <w:rFonts w:ascii="Arial" w:hAnsi="Arial" w:cs="Arial"/>
          <w:sz w:val="24"/>
          <w:szCs w:val="24"/>
        </w:rPr>
        <w:t xml:space="preserve"> documental</w:t>
      </w:r>
      <w:r w:rsidRPr="00051863">
        <w:rPr>
          <w:rFonts w:ascii="Arial" w:hAnsi="Arial" w:cs="Arial"/>
          <w:sz w:val="24"/>
          <w:szCs w:val="24"/>
        </w:rPr>
        <w:t xml:space="preserve"> do produto. 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Em hipótese alguma, o terceiro certificado poderá cancelar e substituir o primeiro certificado. Isto fere a rastreabilidade documental do produto a ser exportado. 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Lembrando que a Circular nº 1001/2011/CGPE/DIPOA apresenta todos os procedimentos que devem ser tomados antes da alteração documental.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OBS: No caso de cancelamento e substituição de certificado, é sempre imprescindível o retorno do certificado cancelado à IF que o emitiu.</w:t>
      </w:r>
    </w:p>
    <w:p w:rsidR="00C2325B" w:rsidRPr="00051863" w:rsidRDefault="00C2325B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Exemplo:</w:t>
      </w:r>
    </w:p>
    <w:p w:rsidR="00C2325B" w:rsidRPr="00051863" w:rsidRDefault="00C2325B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CSI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00001/XX/XX, emitido em 01/04/2018 – Cancelado;</w:t>
      </w:r>
    </w:p>
    <w:p w:rsidR="00C2325B" w:rsidRPr="00051863" w:rsidRDefault="00C2325B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CSI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00002/XX/XX</w:t>
      </w:r>
      <w:r w:rsidR="005E5A65" w:rsidRPr="00051863">
        <w:rPr>
          <w:rFonts w:ascii="Arial" w:hAnsi="Arial" w:cs="Arial"/>
          <w:sz w:val="24"/>
          <w:szCs w:val="24"/>
        </w:rPr>
        <w:t xml:space="preserve">, emitido em 03/04/2018 - </w:t>
      </w:r>
      <w:r w:rsidRPr="00051863">
        <w:rPr>
          <w:rFonts w:ascii="Arial" w:hAnsi="Arial" w:cs="Arial"/>
          <w:sz w:val="24"/>
          <w:szCs w:val="24"/>
        </w:rPr>
        <w:t>“ESTE CERTIFICADO CANCELA E SUBSTITUI O CERTIFICADO DE Nº XXXX1/XX/XX, EMITIDO EM 01/04/2018”</w:t>
      </w:r>
    </w:p>
    <w:p w:rsidR="00C2325B" w:rsidRPr="00051863" w:rsidRDefault="00C2325B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CSI</w:t>
      </w:r>
      <w:proofErr w:type="gramEnd"/>
      <w:r w:rsidRPr="00051863">
        <w:rPr>
          <w:rFonts w:ascii="Arial" w:hAnsi="Arial" w:cs="Arial"/>
          <w:sz w:val="24"/>
          <w:szCs w:val="24"/>
        </w:rPr>
        <w:t xml:space="preserve"> 00003/XX/XX - </w:t>
      </w:r>
      <w:r w:rsidR="005E5A65" w:rsidRPr="00051863">
        <w:rPr>
          <w:rFonts w:ascii="Arial" w:hAnsi="Arial" w:cs="Arial"/>
          <w:sz w:val="24"/>
          <w:szCs w:val="24"/>
        </w:rPr>
        <w:t>“ESTE CERTIFICADO CANCELA E SUBSTITUI O CERTIFICADO DE Nº XXXX2/XX/XX, EMITIDO EM 03/04/2018”</w:t>
      </w:r>
    </w:p>
    <w:p w:rsidR="005E5A65" w:rsidRPr="00051863" w:rsidRDefault="005E5A65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o CSI que esteja de posse da autoridade estrangeira seja o 00001, a empresa deve apresentar o 00002 e 00003, todos com a frase que guarda a rastreabilidade da certificação para que entendam o que houve e liberem a internalização da carga.</w:t>
      </w:r>
    </w:p>
    <w:p w:rsidR="00736045" w:rsidRPr="00051863" w:rsidRDefault="005E5A65" w:rsidP="003C60E5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 acordo com a CAC/GL</w:t>
      </w:r>
      <w:r w:rsidR="00BE6EE4" w:rsidRPr="00051863">
        <w:rPr>
          <w:rFonts w:ascii="Arial" w:hAnsi="Arial" w:cs="Arial"/>
          <w:sz w:val="24"/>
          <w:szCs w:val="24"/>
        </w:rPr>
        <w:t xml:space="preserve"> 38_2001: </w:t>
      </w:r>
    </w:p>
    <w:p w:rsidR="0058129D" w:rsidRPr="00051863" w:rsidRDefault="00736045" w:rsidP="009622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Substituição de certificados 42. A autoridade competente pode emitir um certificado sanitário substituto quando o certificado original tenha sido extraviado, danificado, possuir erros, ou quando a informação original está desatualizada. O certificado sanitário substituto deve indicar claramente que substitui o certificado original. O certificado substituto deverá incluir o número do certificado original e a data </w:t>
      </w:r>
      <w:r w:rsidR="0058129D" w:rsidRPr="00051863">
        <w:rPr>
          <w:rFonts w:ascii="Arial" w:hAnsi="Arial" w:cs="Arial"/>
          <w:sz w:val="24"/>
          <w:szCs w:val="24"/>
        </w:rPr>
        <w:t xml:space="preserve">em que foi assinado. O certificado sanitário original deve ser cancelado/anulado e devolvido </w:t>
      </w:r>
      <w:proofErr w:type="spellStart"/>
      <w:r w:rsidR="0058129D" w:rsidRPr="00051863">
        <w:rPr>
          <w:rFonts w:ascii="Arial" w:hAnsi="Arial" w:cs="Arial"/>
          <w:sz w:val="24"/>
          <w:szCs w:val="24"/>
        </w:rPr>
        <w:t>a</w:t>
      </w:r>
      <w:proofErr w:type="spellEnd"/>
      <w:r w:rsidR="0058129D" w:rsidRPr="00051863">
        <w:rPr>
          <w:rFonts w:ascii="Arial" w:hAnsi="Arial" w:cs="Arial"/>
          <w:sz w:val="24"/>
          <w:szCs w:val="24"/>
        </w:rPr>
        <w:t xml:space="preserve"> autoridade que o emitiu.</w:t>
      </w:r>
    </w:p>
    <w:p w:rsidR="00710631" w:rsidRPr="00051863" w:rsidRDefault="00710631" w:rsidP="007C0F81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0" w:name="_Toc2257516"/>
      <w:r w:rsidRPr="00051863">
        <w:rPr>
          <w:rFonts w:ascii="Arial" w:hAnsi="Arial" w:cs="Arial"/>
          <w:b/>
          <w:sz w:val="24"/>
          <w:szCs w:val="24"/>
        </w:rPr>
        <w:t xml:space="preserve">Como solicitar o cancelamento e </w:t>
      </w:r>
      <w:r w:rsidR="00FC55C9" w:rsidRPr="00051863">
        <w:rPr>
          <w:rFonts w:ascii="Arial" w:hAnsi="Arial" w:cs="Arial"/>
          <w:b/>
          <w:sz w:val="24"/>
          <w:szCs w:val="24"/>
        </w:rPr>
        <w:t>substituição para</w:t>
      </w:r>
      <w:r w:rsidRPr="00051863">
        <w:rPr>
          <w:rFonts w:ascii="Arial" w:hAnsi="Arial" w:cs="Arial"/>
          <w:b/>
          <w:sz w:val="24"/>
          <w:szCs w:val="24"/>
        </w:rPr>
        <w:t xml:space="preserve"> CSI emitido antes de o estabele</w:t>
      </w:r>
      <w:r w:rsidR="0044413C" w:rsidRPr="00051863">
        <w:rPr>
          <w:rFonts w:ascii="Arial" w:hAnsi="Arial" w:cs="Arial"/>
          <w:b/>
          <w:sz w:val="24"/>
          <w:szCs w:val="24"/>
        </w:rPr>
        <w:t>cimento t</w:t>
      </w:r>
      <w:r w:rsidR="00BE6EE4" w:rsidRPr="00051863">
        <w:rPr>
          <w:rFonts w:ascii="Arial" w:hAnsi="Arial" w:cs="Arial"/>
          <w:b/>
          <w:sz w:val="24"/>
          <w:szCs w:val="24"/>
        </w:rPr>
        <w:t>er sido suspenso para determinado</w:t>
      </w:r>
      <w:r w:rsidRPr="00051863">
        <w:rPr>
          <w:rFonts w:ascii="Arial" w:hAnsi="Arial" w:cs="Arial"/>
          <w:b/>
          <w:sz w:val="24"/>
          <w:szCs w:val="24"/>
        </w:rPr>
        <w:t xml:space="preserve"> mercado, já que a suspensão impede a visualização do CSI no sistema?</w:t>
      </w:r>
      <w:bookmarkEnd w:id="60"/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Neste caso, no mesmo processo que suspendeu o estabelecimento, deve ser anexada a informação sobre da necessidade de cancelamento e substituição de um CSI emitido anteriormente à suspensão do estabelecimento. </w:t>
      </w:r>
      <w:r w:rsidR="00BE6EE4" w:rsidRPr="00051863">
        <w:rPr>
          <w:rFonts w:ascii="Arial" w:hAnsi="Arial" w:cs="Arial"/>
          <w:sz w:val="24"/>
          <w:szCs w:val="24"/>
        </w:rPr>
        <w:t>Deve-se anexar</w:t>
      </w:r>
      <w:r w:rsidRPr="00051863">
        <w:rPr>
          <w:rFonts w:ascii="Arial" w:hAnsi="Arial" w:cs="Arial"/>
          <w:sz w:val="24"/>
          <w:szCs w:val="24"/>
        </w:rPr>
        <w:t xml:space="preserve"> a cópia do CSI a s</w:t>
      </w:r>
      <w:r w:rsidR="00BE6EE4" w:rsidRPr="00051863">
        <w:rPr>
          <w:rFonts w:ascii="Arial" w:hAnsi="Arial" w:cs="Arial"/>
          <w:sz w:val="24"/>
          <w:szCs w:val="24"/>
        </w:rPr>
        <w:t>er substituído, para registro e</w:t>
      </w:r>
      <w:r w:rsidRPr="00051863">
        <w:rPr>
          <w:rFonts w:ascii="Arial" w:hAnsi="Arial" w:cs="Arial"/>
          <w:sz w:val="24"/>
          <w:szCs w:val="24"/>
        </w:rPr>
        <w:t xml:space="preserve"> então enviar o processo à DHC/CGI.</w:t>
      </w:r>
    </w:p>
    <w:p w:rsidR="00FC55C9" w:rsidRPr="00051863" w:rsidRDefault="00FC55C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Com</w:t>
      </w:r>
      <w:r w:rsidR="00BE6EE4" w:rsidRPr="00051863">
        <w:rPr>
          <w:rFonts w:ascii="Arial" w:hAnsi="Arial" w:cs="Arial"/>
          <w:sz w:val="24"/>
          <w:szCs w:val="24"/>
        </w:rPr>
        <w:t xml:space="preserve"> base neste requerimento, a DHC/CGI </w:t>
      </w:r>
      <w:r w:rsidRPr="00051863">
        <w:rPr>
          <w:rFonts w:ascii="Arial" w:hAnsi="Arial" w:cs="Arial"/>
          <w:sz w:val="24"/>
          <w:szCs w:val="24"/>
        </w:rPr>
        <w:t>realiza a liberação no si</w:t>
      </w:r>
      <w:r w:rsidR="00BE6EE4" w:rsidRPr="00051863">
        <w:rPr>
          <w:rFonts w:ascii="Arial" w:hAnsi="Arial" w:cs="Arial"/>
          <w:sz w:val="24"/>
          <w:szCs w:val="24"/>
        </w:rPr>
        <w:t xml:space="preserve">stema para emissão apenas </w:t>
      </w:r>
      <w:proofErr w:type="gramStart"/>
      <w:r w:rsidR="00BE6EE4" w:rsidRPr="00051863">
        <w:rPr>
          <w:rFonts w:ascii="Arial" w:hAnsi="Arial" w:cs="Arial"/>
          <w:sz w:val="24"/>
          <w:szCs w:val="24"/>
        </w:rPr>
        <w:t>deste(</w:t>
      </w:r>
      <w:proofErr w:type="gramEnd"/>
      <w:r w:rsidR="00BE6EE4" w:rsidRPr="00051863">
        <w:rPr>
          <w:rFonts w:ascii="Arial" w:hAnsi="Arial" w:cs="Arial"/>
          <w:sz w:val="24"/>
          <w:szCs w:val="24"/>
        </w:rPr>
        <w:t xml:space="preserve">s) </w:t>
      </w:r>
      <w:r w:rsidRPr="00051863">
        <w:rPr>
          <w:rFonts w:ascii="Arial" w:hAnsi="Arial" w:cs="Arial"/>
          <w:sz w:val="24"/>
          <w:szCs w:val="24"/>
        </w:rPr>
        <w:t>novo</w:t>
      </w:r>
      <w:r w:rsidR="00BE6EE4" w:rsidRPr="00051863">
        <w:rPr>
          <w:rFonts w:ascii="Arial" w:hAnsi="Arial" w:cs="Arial"/>
          <w:sz w:val="24"/>
          <w:szCs w:val="24"/>
        </w:rPr>
        <w:t>(s)</w:t>
      </w:r>
      <w:r w:rsidRPr="00051863">
        <w:rPr>
          <w:rFonts w:ascii="Arial" w:hAnsi="Arial" w:cs="Arial"/>
          <w:sz w:val="24"/>
          <w:szCs w:val="24"/>
        </w:rPr>
        <w:t xml:space="preserve"> CSI</w:t>
      </w:r>
      <w:r w:rsidR="00BE6EE4" w:rsidRPr="00051863">
        <w:rPr>
          <w:rFonts w:ascii="Arial" w:hAnsi="Arial" w:cs="Arial"/>
          <w:sz w:val="24"/>
          <w:szCs w:val="24"/>
        </w:rPr>
        <w:t>(s)</w:t>
      </w:r>
      <w:r w:rsidRPr="00051863">
        <w:rPr>
          <w:rFonts w:ascii="Arial" w:hAnsi="Arial" w:cs="Arial"/>
          <w:sz w:val="24"/>
          <w:szCs w:val="24"/>
        </w:rPr>
        <w:t>. Esta liberação é informada no processo e registrada na aba “Ocorrência Habilitações” do SIGSIF.</w:t>
      </w:r>
    </w:p>
    <w:p w:rsidR="00FC55C9" w:rsidRPr="00051863" w:rsidRDefault="00FC55C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Para possibilitar a emissão do novo CSI, será retirada a data em que o estabelecimento foi suspenso no relatório do estabelecimento. Porém, a informação da suspensão continua na aba "ocorrência habilitações".</w:t>
      </w:r>
    </w:p>
    <w:p w:rsidR="00FC55C9" w:rsidRPr="00051863" w:rsidRDefault="00FC55C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5100FF" w:rsidRPr="00051863" w:rsidRDefault="00BE6EE4" w:rsidP="00EA35F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Após a emissão </w:t>
      </w:r>
      <w:proofErr w:type="gramStart"/>
      <w:r w:rsidRPr="00051863">
        <w:rPr>
          <w:rFonts w:ascii="Arial" w:hAnsi="Arial" w:cs="Arial"/>
          <w:sz w:val="24"/>
          <w:szCs w:val="24"/>
        </w:rPr>
        <w:t>do(</w:t>
      </w:r>
      <w:proofErr w:type="gramEnd"/>
      <w:r w:rsidRPr="00051863">
        <w:rPr>
          <w:rFonts w:ascii="Arial" w:hAnsi="Arial" w:cs="Arial"/>
          <w:sz w:val="24"/>
          <w:szCs w:val="24"/>
        </w:rPr>
        <w:t>s) certificado(s)</w:t>
      </w:r>
      <w:r w:rsidR="00710631" w:rsidRPr="00051863">
        <w:rPr>
          <w:rFonts w:ascii="Arial" w:hAnsi="Arial" w:cs="Arial"/>
          <w:sz w:val="24"/>
          <w:szCs w:val="24"/>
        </w:rPr>
        <w:t xml:space="preserve"> substituto</w:t>
      </w:r>
      <w:r w:rsidRPr="00051863">
        <w:rPr>
          <w:rFonts w:ascii="Arial" w:hAnsi="Arial" w:cs="Arial"/>
          <w:sz w:val="24"/>
          <w:szCs w:val="24"/>
        </w:rPr>
        <w:t>(</w:t>
      </w:r>
      <w:r w:rsidR="00710631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>)</w:t>
      </w:r>
      <w:r w:rsidR="00710631" w:rsidRPr="00051863">
        <w:rPr>
          <w:rFonts w:ascii="Arial" w:hAnsi="Arial" w:cs="Arial"/>
          <w:sz w:val="24"/>
          <w:szCs w:val="24"/>
        </w:rPr>
        <w:t>, cabe à IF local e ao serviço do estado retornar o processo à DHC/CGI. Assim, será realizado nov</w:t>
      </w:r>
      <w:r w:rsidR="007C0F81" w:rsidRPr="00051863">
        <w:rPr>
          <w:rFonts w:ascii="Arial" w:hAnsi="Arial" w:cs="Arial"/>
          <w:sz w:val="24"/>
          <w:szCs w:val="24"/>
        </w:rPr>
        <w:t>o</w:t>
      </w:r>
      <w:r w:rsidR="00710631" w:rsidRPr="00051863">
        <w:rPr>
          <w:rFonts w:ascii="Arial" w:hAnsi="Arial" w:cs="Arial"/>
          <w:sz w:val="24"/>
          <w:szCs w:val="24"/>
        </w:rPr>
        <w:t xml:space="preserve"> o bloqueio de visualização dos certificados sanitários para os produtos</w:t>
      </w:r>
      <w:r w:rsidR="007C0F81" w:rsidRPr="00051863">
        <w:rPr>
          <w:rFonts w:ascii="Arial" w:hAnsi="Arial" w:cs="Arial"/>
          <w:sz w:val="24"/>
          <w:szCs w:val="24"/>
        </w:rPr>
        <w:t xml:space="preserve">/categoria d </w:t>
      </w:r>
      <w:proofErr w:type="spellStart"/>
      <w:r w:rsidR="007C0F81" w:rsidRPr="00051863">
        <w:rPr>
          <w:rFonts w:ascii="Arial" w:hAnsi="Arial" w:cs="Arial"/>
          <w:sz w:val="24"/>
          <w:szCs w:val="24"/>
        </w:rPr>
        <w:t>eprodutos</w:t>
      </w:r>
      <w:proofErr w:type="spellEnd"/>
      <w:r w:rsidR="00710631" w:rsidRPr="00051863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710631" w:rsidRPr="00051863">
        <w:rPr>
          <w:rFonts w:ascii="Arial" w:hAnsi="Arial" w:cs="Arial"/>
          <w:sz w:val="24"/>
          <w:szCs w:val="24"/>
        </w:rPr>
        <w:t>mercado</w:t>
      </w:r>
      <w:r w:rsidRPr="00051863">
        <w:rPr>
          <w:rFonts w:ascii="Arial" w:hAnsi="Arial" w:cs="Arial"/>
          <w:sz w:val="24"/>
          <w:szCs w:val="24"/>
        </w:rPr>
        <w:t>(</w:t>
      </w:r>
      <w:proofErr w:type="gramEnd"/>
      <w:r w:rsidR="00710631" w:rsidRPr="00051863">
        <w:rPr>
          <w:rFonts w:ascii="Arial" w:hAnsi="Arial" w:cs="Arial"/>
          <w:sz w:val="24"/>
          <w:szCs w:val="24"/>
        </w:rPr>
        <w:t>s</w:t>
      </w:r>
      <w:r w:rsidRPr="00051863">
        <w:rPr>
          <w:rFonts w:ascii="Arial" w:hAnsi="Arial" w:cs="Arial"/>
          <w:sz w:val="24"/>
          <w:szCs w:val="24"/>
        </w:rPr>
        <w:t>)</w:t>
      </w:r>
      <w:r w:rsidR="00710631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para o(s) qual(</w:t>
      </w:r>
      <w:proofErr w:type="spellStart"/>
      <w:r w:rsidRPr="00051863">
        <w:rPr>
          <w:rFonts w:ascii="Arial" w:hAnsi="Arial" w:cs="Arial"/>
          <w:sz w:val="24"/>
          <w:szCs w:val="24"/>
        </w:rPr>
        <w:t>is</w:t>
      </w:r>
      <w:proofErr w:type="spellEnd"/>
      <w:r w:rsidRPr="00051863">
        <w:rPr>
          <w:rFonts w:ascii="Arial" w:hAnsi="Arial" w:cs="Arial"/>
          <w:sz w:val="24"/>
          <w:szCs w:val="24"/>
        </w:rPr>
        <w:t>) o estabelecimento</w:t>
      </w:r>
      <w:r w:rsidR="00710631" w:rsidRPr="00051863">
        <w:rPr>
          <w:rFonts w:ascii="Arial" w:hAnsi="Arial" w:cs="Arial"/>
          <w:sz w:val="24"/>
          <w:szCs w:val="24"/>
        </w:rPr>
        <w:t xml:space="preserve"> encontra-se suspenso, sendo</w:t>
      </w:r>
      <w:r w:rsidR="00FC55C9" w:rsidRPr="00051863">
        <w:rPr>
          <w:rFonts w:ascii="Arial" w:hAnsi="Arial" w:cs="Arial"/>
          <w:sz w:val="24"/>
          <w:szCs w:val="24"/>
        </w:rPr>
        <w:t xml:space="preserve"> </w:t>
      </w:r>
      <w:r w:rsidR="00710631" w:rsidRPr="00051863">
        <w:rPr>
          <w:rFonts w:ascii="Arial" w:hAnsi="Arial" w:cs="Arial"/>
          <w:sz w:val="24"/>
          <w:szCs w:val="24"/>
        </w:rPr>
        <w:t xml:space="preserve">reinserida a data de suspensão inicial do estabelecimento no relatório do estabelecimento. </w:t>
      </w:r>
    </w:p>
    <w:p w:rsidR="00C00A5C" w:rsidRPr="00051863" w:rsidRDefault="00710631" w:rsidP="00C859AF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1" w:name="_Toc2257517"/>
      <w:r w:rsidRPr="00051863">
        <w:rPr>
          <w:rFonts w:ascii="Arial" w:hAnsi="Arial" w:cs="Arial"/>
          <w:b/>
          <w:sz w:val="24"/>
          <w:szCs w:val="24"/>
        </w:rPr>
        <w:t>O SIGSIF está fora do ar, como emitir um CSI, CSN ou GT?</w:t>
      </w:r>
      <w:bookmarkEnd w:id="61"/>
    </w:p>
    <w:p w:rsidR="00FC55C9" w:rsidRPr="00051863" w:rsidRDefault="00FC55C9" w:rsidP="00FC55C9">
      <w:pPr>
        <w:rPr>
          <w:rFonts w:ascii="Arial" w:hAnsi="Arial" w:cs="Arial"/>
          <w:sz w:val="24"/>
          <w:szCs w:val="24"/>
        </w:rPr>
      </w:pPr>
    </w:p>
    <w:p w:rsidR="00E94222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único caso em que é autorizada a emissão de certificados</w:t>
      </w:r>
      <w:r w:rsidR="00E94222" w:rsidRPr="00051863">
        <w:rPr>
          <w:rFonts w:ascii="Arial" w:hAnsi="Arial" w:cs="Arial"/>
          <w:sz w:val="24"/>
          <w:szCs w:val="24"/>
        </w:rPr>
        <w:t xml:space="preserve"> sanitários e guias de trânsito</w:t>
      </w:r>
      <w:r w:rsidRPr="00051863">
        <w:rPr>
          <w:rFonts w:ascii="Arial" w:hAnsi="Arial" w:cs="Arial"/>
          <w:sz w:val="24"/>
          <w:szCs w:val="24"/>
        </w:rPr>
        <w:t xml:space="preserve"> baseado na medida de contingência é quando o SIGSIF estiver </w:t>
      </w:r>
      <w:r w:rsidR="00E94222" w:rsidRPr="00051863">
        <w:rPr>
          <w:rFonts w:ascii="Arial" w:hAnsi="Arial" w:cs="Arial"/>
          <w:sz w:val="24"/>
          <w:szCs w:val="24"/>
        </w:rPr>
        <w:t>indisponível/inoperante/fora do ar</w:t>
      </w:r>
      <w:r w:rsidRPr="00051863">
        <w:rPr>
          <w:rFonts w:ascii="Arial" w:hAnsi="Arial" w:cs="Arial"/>
          <w:sz w:val="24"/>
          <w:szCs w:val="24"/>
        </w:rPr>
        <w:t xml:space="preserve">. </w:t>
      </w:r>
    </w:p>
    <w:p w:rsidR="00710631" w:rsidRPr="00051863" w:rsidRDefault="00E94222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</w:t>
      </w:r>
      <w:r w:rsidR="00710631" w:rsidRPr="00051863">
        <w:rPr>
          <w:rFonts w:ascii="Arial" w:hAnsi="Arial" w:cs="Arial"/>
          <w:sz w:val="24"/>
          <w:szCs w:val="24"/>
        </w:rPr>
        <w:t xml:space="preserve"> medida de contingência é estabelecida e explicada, passo a passo, no Memorando nº 138/GAB/DIPOA/2014, de 15.04.2014, que publicou o Manual de solicitação, verificação e emissão de CSN, CSI e GT. 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emissão de certificados sanitários </w:t>
      </w:r>
      <w:r w:rsidR="00E34EB3" w:rsidRPr="00051863">
        <w:rPr>
          <w:rFonts w:ascii="Arial" w:hAnsi="Arial" w:cs="Arial"/>
          <w:sz w:val="24"/>
          <w:szCs w:val="24"/>
        </w:rPr>
        <w:t xml:space="preserve">e guia de trânsito </w:t>
      </w:r>
      <w:r w:rsidRPr="00051863">
        <w:rPr>
          <w:rFonts w:ascii="Arial" w:hAnsi="Arial" w:cs="Arial"/>
          <w:sz w:val="24"/>
          <w:szCs w:val="24"/>
        </w:rPr>
        <w:t>fora do</w:t>
      </w:r>
      <w:r w:rsidR="00C859AF" w:rsidRPr="00051863">
        <w:rPr>
          <w:rFonts w:ascii="Arial" w:hAnsi="Arial" w:cs="Arial"/>
          <w:sz w:val="24"/>
          <w:szCs w:val="24"/>
        </w:rPr>
        <w:t xml:space="preserve"> sistema, significa gerar o CSI e CSN ou </w:t>
      </w:r>
      <w:r w:rsidRPr="00051863">
        <w:rPr>
          <w:rFonts w:ascii="Arial" w:hAnsi="Arial" w:cs="Arial"/>
          <w:sz w:val="24"/>
          <w:szCs w:val="24"/>
        </w:rPr>
        <w:t>GT em Word, com base nos arquivos disponibilizados por meio dos Memorandos-Circulares e Circulares, constantes no Quadro de Avisos - SIGSIF.</w:t>
      </w:r>
    </w:p>
    <w:p w:rsidR="00FC55C9" w:rsidRPr="00051863" w:rsidRDefault="00FC55C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Portanto, para a emissão de certificado sanitário fora do sistema, não pode ser utilizada a opção “certificado fora do sistema” constante da aba certificados no menu do SIGSIF. Esta opção é utilizada, unicamente, para a empresa inserir os dados do certificado gerados fora do sistema assim que o SIGSF retornar a funcionar.</w:t>
      </w:r>
    </w:p>
    <w:p w:rsidR="00FC55C9" w:rsidRPr="00051863" w:rsidRDefault="00FC55C9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D82358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Qu</w:t>
      </w:r>
      <w:r w:rsidR="00C859AF" w:rsidRPr="00051863">
        <w:rPr>
          <w:rFonts w:ascii="Arial" w:hAnsi="Arial" w:cs="Arial"/>
          <w:sz w:val="24"/>
          <w:szCs w:val="24"/>
        </w:rPr>
        <w:t>ando da inclusão de certificado que tenha</w:t>
      </w:r>
      <w:r w:rsidRPr="00051863">
        <w:rPr>
          <w:rFonts w:ascii="Arial" w:hAnsi="Arial" w:cs="Arial"/>
          <w:sz w:val="24"/>
          <w:szCs w:val="24"/>
        </w:rPr>
        <w:t xml:space="preserve"> sido feito fora do sistema SIGSIF, ou seja, quando o sistema estiver inativo ou inoperante, no momento em que o sistema voltar a opera</w:t>
      </w:r>
      <w:r w:rsidR="00C859AF" w:rsidRPr="00051863">
        <w:rPr>
          <w:rFonts w:ascii="Arial" w:hAnsi="Arial" w:cs="Arial"/>
          <w:sz w:val="24"/>
          <w:szCs w:val="24"/>
        </w:rPr>
        <w:t xml:space="preserve">r o certificado sanitário (CSN e </w:t>
      </w:r>
      <w:r w:rsidRPr="00051863">
        <w:rPr>
          <w:rFonts w:ascii="Arial" w:hAnsi="Arial" w:cs="Arial"/>
          <w:sz w:val="24"/>
          <w:szCs w:val="24"/>
        </w:rPr>
        <w:t>CSI</w:t>
      </w:r>
      <w:r w:rsidR="00C859AF" w:rsidRPr="00051863">
        <w:rPr>
          <w:rFonts w:ascii="Arial" w:hAnsi="Arial" w:cs="Arial"/>
          <w:sz w:val="24"/>
          <w:szCs w:val="24"/>
        </w:rPr>
        <w:t xml:space="preserve"> ou GT</w:t>
      </w:r>
      <w:r w:rsidRPr="00051863">
        <w:rPr>
          <w:rFonts w:ascii="Arial" w:hAnsi="Arial" w:cs="Arial"/>
          <w:sz w:val="24"/>
          <w:szCs w:val="24"/>
        </w:rPr>
        <w:t xml:space="preserve">), deve ser inserido no SIGSIF - “certificado fora do sistema”- utilizando o mesmo código de autenticidade, ou seja, o </w:t>
      </w:r>
      <w:r w:rsidR="00C859AF" w:rsidRPr="00051863">
        <w:rPr>
          <w:rFonts w:ascii="Arial" w:hAnsi="Arial" w:cs="Arial"/>
          <w:sz w:val="24"/>
          <w:szCs w:val="24"/>
        </w:rPr>
        <w:t>CSN e CSI ou GT</w:t>
      </w:r>
      <w:r w:rsidRPr="00051863">
        <w:rPr>
          <w:rFonts w:ascii="Arial" w:hAnsi="Arial" w:cs="Arial"/>
          <w:sz w:val="24"/>
          <w:szCs w:val="24"/>
        </w:rPr>
        <w:t xml:space="preserve"> impresso fora do sistema terá seu código de autenticidade inserido no SIGSIF, tornando este certificado sanitário e código de autenticidade válidos para busca na página do MAPA: </w:t>
      </w:r>
      <w:hyperlink r:id="rId39" w:history="1">
        <w:r w:rsidR="00FC55C9" w:rsidRPr="00051863">
          <w:rPr>
            <w:rFonts w:ascii="Arial" w:hAnsi="Arial" w:cs="Arial"/>
            <w:sz w:val="24"/>
            <w:szCs w:val="24"/>
          </w:rPr>
          <w:t>www.agricultura.gov.br/csi</w:t>
        </w:r>
      </w:hyperlink>
      <w:r w:rsidRPr="00051863">
        <w:rPr>
          <w:rFonts w:ascii="Arial" w:hAnsi="Arial" w:cs="Arial"/>
          <w:sz w:val="24"/>
          <w:szCs w:val="24"/>
        </w:rPr>
        <w:t>.</w:t>
      </w:r>
    </w:p>
    <w:p w:rsidR="005100FF" w:rsidRPr="00051863" w:rsidRDefault="005100FF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5100FF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este procedimento não seja feito tanto o Certificado Sanitário</w:t>
      </w:r>
      <w:r w:rsidR="0041385B" w:rsidRPr="00051863">
        <w:rPr>
          <w:rFonts w:ascii="Arial" w:hAnsi="Arial" w:cs="Arial"/>
          <w:sz w:val="24"/>
          <w:szCs w:val="24"/>
        </w:rPr>
        <w:t xml:space="preserve"> (CSN e CSI) e a GT</w:t>
      </w:r>
      <w:r w:rsidRPr="00051863">
        <w:rPr>
          <w:rFonts w:ascii="Arial" w:hAnsi="Arial" w:cs="Arial"/>
          <w:sz w:val="24"/>
          <w:szCs w:val="24"/>
        </w:rPr>
        <w:t xml:space="preserve">, como o código </w:t>
      </w:r>
      <w:r w:rsidR="0041385B" w:rsidRPr="00051863">
        <w:rPr>
          <w:rFonts w:ascii="Arial" w:hAnsi="Arial" w:cs="Arial"/>
          <w:sz w:val="24"/>
          <w:szCs w:val="24"/>
        </w:rPr>
        <w:t xml:space="preserve">de autenticidade, </w:t>
      </w:r>
      <w:r w:rsidRPr="00051863">
        <w:rPr>
          <w:rFonts w:ascii="Arial" w:hAnsi="Arial" w:cs="Arial"/>
          <w:sz w:val="24"/>
          <w:szCs w:val="24"/>
        </w:rPr>
        <w:t>não serão validados e em consulta ambos serão classificados como inexistentes, portanto somente tornam-se válidos a partir de suas inserções no SIGSIF.</w:t>
      </w:r>
    </w:p>
    <w:p w:rsidR="00E94222" w:rsidRPr="00051863" w:rsidRDefault="00E94222" w:rsidP="00E94222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51863">
        <w:rPr>
          <w:rFonts w:ascii="Arial" w:hAnsi="Arial" w:cs="Arial"/>
          <w:b/>
          <w:sz w:val="24"/>
          <w:szCs w:val="24"/>
        </w:rPr>
        <w:t xml:space="preserve"> </w:t>
      </w:r>
      <w:bookmarkStart w:id="62" w:name="_Toc2257518"/>
      <w:r w:rsidRPr="00051863">
        <w:rPr>
          <w:rFonts w:ascii="Arial" w:hAnsi="Arial" w:cs="Arial"/>
          <w:b/>
          <w:sz w:val="24"/>
          <w:szCs w:val="24"/>
        </w:rPr>
        <w:t>Quando o SIGSIF estiver fora do ar/inoperante/inativo/instável e forem emitidos CSN, CSI e GT em Word, utilizando a medida de contingência, qual é o prazo para que a empresa insira os certificados e guias de trânsito no SIGSIF?</w:t>
      </w:r>
      <w:bookmarkEnd w:id="62"/>
    </w:p>
    <w:p w:rsidR="00E94222" w:rsidRPr="00051863" w:rsidRDefault="00E94222" w:rsidP="00E94222">
      <w:pPr>
        <w:ind w:left="720"/>
        <w:rPr>
          <w:rFonts w:ascii="Arial" w:hAnsi="Arial" w:cs="Arial"/>
          <w:sz w:val="24"/>
          <w:szCs w:val="24"/>
        </w:rPr>
      </w:pPr>
    </w:p>
    <w:p w:rsidR="00E94222" w:rsidRDefault="00E94222" w:rsidP="000E704B">
      <w:pPr>
        <w:ind w:left="720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 inserção dos </w:t>
      </w:r>
      <w:proofErr w:type="spellStart"/>
      <w:r w:rsidRPr="00051863">
        <w:rPr>
          <w:rFonts w:ascii="Arial" w:hAnsi="Arial" w:cs="Arial"/>
          <w:sz w:val="24"/>
          <w:szCs w:val="24"/>
        </w:rPr>
        <w:t>CSNs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1863">
        <w:rPr>
          <w:rFonts w:ascii="Arial" w:hAnsi="Arial" w:cs="Arial"/>
          <w:sz w:val="24"/>
          <w:szCs w:val="24"/>
        </w:rPr>
        <w:t>CSIs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51863">
        <w:rPr>
          <w:rFonts w:ascii="Arial" w:hAnsi="Arial" w:cs="Arial"/>
          <w:sz w:val="24"/>
          <w:szCs w:val="24"/>
        </w:rPr>
        <w:t>GTs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no SIGSIF </w:t>
      </w:r>
      <w:r w:rsidRPr="00051863">
        <w:rPr>
          <w:rFonts w:ascii="Arial" w:hAnsi="Arial" w:cs="Arial"/>
          <w:b/>
          <w:sz w:val="24"/>
          <w:szCs w:val="24"/>
          <w:u w:val="single"/>
        </w:rPr>
        <w:t>é imediata</w:t>
      </w:r>
      <w:r w:rsidRPr="00051863">
        <w:rPr>
          <w:rFonts w:ascii="Arial" w:hAnsi="Arial" w:cs="Arial"/>
          <w:sz w:val="24"/>
          <w:szCs w:val="24"/>
        </w:rPr>
        <w:t xml:space="preserve">, ou seja, assim que o </w:t>
      </w:r>
      <w:r w:rsidR="00524695" w:rsidRPr="00051863">
        <w:rPr>
          <w:rFonts w:ascii="Arial" w:hAnsi="Arial" w:cs="Arial"/>
          <w:sz w:val="24"/>
          <w:szCs w:val="24"/>
        </w:rPr>
        <w:t xml:space="preserve">SIGSIF estabilizar a empresa deve inserir </w:t>
      </w:r>
      <w:proofErr w:type="spellStart"/>
      <w:r w:rsidR="00524695" w:rsidRPr="00051863">
        <w:rPr>
          <w:rFonts w:ascii="Arial" w:hAnsi="Arial" w:cs="Arial"/>
          <w:sz w:val="24"/>
          <w:szCs w:val="24"/>
        </w:rPr>
        <w:t>CSNs</w:t>
      </w:r>
      <w:proofErr w:type="spellEnd"/>
      <w:r w:rsidR="00524695" w:rsidRPr="00051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4695" w:rsidRPr="00051863">
        <w:rPr>
          <w:rFonts w:ascii="Arial" w:hAnsi="Arial" w:cs="Arial"/>
          <w:sz w:val="24"/>
          <w:szCs w:val="24"/>
        </w:rPr>
        <w:t>CSIs</w:t>
      </w:r>
      <w:proofErr w:type="spellEnd"/>
      <w:r w:rsidR="00524695" w:rsidRPr="000518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24695" w:rsidRPr="00051863">
        <w:rPr>
          <w:rFonts w:ascii="Arial" w:hAnsi="Arial" w:cs="Arial"/>
          <w:sz w:val="24"/>
          <w:szCs w:val="24"/>
        </w:rPr>
        <w:t>GTs</w:t>
      </w:r>
      <w:proofErr w:type="spellEnd"/>
      <w:r w:rsidR="00524695" w:rsidRPr="00051863">
        <w:rPr>
          <w:rFonts w:ascii="Arial" w:hAnsi="Arial" w:cs="Arial"/>
          <w:sz w:val="24"/>
          <w:szCs w:val="24"/>
        </w:rPr>
        <w:t>, emitidos em Word utilizando o Menu – Certificados – Certificados Fora do Sistema – Incluir Certificado.</w:t>
      </w:r>
    </w:p>
    <w:p w:rsidR="000E704B" w:rsidRPr="00051863" w:rsidRDefault="000E704B" w:rsidP="000E704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41385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3" w:name="_Toc2257519"/>
      <w:r w:rsidRPr="00051863">
        <w:rPr>
          <w:rFonts w:ascii="Arial" w:hAnsi="Arial" w:cs="Arial"/>
          <w:b/>
          <w:sz w:val="24"/>
          <w:szCs w:val="24"/>
        </w:rPr>
        <w:t>Todo o certificado deve ser gerado com código de autenticidade?</w:t>
      </w:r>
      <w:bookmarkEnd w:id="63"/>
    </w:p>
    <w:p w:rsidR="00C00A5C" w:rsidRPr="00051863" w:rsidRDefault="00C00A5C" w:rsidP="00C00A5C">
      <w:pPr>
        <w:rPr>
          <w:rFonts w:ascii="Arial" w:hAnsi="Arial" w:cs="Arial"/>
          <w:sz w:val="24"/>
          <w:szCs w:val="24"/>
        </w:rPr>
      </w:pPr>
    </w:p>
    <w:p w:rsidR="00FC55C9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Sim</w:t>
      </w:r>
      <w:r w:rsidR="005100FF" w:rsidRPr="00051863">
        <w:rPr>
          <w:rFonts w:ascii="Arial" w:hAnsi="Arial" w:cs="Arial"/>
          <w:sz w:val="24"/>
          <w:szCs w:val="24"/>
        </w:rPr>
        <w:t xml:space="preserve">. </w:t>
      </w:r>
      <w:r w:rsidR="009B1258" w:rsidRPr="00051863">
        <w:rPr>
          <w:rFonts w:ascii="Arial" w:hAnsi="Arial" w:cs="Arial"/>
          <w:sz w:val="24"/>
          <w:szCs w:val="24"/>
        </w:rPr>
        <w:t>Cada c</w:t>
      </w:r>
      <w:r w:rsidRPr="00051863">
        <w:rPr>
          <w:rFonts w:ascii="Arial" w:hAnsi="Arial" w:cs="Arial"/>
          <w:sz w:val="24"/>
          <w:szCs w:val="24"/>
        </w:rPr>
        <w:t>ódigo de Autenticidade é único por certificado, não podendo ser reaproveitado. Uma vez inserido</w:t>
      </w:r>
      <w:r w:rsidR="009B1258" w:rsidRPr="00051863">
        <w:rPr>
          <w:rFonts w:ascii="Arial" w:hAnsi="Arial" w:cs="Arial"/>
          <w:sz w:val="24"/>
          <w:szCs w:val="24"/>
        </w:rPr>
        <w:t>, por exemplo em um</w:t>
      </w:r>
      <w:r w:rsidRPr="00051863">
        <w:rPr>
          <w:rFonts w:ascii="Arial" w:hAnsi="Arial" w:cs="Arial"/>
          <w:sz w:val="24"/>
          <w:szCs w:val="24"/>
        </w:rPr>
        <w:t xml:space="preserve"> CSI e emitido</w:t>
      </w:r>
      <w:r w:rsidR="009B1258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não poderá ser utilizado</w:t>
      </w:r>
      <w:r w:rsidR="009B1258" w:rsidRPr="00051863">
        <w:rPr>
          <w:rFonts w:ascii="Arial" w:hAnsi="Arial" w:cs="Arial"/>
          <w:sz w:val="24"/>
          <w:szCs w:val="24"/>
        </w:rPr>
        <w:t xml:space="preserve"> em outro CSI, CSN ou GT. Este c</w:t>
      </w:r>
      <w:r w:rsidRPr="00051863">
        <w:rPr>
          <w:rFonts w:ascii="Arial" w:hAnsi="Arial" w:cs="Arial"/>
          <w:sz w:val="24"/>
          <w:szCs w:val="24"/>
        </w:rPr>
        <w:t>ódigo de autenticidade composto por 32 caracteres alfanuméricos.</w:t>
      </w:r>
    </w:p>
    <w:p w:rsidR="00FC55C9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Assim, o código de autenticidade também deve ser inserido no certificado quando o sistema SIGSIF estiver inativo/inoperante/instável. Para ser possível a certificação, todos os responsáveis pela </w:t>
      </w:r>
      <w:r w:rsidR="00C00A5C" w:rsidRPr="00051863">
        <w:rPr>
          <w:rFonts w:ascii="Arial" w:hAnsi="Arial" w:cs="Arial"/>
          <w:sz w:val="24"/>
          <w:szCs w:val="24"/>
        </w:rPr>
        <w:t>emissão dos certificados</w:t>
      </w:r>
      <w:r w:rsidRPr="00051863">
        <w:rPr>
          <w:rFonts w:ascii="Arial" w:hAnsi="Arial" w:cs="Arial"/>
          <w:sz w:val="24"/>
          <w:szCs w:val="24"/>
        </w:rPr>
        <w:t xml:space="preserve"> sanitários</w:t>
      </w:r>
      <w:r w:rsidR="009B1258" w:rsidRPr="00051863">
        <w:rPr>
          <w:rFonts w:ascii="Arial" w:hAnsi="Arial" w:cs="Arial"/>
          <w:sz w:val="24"/>
          <w:szCs w:val="24"/>
        </w:rPr>
        <w:t xml:space="preserve"> e guias de trânsito,</w:t>
      </w:r>
      <w:r w:rsidRPr="00051863">
        <w:rPr>
          <w:rFonts w:ascii="Arial" w:hAnsi="Arial" w:cs="Arial"/>
          <w:sz w:val="24"/>
          <w:szCs w:val="24"/>
        </w:rPr>
        <w:t xml:space="preserve"> devem sempre ter disponíveis lotes de códigos de autenticida</w:t>
      </w:r>
      <w:r w:rsidR="009B1258" w:rsidRPr="00051863">
        <w:rPr>
          <w:rFonts w:ascii="Arial" w:hAnsi="Arial" w:cs="Arial"/>
          <w:sz w:val="24"/>
          <w:szCs w:val="24"/>
        </w:rPr>
        <w:t>de, como medida de contingência</w:t>
      </w:r>
      <w:r w:rsidRPr="00051863">
        <w:rPr>
          <w:rFonts w:ascii="Arial" w:hAnsi="Arial" w:cs="Arial"/>
          <w:sz w:val="24"/>
          <w:szCs w:val="24"/>
        </w:rPr>
        <w:t xml:space="preserve"> a serem usados nos casos em que o sistema esteja inativo/inoperante/instável. </w:t>
      </w:r>
    </w:p>
    <w:p w:rsidR="00FC55C9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lotes são gerados por meio do SIGSIF, portanto, esta geração somente é possível com</w:t>
      </w:r>
      <w:r w:rsidR="009B1258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o sistema ativo e operando dentro da normalidade.</w:t>
      </w:r>
    </w:p>
    <w:p w:rsidR="00FC55C9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Cada lote é composto por 20 códigos de autenticidade, no modelo de formulário de controle de uso. O número máximo de códigos de autenticidade gerados pelo SIGSIF, por servidor/SIF é de 60. Os lotes com os códigos devem ser guardados em local reservado no SIF. </w:t>
      </w:r>
    </w:p>
    <w:p w:rsidR="00FC55C9" w:rsidRPr="00051863" w:rsidRDefault="00710631" w:rsidP="00E34EB3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Conforme a empresa </w:t>
      </w:r>
      <w:r w:rsidR="00E34EB3" w:rsidRPr="00051863">
        <w:rPr>
          <w:rFonts w:ascii="Arial" w:hAnsi="Arial" w:cs="Arial"/>
          <w:sz w:val="24"/>
          <w:szCs w:val="24"/>
        </w:rPr>
        <w:t>informa o consumo dos códigos</w:t>
      </w:r>
      <w:r w:rsidRPr="00051863">
        <w:rPr>
          <w:rFonts w:ascii="Arial" w:hAnsi="Arial" w:cs="Arial"/>
          <w:sz w:val="24"/>
          <w:szCs w:val="24"/>
        </w:rPr>
        <w:t xml:space="preserve"> para a emissão de certificados fora do sistema, são disponibilizados novos números de códigos de autenticidade, proporcional ao</w:t>
      </w:r>
      <w:r w:rsidR="00E34EB3" w:rsidRPr="00051863">
        <w:rPr>
          <w:rFonts w:ascii="Arial" w:hAnsi="Arial" w:cs="Arial"/>
          <w:sz w:val="24"/>
          <w:szCs w:val="24"/>
        </w:rPr>
        <w:t xml:space="preserve"> consumo</w:t>
      </w:r>
      <w:r w:rsidRPr="00051863">
        <w:rPr>
          <w:rFonts w:ascii="Arial" w:hAnsi="Arial" w:cs="Arial"/>
          <w:sz w:val="24"/>
          <w:szCs w:val="24"/>
        </w:rPr>
        <w:t>. Lembrando que a baixa</w:t>
      </w:r>
      <w:r w:rsidR="009B1258" w:rsidRPr="00051863">
        <w:rPr>
          <w:rFonts w:ascii="Arial" w:hAnsi="Arial" w:cs="Arial"/>
          <w:sz w:val="24"/>
          <w:szCs w:val="24"/>
        </w:rPr>
        <w:t xml:space="preserve"> dos códigos somente</w:t>
      </w:r>
      <w:r w:rsidRPr="00051863">
        <w:rPr>
          <w:rFonts w:ascii="Arial" w:hAnsi="Arial" w:cs="Arial"/>
          <w:sz w:val="24"/>
          <w:szCs w:val="24"/>
        </w:rPr>
        <w:t xml:space="preserve"> é realizada </w:t>
      </w:r>
      <w:r w:rsidRPr="00051863">
        <w:rPr>
          <w:rFonts w:ascii="Arial" w:hAnsi="Arial" w:cs="Arial"/>
          <w:sz w:val="24"/>
          <w:szCs w:val="24"/>
        </w:rPr>
        <w:lastRenderedPageBreak/>
        <w:t>quando a empresa realiza a inclusão destes certificados no</w:t>
      </w:r>
      <w:r w:rsidR="00E34EB3" w:rsidRPr="00051863">
        <w:rPr>
          <w:rFonts w:ascii="Arial" w:hAnsi="Arial" w:cs="Arial"/>
          <w:sz w:val="24"/>
          <w:szCs w:val="24"/>
        </w:rPr>
        <w:t xml:space="preserve"> sistema quando </w:t>
      </w:r>
      <w:r w:rsidR="009B1258" w:rsidRPr="00051863">
        <w:rPr>
          <w:rFonts w:ascii="Arial" w:hAnsi="Arial" w:cs="Arial"/>
          <w:sz w:val="24"/>
          <w:szCs w:val="24"/>
        </w:rPr>
        <w:t>da normalização do SIGSIF</w:t>
      </w:r>
      <w:r w:rsidR="00E34EB3" w:rsidRPr="00051863">
        <w:rPr>
          <w:rFonts w:ascii="Arial" w:hAnsi="Arial" w:cs="Arial"/>
          <w:sz w:val="24"/>
          <w:szCs w:val="24"/>
        </w:rPr>
        <w:t>.</w:t>
      </w:r>
      <w:r w:rsidRPr="00051863">
        <w:rPr>
          <w:rFonts w:ascii="Arial" w:hAnsi="Arial" w:cs="Arial"/>
          <w:sz w:val="24"/>
          <w:szCs w:val="24"/>
        </w:rPr>
        <w:t xml:space="preserve"> 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Lembrando que todos os procedimentos de emissão de certificado fora do sistema é explicado passo a passo no Memorando n 138/GAB/DIPOA/2014, de 15.04.2014.</w:t>
      </w:r>
    </w:p>
    <w:p w:rsidR="000E246C" w:rsidRPr="00051863" w:rsidRDefault="000E246C" w:rsidP="003162FA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4" w:name="_Toc2257520"/>
      <w:r w:rsidRPr="00051863">
        <w:rPr>
          <w:rFonts w:ascii="Arial" w:hAnsi="Arial" w:cs="Arial"/>
          <w:b/>
          <w:sz w:val="24"/>
          <w:szCs w:val="24"/>
        </w:rPr>
        <w:t>Posso reaproveitar códigos de autenticidade?</w:t>
      </w:r>
      <w:bookmarkEnd w:id="64"/>
    </w:p>
    <w:p w:rsidR="000E246C" w:rsidRPr="00051863" w:rsidRDefault="000E246C" w:rsidP="000E246C">
      <w:pPr>
        <w:rPr>
          <w:rFonts w:ascii="Arial" w:hAnsi="Arial" w:cs="Arial"/>
          <w:sz w:val="24"/>
          <w:szCs w:val="24"/>
        </w:rPr>
      </w:pPr>
    </w:p>
    <w:p w:rsidR="000E246C" w:rsidRPr="00051863" w:rsidRDefault="000E246C" w:rsidP="000E246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Não. O código de autenticidade é único e intransferível para o Certificado Sanitário (CSI ou CSN) e para Guia de Trânsito (GT), como explicado </w:t>
      </w:r>
      <w:r w:rsidR="00AC5C82" w:rsidRPr="00051863">
        <w:rPr>
          <w:rFonts w:ascii="Arial" w:hAnsi="Arial" w:cs="Arial"/>
          <w:sz w:val="24"/>
          <w:szCs w:val="24"/>
        </w:rPr>
        <w:t>anteriormente</w:t>
      </w:r>
      <w:r w:rsidRPr="00051863">
        <w:rPr>
          <w:rFonts w:ascii="Arial" w:hAnsi="Arial" w:cs="Arial"/>
          <w:sz w:val="24"/>
          <w:szCs w:val="24"/>
        </w:rPr>
        <w:t>.</w:t>
      </w:r>
    </w:p>
    <w:p w:rsidR="000E246C" w:rsidRPr="00051863" w:rsidRDefault="000E246C" w:rsidP="000E246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reaproveitamento de códigos de autenticidade </w:t>
      </w:r>
      <w:r w:rsidR="00773EA3" w:rsidRPr="00051863">
        <w:rPr>
          <w:rFonts w:ascii="Arial" w:hAnsi="Arial" w:cs="Arial"/>
          <w:sz w:val="24"/>
          <w:szCs w:val="24"/>
        </w:rPr>
        <w:t>indica</w:t>
      </w:r>
      <w:r w:rsidRPr="000518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863">
        <w:rPr>
          <w:rFonts w:ascii="Arial" w:hAnsi="Arial" w:cs="Arial"/>
          <w:sz w:val="24"/>
          <w:szCs w:val="24"/>
        </w:rPr>
        <w:t>despadronização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geral nos itens de segurança e rastreabilidade documental</w:t>
      </w:r>
      <w:r w:rsidR="00773EA3" w:rsidRPr="00051863">
        <w:rPr>
          <w:rFonts w:ascii="Arial" w:hAnsi="Arial" w:cs="Arial"/>
          <w:sz w:val="24"/>
          <w:szCs w:val="24"/>
        </w:rPr>
        <w:t>, fragilizando todo processo de certificação sanitária do país, abrindo brechas para questionamentos das autoridades sanitárias estrangeiras.</w:t>
      </w:r>
    </w:p>
    <w:p w:rsidR="00511871" w:rsidRPr="00051863" w:rsidRDefault="00710631" w:rsidP="00511871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5" w:name="_Toc2257521"/>
      <w:r w:rsidRPr="00051863">
        <w:rPr>
          <w:rFonts w:ascii="Arial" w:hAnsi="Arial" w:cs="Arial"/>
          <w:b/>
          <w:sz w:val="24"/>
          <w:szCs w:val="24"/>
        </w:rPr>
        <w:t>Como deve ser pre</w:t>
      </w:r>
      <w:r w:rsidR="00511871" w:rsidRPr="00051863">
        <w:rPr>
          <w:rFonts w:ascii="Arial" w:hAnsi="Arial" w:cs="Arial"/>
          <w:b/>
          <w:sz w:val="24"/>
          <w:szCs w:val="24"/>
        </w:rPr>
        <w:t xml:space="preserve">enchido o campo Consignatário nos casos </w:t>
      </w:r>
      <w:r w:rsidR="004C6943" w:rsidRPr="00051863">
        <w:rPr>
          <w:rFonts w:ascii="Arial" w:hAnsi="Arial" w:cs="Arial"/>
          <w:b/>
          <w:sz w:val="24"/>
          <w:szCs w:val="24"/>
        </w:rPr>
        <w:t xml:space="preserve">em </w:t>
      </w:r>
      <w:r w:rsidR="00511871" w:rsidRPr="00051863">
        <w:rPr>
          <w:rFonts w:ascii="Arial" w:hAnsi="Arial" w:cs="Arial"/>
          <w:b/>
          <w:sz w:val="24"/>
          <w:szCs w:val="24"/>
        </w:rPr>
        <w:t>que o importador não possui</w:t>
      </w:r>
      <w:r w:rsidRPr="00051863">
        <w:rPr>
          <w:rFonts w:ascii="Arial" w:hAnsi="Arial" w:cs="Arial"/>
          <w:b/>
          <w:sz w:val="24"/>
          <w:szCs w:val="24"/>
        </w:rPr>
        <w:t xml:space="preserve"> representante no porto de destino</w:t>
      </w:r>
      <w:r w:rsidR="00511871" w:rsidRPr="00051863">
        <w:rPr>
          <w:rFonts w:ascii="Arial" w:hAnsi="Arial" w:cs="Arial"/>
          <w:b/>
          <w:sz w:val="24"/>
          <w:szCs w:val="24"/>
        </w:rPr>
        <w:t xml:space="preserve">? Para retirar a carga, avalizada por CSI, </w:t>
      </w:r>
      <w:r w:rsidR="001866D5" w:rsidRPr="00051863">
        <w:rPr>
          <w:rFonts w:ascii="Arial" w:hAnsi="Arial" w:cs="Arial"/>
          <w:b/>
          <w:sz w:val="24"/>
          <w:szCs w:val="24"/>
        </w:rPr>
        <w:t xml:space="preserve">o importador teve que contratar </w:t>
      </w:r>
      <w:r w:rsidRPr="00051863">
        <w:rPr>
          <w:rFonts w:ascii="Arial" w:hAnsi="Arial" w:cs="Arial"/>
          <w:b/>
          <w:sz w:val="24"/>
          <w:szCs w:val="24"/>
        </w:rPr>
        <w:t xml:space="preserve">empresa </w:t>
      </w:r>
      <w:r w:rsidR="00511871" w:rsidRPr="00051863">
        <w:rPr>
          <w:rFonts w:ascii="Arial" w:hAnsi="Arial" w:cs="Arial"/>
          <w:b/>
          <w:sz w:val="24"/>
          <w:szCs w:val="24"/>
        </w:rPr>
        <w:t>terceira para desembaraço da carga do porto no país de destino.</w:t>
      </w:r>
      <w:bookmarkEnd w:id="65"/>
    </w:p>
    <w:p w:rsidR="00511871" w:rsidRPr="00051863" w:rsidRDefault="00511871" w:rsidP="00511871">
      <w:pPr>
        <w:pStyle w:val="Ttulo2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11871" w:rsidRPr="00051863" w:rsidRDefault="00710631" w:rsidP="00511871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Neste caso, a empresa proprietária da carga</w:t>
      </w:r>
      <w:r w:rsidR="00511871" w:rsidRPr="00051863">
        <w:rPr>
          <w:rFonts w:ascii="Arial" w:hAnsi="Arial" w:cs="Arial"/>
          <w:sz w:val="24"/>
          <w:szCs w:val="24"/>
        </w:rPr>
        <w:t>, que importou o produto,</w:t>
      </w:r>
      <w:r w:rsidRPr="00051863">
        <w:rPr>
          <w:rFonts w:ascii="Arial" w:hAnsi="Arial" w:cs="Arial"/>
          <w:sz w:val="24"/>
          <w:szCs w:val="24"/>
        </w:rPr>
        <w:t xml:space="preserve"> não será a empresa que fará a retirada da carga no destino. </w:t>
      </w:r>
    </w:p>
    <w:p w:rsidR="00511871" w:rsidRPr="00051863" w:rsidRDefault="00511871" w:rsidP="00511871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Uma</w:t>
      </w:r>
      <w:r w:rsidR="00710631" w:rsidRPr="00051863">
        <w:rPr>
          <w:rFonts w:ascii="Arial" w:hAnsi="Arial" w:cs="Arial"/>
          <w:sz w:val="24"/>
          <w:szCs w:val="24"/>
        </w:rPr>
        <w:t xml:space="preserve"> empresa</w:t>
      </w:r>
      <w:r w:rsidRPr="00051863">
        <w:rPr>
          <w:rFonts w:ascii="Arial" w:hAnsi="Arial" w:cs="Arial"/>
          <w:sz w:val="24"/>
          <w:szCs w:val="24"/>
        </w:rPr>
        <w:t xml:space="preserve"> terceira, com sede ou preposto no ponto de entrada</w:t>
      </w:r>
      <w:r w:rsidR="001866D5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no país de destino,</w:t>
      </w:r>
      <w:r w:rsidR="00710631" w:rsidRPr="00051863">
        <w:rPr>
          <w:rFonts w:ascii="Arial" w:hAnsi="Arial" w:cs="Arial"/>
          <w:sz w:val="24"/>
          <w:szCs w:val="24"/>
        </w:rPr>
        <w:t xml:space="preserve"> fará a retirada pela dona da carga. </w:t>
      </w:r>
    </w:p>
    <w:p w:rsidR="005100FF" w:rsidRPr="00051863" w:rsidRDefault="00511871" w:rsidP="00511871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Para tanto, no campo consignatário do CSI, devem ser descritos os dados da empresa que fará a retirada da carga na aduana do país de destino, c</w:t>
      </w:r>
      <w:r w:rsidR="00710631" w:rsidRPr="00051863">
        <w:rPr>
          <w:rFonts w:ascii="Arial" w:hAnsi="Arial" w:cs="Arial"/>
          <w:sz w:val="24"/>
          <w:szCs w:val="24"/>
        </w:rPr>
        <w:t>aso contrário, a carga não será</w:t>
      </w:r>
      <w:r w:rsidRPr="00051863">
        <w:rPr>
          <w:rFonts w:ascii="Arial" w:hAnsi="Arial" w:cs="Arial"/>
          <w:sz w:val="24"/>
          <w:szCs w:val="24"/>
        </w:rPr>
        <w:t xml:space="preserve"> disponibilizada para retirada e consequente internalização.</w:t>
      </w:r>
    </w:p>
    <w:p w:rsidR="0023112B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No CSI não pode</w:t>
      </w:r>
      <w:r w:rsidR="00511871" w:rsidRPr="00051863">
        <w:rPr>
          <w:rFonts w:ascii="Arial" w:hAnsi="Arial" w:cs="Arial"/>
          <w:sz w:val="24"/>
          <w:szCs w:val="24"/>
        </w:rPr>
        <w:t>m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511871" w:rsidRPr="00051863">
        <w:rPr>
          <w:rFonts w:ascii="Arial" w:hAnsi="Arial" w:cs="Arial"/>
          <w:sz w:val="24"/>
          <w:szCs w:val="24"/>
        </w:rPr>
        <w:t>ser descritos</w:t>
      </w:r>
      <w:r w:rsidRPr="00051863">
        <w:rPr>
          <w:rFonts w:ascii="Arial" w:hAnsi="Arial" w:cs="Arial"/>
          <w:sz w:val="24"/>
          <w:szCs w:val="24"/>
        </w:rPr>
        <w:t xml:space="preserve"> dois consignatários, tal ação não é aceita </w:t>
      </w:r>
      <w:r w:rsidR="00511871" w:rsidRPr="00051863">
        <w:rPr>
          <w:rFonts w:ascii="Arial" w:hAnsi="Arial" w:cs="Arial"/>
          <w:sz w:val="24"/>
          <w:szCs w:val="24"/>
        </w:rPr>
        <w:t>pela Receita Federal do Brasil (RFB)</w:t>
      </w:r>
      <w:r w:rsidR="0023112B" w:rsidRPr="00051863">
        <w:rPr>
          <w:rFonts w:ascii="Arial" w:hAnsi="Arial" w:cs="Arial"/>
          <w:sz w:val="24"/>
          <w:szCs w:val="24"/>
        </w:rPr>
        <w:t>, nem pelas aduanas dos demais países</w:t>
      </w:r>
      <w:r w:rsidRPr="00051863">
        <w:rPr>
          <w:rFonts w:ascii="Arial" w:hAnsi="Arial" w:cs="Arial"/>
          <w:sz w:val="24"/>
          <w:szCs w:val="24"/>
        </w:rPr>
        <w:t xml:space="preserve">, uma vez que a carga deve pertencer a um único consignatário. 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De acordo com o </w:t>
      </w:r>
      <w:r w:rsidRPr="00051863">
        <w:rPr>
          <w:rFonts w:ascii="Arial" w:hAnsi="Arial" w:cs="Arial"/>
          <w:i/>
          <w:sz w:val="24"/>
          <w:szCs w:val="24"/>
        </w:rPr>
        <w:t>CODEX ALIMENTARIUS</w:t>
      </w:r>
      <w:r w:rsidRPr="00051863">
        <w:rPr>
          <w:rFonts w:ascii="Arial" w:hAnsi="Arial" w:cs="Arial"/>
          <w:sz w:val="24"/>
          <w:szCs w:val="24"/>
        </w:rPr>
        <w:t>, consignatário/importador significa: nome e endereço da pessoa ou entidade física ou jurídica no país de destino a quem se realiza o envio no momento da expedição do certificado sanitário;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Assim, devem ser adotados os seguintes procedimentos:</w:t>
      </w:r>
    </w:p>
    <w:p w:rsidR="0023112B" w:rsidRPr="00051863" w:rsidRDefault="00710631" w:rsidP="0023112B">
      <w:pPr>
        <w:pStyle w:val="PargrafodaLista"/>
        <w:numPr>
          <w:ilvl w:val="0"/>
          <w:numId w:val="39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Nota Fiscal de venda de</w:t>
      </w:r>
      <w:r w:rsidR="00F02100" w:rsidRPr="00051863">
        <w:rPr>
          <w:rFonts w:ascii="Arial" w:hAnsi="Arial" w:cs="Arial"/>
          <w:sz w:val="24"/>
          <w:szCs w:val="24"/>
        </w:rPr>
        <w:t>ve possuir o nome para empresa para a qual a carga está sendo vendida</w:t>
      </w:r>
      <w:r w:rsidRPr="00051863">
        <w:rPr>
          <w:rFonts w:ascii="Arial" w:hAnsi="Arial" w:cs="Arial"/>
          <w:sz w:val="24"/>
          <w:szCs w:val="24"/>
        </w:rPr>
        <w:t xml:space="preserve"> que para que</w:t>
      </w:r>
      <w:r w:rsidR="00F02100" w:rsidRPr="00051863">
        <w:rPr>
          <w:rFonts w:ascii="Arial" w:hAnsi="Arial" w:cs="Arial"/>
          <w:sz w:val="24"/>
          <w:szCs w:val="24"/>
        </w:rPr>
        <w:t xml:space="preserve"> seja realizado o desembaraço das</w:t>
      </w:r>
      <w:r w:rsidRPr="00051863">
        <w:rPr>
          <w:rFonts w:ascii="Arial" w:hAnsi="Arial" w:cs="Arial"/>
          <w:sz w:val="24"/>
          <w:szCs w:val="24"/>
        </w:rPr>
        <w:t xml:space="preserve"> cartas de crédito e pagamento dos produtos. </w:t>
      </w:r>
    </w:p>
    <w:p w:rsidR="0023112B" w:rsidRPr="00051863" w:rsidRDefault="0023112B" w:rsidP="0023112B">
      <w:pPr>
        <w:pStyle w:val="PargrafodaLista"/>
        <w:numPr>
          <w:ilvl w:val="0"/>
          <w:numId w:val="39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N</w:t>
      </w:r>
      <w:r w:rsidR="00710631" w:rsidRPr="00051863">
        <w:rPr>
          <w:rFonts w:ascii="Arial" w:hAnsi="Arial" w:cs="Arial"/>
          <w:sz w:val="24"/>
          <w:szCs w:val="24"/>
        </w:rPr>
        <w:t>o certificado</w:t>
      </w:r>
      <w:r w:rsidRPr="00051863">
        <w:rPr>
          <w:rFonts w:ascii="Arial" w:hAnsi="Arial" w:cs="Arial"/>
          <w:sz w:val="24"/>
          <w:szCs w:val="24"/>
        </w:rPr>
        <w:t xml:space="preserve"> sanitário</w:t>
      </w:r>
      <w:r w:rsidR="00710631" w:rsidRPr="00051863">
        <w:rPr>
          <w:rFonts w:ascii="Arial" w:hAnsi="Arial" w:cs="Arial"/>
          <w:sz w:val="24"/>
          <w:szCs w:val="24"/>
        </w:rPr>
        <w:t xml:space="preserve"> constará a empresa contratada</w:t>
      </w:r>
      <w:r w:rsidRPr="00051863">
        <w:rPr>
          <w:rFonts w:ascii="Arial" w:hAnsi="Arial" w:cs="Arial"/>
          <w:sz w:val="24"/>
          <w:szCs w:val="24"/>
        </w:rPr>
        <w:t>,</w:t>
      </w:r>
      <w:r w:rsidR="00710631" w:rsidRPr="00051863">
        <w:rPr>
          <w:rFonts w:ascii="Arial" w:hAnsi="Arial" w:cs="Arial"/>
          <w:sz w:val="24"/>
          <w:szCs w:val="24"/>
        </w:rPr>
        <w:t xml:space="preserve"> apena</w:t>
      </w:r>
      <w:r w:rsidRPr="00051863">
        <w:rPr>
          <w:rFonts w:ascii="Arial" w:hAnsi="Arial" w:cs="Arial"/>
          <w:sz w:val="24"/>
          <w:szCs w:val="24"/>
        </w:rPr>
        <w:t>s para o recebimento/desembaraço aduaneiro da carga.</w:t>
      </w:r>
    </w:p>
    <w:p w:rsidR="00710631" w:rsidRPr="00051863" w:rsidRDefault="0023112B" w:rsidP="0023112B">
      <w:pPr>
        <w:pStyle w:val="PargrafodaLista"/>
        <w:numPr>
          <w:ilvl w:val="0"/>
          <w:numId w:val="39"/>
        </w:numPr>
        <w:spacing w:line="358" w:lineRule="auto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Como forma de</w:t>
      </w:r>
      <w:r w:rsidR="00710631" w:rsidRPr="00051863">
        <w:rPr>
          <w:rFonts w:ascii="Arial" w:hAnsi="Arial" w:cs="Arial"/>
          <w:sz w:val="24"/>
          <w:szCs w:val="24"/>
        </w:rPr>
        <w:t xml:space="preserve"> resguardar a rastreabilidade, caso aconteça qualquer dúvida com esta </w:t>
      </w:r>
      <w:r w:rsidRPr="00051863">
        <w:rPr>
          <w:rFonts w:ascii="Arial" w:hAnsi="Arial" w:cs="Arial"/>
          <w:sz w:val="24"/>
          <w:szCs w:val="24"/>
        </w:rPr>
        <w:t>ex</w:t>
      </w:r>
      <w:r w:rsidR="00710631" w:rsidRPr="00051863">
        <w:rPr>
          <w:rFonts w:ascii="Arial" w:hAnsi="Arial" w:cs="Arial"/>
          <w:sz w:val="24"/>
          <w:szCs w:val="24"/>
        </w:rPr>
        <w:t>portação e como forma de resguardar o SIF emitente, a empresa deverá encaminhar ofício para esse tipo de desdobramento comercial com as seguintes informações:</w:t>
      </w:r>
    </w:p>
    <w:p w:rsidR="00710631" w:rsidRPr="00051863" w:rsidRDefault="0023112B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710631" w:rsidRPr="00051863">
        <w:rPr>
          <w:rFonts w:ascii="Arial" w:hAnsi="Arial" w:cs="Arial"/>
          <w:sz w:val="24"/>
          <w:szCs w:val="24"/>
        </w:rPr>
        <w:t>A</w:t>
      </w:r>
      <w:proofErr w:type="gramEnd"/>
      <w:r w:rsidR="00710631" w:rsidRPr="00051863">
        <w:rPr>
          <w:rFonts w:ascii="Arial" w:hAnsi="Arial" w:cs="Arial"/>
          <w:sz w:val="24"/>
          <w:szCs w:val="24"/>
        </w:rPr>
        <w:t xml:space="preserve"> empresa deve se comprometer a apresentar a D</w:t>
      </w:r>
      <w:r w:rsidR="00773EA3" w:rsidRPr="00051863">
        <w:rPr>
          <w:rFonts w:ascii="Arial" w:hAnsi="Arial" w:cs="Arial"/>
          <w:sz w:val="24"/>
          <w:szCs w:val="24"/>
        </w:rPr>
        <w:t>U</w:t>
      </w:r>
      <w:r w:rsidRPr="00051863">
        <w:rPr>
          <w:rFonts w:ascii="Arial" w:hAnsi="Arial" w:cs="Arial"/>
          <w:sz w:val="24"/>
          <w:szCs w:val="24"/>
        </w:rPr>
        <w:t>-</w:t>
      </w:r>
      <w:r w:rsidR="00773EA3" w:rsidRPr="00051863">
        <w:rPr>
          <w:rFonts w:ascii="Arial" w:hAnsi="Arial" w:cs="Arial"/>
          <w:sz w:val="24"/>
          <w:szCs w:val="24"/>
        </w:rPr>
        <w:t>E</w:t>
      </w:r>
      <w:r w:rsidR="00710631" w:rsidRPr="00051863">
        <w:rPr>
          <w:rFonts w:ascii="Arial" w:hAnsi="Arial" w:cs="Arial"/>
          <w:sz w:val="24"/>
          <w:szCs w:val="24"/>
        </w:rPr>
        <w:t xml:space="preserve"> </w:t>
      </w:r>
      <w:r w:rsidR="00773EA3" w:rsidRPr="00051863">
        <w:rPr>
          <w:rFonts w:ascii="Arial" w:hAnsi="Arial" w:cs="Arial"/>
          <w:sz w:val="24"/>
          <w:szCs w:val="24"/>
        </w:rPr>
        <w:t>(</w:t>
      </w:r>
      <w:r w:rsidR="00710631" w:rsidRPr="00051863">
        <w:rPr>
          <w:rFonts w:ascii="Arial" w:hAnsi="Arial" w:cs="Arial"/>
          <w:sz w:val="24"/>
          <w:szCs w:val="24"/>
        </w:rPr>
        <w:t xml:space="preserve">Declaração </w:t>
      </w:r>
      <w:r w:rsidR="00773EA3" w:rsidRPr="00051863">
        <w:rPr>
          <w:rFonts w:ascii="Arial" w:hAnsi="Arial" w:cs="Arial"/>
          <w:sz w:val="24"/>
          <w:szCs w:val="24"/>
        </w:rPr>
        <w:t xml:space="preserve">Única </w:t>
      </w:r>
      <w:r w:rsidR="00710631" w:rsidRPr="00051863">
        <w:rPr>
          <w:rFonts w:ascii="Arial" w:hAnsi="Arial" w:cs="Arial"/>
          <w:sz w:val="24"/>
          <w:szCs w:val="24"/>
        </w:rPr>
        <w:t>de Exportação</w:t>
      </w:r>
      <w:r w:rsidR="00773EA3" w:rsidRPr="00051863">
        <w:rPr>
          <w:rFonts w:ascii="Arial" w:hAnsi="Arial" w:cs="Arial"/>
          <w:sz w:val="24"/>
          <w:szCs w:val="24"/>
        </w:rPr>
        <w:t>)</w:t>
      </w:r>
      <w:r w:rsidR="00710631" w:rsidRPr="00051863">
        <w:rPr>
          <w:rFonts w:ascii="Arial" w:hAnsi="Arial" w:cs="Arial"/>
          <w:sz w:val="24"/>
          <w:szCs w:val="24"/>
        </w:rPr>
        <w:t xml:space="preserve">, registrada e concluída, constando no campo observações, a seguinte descrição: 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empresa proprietária da carga é a X, mas com finalidade de rastreabilidade documental e de correlação com o CSI Nº XXXXX/</w:t>
      </w:r>
      <w:r w:rsidR="0023112B" w:rsidRPr="00051863">
        <w:rPr>
          <w:rFonts w:ascii="Arial" w:hAnsi="Arial" w:cs="Arial"/>
          <w:sz w:val="24"/>
          <w:szCs w:val="24"/>
        </w:rPr>
        <w:t>XXXX</w:t>
      </w:r>
      <w:r w:rsidRPr="00051863">
        <w:rPr>
          <w:rFonts w:ascii="Arial" w:hAnsi="Arial" w:cs="Arial"/>
          <w:sz w:val="24"/>
          <w:szCs w:val="24"/>
        </w:rPr>
        <w:t>/ANO, informamos que o consignatário é a empresa Y, responsável pelo desembaraço</w:t>
      </w:r>
      <w:r w:rsidR="0023112B" w:rsidRPr="00051863">
        <w:rPr>
          <w:rFonts w:ascii="Arial" w:hAnsi="Arial" w:cs="Arial"/>
          <w:sz w:val="24"/>
          <w:szCs w:val="24"/>
        </w:rPr>
        <w:t xml:space="preserve"> aduaneiro</w:t>
      </w:r>
      <w:r w:rsidRPr="00051863">
        <w:rPr>
          <w:rFonts w:ascii="Arial" w:hAnsi="Arial" w:cs="Arial"/>
          <w:sz w:val="24"/>
          <w:szCs w:val="24"/>
        </w:rPr>
        <w:t xml:space="preserve"> e trânsito da carga até a proprietária citada.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 IF local deve anexar, tanto o documento declarando que a empresa apresentará a D</w:t>
      </w:r>
      <w:r w:rsidR="0023112B" w:rsidRPr="00051863">
        <w:rPr>
          <w:rFonts w:ascii="Arial" w:hAnsi="Arial" w:cs="Arial"/>
          <w:sz w:val="24"/>
          <w:szCs w:val="24"/>
        </w:rPr>
        <w:t>U-</w:t>
      </w:r>
      <w:r w:rsidRPr="00051863">
        <w:rPr>
          <w:rFonts w:ascii="Arial" w:hAnsi="Arial" w:cs="Arial"/>
          <w:sz w:val="24"/>
          <w:szCs w:val="24"/>
        </w:rPr>
        <w:t>E, como a cópia da própria D</w:t>
      </w:r>
      <w:r w:rsidR="0023112B" w:rsidRPr="00051863">
        <w:rPr>
          <w:rFonts w:ascii="Arial" w:hAnsi="Arial" w:cs="Arial"/>
          <w:sz w:val="24"/>
          <w:szCs w:val="24"/>
        </w:rPr>
        <w:t>U-</w:t>
      </w:r>
      <w:r w:rsidRPr="00051863">
        <w:rPr>
          <w:rFonts w:ascii="Arial" w:hAnsi="Arial" w:cs="Arial"/>
          <w:sz w:val="24"/>
          <w:szCs w:val="24"/>
        </w:rPr>
        <w:t>E, registrada e concluída no Siscomex, ao CSI emitido.</w:t>
      </w:r>
    </w:p>
    <w:p w:rsidR="00710631" w:rsidRPr="00051863" w:rsidRDefault="00710631" w:rsidP="00F02100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haja, por qualquer motivo, a ausência de apresentação da cópia da D</w:t>
      </w:r>
      <w:r w:rsidR="00773EA3" w:rsidRPr="00051863">
        <w:rPr>
          <w:rFonts w:ascii="Arial" w:hAnsi="Arial" w:cs="Arial"/>
          <w:sz w:val="24"/>
          <w:szCs w:val="24"/>
        </w:rPr>
        <w:t>U-</w:t>
      </w:r>
      <w:r w:rsidRPr="00051863">
        <w:rPr>
          <w:rFonts w:ascii="Arial" w:hAnsi="Arial" w:cs="Arial"/>
          <w:sz w:val="24"/>
          <w:szCs w:val="24"/>
        </w:rPr>
        <w:t>E registrada e concluída com os dizeres propostos, o SIF deve suspender a certificação até que os documentos sejam apresentados pela empresa.</w:t>
      </w:r>
    </w:p>
    <w:p w:rsidR="000E246C" w:rsidRPr="00051863" w:rsidRDefault="00710631" w:rsidP="000E246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Desta forma a rastreabilidade fica garantida e a exportação será desembaraçada no destino.</w:t>
      </w:r>
    </w:p>
    <w:p w:rsidR="00710631" w:rsidRPr="00051863" w:rsidRDefault="00710631" w:rsidP="0023112B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6" w:name="_Toc2257522"/>
      <w:r w:rsidRPr="00051863">
        <w:rPr>
          <w:rFonts w:ascii="Arial" w:hAnsi="Arial" w:cs="Arial"/>
          <w:b/>
          <w:sz w:val="24"/>
          <w:szCs w:val="24"/>
        </w:rPr>
        <w:t>Como faço para enviar ou receber amostras de produtos de origem animal sem valor comercial, bem como amostras biológicas?</w:t>
      </w:r>
      <w:bookmarkEnd w:id="66"/>
    </w:p>
    <w:p w:rsidR="005100FF" w:rsidRPr="00051863" w:rsidRDefault="005100FF" w:rsidP="001866D5">
      <w:pPr>
        <w:spacing w:line="358" w:lineRule="auto"/>
        <w:jc w:val="both"/>
        <w:rPr>
          <w:rFonts w:ascii="Arial" w:hAnsi="Arial" w:cs="Arial"/>
          <w:sz w:val="24"/>
          <w:szCs w:val="24"/>
        </w:rPr>
      </w:pPr>
    </w:p>
    <w:p w:rsidR="00710631" w:rsidRPr="00051863" w:rsidRDefault="00710631" w:rsidP="00F02100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O envio e recebimento de amostras de produtos de origem </w:t>
      </w:r>
      <w:r w:rsidR="00C00A5C" w:rsidRPr="00051863">
        <w:rPr>
          <w:rFonts w:ascii="Arial" w:hAnsi="Arial" w:cs="Arial"/>
          <w:sz w:val="24"/>
          <w:szCs w:val="24"/>
        </w:rPr>
        <w:t>animal</w:t>
      </w:r>
      <w:r w:rsidRPr="00051863">
        <w:rPr>
          <w:rFonts w:ascii="Arial" w:hAnsi="Arial" w:cs="Arial"/>
          <w:sz w:val="24"/>
          <w:szCs w:val="24"/>
        </w:rPr>
        <w:t xml:space="preserve"> sem valor comercial está estabelecido por mei</w:t>
      </w:r>
      <w:r w:rsidR="001866D5" w:rsidRPr="00051863">
        <w:rPr>
          <w:rFonts w:ascii="Arial" w:hAnsi="Arial" w:cs="Arial"/>
          <w:sz w:val="24"/>
          <w:szCs w:val="24"/>
        </w:rPr>
        <w:t xml:space="preserve">o Memorando-Circular nº Memorando-Circular nº 148/2018/DHC/CGI - Importação e Exportação. Amostra sem valor comercial. Produtos de Origem Animal. Instruções. Este Memorando-Circular cancela as Circulares 438/2011/DIPOA (03/08/2011), 321/2013/CGPE/DIPOA (23/04/2013) e Memorando-Circular 479/2016/DHC (15/09/2016) </w:t>
      </w:r>
      <w:r w:rsidRPr="00051863">
        <w:rPr>
          <w:rFonts w:ascii="Arial" w:hAnsi="Arial" w:cs="Arial"/>
          <w:sz w:val="24"/>
          <w:szCs w:val="24"/>
        </w:rPr>
        <w:t>e seu documento anexo. Este documento pode ser requerido em qualquer unidade do MAPA – Superintendências Federais de Agricultu</w:t>
      </w:r>
      <w:r w:rsidR="00D32E71" w:rsidRPr="00051863">
        <w:rPr>
          <w:rFonts w:ascii="Arial" w:hAnsi="Arial" w:cs="Arial"/>
          <w:sz w:val="24"/>
          <w:szCs w:val="24"/>
        </w:rPr>
        <w:t>ra (SFA), presente em todas as Unidades da F</w:t>
      </w:r>
      <w:r w:rsidRPr="00051863">
        <w:rPr>
          <w:rFonts w:ascii="Arial" w:hAnsi="Arial" w:cs="Arial"/>
          <w:sz w:val="24"/>
          <w:szCs w:val="24"/>
        </w:rPr>
        <w:t>ederação.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FC55C9" w:rsidRPr="00051863" w:rsidRDefault="00710631" w:rsidP="00F02100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 xml:space="preserve">Para envio ao exterior de amostras biológicas (Universidades, </w:t>
      </w:r>
      <w:r w:rsidR="00C00A5C" w:rsidRPr="00051863">
        <w:rPr>
          <w:rFonts w:ascii="Arial" w:hAnsi="Arial" w:cs="Arial"/>
          <w:sz w:val="24"/>
          <w:szCs w:val="24"/>
        </w:rPr>
        <w:t>estudantes</w:t>
      </w:r>
      <w:r w:rsidRPr="00051863">
        <w:rPr>
          <w:rFonts w:ascii="Arial" w:hAnsi="Arial" w:cs="Arial"/>
          <w:sz w:val="24"/>
          <w:szCs w:val="24"/>
        </w:rPr>
        <w:t xml:space="preserve">, empresas privadas e </w:t>
      </w:r>
      <w:proofErr w:type="spellStart"/>
      <w:r w:rsidRPr="00051863">
        <w:rPr>
          <w:rFonts w:ascii="Arial" w:hAnsi="Arial" w:cs="Arial"/>
          <w:sz w:val="24"/>
          <w:szCs w:val="24"/>
        </w:rPr>
        <w:t>etc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), alertamos que o DIPOA/SDA não responde por tais exportações, devendo o Departamento de Saúde Animal (DSA) ser acionado, por meio do correio eletrônico:  dsa.gab@agricultura.gov.br. Alertamos que todas as unidades da federação possuem o serviço de saúde animal que pode auxiliar e fornecer os </w:t>
      </w:r>
      <w:r w:rsidR="00C00A5C" w:rsidRPr="00051863">
        <w:rPr>
          <w:rFonts w:ascii="Arial" w:hAnsi="Arial" w:cs="Arial"/>
          <w:sz w:val="24"/>
          <w:szCs w:val="24"/>
        </w:rPr>
        <w:t>documentos</w:t>
      </w:r>
      <w:r w:rsidRPr="00051863">
        <w:rPr>
          <w:rFonts w:ascii="Arial" w:hAnsi="Arial" w:cs="Arial"/>
          <w:sz w:val="24"/>
          <w:szCs w:val="24"/>
        </w:rPr>
        <w:t xml:space="preserve"> necessários para realização de tais operações.</w:t>
      </w:r>
    </w:p>
    <w:p w:rsidR="00710631" w:rsidRPr="00051863" w:rsidRDefault="00710631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N</w:t>
      </w:r>
      <w:r w:rsidR="001866D5" w:rsidRPr="00051863">
        <w:rPr>
          <w:rFonts w:ascii="Arial" w:hAnsi="Arial" w:cs="Arial"/>
          <w:sz w:val="24"/>
          <w:szCs w:val="24"/>
        </w:rPr>
        <w:t>este</w:t>
      </w:r>
      <w:r w:rsidR="00F02100" w:rsidRPr="00051863">
        <w:rPr>
          <w:rFonts w:ascii="Arial" w:hAnsi="Arial" w:cs="Arial"/>
          <w:sz w:val="24"/>
          <w:szCs w:val="24"/>
        </w:rPr>
        <w:t xml:space="preserve"> ca</w:t>
      </w:r>
      <w:r w:rsidRPr="00051863">
        <w:rPr>
          <w:rFonts w:ascii="Arial" w:hAnsi="Arial" w:cs="Arial"/>
          <w:sz w:val="24"/>
          <w:szCs w:val="24"/>
        </w:rPr>
        <w:t xml:space="preserve">so, instruímos a leitura prévia do: de Procedimentos Operacionais para Importação e Exportação na Fiocruz VERSÃO - MAIO/2013 IMPORTAÇÃO &amp; EXPORTAÇÃO que pode ser acessado por meio do endereço eletrônico: </w:t>
      </w:r>
      <w:hyperlink r:id="rId40" w:history="1">
        <w:r w:rsidR="00357E0C" w:rsidRPr="00051863">
          <w:rPr>
            <w:rStyle w:val="Hyperlink"/>
            <w:rFonts w:ascii="Arial" w:hAnsi="Arial" w:cs="Arial"/>
            <w:sz w:val="24"/>
            <w:szCs w:val="24"/>
          </w:rPr>
          <w:t>http://www.dirad.fiocruz.br/upload/uploads/Manual_de_Procedimentos_Operacionais_Siex.pdf</w:t>
        </w:r>
      </w:hyperlink>
    </w:p>
    <w:p w:rsidR="00357E0C" w:rsidRPr="00051863" w:rsidRDefault="00357E0C" w:rsidP="005100F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</w:p>
    <w:p w:rsidR="00357E0C" w:rsidRPr="00051863" w:rsidRDefault="00357E0C" w:rsidP="00D32E71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7" w:name="_Toc2257523"/>
      <w:r w:rsidRPr="00051863">
        <w:rPr>
          <w:rFonts w:ascii="Arial" w:hAnsi="Arial" w:cs="Arial"/>
          <w:b/>
          <w:sz w:val="24"/>
          <w:szCs w:val="24"/>
        </w:rPr>
        <w:t>Verifiquei no SIGSIF e não encontrei CSI acordado com as autor</w:t>
      </w:r>
      <w:r w:rsidR="001866D5" w:rsidRPr="00051863">
        <w:rPr>
          <w:rFonts w:ascii="Arial" w:hAnsi="Arial" w:cs="Arial"/>
          <w:b/>
          <w:sz w:val="24"/>
          <w:szCs w:val="24"/>
        </w:rPr>
        <w:t>idades sanitárias do país para o qual pretendo</w:t>
      </w:r>
      <w:r w:rsidRPr="00051863">
        <w:rPr>
          <w:rFonts w:ascii="Arial" w:hAnsi="Arial" w:cs="Arial"/>
          <w:b/>
          <w:sz w:val="24"/>
          <w:szCs w:val="24"/>
        </w:rPr>
        <w:t xml:space="preserve"> exportar. Como proceder?</w:t>
      </w:r>
      <w:bookmarkEnd w:id="67"/>
    </w:p>
    <w:p w:rsidR="00357E0C" w:rsidRPr="00051863" w:rsidRDefault="00357E0C" w:rsidP="00357E0C">
      <w:pPr>
        <w:rPr>
          <w:rFonts w:ascii="Arial" w:hAnsi="Arial" w:cs="Arial"/>
          <w:sz w:val="24"/>
          <w:szCs w:val="24"/>
        </w:rPr>
      </w:pPr>
    </w:p>
    <w:p w:rsidR="001866D5" w:rsidRPr="00051863" w:rsidRDefault="00357E0C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Neste caso, o certificado padrão de exportação só poderá ser utilizado após a empresa realizar consulta com o importador. </w:t>
      </w:r>
    </w:p>
    <w:p w:rsidR="00357E0C" w:rsidRPr="00051863" w:rsidRDefault="00357E0C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Caso o importador sinalize que as autoridades sanitárias aceitam o modelo padrão BR de CSI, a empresa deve apresentar solicitação, por escrito, informando que se responsabiliza pela internalização da carga e a exportação seguirá por conta e risco da empresa. Este procedimento está de acordo com o Memorando nº 67/2015/GAB/DIPOA, de 10.03.2015 e Memorando-Circular nº 97/2016/DHC/CGI/DIPOA - Brasil. Bovino, Suíno, Ave, Ovo, Leite e Mel. Habilitação e Certificação. Instruções e esclarecimentos. IN nº 16/2016 e memorando nº 41/2016/DIPOA/SDA, de 23/06/2016.</w:t>
      </w:r>
    </w:p>
    <w:p w:rsidR="00357E0C" w:rsidRPr="00051863" w:rsidRDefault="00357E0C" w:rsidP="00D32E71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8" w:name="_Toc2257524"/>
      <w:r w:rsidRPr="00051863">
        <w:rPr>
          <w:rFonts w:ascii="Arial" w:hAnsi="Arial" w:cs="Arial"/>
          <w:b/>
          <w:sz w:val="24"/>
          <w:szCs w:val="24"/>
        </w:rPr>
        <w:t>Quando emitir o certificado</w:t>
      </w:r>
      <w:r w:rsidR="00D32E71" w:rsidRPr="00051863">
        <w:rPr>
          <w:rFonts w:ascii="Arial" w:hAnsi="Arial" w:cs="Arial"/>
          <w:b/>
          <w:sz w:val="24"/>
          <w:szCs w:val="24"/>
        </w:rPr>
        <w:t xml:space="preserve"> sanitário</w:t>
      </w:r>
      <w:r w:rsidRPr="00051863">
        <w:rPr>
          <w:rFonts w:ascii="Arial" w:hAnsi="Arial" w:cs="Arial"/>
          <w:b/>
          <w:sz w:val="24"/>
          <w:szCs w:val="24"/>
        </w:rPr>
        <w:t xml:space="preserve"> padrão-BR para exportação?</w:t>
      </w:r>
      <w:bookmarkEnd w:id="68"/>
    </w:p>
    <w:p w:rsidR="00357E0C" w:rsidRPr="00051863" w:rsidRDefault="00357E0C" w:rsidP="00357E0C">
      <w:pPr>
        <w:rPr>
          <w:rFonts w:ascii="Arial" w:hAnsi="Arial" w:cs="Arial"/>
          <w:sz w:val="24"/>
          <w:szCs w:val="24"/>
        </w:rPr>
      </w:pPr>
    </w:p>
    <w:p w:rsidR="00357E0C" w:rsidRPr="00051863" w:rsidRDefault="00D32E71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</w:t>
      </w:r>
      <w:r w:rsidR="00357E0C" w:rsidRPr="00051863">
        <w:rPr>
          <w:rFonts w:ascii="Arial" w:hAnsi="Arial" w:cs="Arial"/>
          <w:sz w:val="24"/>
          <w:szCs w:val="24"/>
        </w:rPr>
        <w:t xml:space="preserve"> certificados</w:t>
      </w:r>
      <w:r w:rsidRPr="00051863">
        <w:rPr>
          <w:rFonts w:ascii="Arial" w:hAnsi="Arial" w:cs="Arial"/>
          <w:sz w:val="24"/>
          <w:szCs w:val="24"/>
        </w:rPr>
        <w:t xml:space="preserve"> sanitários</w:t>
      </w:r>
      <w:r w:rsidR="00357E0C" w:rsidRPr="00051863">
        <w:rPr>
          <w:rFonts w:ascii="Arial" w:hAnsi="Arial" w:cs="Arial"/>
          <w:sz w:val="24"/>
          <w:szCs w:val="24"/>
        </w:rPr>
        <w:t xml:space="preserve"> padrão</w:t>
      </w:r>
      <w:r w:rsidRPr="00051863">
        <w:rPr>
          <w:rFonts w:ascii="Arial" w:hAnsi="Arial" w:cs="Arial"/>
          <w:sz w:val="24"/>
          <w:szCs w:val="24"/>
        </w:rPr>
        <w:t xml:space="preserve"> de</w:t>
      </w:r>
      <w:r w:rsidR="00357E0C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exportação devem ser utilizados, nos seguintes casos:</w:t>
      </w:r>
    </w:p>
    <w:p w:rsidR="001866D5" w:rsidRPr="00051863" w:rsidRDefault="00D32E71" w:rsidP="0006057F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r w:rsidR="00357E0C" w:rsidRPr="00051863">
        <w:rPr>
          <w:rFonts w:ascii="Arial" w:hAnsi="Arial" w:cs="Arial"/>
          <w:sz w:val="24"/>
          <w:szCs w:val="24"/>
        </w:rPr>
        <w:t>Para cargas destinadas a países que declararam aceitar este modelo</w:t>
      </w:r>
      <w:r w:rsidRPr="00051863">
        <w:rPr>
          <w:rFonts w:ascii="Arial" w:hAnsi="Arial" w:cs="Arial"/>
          <w:sz w:val="24"/>
          <w:szCs w:val="24"/>
        </w:rPr>
        <w:t xml:space="preserve"> padrão</w:t>
      </w:r>
      <w:r w:rsidR="00357E0C" w:rsidRPr="000518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7E0C" w:rsidRPr="00051863">
        <w:rPr>
          <w:rFonts w:ascii="Arial" w:hAnsi="Arial" w:cs="Arial"/>
          <w:sz w:val="24"/>
          <w:szCs w:val="24"/>
        </w:rPr>
        <w:t>e</w:t>
      </w:r>
      <w:proofErr w:type="gramEnd"/>
      <w:r w:rsidR="00357E0C" w:rsidRPr="00051863">
        <w:rPr>
          <w:rFonts w:ascii="Arial" w:hAnsi="Arial" w:cs="Arial"/>
          <w:sz w:val="24"/>
          <w:szCs w:val="24"/>
        </w:rPr>
        <w:t xml:space="preserve"> </w:t>
      </w:r>
      <w:r w:rsidRPr="00051863">
        <w:rPr>
          <w:rFonts w:ascii="Arial" w:hAnsi="Arial" w:cs="Arial"/>
          <w:sz w:val="24"/>
          <w:szCs w:val="24"/>
        </w:rPr>
        <w:t>portanto,</w:t>
      </w:r>
      <w:r w:rsidR="00357E0C" w:rsidRPr="00051863">
        <w:rPr>
          <w:rFonts w:ascii="Arial" w:hAnsi="Arial" w:cs="Arial"/>
          <w:sz w:val="24"/>
          <w:szCs w:val="24"/>
        </w:rPr>
        <w:t xml:space="preserve"> não há um certificado</w:t>
      </w:r>
      <w:r w:rsidR="009C16A4" w:rsidRPr="00051863">
        <w:rPr>
          <w:rFonts w:ascii="Arial" w:hAnsi="Arial" w:cs="Arial"/>
          <w:sz w:val="24"/>
          <w:szCs w:val="24"/>
        </w:rPr>
        <w:t xml:space="preserve"> sanitário previamente</w:t>
      </w:r>
      <w:r w:rsidR="00357E0C" w:rsidRPr="00051863">
        <w:rPr>
          <w:rFonts w:ascii="Arial" w:hAnsi="Arial" w:cs="Arial"/>
          <w:sz w:val="24"/>
          <w:szCs w:val="24"/>
        </w:rPr>
        <w:t xml:space="preserve"> acordado para o mercado a que se deseja exportar. Após consulta prévia da empresa junto ao importador, apresentar o t</w:t>
      </w:r>
      <w:r w:rsidR="009C16A4" w:rsidRPr="00051863">
        <w:rPr>
          <w:rFonts w:ascii="Arial" w:hAnsi="Arial" w:cs="Arial"/>
          <w:sz w:val="24"/>
          <w:szCs w:val="24"/>
        </w:rPr>
        <w:t>ermo</w:t>
      </w:r>
      <w:r w:rsidR="00357E0C" w:rsidRPr="00051863">
        <w:rPr>
          <w:rFonts w:ascii="Arial" w:hAnsi="Arial" w:cs="Arial"/>
          <w:sz w:val="24"/>
          <w:szCs w:val="24"/>
        </w:rPr>
        <w:t xml:space="preserve"> de responsabilização pela internalização da carga junto à IF, </w:t>
      </w:r>
      <w:r w:rsidR="009C16A4" w:rsidRPr="00051863">
        <w:rPr>
          <w:rFonts w:ascii="Arial" w:hAnsi="Arial" w:cs="Arial"/>
          <w:sz w:val="24"/>
          <w:szCs w:val="24"/>
        </w:rPr>
        <w:t>conforme descrito acima.</w:t>
      </w:r>
    </w:p>
    <w:p w:rsidR="000E246C" w:rsidRPr="00051863" w:rsidRDefault="00710631" w:rsidP="009C16A4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69" w:name="_Toc2257525"/>
      <w:r w:rsidRPr="00051863">
        <w:rPr>
          <w:rFonts w:ascii="Arial" w:hAnsi="Arial" w:cs="Arial"/>
          <w:b/>
          <w:sz w:val="24"/>
          <w:szCs w:val="24"/>
        </w:rPr>
        <w:lastRenderedPageBreak/>
        <w:t>O que</w:t>
      </w:r>
      <w:r w:rsidR="00F02100" w:rsidRPr="00051863">
        <w:rPr>
          <w:rFonts w:ascii="Arial" w:hAnsi="Arial" w:cs="Arial"/>
          <w:b/>
          <w:sz w:val="24"/>
          <w:szCs w:val="24"/>
        </w:rPr>
        <w:t xml:space="preserve"> é</w:t>
      </w:r>
      <w:r w:rsidRPr="00051863">
        <w:rPr>
          <w:rFonts w:ascii="Arial" w:hAnsi="Arial" w:cs="Arial"/>
          <w:b/>
          <w:sz w:val="24"/>
          <w:szCs w:val="24"/>
        </w:rPr>
        <w:t xml:space="preserve"> um certificado</w:t>
      </w:r>
      <w:r w:rsidR="001866D5" w:rsidRPr="00051863">
        <w:rPr>
          <w:rFonts w:ascii="Arial" w:hAnsi="Arial" w:cs="Arial"/>
          <w:b/>
          <w:sz w:val="24"/>
          <w:szCs w:val="24"/>
        </w:rPr>
        <w:t xml:space="preserve"> sanitário</w:t>
      </w:r>
      <w:r w:rsidRPr="00051863">
        <w:rPr>
          <w:rFonts w:ascii="Arial" w:hAnsi="Arial" w:cs="Arial"/>
          <w:b/>
          <w:sz w:val="24"/>
          <w:szCs w:val="24"/>
        </w:rPr>
        <w:t xml:space="preserve"> sem requisito específico</w:t>
      </w:r>
      <w:r w:rsidR="000E246C" w:rsidRPr="00051863">
        <w:rPr>
          <w:rFonts w:ascii="Arial" w:hAnsi="Arial" w:cs="Arial"/>
          <w:b/>
          <w:sz w:val="24"/>
          <w:szCs w:val="24"/>
        </w:rPr>
        <w:t>?</w:t>
      </w:r>
      <w:bookmarkEnd w:id="69"/>
      <w:r w:rsidRPr="00051863">
        <w:rPr>
          <w:rFonts w:ascii="Arial" w:hAnsi="Arial" w:cs="Arial"/>
          <w:b/>
          <w:sz w:val="24"/>
          <w:szCs w:val="24"/>
        </w:rPr>
        <w:t xml:space="preserve"> </w:t>
      </w:r>
    </w:p>
    <w:p w:rsidR="00357E0C" w:rsidRPr="00051863" w:rsidRDefault="00357E0C" w:rsidP="00357E0C">
      <w:pPr>
        <w:rPr>
          <w:rFonts w:ascii="Arial" w:hAnsi="Arial" w:cs="Arial"/>
          <w:sz w:val="24"/>
          <w:szCs w:val="24"/>
        </w:rPr>
      </w:pPr>
    </w:p>
    <w:p w:rsidR="00357E0C" w:rsidRPr="00051863" w:rsidRDefault="00357E0C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certificados sem requisito específico são os chamados certificado padrão</w:t>
      </w:r>
      <w:r w:rsidR="005721E9" w:rsidRPr="00051863">
        <w:rPr>
          <w:rFonts w:ascii="Arial" w:hAnsi="Arial" w:cs="Arial"/>
          <w:sz w:val="24"/>
          <w:szCs w:val="24"/>
        </w:rPr>
        <w:t xml:space="preserve"> “Brasil ou BR”</w:t>
      </w:r>
      <w:r w:rsidRPr="00051863">
        <w:rPr>
          <w:rFonts w:ascii="Arial" w:hAnsi="Arial" w:cs="Arial"/>
          <w:sz w:val="24"/>
          <w:szCs w:val="24"/>
        </w:rPr>
        <w:t>, sua e</w:t>
      </w:r>
      <w:r w:rsidR="005721E9" w:rsidRPr="00051863">
        <w:rPr>
          <w:rFonts w:ascii="Arial" w:hAnsi="Arial" w:cs="Arial"/>
          <w:sz w:val="24"/>
          <w:szCs w:val="24"/>
        </w:rPr>
        <w:t xml:space="preserve">missão deve seguir </w:t>
      </w:r>
      <w:r w:rsidR="009C16A4" w:rsidRPr="00051863">
        <w:rPr>
          <w:rFonts w:ascii="Arial" w:hAnsi="Arial" w:cs="Arial"/>
          <w:sz w:val="24"/>
          <w:szCs w:val="24"/>
        </w:rPr>
        <w:t>as instruções acima</w:t>
      </w:r>
      <w:r w:rsidRPr="00051863">
        <w:rPr>
          <w:rFonts w:ascii="Arial" w:hAnsi="Arial" w:cs="Arial"/>
          <w:sz w:val="24"/>
          <w:szCs w:val="24"/>
        </w:rPr>
        <w:t xml:space="preserve">. </w:t>
      </w:r>
    </w:p>
    <w:p w:rsidR="005721E9" w:rsidRPr="00051863" w:rsidRDefault="005721E9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Esses certificados sanitários são o primeiro modelo que as empresas lançarão mão para envio de cargas para destinos que não possuem modelo acordado previamente com o Brasil.</w:t>
      </w:r>
    </w:p>
    <w:p w:rsidR="005721E9" w:rsidRPr="00051863" w:rsidRDefault="005721E9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 fato dele ser caracterizado de “sem requisito específico”, significa que atende integralmente a legislação nacional, RIISPOA - Decreto 9.013/2017.</w:t>
      </w:r>
    </w:p>
    <w:p w:rsidR="005721E9" w:rsidRPr="00051863" w:rsidRDefault="005721E9" w:rsidP="00357E0C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Na padronização da nomenclatura dos </w:t>
      </w:r>
      <w:proofErr w:type="spellStart"/>
      <w:r w:rsidRPr="00051863">
        <w:rPr>
          <w:rFonts w:ascii="Arial" w:hAnsi="Arial" w:cs="Arial"/>
          <w:sz w:val="24"/>
          <w:szCs w:val="24"/>
        </w:rPr>
        <w:t>CSIs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esses certificados padrão possuirão apenas a sigla BR.</w:t>
      </w:r>
    </w:p>
    <w:p w:rsidR="00357E0C" w:rsidRPr="00051863" w:rsidRDefault="00357E0C" w:rsidP="00357E0C">
      <w:pPr>
        <w:rPr>
          <w:rFonts w:ascii="Arial" w:hAnsi="Arial" w:cs="Arial"/>
          <w:sz w:val="24"/>
          <w:szCs w:val="24"/>
        </w:rPr>
      </w:pPr>
    </w:p>
    <w:p w:rsidR="00710631" w:rsidRPr="00051863" w:rsidRDefault="000E246C" w:rsidP="001D2D38">
      <w:pPr>
        <w:pStyle w:val="Ttulo2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bookmarkStart w:id="70" w:name="_Toc2257526"/>
      <w:r w:rsidRPr="00051863">
        <w:rPr>
          <w:rFonts w:ascii="Arial" w:hAnsi="Arial" w:cs="Arial"/>
          <w:b/>
          <w:sz w:val="24"/>
          <w:szCs w:val="24"/>
        </w:rPr>
        <w:t xml:space="preserve">O que </w:t>
      </w:r>
      <w:r w:rsidR="001866D5" w:rsidRPr="00051863">
        <w:rPr>
          <w:rFonts w:ascii="Arial" w:hAnsi="Arial" w:cs="Arial"/>
          <w:b/>
          <w:sz w:val="24"/>
          <w:szCs w:val="24"/>
        </w:rPr>
        <w:t xml:space="preserve">significa a </w:t>
      </w:r>
      <w:r w:rsidR="005721E9" w:rsidRPr="00051863">
        <w:rPr>
          <w:rFonts w:ascii="Arial" w:hAnsi="Arial" w:cs="Arial"/>
          <w:b/>
          <w:sz w:val="24"/>
          <w:szCs w:val="24"/>
        </w:rPr>
        <w:t xml:space="preserve">nomenclatura </w:t>
      </w:r>
      <w:proofErr w:type="spellStart"/>
      <w:r w:rsidR="005721E9" w:rsidRPr="00051863">
        <w:rPr>
          <w:rFonts w:ascii="Arial" w:hAnsi="Arial" w:cs="Arial"/>
          <w:b/>
          <w:sz w:val="24"/>
          <w:szCs w:val="24"/>
        </w:rPr>
        <w:t>BR_paísX</w:t>
      </w:r>
      <w:proofErr w:type="spellEnd"/>
      <w:r w:rsidR="001866D5" w:rsidRPr="00051863">
        <w:rPr>
          <w:rFonts w:ascii="Arial" w:hAnsi="Arial" w:cs="Arial"/>
          <w:b/>
          <w:sz w:val="24"/>
          <w:szCs w:val="24"/>
        </w:rPr>
        <w:t>, constante de alguns modelos de certificado sanitário disponíveis?</w:t>
      </w:r>
      <w:bookmarkEnd w:id="70"/>
    </w:p>
    <w:p w:rsidR="00C00A5C" w:rsidRPr="00051863" w:rsidRDefault="00C00A5C" w:rsidP="00C00A5C">
      <w:pPr>
        <w:rPr>
          <w:rFonts w:ascii="Arial" w:hAnsi="Arial" w:cs="Arial"/>
          <w:sz w:val="24"/>
          <w:szCs w:val="24"/>
        </w:rPr>
      </w:pPr>
    </w:p>
    <w:p w:rsidR="005721E9" w:rsidRPr="00051863" w:rsidRDefault="005721E9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Para o atendimento a IN 16/2016, </w:t>
      </w:r>
      <w:r w:rsidR="00B05BEB" w:rsidRPr="00051863">
        <w:rPr>
          <w:rFonts w:ascii="Arial" w:hAnsi="Arial" w:cs="Arial"/>
          <w:sz w:val="24"/>
          <w:szCs w:val="24"/>
        </w:rPr>
        <w:t xml:space="preserve">o </w:t>
      </w:r>
      <w:r w:rsidR="001D2D38" w:rsidRPr="00051863">
        <w:rPr>
          <w:rFonts w:ascii="Arial" w:hAnsi="Arial" w:cs="Arial"/>
          <w:sz w:val="24"/>
          <w:szCs w:val="24"/>
        </w:rPr>
        <w:t>DIPOA/</w:t>
      </w:r>
      <w:r w:rsidR="00B05BEB" w:rsidRPr="00051863">
        <w:rPr>
          <w:rFonts w:ascii="Arial" w:hAnsi="Arial" w:cs="Arial"/>
          <w:sz w:val="24"/>
          <w:szCs w:val="24"/>
        </w:rPr>
        <w:t>MAPA dispõe de</w:t>
      </w:r>
      <w:r w:rsidRPr="00051863">
        <w:rPr>
          <w:rFonts w:ascii="Arial" w:hAnsi="Arial" w:cs="Arial"/>
          <w:sz w:val="24"/>
          <w:szCs w:val="24"/>
        </w:rPr>
        <w:t xml:space="preserve"> vários certificados, acordados com as autoridades sanitárias do país de destino, portanto, existem requisitos</w:t>
      </w:r>
      <w:r w:rsidR="001D2D38" w:rsidRPr="00051863">
        <w:rPr>
          <w:rFonts w:ascii="Arial" w:hAnsi="Arial" w:cs="Arial"/>
          <w:sz w:val="24"/>
          <w:szCs w:val="24"/>
        </w:rPr>
        <w:t xml:space="preserve"> sanitários</w:t>
      </w:r>
      <w:r w:rsidRPr="00051863">
        <w:rPr>
          <w:rFonts w:ascii="Arial" w:hAnsi="Arial" w:cs="Arial"/>
          <w:sz w:val="24"/>
          <w:szCs w:val="24"/>
        </w:rPr>
        <w:t xml:space="preserve"> específicos, expressos no corpo do certificado sanitário ou em forma de Declaração Adicional. </w:t>
      </w:r>
    </w:p>
    <w:p w:rsidR="005721E9" w:rsidRPr="00051863" w:rsidRDefault="005721E9" w:rsidP="00B05BE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Estes modelos de certificados</w:t>
      </w:r>
      <w:r w:rsidR="00B05BEB" w:rsidRPr="00051863">
        <w:rPr>
          <w:rFonts w:ascii="Arial" w:hAnsi="Arial" w:cs="Arial"/>
          <w:sz w:val="24"/>
          <w:szCs w:val="24"/>
        </w:rPr>
        <w:t xml:space="preserve"> sanitários possuirão em sua nomenclatura padronizada a sigla “</w:t>
      </w:r>
      <w:r w:rsidRPr="00051863">
        <w:rPr>
          <w:rFonts w:ascii="Arial" w:hAnsi="Arial" w:cs="Arial"/>
          <w:sz w:val="24"/>
          <w:szCs w:val="24"/>
        </w:rPr>
        <w:t>BR</w:t>
      </w:r>
      <w:r w:rsidR="00B05BEB" w:rsidRPr="00051863">
        <w:rPr>
          <w:rFonts w:ascii="Arial" w:hAnsi="Arial" w:cs="Arial"/>
          <w:sz w:val="24"/>
          <w:szCs w:val="24"/>
        </w:rPr>
        <w:t xml:space="preserve">”, </w:t>
      </w:r>
      <w:r w:rsidR="001D2D38" w:rsidRPr="00051863">
        <w:rPr>
          <w:rFonts w:ascii="Arial" w:hAnsi="Arial" w:cs="Arial"/>
          <w:sz w:val="24"/>
          <w:szCs w:val="24"/>
        </w:rPr>
        <w:t>seguida</w:t>
      </w:r>
      <w:r w:rsidRPr="00051863">
        <w:rPr>
          <w:rFonts w:ascii="Arial" w:hAnsi="Arial" w:cs="Arial"/>
          <w:sz w:val="24"/>
          <w:szCs w:val="24"/>
        </w:rPr>
        <w:t xml:space="preserve"> </w:t>
      </w:r>
      <w:r w:rsidR="00B05BEB" w:rsidRPr="00051863">
        <w:rPr>
          <w:rFonts w:ascii="Arial" w:hAnsi="Arial" w:cs="Arial"/>
          <w:sz w:val="24"/>
          <w:szCs w:val="24"/>
        </w:rPr>
        <w:t>d</w:t>
      </w:r>
      <w:r w:rsidRPr="00051863">
        <w:rPr>
          <w:rFonts w:ascii="Arial" w:hAnsi="Arial" w:cs="Arial"/>
          <w:sz w:val="24"/>
          <w:szCs w:val="24"/>
        </w:rPr>
        <w:t>o nome do país a que se destina.</w:t>
      </w:r>
    </w:p>
    <w:p w:rsidR="00B05BEB" w:rsidRPr="00051863" w:rsidRDefault="00B05BEB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proofErr w:type="spellStart"/>
      <w:r w:rsidRPr="00051863">
        <w:rPr>
          <w:rFonts w:ascii="Arial" w:hAnsi="Arial" w:cs="Arial"/>
          <w:sz w:val="24"/>
          <w:szCs w:val="24"/>
        </w:rPr>
        <w:t>Ex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1</w:t>
      </w:r>
      <w:r w:rsidR="005721E9" w:rsidRPr="00051863">
        <w:rPr>
          <w:rFonts w:ascii="Arial" w:hAnsi="Arial" w:cs="Arial"/>
          <w:sz w:val="24"/>
          <w:szCs w:val="24"/>
        </w:rPr>
        <w:t>: Carne_bovino_frances_2009_BR_Tunisia</w:t>
      </w:r>
      <w:r w:rsidRPr="00051863">
        <w:rPr>
          <w:rFonts w:ascii="Arial" w:hAnsi="Arial" w:cs="Arial"/>
          <w:sz w:val="24"/>
          <w:szCs w:val="24"/>
        </w:rPr>
        <w:t>:</w:t>
      </w:r>
      <w:r w:rsidR="005721E9" w:rsidRPr="00051863">
        <w:rPr>
          <w:rFonts w:ascii="Arial" w:hAnsi="Arial" w:cs="Arial"/>
          <w:sz w:val="24"/>
          <w:szCs w:val="24"/>
        </w:rPr>
        <w:t xml:space="preserve"> o </w:t>
      </w:r>
    </w:p>
    <w:p w:rsidR="00B05BEB" w:rsidRPr="00051863" w:rsidRDefault="00B05BEB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5721E9" w:rsidRPr="00051863">
        <w:rPr>
          <w:rFonts w:ascii="Arial" w:hAnsi="Arial" w:cs="Arial"/>
          <w:sz w:val="24"/>
          <w:szCs w:val="24"/>
        </w:rPr>
        <w:t>BR</w:t>
      </w:r>
      <w:proofErr w:type="gramEnd"/>
      <w:r w:rsidRPr="00051863">
        <w:rPr>
          <w:rFonts w:ascii="Arial" w:hAnsi="Arial" w:cs="Arial"/>
          <w:sz w:val="24"/>
          <w:szCs w:val="24"/>
        </w:rPr>
        <w:t>:</w:t>
      </w:r>
      <w:r w:rsidR="005721E9" w:rsidRPr="00051863">
        <w:rPr>
          <w:rFonts w:ascii="Arial" w:hAnsi="Arial" w:cs="Arial"/>
          <w:sz w:val="24"/>
          <w:szCs w:val="24"/>
        </w:rPr>
        <w:t xml:space="preserve"> indica que não </w:t>
      </w:r>
      <w:r w:rsidRPr="00051863">
        <w:rPr>
          <w:rFonts w:ascii="Arial" w:hAnsi="Arial" w:cs="Arial"/>
          <w:sz w:val="24"/>
          <w:szCs w:val="24"/>
        </w:rPr>
        <w:t xml:space="preserve">há necessidade de </w:t>
      </w:r>
      <w:r w:rsidR="005721E9" w:rsidRPr="00051863">
        <w:rPr>
          <w:rFonts w:ascii="Arial" w:hAnsi="Arial" w:cs="Arial"/>
          <w:sz w:val="24"/>
          <w:szCs w:val="24"/>
        </w:rPr>
        <w:t>habilitação específica</w:t>
      </w:r>
      <w:r w:rsidR="001866D5" w:rsidRPr="00051863">
        <w:rPr>
          <w:rFonts w:ascii="Arial" w:hAnsi="Arial" w:cs="Arial"/>
          <w:sz w:val="24"/>
          <w:szCs w:val="24"/>
        </w:rPr>
        <w:t>, o país não exige lista de habilitação</w:t>
      </w:r>
      <w:r w:rsidR="005721E9" w:rsidRPr="00051863">
        <w:rPr>
          <w:rFonts w:ascii="Arial" w:hAnsi="Arial" w:cs="Arial"/>
          <w:sz w:val="24"/>
          <w:szCs w:val="24"/>
        </w:rPr>
        <w:t>,</w:t>
      </w:r>
      <w:r w:rsidRPr="00051863">
        <w:rPr>
          <w:rFonts w:ascii="Arial" w:hAnsi="Arial" w:cs="Arial"/>
          <w:sz w:val="24"/>
          <w:szCs w:val="24"/>
        </w:rPr>
        <w:t xml:space="preserve"> ou seja,</w:t>
      </w:r>
      <w:r w:rsidR="005721E9" w:rsidRPr="00051863">
        <w:rPr>
          <w:rFonts w:ascii="Arial" w:hAnsi="Arial" w:cs="Arial"/>
          <w:sz w:val="24"/>
          <w:szCs w:val="24"/>
        </w:rPr>
        <w:t xml:space="preserve"> qualquer estabelecimento sob SIF </w:t>
      </w:r>
      <w:r w:rsidRPr="00051863">
        <w:rPr>
          <w:rFonts w:ascii="Arial" w:hAnsi="Arial" w:cs="Arial"/>
          <w:sz w:val="24"/>
          <w:szCs w:val="24"/>
        </w:rPr>
        <w:t>está apto a exportar desde que cumpra com todos os requisitos</w:t>
      </w:r>
      <w:r w:rsidR="001D2D38" w:rsidRPr="00051863">
        <w:rPr>
          <w:rFonts w:ascii="Arial" w:hAnsi="Arial" w:cs="Arial"/>
          <w:sz w:val="24"/>
          <w:szCs w:val="24"/>
        </w:rPr>
        <w:t xml:space="preserve"> sanitários</w:t>
      </w:r>
      <w:r w:rsidRPr="00051863">
        <w:rPr>
          <w:rFonts w:ascii="Arial" w:hAnsi="Arial" w:cs="Arial"/>
          <w:sz w:val="24"/>
          <w:szCs w:val="24"/>
        </w:rPr>
        <w:t xml:space="preserve"> descritos;</w:t>
      </w:r>
    </w:p>
    <w:p w:rsidR="005721E9" w:rsidRPr="00051863" w:rsidRDefault="00B05BEB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5721E9" w:rsidRPr="00051863">
        <w:rPr>
          <w:rFonts w:ascii="Arial" w:hAnsi="Arial" w:cs="Arial"/>
          <w:sz w:val="24"/>
          <w:szCs w:val="24"/>
        </w:rPr>
        <w:t xml:space="preserve"> </w:t>
      </w:r>
      <w:proofErr w:type="gramEnd"/>
      <w:r w:rsidR="001866D5" w:rsidRPr="00051863">
        <w:rPr>
          <w:rFonts w:ascii="Arial" w:hAnsi="Arial" w:cs="Arial"/>
          <w:sz w:val="24"/>
          <w:szCs w:val="24"/>
        </w:rPr>
        <w:t>Tunísia</w:t>
      </w:r>
      <w:r w:rsidRPr="00051863">
        <w:rPr>
          <w:rFonts w:ascii="Arial" w:hAnsi="Arial" w:cs="Arial"/>
          <w:sz w:val="24"/>
          <w:szCs w:val="24"/>
        </w:rPr>
        <w:t>:</w:t>
      </w:r>
      <w:r w:rsidR="005721E9" w:rsidRPr="00051863">
        <w:rPr>
          <w:rFonts w:ascii="Arial" w:hAnsi="Arial" w:cs="Arial"/>
          <w:sz w:val="24"/>
          <w:szCs w:val="24"/>
        </w:rPr>
        <w:t xml:space="preserve"> indica para qual país o </w:t>
      </w:r>
      <w:r w:rsidRPr="00051863">
        <w:rPr>
          <w:rFonts w:ascii="Arial" w:hAnsi="Arial" w:cs="Arial"/>
          <w:sz w:val="24"/>
          <w:szCs w:val="24"/>
        </w:rPr>
        <w:t xml:space="preserve">modelo de </w:t>
      </w:r>
      <w:r w:rsidR="005721E9" w:rsidRPr="00051863">
        <w:rPr>
          <w:rFonts w:ascii="Arial" w:hAnsi="Arial" w:cs="Arial"/>
          <w:sz w:val="24"/>
          <w:szCs w:val="24"/>
        </w:rPr>
        <w:t>certificado</w:t>
      </w:r>
      <w:r w:rsidRPr="00051863">
        <w:rPr>
          <w:rFonts w:ascii="Arial" w:hAnsi="Arial" w:cs="Arial"/>
          <w:sz w:val="24"/>
          <w:szCs w:val="24"/>
        </w:rPr>
        <w:t xml:space="preserve"> sanitário</w:t>
      </w:r>
      <w:r w:rsidR="005721E9" w:rsidRPr="00051863">
        <w:rPr>
          <w:rFonts w:ascii="Arial" w:hAnsi="Arial" w:cs="Arial"/>
          <w:sz w:val="24"/>
          <w:szCs w:val="24"/>
        </w:rPr>
        <w:t xml:space="preserve"> deve ser utilizado.</w:t>
      </w:r>
    </w:p>
    <w:p w:rsidR="00B05BEB" w:rsidRPr="00051863" w:rsidRDefault="00B05BEB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Ex2: </w:t>
      </w:r>
      <w:hyperlink r:id="rId41" w:history="1">
        <w:r w:rsidRPr="000518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Carne_aves_ingles_2006_BR_SaoCristovaoNevis</w:t>
        </w:r>
      </w:hyperlink>
    </w:p>
    <w:p w:rsidR="00B05BEB" w:rsidRPr="00051863" w:rsidRDefault="00B05BEB" w:rsidP="00B05BE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51863">
        <w:rPr>
          <w:rFonts w:ascii="Arial" w:hAnsi="Arial" w:cs="Arial"/>
          <w:sz w:val="24"/>
          <w:szCs w:val="24"/>
        </w:rPr>
        <w:t>BR</w:t>
      </w:r>
      <w:proofErr w:type="gramEnd"/>
      <w:r w:rsidRPr="00051863">
        <w:rPr>
          <w:rFonts w:ascii="Arial" w:hAnsi="Arial" w:cs="Arial"/>
          <w:sz w:val="24"/>
          <w:szCs w:val="24"/>
        </w:rPr>
        <w:t>: indica que não há necessidade de habilitação específica, ou seja, qualquer estabelecimento sob SIF está apto a exportar desde que cumpra com todos os requisitos descritos;</w:t>
      </w:r>
    </w:p>
    <w:p w:rsidR="00B05BEB" w:rsidRPr="00051863" w:rsidRDefault="00B05BEB" w:rsidP="00B05BE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51863">
        <w:rPr>
          <w:rFonts w:ascii="Arial" w:hAnsi="Arial" w:cs="Arial"/>
          <w:sz w:val="24"/>
          <w:szCs w:val="24"/>
        </w:rPr>
        <w:t>SaoCristovaoNevis</w:t>
      </w:r>
      <w:proofErr w:type="spellEnd"/>
      <w:proofErr w:type="gramEnd"/>
      <w:r w:rsidRPr="00051863">
        <w:rPr>
          <w:rFonts w:ascii="Arial" w:hAnsi="Arial" w:cs="Arial"/>
          <w:sz w:val="24"/>
          <w:szCs w:val="24"/>
        </w:rPr>
        <w:t>: indica para qual país o modelo de certificado sanitário deve ser utilizado.</w:t>
      </w:r>
    </w:p>
    <w:p w:rsidR="00B05BEB" w:rsidRPr="00051863" w:rsidRDefault="00B05BEB" w:rsidP="00B05BE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 xml:space="preserve">Portanto, todos os modelos que possuem </w:t>
      </w:r>
      <w:proofErr w:type="spellStart"/>
      <w:r w:rsidRPr="00051863">
        <w:rPr>
          <w:rFonts w:ascii="Arial" w:hAnsi="Arial" w:cs="Arial"/>
          <w:sz w:val="24"/>
          <w:szCs w:val="24"/>
        </w:rPr>
        <w:t>BR</w:t>
      </w:r>
      <w:r w:rsidR="001D2D38" w:rsidRPr="00051863">
        <w:rPr>
          <w:rFonts w:ascii="Arial" w:hAnsi="Arial" w:cs="Arial"/>
          <w:sz w:val="24"/>
          <w:szCs w:val="24"/>
        </w:rPr>
        <w:t>_paísX</w:t>
      </w:r>
      <w:proofErr w:type="spellEnd"/>
      <w:r w:rsidRPr="00051863">
        <w:rPr>
          <w:rFonts w:ascii="Arial" w:hAnsi="Arial" w:cs="Arial"/>
          <w:sz w:val="24"/>
          <w:szCs w:val="24"/>
        </w:rPr>
        <w:t xml:space="preserve"> em sua nomenclatura, serão encontrados na opção país: Brasil</w:t>
      </w:r>
    </w:p>
    <w:p w:rsidR="004F5C33" w:rsidRPr="00051863" w:rsidRDefault="001D1EC1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lastRenderedPageBreak/>
        <w:t>Os exemplos descritos acima mostram</w:t>
      </w:r>
      <w:r w:rsidR="005721E9" w:rsidRPr="00051863">
        <w:rPr>
          <w:rFonts w:ascii="Arial" w:hAnsi="Arial" w:cs="Arial"/>
          <w:sz w:val="24"/>
          <w:szCs w:val="24"/>
        </w:rPr>
        <w:t xml:space="preserve"> modelo</w:t>
      </w:r>
      <w:r w:rsidRPr="00051863">
        <w:rPr>
          <w:rFonts w:ascii="Arial" w:hAnsi="Arial" w:cs="Arial"/>
          <w:sz w:val="24"/>
          <w:szCs w:val="24"/>
        </w:rPr>
        <w:t>s</w:t>
      </w:r>
      <w:r w:rsidR="005721E9" w:rsidRPr="00051863">
        <w:rPr>
          <w:rFonts w:ascii="Arial" w:hAnsi="Arial" w:cs="Arial"/>
          <w:sz w:val="24"/>
          <w:szCs w:val="24"/>
        </w:rPr>
        <w:t xml:space="preserve"> de certificado</w:t>
      </w:r>
      <w:r w:rsidRPr="00051863">
        <w:rPr>
          <w:rFonts w:ascii="Arial" w:hAnsi="Arial" w:cs="Arial"/>
          <w:sz w:val="24"/>
          <w:szCs w:val="24"/>
        </w:rPr>
        <w:t>s</w:t>
      </w:r>
      <w:r w:rsidR="005721E9" w:rsidRPr="00051863">
        <w:rPr>
          <w:rFonts w:ascii="Arial" w:hAnsi="Arial" w:cs="Arial"/>
          <w:sz w:val="24"/>
          <w:szCs w:val="24"/>
        </w:rPr>
        <w:t xml:space="preserve"> específico</w:t>
      </w:r>
      <w:r w:rsidRPr="00051863">
        <w:rPr>
          <w:rFonts w:ascii="Arial" w:hAnsi="Arial" w:cs="Arial"/>
          <w:sz w:val="24"/>
          <w:szCs w:val="24"/>
        </w:rPr>
        <w:t>s</w:t>
      </w:r>
      <w:r w:rsidR="005721E9" w:rsidRPr="00051863">
        <w:rPr>
          <w:rFonts w:ascii="Arial" w:hAnsi="Arial" w:cs="Arial"/>
          <w:sz w:val="24"/>
          <w:szCs w:val="24"/>
        </w:rPr>
        <w:t xml:space="preserve">, </w:t>
      </w:r>
      <w:r w:rsidRPr="00051863">
        <w:rPr>
          <w:rFonts w:ascii="Arial" w:hAnsi="Arial" w:cs="Arial"/>
          <w:sz w:val="24"/>
          <w:szCs w:val="24"/>
        </w:rPr>
        <w:t xml:space="preserve">que </w:t>
      </w:r>
      <w:r w:rsidRPr="00051863">
        <w:rPr>
          <w:rFonts w:ascii="Arial" w:hAnsi="Arial" w:cs="Arial"/>
          <w:b/>
          <w:sz w:val="24"/>
          <w:szCs w:val="24"/>
        </w:rPr>
        <w:t xml:space="preserve">não </w:t>
      </w:r>
      <w:r w:rsidRPr="00051863">
        <w:rPr>
          <w:rFonts w:ascii="Arial" w:hAnsi="Arial" w:cs="Arial"/>
          <w:sz w:val="24"/>
          <w:szCs w:val="24"/>
        </w:rPr>
        <w:t>necessitam</w:t>
      </w:r>
      <w:r w:rsidR="000A56DB" w:rsidRPr="00051863">
        <w:rPr>
          <w:rFonts w:ascii="Arial" w:hAnsi="Arial" w:cs="Arial"/>
          <w:sz w:val="24"/>
          <w:szCs w:val="24"/>
        </w:rPr>
        <w:t xml:space="preserve"> </w:t>
      </w:r>
      <w:r w:rsidR="00996578" w:rsidRPr="00051863">
        <w:rPr>
          <w:rFonts w:ascii="Arial" w:hAnsi="Arial" w:cs="Arial"/>
          <w:sz w:val="24"/>
          <w:szCs w:val="24"/>
        </w:rPr>
        <w:t>de habilitação</w:t>
      </w:r>
      <w:r w:rsidR="004F5C33" w:rsidRPr="00051863">
        <w:rPr>
          <w:rFonts w:ascii="Arial" w:hAnsi="Arial" w:cs="Arial"/>
          <w:sz w:val="24"/>
          <w:szCs w:val="24"/>
        </w:rPr>
        <w:t xml:space="preserve"> específica para a sua emissão</w:t>
      </w:r>
      <w:r w:rsidRPr="00051863">
        <w:rPr>
          <w:rFonts w:ascii="Arial" w:hAnsi="Arial" w:cs="Arial"/>
          <w:sz w:val="24"/>
          <w:szCs w:val="24"/>
        </w:rPr>
        <w:t xml:space="preserve"> prévia</w:t>
      </w:r>
      <w:r w:rsidR="004F5C33" w:rsidRPr="00051863">
        <w:rPr>
          <w:rFonts w:ascii="Arial" w:hAnsi="Arial" w:cs="Arial"/>
          <w:sz w:val="24"/>
          <w:szCs w:val="24"/>
        </w:rPr>
        <w:t>.</w:t>
      </w:r>
    </w:p>
    <w:p w:rsidR="005721E9" w:rsidRPr="00051863" w:rsidRDefault="005721E9" w:rsidP="005721E9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Os modelos de certificado específicos são publicados após o acordo dos requisitos</w:t>
      </w:r>
      <w:r w:rsidR="001D2D38" w:rsidRPr="00051863">
        <w:rPr>
          <w:rFonts w:ascii="Arial" w:hAnsi="Arial" w:cs="Arial"/>
          <w:sz w:val="24"/>
          <w:szCs w:val="24"/>
        </w:rPr>
        <w:t xml:space="preserve"> sanitários</w:t>
      </w:r>
      <w:r w:rsidRPr="00051863">
        <w:rPr>
          <w:rFonts w:ascii="Arial" w:hAnsi="Arial" w:cs="Arial"/>
          <w:sz w:val="24"/>
          <w:szCs w:val="24"/>
        </w:rPr>
        <w:t xml:space="preserve"> entre o MAPA e as autoridade</w:t>
      </w:r>
      <w:r w:rsidR="000A56DB" w:rsidRPr="00051863">
        <w:rPr>
          <w:rFonts w:ascii="Arial" w:hAnsi="Arial" w:cs="Arial"/>
          <w:sz w:val="24"/>
          <w:szCs w:val="24"/>
        </w:rPr>
        <w:t xml:space="preserve">s sanitárias do país importador, onde este último </w:t>
      </w:r>
      <w:r w:rsidR="001D2D38" w:rsidRPr="00051863">
        <w:rPr>
          <w:rFonts w:ascii="Arial" w:hAnsi="Arial" w:cs="Arial"/>
          <w:sz w:val="24"/>
          <w:szCs w:val="24"/>
        </w:rPr>
        <w:t>acorda</w:t>
      </w:r>
      <w:r w:rsidR="000A56DB" w:rsidRPr="00051863">
        <w:rPr>
          <w:rFonts w:ascii="Arial" w:hAnsi="Arial" w:cs="Arial"/>
          <w:sz w:val="24"/>
          <w:szCs w:val="24"/>
        </w:rPr>
        <w:t xml:space="preserve"> seus requisitos</w:t>
      </w:r>
      <w:r w:rsidR="007D3536" w:rsidRPr="00051863">
        <w:rPr>
          <w:rFonts w:ascii="Arial" w:hAnsi="Arial" w:cs="Arial"/>
          <w:sz w:val="24"/>
          <w:szCs w:val="24"/>
        </w:rPr>
        <w:t xml:space="preserve"> sanitários</w:t>
      </w:r>
      <w:r w:rsidR="000A56DB" w:rsidRPr="00051863">
        <w:rPr>
          <w:rFonts w:ascii="Arial" w:hAnsi="Arial" w:cs="Arial"/>
          <w:sz w:val="24"/>
          <w:szCs w:val="24"/>
        </w:rPr>
        <w:t xml:space="preserve">, </w:t>
      </w:r>
      <w:r w:rsidR="00996578" w:rsidRPr="00051863">
        <w:rPr>
          <w:rFonts w:ascii="Arial" w:hAnsi="Arial" w:cs="Arial"/>
          <w:sz w:val="24"/>
          <w:szCs w:val="24"/>
        </w:rPr>
        <w:t>mas, no entanto,</w:t>
      </w:r>
      <w:r w:rsidR="000A56DB" w:rsidRPr="00051863">
        <w:rPr>
          <w:rFonts w:ascii="Arial" w:hAnsi="Arial" w:cs="Arial"/>
          <w:sz w:val="24"/>
          <w:szCs w:val="24"/>
        </w:rPr>
        <w:t xml:space="preserve"> não restringe ou exige lista de estabelecimentos habilitados, reconhecendo que todos os estabelecimentos sob SIF podem exportar seus produtos.</w:t>
      </w:r>
    </w:p>
    <w:p w:rsidR="004909BD" w:rsidRPr="00051863" w:rsidRDefault="005721E9" w:rsidP="00B4256B">
      <w:pPr>
        <w:pStyle w:val="PargrafodaLista"/>
        <w:spacing w:line="358" w:lineRule="auto"/>
        <w:ind w:left="1073"/>
        <w:jc w:val="both"/>
        <w:rPr>
          <w:rFonts w:ascii="Arial" w:hAnsi="Arial" w:cs="Arial"/>
          <w:sz w:val="24"/>
          <w:szCs w:val="24"/>
        </w:rPr>
      </w:pPr>
      <w:r w:rsidRPr="00051863">
        <w:rPr>
          <w:rFonts w:ascii="Arial" w:hAnsi="Arial" w:cs="Arial"/>
          <w:sz w:val="24"/>
          <w:szCs w:val="24"/>
        </w:rPr>
        <w:t>Assim, quando um SIF emite um CSN dizendo que o produto está apto a ser exportado para determinado país, informa que o produto atendeu todos os r</w:t>
      </w:r>
      <w:r w:rsidR="00FC0019" w:rsidRPr="00051863">
        <w:rPr>
          <w:rFonts w:ascii="Arial" w:hAnsi="Arial" w:cs="Arial"/>
          <w:sz w:val="24"/>
          <w:szCs w:val="24"/>
        </w:rPr>
        <w:t>equisitos</w:t>
      </w:r>
      <w:r w:rsidR="001D2D38" w:rsidRPr="00051863">
        <w:rPr>
          <w:rFonts w:ascii="Arial" w:hAnsi="Arial" w:cs="Arial"/>
          <w:sz w:val="24"/>
          <w:szCs w:val="24"/>
        </w:rPr>
        <w:t xml:space="preserve"> sanitários</w:t>
      </w:r>
      <w:r w:rsidR="00FC0019" w:rsidRPr="00051863">
        <w:rPr>
          <w:rFonts w:ascii="Arial" w:hAnsi="Arial" w:cs="Arial"/>
          <w:sz w:val="24"/>
          <w:szCs w:val="24"/>
        </w:rPr>
        <w:t xml:space="preserve"> daquele país, descritos em seus modelos de certif</w:t>
      </w:r>
      <w:r w:rsidR="001D2D38" w:rsidRPr="00051863">
        <w:rPr>
          <w:rFonts w:ascii="Arial" w:hAnsi="Arial" w:cs="Arial"/>
          <w:sz w:val="24"/>
          <w:szCs w:val="24"/>
        </w:rPr>
        <w:t>icado ou Declaração A</w:t>
      </w:r>
      <w:r w:rsidR="00FC0019" w:rsidRPr="00051863">
        <w:rPr>
          <w:rFonts w:ascii="Arial" w:hAnsi="Arial" w:cs="Arial"/>
          <w:sz w:val="24"/>
          <w:szCs w:val="24"/>
        </w:rPr>
        <w:t>dicional.</w:t>
      </w:r>
    </w:p>
    <w:p w:rsidR="00EB3D0E" w:rsidRDefault="000E704B" w:rsidP="000E704B">
      <w:pPr>
        <w:pStyle w:val="Ttulo2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E704B">
        <w:rPr>
          <w:rFonts w:ascii="Arial" w:hAnsi="Arial" w:cs="Arial"/>
          <w:sz w:val="24"/>
          <w:szCs w:val="24"/>
        </w:rPr>
        <w:t xml:space="preserve"> </w:t>
      </w:r>
      <w:bookmarkStart w:id="71" w:name="_Toc2257527"/>
      <w:r w:rsidRPr="000E704B">
        <w:rPr>
          <w:rFonts w:ascii="Arial" w:hAnsi="Arial" w:cs="Arial"/>
          <w:sz w:val="24"/>
          <w:szCs w:val="24"/>
        </w:rPr>
        <w:t>Caso seja verificado erro de digitação no modelo de certificado sanitário publicado por meio do SIGSIF, o AFFA pode fazer a correção do modelo?</w:t>
      </w:r>
      <w:bookmarkEnd w:id="71"/>
    </w:p>
    <w:p w:rsidR="000E704B" w:rsidRDefault="000E704B" w:rsidP="000E704B"/>
    <w:p w:rsidR="000E704B" w:rsidRDefault="000E704B" w:rsidP="000E704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Não!!! O modelo de certificado sanitário publicado no Quadro de Avisos do SIGSIF, não devem, em hipótese alguma, ser alterados pelo AFFA ou empresa.</w:t>
      </w:r>
    </w:p>
    <w:p w:rsidR="000E704B" w:rsidRDefault="000E704B" w:rsidP="000E704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erro de grafia/digitação deve imediatamente ser comunicado à DHC/CGI, por meio do correio eletrônico: </w:t>
      </w:r>
      <w:hyperlink r:id="rId42" w:history="1">
        <w:r w:rsidRPr="00290BB8">
          <w:rPr>
            <w:rStyle w:val="Hyperlink"/>
            <w:rFonts w:ascii="Arial" w:hAnsi="Arial" w:cs="Arial"/>
            <w:sz w:val="24"/>
            <w:szCs w:val="24"/>
          </w:rPr>
          <w:t>dhc.dipoa@agricultura.gov.br</w:t>
        </w:r>
      </w:hyperlink>
      <w:r>
        <w:rPr>
          <w:rFonts w:ascii="Arial" w:hAnsi="Arial" w:cs="Arial"/>
          <w:sz w:val="24"/>
          <w:szCs w:val="24"/>
        </w:rPr>
        <w:t>, relatando o erro, e em qual modelo foi encontrado, para a pronta correção e restabelecimento do modelo ajustado em sistema.</w:t>
      </w:r>
    </w:p>
    <w:p w:rsidR="000E704B" w:rsidRPr="000E704B" w:rsidRDefault="000E704B" w:rsidP="000E704B">
      <w:pPr>
        <w:ind w:left="708"/>
        <w:rPr>
          <w:rFonts w:ascii="Arial" w:hAnsi="Arial" w:cs="Arial"/>
          <w:sz w:val="24"/>
          <w:szCs w:val="24"/>
        </w:rPr>
      </w:pPr>
    </w:p>
    <w:sectPr w:rsidR="000E704B" w:rsidRPr="000E704B" w:rsidSect="00F80A2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41"/>
      <w:pgMar w:top="725" w:right="740" w:bottom="1441" w:left="1134" w:header="725" w:footer="15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E7" w:rsidRDefault="000E33E7">
      <w:pPr>
        <w:spacing w:after="0" w:line="240" w:lineRule="auto"/>
      </w:pPr>
      <w:r>
        <w:separator/>
      </w:r>
    </w:p>
  </w:endnote>
  <w:endnote w:type="continuationSeparator" w:id="0">
    <w:p w:rsidR="000E33E7" w:rsidRDefault="000E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E7" w:rsidRDefault="000E33E7">
    <w:pPr>
      <w:spacing w:after="0" w:line="259" w:lineRule="auto"/>
      <w:ind w:right="4"/>
      <w:jc w:val="center"/>
    </w:pPr>
    <w:r>
      <w:rPr>
        <w:rFonts w:ascii="Calibri" w:eastAsia="Calibri" w:hAnsi="Calibri" w:cs="Calibri"/>
      </w:rPr>
      <w:t xml:space="preserve">Versão de 06/09/2017 </w:t>
    </w:r>
  </w:p>
  <w:p w:rsidR="000E33E7" w:rsidRDefault="000E33E7">
    <w:pPr>
      <w:spacing w:after="287" w:line="259" w:lineRule="auto"/>
    </w:pPr>
    <w:r>
      <w:rPr>
        <w:rFonts w:ascii="Calibri" w:eastAsia="Calibri" w:hAnsi="Calibri" w:cs="Calibri"/>
      </w:rPr>
      <w:t xml:space="preserve"> </w:t>
    </w:r>
  </w:p>
  <w:p w:rsidR="000E33E7" w:rsidRDefault="000E33E7">
    <w:pPr>
      <w:spacing w:after="0" w:line="259" w:lineRule="auto"/>
      <w:ind w:left="2072"/>
    </w:pPr>
    <w:proofErr w:type="gramStart"/>
    <w:r>
      <w:rPr>
        <w:color w:val="BEBEBE"/>
        <w:sz w:val="20"/>
      </w:rPr>
      <w:t>Manual  (</w:t>
    </w:r>
    <w:proofErr w:type="gramEnd"/>
    <w:r>
      <w:rPr>
        <w:color w:val="BEBEBE"/>
        <w:sz w:val="20"/>
      </w:rPr>
      <w:t xml:space="preserve">3160092)         SEI 21000.039574/2017-02 / pg. </w:t>
    </w:r>
    <w:r>
      <w:rPr>
        <w:color w:val="000000"/>
        <w:sz w:val="22"/>
      </w:rPr>
      <w:fldChar w:fldCharType="begin"/>
    </w:r>
    <w:r>
      <w:instrText xml:space="preserve"> PAGE   \* MERGEFORMAT </w:instrText>
    </w:r>
    <w:r>
      <w:rPr>
        <w:color w:val="000000"/>
        <w:sz w:val="22"/>
      </w:rPr>
      <w:fldChar w:fldCharType="separate"/>
    </w:r>
    <w:r>
      <w:rPr>
        <w:color w:val="BEBEBE"/>
        <w:sz w:val="20"/>
      </w:rPr>
      <w:t>6</w:t>
    </w:r>
    <w:r>
      <w:rPr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097726"/>
      <w:docPartObj>
        <w:docPartGallery w:val="Page Numbers (Bottom of Page)"/>
        <w:docPartUnique/>
      </w:docPartObj>
    </w:sdtPr>
    <w:sdtContent>
      <w:p w:rsidR="000E33E7" w:rsidRDefault="000E33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AE">
          <w:rPr>
            <w:noProof/>
          </w:rPr>
          <w:t>21</w:t>
        </w:r>
        <w:r>
          <w:fldChar w:fldCharType="end"/>
        </w:r>
      </w:p>
    </w:sdtContent>
  </w:sdt>
  <w:p w:rsidR="000E33E7" w:rsidRDefault="000E33E7">
    <w:pPr>
      <w:spacing w:after="0" w:line="259" w:lineRule="auto"/>
      <w:ind w:left="20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E7" w:rsidRDefault="000E33E7">
    <w:pPr>
      <w:spacing w:after="0" w:line="259" w:lineRule="auto"/>
      <w:ind w:right="4"/>
      <w:jc w:val="center"/>
    </w:pPr>
    <w:r>
      <w:rPr>
        <w:rFonts w:ascii="Calibri" w:eastAsia="Calibri" w:hAnsi="Calibri" w:cs="Calibri"/>
      </w:rPr>
      <w:t>Versão de 28/02/2019</w:t>
    </w:r>
  </w:p>
  <w:p w:rsidR="000E33E7" w:rsidRDefault="000E33E7">
    <w:pPr>
      <w:spacing w:after="287" w:line="259" w:lineRule="auto"/>
    </w:pPr>
    <w:r>
      <w:rPr>
        <w:rFonts w:ascii="Calibri" w:eastAsia="Calibri" w:hAnsi="Calibri" w:cs="Calibri"/>
      </w:rPr>
      <w:t xml:space="preserve"> </w:t>
    </w:r>
  </w:p>
  <w:p w:rsidR="000E33E7" w:rsidRDefault="000E33E7">
    <w:pPr>
      <w:spacing w:after="0" w:line="259" w:lineRule="auto"/>
      <w:ind w:left="2072"/>
    </w:pPr>
    <w:proofErr w:type="gramStart"/>
    <w:r>
      <w:rPr>
        <w:color w:val="BEBEBE"/>
        <w:sz w:val="20"/>
      </w:rPr>
      <w:t>Manual  (</w:t>
    </w:r>
    <w:proofErr w:type="gramEnd"/>
    <w:r>
      <w:rPr>
        <w:color w:val="BEBEBE"/>
        <w:sz w:val="20"/>
      </w:rPr>
      <w:t xml:space="preserve">3160092)         SEI 21000.039574/2017-02 / pg. </w:t>
    </w:r>
    <w:r>
      <w:rPr>
        <w:color w:val="000000"/>
        <w:sz w:val="22"/>
      </w:rPr>
      <w:fldChar w:fldCharType="begin"/>
    </w:r>
    <w:r>
      <w:instrText xml:space="preserve"> PAGE   \* MERGEFORMAT </w:instrText>
    </w:r>
    <w:r>
      <w:rPr>
        <w:color w:val="000000"/>
        <w:sz w:val="22"/>
      </w:rPr>
      <w:fldChar w:fldCharType="separate"/>
    </w:r>
    <w:r w:rsidR="000479AE" w:rsidRPr="000479AE">
      <w:rPr>
        <w:noProof/>
        <w:color w:val="BEBEBE"/>
        <w:sz w:val="20"/>
      </w:rPr>
      <w:t>1</w:t>
    </w:r>
    <w:r>
      <w:rPr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E7" w:rsidRDefault="000E33E7">
      <w:pPr>
        <w:spacing w:after="0" w:line="240" w:lineRule="auto"/>
      </w:pPr>
      <w:r>
        <w:separator/>
      </w:r>
    </w:p>
  </w:footnote>
  <w:footnote w:type="continuationSeparator" w:id="0">
    <w:p w:rsidR="000E33E7" w:rsidRDefault="000E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E7" w:rsidRDefault="000E33E7">
    <w:pPr>
      <w:spacing w:after="0" w:line="259" w:lineRule="auto"/>
      <w:ind w:right="186"/>
      <w:jc w:val="center"/>
    </w:pPr>
    <w:r>
      <w:rPr>
        <w:rFonts w:ascii="Times New Roman" w:eastAsia="Times New Roman" w:hAnsi="Times New Roman" w:cs="Times New Roman"/>
        <w:color w:val="002060"/>
        <w:sz w:val="24"/>
      </w:rPr>
      <w:t xml:space="preserve">P á g i n a | </w:t>
    </w:r>
    <w:r>
      <w:rPr>
        <w:rFonts w:ascii="Times New Roman" w:eastAsia="Times New Roman" w:hAnsi="Times New Roman" w:cs="Times New Roman"/>
        <w:b/>
        <w:color w:val="002060"/>
        <w:sz w:val="24"/>
      </w:rPr>
      <w:t xml:space="preserve"> </w:t>
    </w:r>
  </w:p>
  <w:p w:rsidR="000E33E7" w:rsidRDefault="000E33E7">
    <w:pPr>
      <w:spacing w:after="0"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306046"/>
      <w:docPartObj>
        <w:docPartGallery w:val="Page Numbers (Top of Page)"/>
        <w:docPartUnique/>
      </w:docPartObj>
    </w:sdtPr>
    <w:sdtContent>
      <w:p w:rsidR="000E33E7" w:rsidRDefault="000E33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AE">
          <w:rPr>
            <w:noProof/>
          </w:rPr>
          <w:t>21</w:t>
        </w:r>
        <w:r>
          <w:fldChar w:fldCharType="end"/>
        </w:r>
      </w:p>
    </w:sdtContent>
  </w:sdt>
  <w:p w:rsidR="000E33E7" w:rsidRDefault="000E33E7">
    <w:pPr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E7" w:rsidRDefault="000E33E7">
    <w:pPr>
      <w:spacing w:after="0" w:line="259" w:lineRule="auto"/>
      <w:ind w:right="186"/>
      <w:jc w:val="center"/>
    </w:pPr>
    <w:r>
      <w:rPr>
        <w:rFonts w:ascii="Times New Roman" w:eastAsia="Times New Roman" w:hAnsi="Times New Roman" w:cs="Times New Roman"/>
        <w:color w:val="002060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2060"/>
        <w:sz w:val="24"/>
      </w:rPr>
      <w:t xml:space="preserve"> </w:t>
    </w:r>
  </w:p>
  <w:p w:rsidR="000E33E7" w:rsidRDefault="000E33E7">
    <w:pPr>
      <w:spacing w:after="0"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A77"/>
    <w:multiLevelType w:val="hybridMultilevel"/>
    <w:tmpl w:val="9CCA8E0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FE3CE5"/>
    <w:multiLevelType w:val="hybridMultilevel"/>
    <w:tmpl w:val="AB54667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0724BA"/>
    <w:multiLevelType w:val="hybridMultilevel"/>
    <w:tmpl w:val="6074CD04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A5E5CC7"/>
    <w:multiLevelType w:val="hybridMultilevel"/>
    <w:tmpl w:val="926468B8"/>
    <w:lvl w:ilvl="0" w:tplc="04160015">
      <w:start w:val="1"/>
      <w:numFmt w:val="upp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C1F2A92"/>
    <w:multiLevelType w:val="hybridMultilevel"/>
    <w:tmpl w:val="DCF2C9FA"/>
    <w:lvl w:ilvl="0" w:tplc="29B09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E1C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9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0B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E7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AE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C5A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CC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4E9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79AE"/>
    <w:multiLevelType w:val="hybridMultilevel"/>
    <w:tmpl w:val="DA3CC81C"/>
    <w:lvl w:ilvl="0" w:tplc="975074D2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45356">
      <w:start w:val="1"/>
      <w:numFmt w:val="upperLetter"/>
      <w:lvlText w:val="%2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2B24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2F68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016B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545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A2A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5D2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8449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77471"/>
    <w:multiLevelType w:val="hybridMultilevel"/>
    <w:tmpl w:val="CA6893BE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B431015"/>
    <w:multiLevelType w:val="hybridMultilevel"/>
    <w:tmpl w:val="37728C56"/>
    <w:lvl w:ilvl="0" w:tplc="4DD41C90">
      <w:start w:val="1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F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AB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0D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C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C6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C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48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CE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E135E"/>
    <w:multiLevelType w:val="hybridMultilevel"/>
    <w:tmpl w:val="4FB2F4A6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12B24B9"/>
    <w:multiLevelType w:val="hybridMultilevel"/>
    <w:tmpl w:val="306608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EDB"/>
    <w:multiLevelType w:val="hybridMultilevel"/>
    <w:tmpl w:val="37B0B92C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44400D8"/>
    <w:multiLevelType w:val="hybridMultilevel"/>
    <w:tmpl w:val="231E9BF0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80C215F"/>
    <w:multiLevelType w:val="hybridMultilevel"/>
    <w:tmpl w:val="C2968F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9566A"/>
    <w:multiLevelType w:val="hybridMultilevel"/>
    <w:tmpl w:val="F78A3362"/>
    <w:lvl w:ilvl="0" w:tplc="04160019">
      <w:start w:val="1"/>
      <w:numFmt w:val="lowerLetter"/>
      <w:lvlText w:val="%1."/>
      <w:lvlJc w:val="left"/>
      <w:pPr>
        <w:ind w:left="1073" w:hanging="360"/>
      </w:p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4" w15:restartNumberingAfterBreak="0">
    <w:nsid w:val="2E471757"/>
    <w:multiLevelType w:val="hybridMultilevel"/>
    <w:tmpl w:val="0E505394"/>
    <w:lvl w:ilvl="0" w:tplc="C1E88A4A">
      <w:start w:val="7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0AF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23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E3F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0AD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43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03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850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007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8B1201"/>
    <w:multiLevelType w:val="hybridMultilevel"/>
    <w:tmpl w:val="D602A434"/>
    <w:lvl w:ilvl="0" w:tplc="08502D0E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E50EE6EC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DA0564E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C4609BA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6A469438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AE9E7916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E44CFBE6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26E08CE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2236CCD6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E32DA5"/>
    <w:multiLevelType w:val="hybridMultilevel"/>
    <w:tmpl w:val="9278A6B6"/>
    <w:lvl w:ilvl="0" w:tplc="32DEC742">
      <w:start w:val="1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496C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CA6A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CEB8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C34A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582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89144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2C2E2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0187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9F1F79"/>
    <w:multiLevelType w:val="hybridMultilevel"/>
    <w:tmpl w:val="2AFC5CF0"/>
    <w:lvl w:ilvl="0" w:tplc="0416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FD16332"/>
    <w:multiLevelType w:val="hybridMultilevel"/>
    <w:tmpl w:val="7D0832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52745"/>
    <w:multiLevelType w:val="hybridMultilevel"/>
    <w:tmpl w:val="762E4310"/>
    <w:lvl w:ilvl="0" w:tplc="0416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 w15:restartNumberingAfterBreak="0">
    <w:nsid w:val="448B3BBE"/>
    <w:multiLevelType w:val="hybridMultilevel"/>
    <w:tmpl w:val="69FC8286"/>
    <w:lvl w:ilvl="0" w:tplc="E46E1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E4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EC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0B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0A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ADC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0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4D1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60F6"/>
    <w:multiLevelType w:val="hybridMultilevel"/>
    <w:tmpl w:val="EB8883C2"/>
    <w:lvl w:ilvl="0" w:tplc="0416001B">
      <w:start w:val="1"/>
      <w:numFmt w:val="lowerRoman"/>
      <w:lvlText w:val="%1."/>
      <w:lvlJc w:val="righ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5C72188"/>
    <w:multiLevelType w:val="hybridMultilevel"/>
    <w:tmpl w:val="59826644"/>
    <w:lvl w:ilvl="0" w:tplc="6142AD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22D5"/>
    <w:multiLevelType w:val="hybridMultilevel"/>
    <w:tmpl w:val="EA5C5B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78562D"/>
    <w:multiLevelType w:val="hybridMultilevel"/>
    <w:tmpl w:val="A43039C2"/>
    <w:lvl w:ilvl="0" w:tplc="04160017">
      <w:start w:val="1"/>
      <w:numFmt w:val="lowerLetter"/>
      <w:lvlText w:val="%1)"/>
      <w:lvlJc w:val="left"/>
      <w:pPr>
        <w:ind w:left="1073" w:hanging="360"/>
      </w:p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5" w15:restartNumberingAfterBreak="0">
    <w:nsid w:val="50EF31C9"/>
    <w:multiLevelType w:val="hybridMultilevel"/>
    <w:tmpl w:val="472E3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27E2"/>
    <w:multiLevelType w:val="hybridMultilevel"/>
    <w:tmpl w:val="8780D24C"/>
    <w:lvl w:ilvl="0" w:tplc="04160017">
      <w:start w:val="1"/>
      <w:numFmt w:val="lowerLetter"/>
      <w:lvlText w:val="%1)"/>
      <w:lvlJc w:val="left"/>
      <w:pPr>
        <w:ind w:left="1793" w:hanging="360"/>
      </w:p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7" w15:restartNumberingAfterBreak="0">
    <w:nsid w:val="57285A9E"/>
    <w:multiLevelType w:val="hybridMultilevel"/>
    <w:tmpl w:val="2E68BF76"/>
    <w:lvl w:ilvl="0" w:tplc="ABC6667E">
      <w:start w:val="1"/>
      <w:numFmt w:val="decimal"/>
      <w:lvlText w:val="%1.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21A30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3BE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4875A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C54C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802E2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B6AE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45832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92F6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347DA1"/>
    <w:multiLevelType w:val="hybridMultilevel"/>
    <w:tmpl w:val="ABC40D1C"/>
    <w:lvl w:ilvl="0" w:tplc="04160011">
      <w:start w:val="1"/>
      <w:numFmt w:val="decimal"/>
      <w:lvlText w:val="%1)"/>
      <w:lvlJc w:val="left"/>
      <w:pPr>
        <w:ind w:left="1073" w:hanging="360"/>
      </w:p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9" w15:restartNumberingAfterBreak="0">
    <w:nsid w:val="5B3F3EB5"/>
    <w:multiLevelType w:val="hybridMultilevel"/>
    <w:tmpl w:val="9FBA39A0"/>
    <w:lvl w:ilvl="0" w:tplc="04160015">
      <w:start w:val="1"/>
      <w:numFmt w:val="upperLetter"/>
      <w:lvlText w:val="%1."/>
      <w:lvlJc w:val="left"/>
      <w:pPr>
        <w:ind w:left="1073" w:hanging="360"/>
      </w:pPr>
    </w:lvl>
    <w:lvl w:ilvl="1" w:tplc="04160019" w:tentative="1">
      <w:start w:val="1"/>
      <w:numFmt w:val="lowerLetter"/>
      <w:lvlText w:val="%2."/>
      <w:lvlJc w:val="left"/>
      <w:pPr>
        <w:ind w:left="1793" w:hanging="360"/>
      </w:pPr>
    </w:lvl>
    <w:lvl w:ilvl="2" w:tplc="0416001B" w:tentative="1">
      <w:start w:val="1"/>
      <w:numFmt w:val="lowerRoman"/>
      <w:lvlText w:val="%3."/>
      <w:lvlJc w:val="right"/>
      <w:pPr>
        <w:ind w:left="2513" w:hanging="180"/>
      </w:pPr>
    </w:lvl>
    <w:lvl w:ilvl="3" w:tplc="0416000F" w:tentative="1">
      <w:start w:val="1"/>
      <w:numFmt w:val="decimal"/>
      <w:lvlText w:val="%4."/>
      <w:lvlJc w:val="left"/>
      <w:pPr>
        <w:ind w:left="3233" w:hanging="360"/>
      </w:pPr>
    </w:lvl>
    <w:lvl w:ilvl="4" w:tplc="04160019" w:tentative="1">
      <w:start w:val="1"/>
      <w:numFmt w:val="lowerLetter"/>
      <w:lvlText w:val="%5."/>
      <w:lvlJc w:val="left"/>
      <w:pPr>
        <w:ind w:left="3953" w:hanging="360"/>
      </w:pPr>
    </w:lvl>
    <w:lvl w:ilvl="5" w:tplc="0416001B" w:tentative="1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C6F673E"/>
    <w:multiLevelType w:val="hybridMultilevel"/>
    <w:tmpl w:val="E86652DE"/>
    <w:lvl w:ilvl="0" w:tplc="0416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 w15:restartNumberingAfterBreak="0">
    <w:nsid w:val="5C766BC5"/>
    <w:multiLevelType w:val="hybridMultilevel"/>
    <w:tmpl w:val="6F56CDB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B52425"/>
    <w:multiLevelType w:val="hybridMultilevel"/>
    <w:tmpl w:val="8AF8E066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C3206D"/>
    <w:multiLevelType w:val="hybridMultilevel"/>
    <w:tmpl w:val="3E20C24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14A6B"/>
    <w:multiLevelType w:val="hybridMultilevel"/>
    <w:tmpl w:val="E7C0638C"/>
    <w:lvl w:ilvl="0" w:tplc="3A227E4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72B1B"/>
    <w:multiLevelType w:val="hybridMultilevel"/>
    <w:tmpl w:val="7144B31E"/>
    <w:lvl w:ilvl="0" w:tplc="FDD20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D107F"/>
    <w:multiLevelType w:val="hybridMultilevel"/>
    <w:tmpl w:val="A8149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12D9A"/>
    <w:multiLevelType w:val="hybridMultilevel"/>
    <w:tmpl w:val="DB6EC2C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3041E"/>
    <w:multiLevelType w:val="hybridMultilevel"/>
    <w:tmpl w:val="4990A944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5ED4"/>
    <w:multiLevelType w:val="hybridMultilevel"/>
    <w:tmpl w:val="476C5DEE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0A716DD"/>
    <w:multiLevelType w:val="hybridMultilevel"/>
    <w:tmpl w:val="ACF0E25C"/>
    <w:lvl w:ilvl="0" w:tplc="97D0A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834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6E3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82C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1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F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C7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AE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EB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C1851"/>
    <w:multiLevelType w:val="hybridMultilevel"/>
    <w:tmpl w:val="D9EE3B6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2544BF3"/>
    <w:multiLevelType w:val="hybridMultilevel"/>
    <w:tmpl w:val="B6B4927A"/>
    <w:lvl w:ilvl="0" w:tplc="D88E3A78">
      <w:start w:val="7"/>
      <w:numFmt w:val="decimal"/>
      <w:lvlText w:val="%1.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C2F16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A36C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694EA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4B21A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0E50E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422EA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2FA16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42FC8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234F53"/>
    <w:multiLevelType w:val="hybridMultilevel"/>
    <w:tmpl w:val="C3BE026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79C3036E"/>
    <w:multiLevelType w:val="hybridMultilevel"/>
    <w:tmpl w:val="866ED48E"/>
    <w:lvl w:ilvl="0" w:tplc="04160015">
      <w:start w:val="1"/>
      <w:numFmt w:val="upperLetter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7"/>
  </w:num>
  <w:num w:numId="2">
    <w:abstractNumId w:val="15"/>
  </w:num>
  <w:num w:numId="3">
    <w:abstractNumId w:val="42"/>
  </w:num>
  <w:num w:numId="4">
    <w:abstractNumId w:val="16"/>
  </w:num>
  <w:num w:numId="5">
    <w:abstractNumId w:val="5"/>
  </w:num>
  <w:num w:numId="6">
    <w:abstractNumId w:val="14"/>
  </w:num>
  <w:num w:numId="7">
    <w:abstractNumId w:val="7"/>
  </w:num>
  <w:num w:numId="8">
    <w:abstractNumId w:val="1"/>
  </w:num>
  <w:num w:numId="9">
    <w:abstractNumId w:val="22"/>
  </w:num>
  <w:num w:numId="10">
    <w:abstractNumId w:val="35"/>
  </w:num>
  <w:num w:numId="11">
    <w:abstractNumId w:val="0"/>
  </w:num>
  <w:num w:numId="12">
    <w:abstractNumId w:val="41"/>
  </w:num>
  <w:num w:numId="13">
    <w:abstractNumId w:val="8"/>
  </w:num>
  <w:num w:numId="14">
    <w:abstractNumId w:val="31"/>
  </w:num>
  <w:num w:numId="15">
    <w:abstractNumId w:val="33"/>
  </w:num>
  <w:num w:numId="16">
    <w:abstractNumId w:val="12"/>
  </w:num>
  <w:num w:numId="17">
    <w:abstractNumId w:val="25"/>
  </w:num>
  <w:num w:numId="18">
    <w:abstractNumId w:val="2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7"/>
  </w:num>
  <w:num w:numId="22">
    <w:abstractNumId w:val="39"/>
  </w:num>
  <w:num w:numId="23">
    <w:abstractNumId w:val="3"/>
  </w:num>
  <w:num w:numId="24">
    <w:abstractNumId w:val="6"/>
  </w:num>
  <w:num w:numId="25">
    <w:abstractNumId w:val="44"/>
  </w:num>
  <w:num w:numId="26">
    <w:abstractNumId w:val="43"/>
  </w:num>
  <w:num w:numId="27">
    <w:abstractNumId w:val="21"/>
  </w:num>
  <w:num w:numId="28">
    <w:abstractNumId w:val="10"/>
  </w:num>
  <w:num w:numId="29">
    <w:abstractNumId w:val="11"/>
  </w:num>
  <w:num w:numId="30">
    <w:abstractNumId w:val="30"/>
  </w:num>
  <w:num w:numId="31">
    <w:abstractNumId w:val="29"/>
  </w:num>
  <w:num w:numId="32">
    <w:abstractNumId w:val="32"/>
  </w:num>
  <w:num w:numId="33">
    <w:abstractNumId w:val="9"/>
  </w:num>
  <w:num w:numId="34">
    <w:abstractNumId w:val="38"/>
  </w:num>
  <w:num w:numId="35">
    <w:abstractNumId w:val="28"/>
  </w:num>
  <w:num w:numId="36">
    <w:abstractNumId w:val="13"/>
  </w:num>
  <w:num w:numId="37">
    <w:abstractNumId w:val="36"/>
  </w:num>
  <w:num w:numId="38">
    <w:abstractNumId w:val="24"/>
  </w:num>
  <w:num w:numId="39">
    <w:abstractNumId w:val="26"/>
  </w:num>
  <w:num w:numId="40">
    <w:abstractNumId w:val="4"/>
  </w:num>
  <w:num w:numId="41">
    <w:abstractNumId w:val="19"/>
  </w:num>
  <w:num w:numId="42">
    <w:abstractNumId w:val="17"/>
  </w:num>
  <w:num w:numId="43">
    <w:abstractNumId w:val="20"/>
  </w:num>
  <w:num w:numId="44">
    <w:abstractNumId w:val="4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0E"/>
    <w:rsid w:val="0000396B"/>
    <w:rsid w:val="00010A1C"/>
    <w:rsid w:val="00014D76"/>
    <w:rsid w:val="00033D72"/>
    <w:rsid w:val="00042178"/>
    <w:rsid w:val="000479AE"/>
    <w:rsid w:val="00051863"/>
    <w:rsid w:val="00056BD7"/>
    <w:rsid w:val="0006057F"/>
    <w:rsid w:val="00060601"/>
    <w:rsid w:val="000607FC"/>
    <w:rsid w:val="00062F87"/>
    <w:rsid w:val="000732D6"/>
    <w:rsid w:val="000802A2"/>
    <w:rsid w:val="000806C0"/>
    <w:rsid w:val="00087DF1"/>
    <w:rsid w:val="000948EA"/>
    <w:rsid w:val="00095776"/>
    <w:rsid w:val="000A56DB"/>
    <w:rsid w:val="000A63D2"/>
    <w:rsid w:val="000C0040"/>
    <w:rsid w:val="000C2689"/>
    <w:rsid w:val="000C4259"/>
    <w:rsid w:val="000D24E9"/>
    <w:rsid w:val="000E246C"/>
    <w:rsid w:val="000E33E7"/>
    <w:rsid w:val="000E3BC6"/>
    <w:rsid w:val="000E704B"/>
    <w:rsid w:val="001005A2"/>
    <w:rsid w:val="00124A23"/>
    <w:rsid w:val="0012567B"/>
    <w:rsid w:val="00137196"/>
    <w:rsid w:val="0014233B"/>
    <w:rsid w:val="00160BDB"/>
    <w:rsid w:val="00165F2C"/>
    <w:rsid w:val="00177559"/>
    <w:rsid w:val="0018344D"/>
    <w:rsid w:val="00185D89"/>
    <w:rsid w:val="001866D5"/>
    <w:rsid w:val="001917E2"/>
    <w:rsid w:val="001A3EE2"/>
    <w:rsid w:val="001B297D"/>
    <w:rsid w:val="001C1F34"/>
    <w:rsid w:val="001C6638"/>
    <w:rsid w:val="001D0219"/>
    <w:rsid w:val="001D1EC1"/>
    <w:rsid w:val="001D2D38"/>
    <w:rsid w:val="001D36D9"/>
    <w:rsid w:val="002073FC"/>
    <w:rsid w:val="00217EDB"/>
    <w:rsid w:val="00223649"/>
    <w:rsid w:val="0022581F"/>
    <w:rsid w:val="0023112B"/>
    <w:rsid w:val="002349F7"/>
    <w:rsid w:val="00261F97"/>
    <w:rsid w:val="002727F8"/>
    <w:rsid w:val="002841F6"/>
    <w:rsid w:val="002D242A"/>
    <w:rsid w:val="002D3B65"/>
    <w:rsid w:val="002E2C67"/>
    <w:rsid w:val="002E66DD"/>
    <w:rsid w:val="002F3CD2"/>
    <w:rsid w:val="002F42F0"/>
    <w:rsid w:val="002F789A"/>
    <w:rsid w:val="003130F9"/>
    <w:rsid w:val="003162FA"/>
    <w:rsid w:val="003419CF"/>
    <w:rsid w:val="00344FA9"/>
    <w:rsid w:val="003561BB"/>
    <w:rsid w:val="0035750C"/>
    <w:rsid w:val="00357E0C"/>
    <w:rsid w:val="0036360A"/>
    <w:rsid w:val="00365984"/>
    <w:rsid w:val="003705BD"/>
    <w:rsid w:val="0037253E"/>
    <w:rsid w:val="003829CE"/>
    <w:rsid w:val="00394E77"/>
    <w:rsid w:val="003A11A7"/>
    <w:rsid w:val="003A1893"/>
    <w:rsid w:val="003A52FD"/>
    <w:rsid w:val="003B0523"/>
    <w:rsid w:val="003B35D9"/>
    <w:rsid w:val="003C3534"/>
    <w:rsid w:val="003C60E5"/>
    <w:rsid w:val="003C6680"/>
    <w:rsid w:val="003C6F23"/>
    <w:rsid w:val="003E206A"/>
    <w:rsid w:val="003E571A"/>
    <w:rsid w:val="003F4683"/>
    <w:rsid w:val="004056E8"/>
    <w:rsid w:val="0041083D"/>
    <w:rsid w:val="0041385B"/>
    <w:rsid w:val="0042286D"/>
    <w:rsid w:val="00434342"/>
    <w:rsid w:val="0044413C"/>
    <w:rsid w:val="00451080"/>
    <w:rsid w:val="00473711"/>
    <w:rsid w:val="004909BD"/>
    <w:rsid w:val="00493A9D"/>
    <w:rsid w:val="00496327"/>
    <w:rsid w:val="004A0F7D"/>
    <w:rsid w:val="004B34FF"/>
    <w:rsid w:val="004C055D"/>
    <w:rsid w:val="004C6943"/>
    <w:rsid w:val="004C69C2"/>
    <w:rsid w:val="004D16AE"/>
    <w:rsid w:val="004F5C33"/>
    <w:rsid w:val="005100FF"/>
    <w:rsid w:val="00511871"/>
    <w:rsid w:val="005234C8"/>
    <w:rsid w:val="00524695"/>
    <w:rsid w:val="00525FAA"/>
    <w:rsid w:val="005302E7"/>
    <w:rsid w:val="0053593D"/>
    <w:rsid w:val="00541E02"/>
    <w:rsid w:val="005508DC"/>
    <w:rsid w:val="00550D54"/>
    <w:rsid w:val="00551E70"/>
    <w:rsid w:val="0055517C"/>
    <w:rsid w:val="0055603F"/>
    <w:rsid w:val="005658D2"/>
    <w:rsid w:val="00565C93"/>
    <w:rsid w:val="00567DE3"/>
    <w:rsid w:val="00570144"/>
    <w:rsid w:val="005721E9"/>
    <w:rsid w:val="00577F37"/>
    <w:rsid w:val="0058129D"/>
    <w:rsid w:val="00591A3D"/>
    <w:rsid w:val="005A35F1"/>
    <w:rsid w:val="005C18BD"/>
    <w:rsid w:val="005C3EEC"/>
    <w:rsid w:val="005D074B"/>
    <w:rsid w:val="005D6875"/>
    <w:rsid w:val="005E23C2"/>
    <w:rsid w:val="005E5A65"/>
    <w:rsid w:val="005E751A"/>
    <w:rsid w:val="005E7543"/>
    <w:rsid w:val="0060256B"/>
    <w:rsid w:val="0061775B"/>
    <w:rsid w:val="00626EED"/>
    <w:rsid w:val="006303C3"/>
    <w:rsid w:val="00646036"/>
    <w:rsid w:val="006557D8"/>
    <w:rsid w:val="0066792C"/>
    <w:rsid w:val="00670F3C"/>
    <w:rsid w:val="0067351D"/>
    <w:rsid w:val="006738FF"/>
    <w:rsid w:val="00690AB0"/>
    <w:rsid w:val="006916F3"/>
    <w:rsid w:val="00694640"/>
    <w:rsid w:val="006A4A0C"/>
    <w:rsid w:val="006B1A76"/>
    <w:rsid w:val="006B6332"/>
    <w:rsid w:val="006E4005"/>
    <w:rsid w:val="006F2E16"/>
    <w:rsid w:val="006F369A"/>
    <w:rsid w:val="00710631"/>
    <w:rsid w:val="00711EEB"/>
    <w:rsid w:val="00723946"/>
    <w:rsid w:val="00736045"/>
    <w:rsid w:val="0074797A"/>
    <w:rsid w:val="007511AD"/>
    <w:rsid w:val="00754703"/>
    <w:rsid w:val="007677F4"/>
    <w:rsid w:val="00773EA3"/>
    <w:rsid w:val="00794DC3"/>
    <w:rsid w:val="0079747C"/>
    <w:rsid w:val="007A0C1E"/>
    <w:rsid w:val="007B4422"/>
    <w:rsid w:val="007C0F81"/>
    <w:rsid w:val="007C5E1E"/>
    <w:rsid w:val="007D3536"/>
    <w:rsid w:val="007D40FB"/>
    <w:rsid w:val="007D70EF"/>
    <w:rsid w:val="007E127E"/>
    <w:rsid w:val="007F00A0"/>
    <w:rsid w:val="00804FFE"/>
    <w:rsid w:val="0081272F"/>
    <w:rsid w:val="00816FAC"/>
    <w:rsid w:val="0084537A"/>
    <w:rsid w:val="008819AF"/>
    <w:rsid w:val="00886EAD"/>
    <w:rsid w:val="008A5D3B"/>
    <w:rsid w:val="008B5188"/>
    <w:rsid w:val="008D4932"/>
    <w:rsid w:val="008E56EE"/>
    <w:rsid w:val="008E75D4"/>
    <w:rsid w:val="008F1964"/>
    <w:rsid w:val="00906663"/>
    <w:rsid w:val="009130DE"/>
    <w:rsid w:val="009154F3"/>
    <w:rsid w:val="0092298E"/>
    <w:rsid w:val="00923A3D"/>
    <w:rsid w:val="00933DBB"/>
    <w:rsid w:val="009402B2"/>
    <w:rsid w:val="00945DD0"/>
    <w:rsid w:val="00946886"/>
    <w:rsid w:val="009475E4"/>
    <w:rsid w:val="00951082"/>
    <w:rsid w:val="0095396A"/>
    <w:rsid w:val="009622FF"/>
    <w:rsid w:val="0097020F"/>
    <w:rsid w:val="009726C4"/>
    <w:rsid w:val="0098178A"/>
    <w:rsid w:val="00987AFD"/>
    <w:rsid w:val="00993D42"/>
    <w:rsid w:val="00994633"/>
    <w:rsid w:val="00996578"/>
    <w:rsid w:val="009B1258"/>
    <w:rsid w:val="009C16A4"/>
    <w:rsid w:val="009C535B"/>
    <w:rsid w:val="009C63DA"/>
    <w:rsid w:val="009D6100"/>
    <w:rsid w:val="009E4CA3"/>
    <w:rsid w:val="009F173C"/>
    <w:rsid w:val="009F2742"/>
    <w:rsid w:val="009F343F"/>
    <w:rsid w:val="009F50D8"/>
    <w:rsid w:val="00A077DC"/>
    <w:rsid w:val="00A10227"/>
    <w:rsid w:val="00A10BA3"/>
    <w:rsid w:val="00A11229"/>
    <w:rsid w:val="00A24DC6"/>
    <w:rsid w:val="00A33EBD"/>
    <w:rsid w:val="00A47FC1"/>
    <w:rsid w:val="00A53BF9"/>
    <w:rsid w:val="00A60F36"/>
    <w:rsid w:val="00A81A6B"/>
    <w:rsid w:val="00AB37E6"/>
    <w:rsid w:val="00AC3C97"/>
    <w:rsid w:val="00AC5C82"/>
    <w:rsid w:val="00AD4A34"/>
    <w:rsid w:val="00AE3474"/>
    <w:rsid w:val="00AE4F1B"/>
    <w:rsid w:val="00AF49A5"/>
    <w:rsid w:val="00AF55B7"/>
    <w:rsid w:val="00AF671D"/>
    <w:rsid w:val="00B051B9"/>
    <w:rsid w:val="00B05BEB"/>
    <w:rsid w:val="00B12D49"/>
    <w:rsid w:val="00B34F13"/>
    <w:rsid w:val="00B412CD"/>
    <w:rsid w:val="00B41A2C"/>
    <w:rsid w:val="00B4256B"/>
    <w:rsid w:val="00B52B26"/>
    <w:rsid w:val="00B54DBC"/>
    <w:rsid w:val="00B55755"/>
    <w:rsid w:val="00B56F88"/>
    <w:rsid w:val="00B6011D"/>
    <w:rsid w:val="00B628FB"/>
    <w:rsid w:val="00B843A9"/>
    <w:rsid w:val="00B93A57"/>
    <w:rsid w:val="00B97A68"/>
    <w:rsid w:val="00BA1C80"/>
    <w:rsid w:val="00BA4EC7"/>
    <w:rsid w:val="00BB2D5F"/>
    <w:rsid w:val="00BC242A"/>
    <w:rsid w:val="00BC4DE4"/>
    <w:rsid w:val="00BD725C"/>
    <w:rsid w:val="00BE123F"/>
    <w:rsid w:val="00BE6EE4"/>
    <w:rsid w:val="00BF2CAD"/>
    <w:rsid w:val="00BF3014"/>
    <w:rsid w:val="00BF364B"/>
    <w:rsid w:val="00C00A5C"/>
    <w:rsid w:val="00C02644"/>
    <w:rsid w:val="00C0713E"/>
    <w:rsid w:val="00C16F82"/>
    <w:rsid w:val="00C2325B"/>
    <w:rsid w:val="00C552BB"/>
    <w:rsid w:val="00C5780C"/>
    <w:rsid w:val="00C64907"/>
    <w:rsid w:val="00C73EC5"/>
    <w:rsid w:val="00C75C7C"/>
    <w:rsid w:val="00C82CE8"/>
    <w:rsid w:val="00C847C8"/>
    <w:rsid w:val="00C859AF"/>
    <w:rsid w:val="00CA539A"/>
    <w:rsid w:val="00CB1433"/>
    <w:rsid w:val="00CC4B52"/>
    <w:rsid w:val="00CD1D6B"/>
    <w:rsid w:val="00CD493D"/>
    <w:rsid w:val="00D0260F"/>
    <w:rsid w:val="00D30DBA"/>
    <w:rsid w:val="00D30E05"/>
    <w:rsid w:val="00D32E71"/>
    <w:rsid w:val="00D415E2"/>
    <w:rsid w:val="00D436BF"/>
    <w:rsid w:val="00D5072C"/>
    <w:rsid w:val="00D74A17"/>
    <w:rsid w:val="00D82358"/>
    <w:rsid w:val="00D829E5"/>
    <w:rsid w:val="00DA0F44"/>
    <w:rsid w:val="00DA3600"/>
    <w:rsid w:val="00DB43FE"/>
    <w:rsid w:val="00DB6C91"/>
    <w:rsid w:val="00DC170E"/>
    <w:rsid w:val="00DD20E1"/>
    <w:rsid w:val="00DD5473"/>
    <w:rsid w:val="00DE7BC4"/>
    <w:rsid w:val="00DF61A2"/>
    <w:rsid w:val="00E00EC2"/>
    <w:rsid w:val="00E1235F"/>
    <w:rsid w:val="00E2018B"/>
    <w:rsid w:val="00E208D0"/>
    <w:rsid w:val="00E34EB3"/>
    <w:rsid w:val="00E57B09"/>
    <w:rsid w:val="00E72E31"/>
    <w:rsid w:val="00E84BCA"/>
    <w:rsid w:val="00E94222"/>
    <w:rsid w:val="00E9540D"/>
    <w:rsid w:val="00E971A6"/>
    <w:rsid w:val="00EA096E"/>
    <w:rsid w:val="00EA35FB"/>
    <w:rsid w:val="00EA4CCF"/>
    <w:rsid w:val="00EA7770"/>
    <w:rsid w:val="00EB2539"/>
    <w:rsid w:val="00EB3D0E"/>
    <w:rsid w:val="00EB7085"/>
    <w:rsid w:val="00EC4A4F"/>
    <w:rsid w:val="00ED6E18"/>
    <w:rsid w:val="00EE069E"/>
    <w:rsid w:val="00F02100"/>
    <w:rsid w:val="00F117AD"/>
    <w:rsid w:val="00F14B92"/>
    <w:rsid w:val="00F30659"/>
    <w:rsid w:val="00F42056"/>
    <w:rsid w:val="00F52468"/>
    <w:rsid w:val="00F54DCD"/>
    <w:rsid w:val="00F6663C"/>
    <w:rsid w:val="00F71815"/>
    <w:rsid w:val="00F80A21"/>
    <w:rsid w:val="00F82ABE"/>
    <w:rsid w:val="00F91053"/>
    <w:rsid w:val="00FA0C6A"/>
    <w:rsid w:val="00FA3996"/>
    <w:rsid w:val="00FC0019"/>
    <w:rsid w:val="00FC27AE"/>
    <w:rsid w:val="00FC38A7"/>
    <w:rsid w:val="00FC55C9"/>
    <w:rsid w:val="00FC7EAA"/>
    <w:rsid w:val="00FD239D"/>
    <w:rsid w:val="00FE5618"/>
    <w:rsid w:val="00FE6FFB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BA076"/>
  <w15:docId w15:val="{8D9CCA8D-39EC-436B-80B4-2E7446FA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39D"/>
  </w:style>
  <w:style w:type="paragraph" w:styleId="Ttulo1">
    <w:name w:val="heading 1"/>
    <w:basedOn w:val="Normal"/>
    <w:next w:val="Normal"/>
    <w:link w:val="Ttulo1Char"/>
    <w:uiPriority w:val="9"/>
    <w:qFormat/>
    <w:rsid w:val="00FD239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239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23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23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D239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FD239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FD239D"/>
    <w:rPr>
      <w:rFonts w:asciiTheme="majorHAnsi" w:eastAsiaTheme="majorEastAsia" w:hAnsiTheme="majorHAnsi" w:cstheme="majorBidi"/>
      <w:sz w:val="36"/>
      <w:szCs w:val="36"/>
    </w:rPr>
  </w:style>
  <w:style w:type="paragraph" w:styleId="PargrafodaLista">
    <w:name w:val="List Paragraph"/>
    <w:basedOn w:val="Normal"/>
    <w:uiPriority w:val="34"/>
    <w:qFormat/>
    <w:rsid w:val="00FD23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1F6"/>
    <w:rPr>
      <w:color w:val="0563C1" w:themeColor="hyperlink"/>
      <w:u w:val="single"/>
    </w:rPr>
  </w:style>
  <w:style w:type="paragraph" w:customStyle="1" w:styleId="Default">
    <w:name w:val="Default"/>
    <w:rsid w:val="002841F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239D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D239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D239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D239D"/>
    <w:pPr>
      <w:spacing w:after="100" w:line="259" w:lineRule="auto"/>
      <w:ind w:left="440"/>
    </w:pPr>
    <w:rPr>
      <w:rFonts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39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39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3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239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39D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239D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D239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D239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FD239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239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D239D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FD239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FD239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FD239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D239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D239D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23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239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FD239D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FD239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FD239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D239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FD239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Meno1">
    <w:name w:val="Menção1"/>
    <w:basedOn w:val="Fontepargpadro"/>
    <w:uiPriority w:val="99"/>
    <w:semiHidden/>
    <w:unhideWhenUsed/>
    <w:rsid w:val="00FC55C9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100F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7E0C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394E77"/>
    <w:rPr>
      <w:color w:val="808080"/>
      <w:shd w:val="clear" w:color="auto" w:fill="E6E6E6"/>
    </w:rPr>
  </w:style>
  <w:style w:type="paragraph" w:styleId="Rodap">
    <w:name w:val="footer"/>
    <w:basedOn w:val="Normal"/>
    <w:link w:val="RodapChar"/>
    <w:uiPriority w:val="99"/>
    <w:unhideWhenUsed/>
    <w:rsid w:val="00723946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23946"/>
    <w:rPr>
      <w:rFonts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727F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2727F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ri@agricultura.gov.br" TargetMode="External"/><Relationship Id="rId18" Type="http://schemas.openxmlformats.org/officeDocument/2006/relationships/hyperlink" Target="mailto:deq.dipoa@agricultura.gov.br" TargetMode="External"/><Relationship Id="rId26" Type="http://schemas.openxmlformats.org/officeDocument/2006/relationships/hyperlink" Target="http://www.fao.org/fao-who-codexalimentarius/committees/committee-detail/en/?committee=CCFICS" TargetMode="External"/><Relationship Id="rId39" Type="http://schemas.openxmlformats.org/officeDocument/2006/relationships/hyperlink" Target="http://www.agricultura.gov.br/csi" TargetMode="External"/><Relationship Id="rId3" Type="http://schemas.openxmlformats.org/officeDocument/2006/relationships/styles" Target="styles.xml"/><Relationship Id="rId21" Type="http://schemas.openxmlformats.org/officeDocument/2006/relationships/hyperlink" Target="http://sistemasweb.agricultura.gov.br/pages/SISREC.html" TargetMode="External"/><Relationship Id="rId34" Type="http://schemas.openxmlformats.org/officeDocument/2006/relationships/hyperlink" Target="mailto:dhc.dipoa@agricultura.gov.br" TargetMode="External"/><Relationship Id="rId42" Type="http://schemas.openxmlformats.org/officeDocument/2006/relationships/hyperlink" Target="mailto:dhc.dipoa@agricultura.gov.br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massanitarios.dpb@agricultura.gov.br" TargetMode="External"/><Relationship Id="rId17" Type="http://schemas.openxmlformats.org/officeDocument/2006/relationships/hyperlink" Target="http://members.wto.org/crnattachments/2017/SPS/BRA/17_3383_00_x.pdf" TargetMode="External"/><Relationship Id="rId25" Type="http://schemas.openxmlformats.org/officeDocument/2006/relationships/hyperlink" Target="http://sigsif.agricultura.gov.br/sigsif/!ap_modelo_certific_detalhe?p_id_modelo=6398&amp;p_pk_arquivo=F1408004913/Lista%20Geral_russo_cod.rtf&amp;p_id_arquivo=1575271&amp;p_ds_modelo=Carne%20e%20derivados_russo_2003_BR" TargetMode="External"/><Relationship Id="rId33" Type="http://schemas.openxmlformats.org/officeDocument/2006/relationships/hyperlink" Target="http://sigsif.agricultura.gov.br/sigsif/!ap_modelo_certific_detalhe?p_id_modelo=8420&amp;p_pk_arquivo=F1766572201/Aves_Ucrania.rtf&amp;p_id_arquivo=6259925&amp;p_ds_modelo=Carne_aves_ucraniano_2002_Ucrania_EPOA_BR" TargetMode="External"/><Relationship Id="rId38" Type="http://schemas.openxmlformats.org/officeDocument/2006/relationships/hyperlink" Target="http://sigsif.agricultura.gov.br/sigsif/!ap_modelo_certific_detalhe?p_id_modelo=7943&amp;p_pk_arquivo=F1676675395/bovino_BR_TrinidadTobago.rtf&amp;p_id_arquivo=5900524&amp;p_ds_modelo=Carne_bovino_ingles_2013_BR_TrinidadeTobago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igsif.agricultura.gov.br/sigsif_cons/%21ap_exportador_hab_pais_rep_net" TargetMode="External"/><Relationship Id="rId20" Type="http://schemas.openxmlformats.org/officeDocument/2006/relationships/hyperlink" Target="http://www.agricultura.gov.br/assuntos/inspecao/produtos-animal/tabela-brasil_imp_atualizada_site_26-04-2018_site.pdf" TargetMode="External"/><Relationship Id="rId29" Type="http://schemas.openxmlformats.org/officeDocument/2006/relationships/hyperlink" Target="http://sigsif.agricultura.gov.br/sigsif/!ap_modelo_pmc_detalhe?p_id_modelo_pmc=7646&amp;p_id_modelo=8494" TargetMode="External"/><Relationship Id="rId41" Type="http://schemas.openxmlformats.org/officeDocument/2006/relationships/hyperlink" Target="http://sigsif.agricultura.gov.br/sigsif/!ap_modelo_certific_detalhe?p_id_modelo=6919&amp;p_pk_arquivo=F1591316987/csi%20s&#227;o%20crist%20aves.rtf&amp;p_id_arquivo=1615366&amp;p_ds_modelo=Carne_aves_ingles_2006_BR_SaoCristovaoNev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i@agricultura.gov.br" TargetMode="External"/><Relationship Id="rId24" Type="http://schemas.openxmlformats.org/officeDocument/2006/relationships/hyperlink" Target="http://sigsif.agricultura.gov.br/sigsif/!ap_modelo_certific_detalhe?p_id_modelo=6426&amp;p_pk_arquivo=F249433503/csi%20lista%20gera%20lingles%202011tag.rev.rtf&amp;p_id_arquivo=2398271&amp;p_ds_modelo=Carne%20e%20derivados_ingles_2011_BR" TargetMode="External"/><Relationship Id="rId32" Type="http://schemas.openxmlformats.org/officeDocument/2006/relationships/hyperlink" Target="http://sigsif.agricultura.gov.br/sigsif/!ap_modelo_certific_detalhe?p_id_modelo=8417&amp;p_pk_arquivo=F2049107397/aves_ArabiaSaudita.rtf&amp;p_id_arquivo=6259900&amp;p_ds_modelo=Carne_aves_ingles_2003_ArabiaSaudita_EPOA_BR" TargetMode="External"/><Relationship Id="rId37" Type="http://schemas.openxmlformats.org/officeDocument/2006/relationships/hyperlink" Target="http://sigsif.agricultura.gov.br/sigsif/!ap_modelo_certific_detalhe?p_id_modelo=6924&amp;p_pk_arquivo=F804617740/TUN&#205;SIA_Carne%20bovina.doc&amp;p_id_arquivo=3356799&amp;p_ds_modelo=Carne_bovino_frances_2009_BR_Tunisia" TargetMode="External"/><Relationship Id="rId40" Type="http://schemas.openxmlformats.org/officeDocument/2006/relationships/hyperlink" Target="http://www.dirad.fiocruz.br/upload/uploads/Manual_de_Procedimentos_Operacionais_Siex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embers.wto.org/crnattachments/2017/SPS/BRA/17_3383_00_x.pdf" TargetMode="External"/><Relationship Id="rId23" Type="http://schemas.openxmlformats.org/officeDocument/2006/relationships/hyperlink" Target="http://sigsif.agricultura.gov.br/sigsif/!ap_modelo_certific_detalhe?p_id_modelo=6425&amp;p_pk_arquivo=F72158440/csi%20lista%20gera%20frances%202011tag.rev.rtf&amp;p_id_arquivo=2429761&amp;p_ds_modelo=Carne%20e%20derivados_frances_2011_BR" TargetMode="External"/><Relationship Id="rId28" Type="http://schemas.openxmlformats.org/officeDocument/2006/relationships/hyperlink" Target="http://sigsif.agricultura.gov.br/sigsif/!ap_modelo_pmc_detalhe?p_id_modelo_pmc=7646&amp;p_id_modelo=8494" TargetMode="External"/><Relationship Id="rId36" Type="http://schemas.openxmlformats.org/officeDocument/2006/relationships/hyperlink" Target="http://sigsif.agricultura.gov.br/sigsif/!ap_modelo_certific_detalhe?p_id_modelo=6999&amp;p_pk_arquivo=F845297000/Carne_aves_bovino_ingles_2011_BR_EmiradosArabes.rtf&amp;p_id_arquivo=5694978&amp;p_ds_modelo=Carne_aves_bovino_ingles_2011_BR_EmiradosArabe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gricultura.gov.br/assuntos/inspecao/produtos-animal/tabela-brasil_imp_atualizada_site_26-04-2018_site.pdf" TargetMode="External"/><Relationship Id="rId19" Type="http://schemas.openxmlformats.org/officeDocument/2006/relationships/hyperlink" Target="mailto:dsa.gab@agricultura.gov.br" TargetMode="External"/><Relationship Id="rId31" Type="http://schemas.openxmlformats.org/officeDocument/2006/relationships/hyperlink" Target="http://sigsif.agricultura.gov.br/sigsif/!ap_modelo_certific_detalhe?p_id_modelo=3601&amp;p_pk_arquivo=F641887302/bovino%20com%20osso_SC_ingles_Cingapura.rtf&amp;p_id_arquivo=6259928&amp;p_ds_modelo=Carne_bovino%20com%20osso_SC_ingles_2008_Singapura_EPOA_BR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emassanitarios.dpb@agricultura.gov.br" TargetMode="External"/><Relationship Id="rId22" Type="http://schemas.openxmlformats.org/officeDocument/2006/relationships/hyperlink" Target="http://sigsif.agricultura.gov.br/sigsif/!ap_modelo_certific_detalhe?p_id_modelo=6384&amp;p_pk_arquivo=F193430785/csi%20lista%20gera%20espanhol%202011tag.rev.rtf&amp;p_id_arquivo=1690673&amp;p_ds_modelo=Carne%20e%20derivados_espanhol_2011_BR" TargetMode="External"/><Relationship Id="rId27" Type="http://schemas.openxmlformats.org/officeDocument/2006/relationships/hyperlink" Target="http://sigsif.agricultura.gov.br/sigsif/!ap_modelo_pmc_detalhe?p_id_modelo_pmc=7646&amp;p_id_modelo=8494" TargetMode="External"/><Relationship Id="rId30" Type="http://schemas.openxmlformats.org/officeDocument/2006/relationships/hyperlink" Target="http://sigsif.agricultura.gov.br/sigsif/!ap_modelo_pmc_detalhe?p_id_modelo_pmc=21066&amp;p_id_modelo=8494" TargetMode="External"/><Relationship Id="rId35" Type="http://schemas.openxmlformats.org/officeDocument/2006/relationships/hyperlink" Target="http://sigsif.agricultura.gov.br/sigsif/!ap_modelo_certific_detalhe?p_id_modelo=6999&amp;p_pk_arquivo=F845297000/Carne_aves_bovino_ingles_2011_BR_EmiradosArabes.rtf&amp;p_id_arquivo=5694978&amp;p_ds_modelo=Carne_aves_bovino_ingles_2011_BR_EmiradosArabes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340D-77DD-4D43-BB26-0295778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43</Pages>
  <Words>13481</Words>
  <Characters>72800</Characters>
  <Application>Microsoft Office Word</Application>
  <DocSecurity>0</DocSecurity>
  <Lines>606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Vitoria Custodio Dantas</dc:creator>
  <cp:keywords/>
  <dc:description/>
  <cp:lastModifiedBy>Claudia Vitoria Custodio Dantas</cp:lastModifiedBy>
  <cp:revision>84</cp:revision>
  <cp:lastPrinted>2018-09-19T16:45:00Z</cp:lastPrinted>
  <dcterms:created xsi:type="dcterms:W3CDTF">2018-06-15T13:28:00Z</dcterms:created>
  <dcterms:modified xsi:type="dcterms:W3CDTF">2019-02-28T17:46:00Z</dcterms:modified>
</cp:coreProperties>
</file>